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Editable Tables with Booklet Display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Requirement discussion and proposed approach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This is a clear requirement once it is separated into its parts. In plain terms, the task is to build a small data-management website where an admin defines tables and enters data, and readers see that data as a book with page-turning instead of a grid.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The three parts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1. Editable tables (Python backend)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main design decision is not to create a real database table every time the admin makes one. Instead, keep a few fixed tables that describe the admin’s tables: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tables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name, order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columns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table_id, name, type, order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rows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table_id, data (JSON keyed by column id)</w:t>
            </w:r>
          </w:p>
        </w:tc>
      </w:tr>
    </w:tbl>
    <w:p>
      <w:pPr>
        <w:spacing w:after="140" w:before="160" w:line="300"/>
      </w:pPr>
      <w:r>
        <w:rPr>
          <w:rFonts w:ascii="Calibri" w:cs="Calibri" w:eastAsia="Calibri" w:hAnsi="Calibri"/>
          <w:sz w:val="22"/>
          <w:szCs w:val="22"/>
        </w:rPr>
        <w:t xml:space="preserve">Renaming a table or column is then a one-field update, and nothing breaks, because the data points to ids, not names. PostgreSQL handles this well with a JSONB column.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2. Admin now, users later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Build the role system from day one, even if only the admin exists at first. Adding it later means touching every endpoint.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Admin: </w:t>
      </w:r>
      <w:r>
        <w:rPr>
          <w:rFonts w:ascii="Calibri" w:cs="Calibri" w:eastAsia="Calibri" w:hAnsi="Calibri"/>
          <w:sz w:val="22"/>
          <w:szCs w:val="22"/>
        </w:rPr>
        <w:t xml:space="preserve">create, rename, and delete tables and columns, and manage users.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(later): </w:t>
      </w:r>
      <w:r>
        <w:rPr>
          <w:rFonts w:ascii="Calibri" w:cs="Calibri" w:eastAsia="Calibri" w:hAnsi="Calibri"/>
          <w:sz w:val="22"/>
          <w:szCs w:val="22"/>
        </w:rPr>
        <w:t xml:space="preserve">add, edit, and delete rows, possibly only in tables they have been given access to.</w:t>
      </w:r>
    </w:p>
    <w:p>
      <w:pPr>
        <w:spacing w:after="140" w:before="100" w:line="300"/>
      </w:pPr>
      <w:r>
        <w:rPr>
          <w:rFonts w:ascii="Calibri" w:cs="Calibri" w:eastAsia="Calibri" w:hAnsi="Calibri"/>
          <w:sz w:val="22"/>
          <w:szCs w:val="22"/>
        </w:rPr>
        <w:t xml:space="preserve">Whether users can rename tables, or only edit data, is worth confirming with whoever gave the requirement.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3. Booklet display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Because this is a website, separate iOS and Android work is not needed. One page-flip implementation in the browser covers iPhone, Android, iPad, and desktop. Libraries such as StPageFlip and turn.js give the realistic curling-page effect with touch dragging. Phones show a single page, and laptops can show a two-page spread.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Editing and reading should be separate screens. Editing inside a flipping page is awkward on a phone, so the admin edits in a normal form or grid view, and the booklet is the read-only view.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Suggested stack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Django with Django REST Framework and PostgreSQL. Login, users, groups, and permissions come built in, and that is most of this requirement. FastAPI is a fine alternative for a lighter API, but the auth and roles would have to be written by hand. The frontend can be React, with the flip library added later.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Build order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Data model and API for tables, columns, and rows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Admin editing screen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Booklet view without animation, just data split into pages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Page-flip animation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User accounts and permissions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Responsive polish across devices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Open question that shapes the rest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What should one page of the booklet show?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printed table: </w:t>
      </w:r>
      <w:r>
        <w:rPr>
          <w:rFonts w:ascii="Calibri" w:cs="Calibri" w:eastAsia="Calibri" w:hAnsi="Calibri"/>
          <w:sz w:val="22"/>
          <w:szCs w:val="22"/>
        </w:rPr>
        <w:t xml:space="preserve">the page shows 10 to 15 rows of a table, like a ledger or price list, and continues onto the next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record per page: </w:t>
      </w:r>
      <w:r>
        <w:rPr>
          <w:rFonts w:ascii="Calibri" w:cs="Calibri" w:eastAsia="Calibri" w:hAnsi="Calibri"/>
          <w:sz w:val="22"/>
          <w:szCs w:val="22"/>
        </w:rPr>
        <w:t xml:space="preserve">each row becomes its own page, like a catalog or profile book.</w:t>
      </w:r>
    </w:p>
    <w:p>
      <w:pPr>
        <w:spacing w:after="140" w:before="100" w:line="300"/>
      </w:pPr>
      <w:r>
        <w:rPr>
          <w:rFonts w:ascii="Calibri" w:cs="Calibri" w:eastAsia="Calibri" w:hAnsi="Calibri"/>
          <w:sz w:val="22"/>
          <w:szCs w:val="22"/>
        </w:rPr>
        <w:t xml:space="preserve">These lead to different page layouts and pagination logic. Once the kind of data going into these tables is known, the exact schema and API endpoints can be defined.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Tables with Booklet Display</dc:title>
  <dc:creator>Darshak</dc:creator>
  <cp:lastModifiedBy>Un-named</cp:lastModifiedBy>
  <cp:revision>1</cp:revision>
  <dcterms:created xsi:type="dcterms:W3CDTF">2026-10-04T20:49:04.988Z</dcterms:created>
  <dcterms:modified xsi:type="dcterms:W3CDTF">2026-10-04T20:49:04.994Z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