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26F60" w14:textId="77777777" w:rsidR="003A3947" w:rsidRPr="003A3947" w:rsidRDefault="003A3947" w:rsidP="003A3947">
      <w:pPr>
        <w:rPr>
          <w:b/>
          <w:bCs/>
        </w:rPr>
      </w:pPr>
      <w:r w:rsidRPr="003A3947">
        <w:rPr>
          <w:b/>
          <w:bCs/>
        </w:rPr>
        <w:t>Who We Are</w:t>
      </w:r>
    </w:p>
    <w:p w14:paraId="79879BA0" w14:textId="77777777" w:rsidR="003A3947" w:rsidRPr="003A3947" w:rsidRDefault="003A3947" w:rsidP="003A3947">
      <w:r w:rsidRPr="003A3947">
        <w:t xml:space="preserve">We are a </w:t>
      </w:r>
      <w:r w:rsidRPr="003A3947">
        <w:rPr>
          <w:b/>
          <w:bCs/>
        </w:rPr>
        <w:t>specialist IT consulting firm</w:t>
      </w:r>
      <w:r w:rsidRPr="003A3947">
        <w:t xml:space="preserve"> dedicated to delivering solutions that are right for our clients—never dictated by vendor affiliations or sales targets. Our consultants are </w:t>
      </w:r>
      <w:r w:rsidRPr="003A3947">
        <w:rPr>
          <w:b/>
          <w:bCs/>
        </w:rPr>
        <w:t>highly certified professionals</w:t>
      </w:r>
      <w:r w:rsidRPr="003A3947">
        <w:t xml:space="preserve"> with years of hands</w:t>
      </w:r>
      <w:r w:rsidRPr="003A3947">
        <w:noBreakHyphen/>
        <w:t>on experience across diverse industries, ensuring that every recommendation is grounded in technical excellence and business value.</w:t>
      </w:r>
    </w:p>
    <w:p w14:paraId="626A3C96" w14:textId="77777777" w:rsidR="003A3947" w:rsidRPr="003A3947" w:rsidRDefault="003A3947" w:rsidP="003A3947">
      <w:pPr>
        <w:rPr>
          <w:b/>
          <w:bCs/>
        </w:rPr>
      </w:pPr>
      <w:r w:rsidRPr="003A3947">
        <w:rPr>
          <w:b/>
          <w:bCs/>
        </w:rPr>
        <w:t>Our Philosophy: Vendor</w:t>
      </w:r>
      <w:r w:rsidRPr="003A3947">
        <w:rPr>
          <w:b/>
          <w:bCs/>
        </w:rPr>
        <w:noBreakHyphen/>
        <w:t>Agnostic Consulting</w:t>
      </w:r>
    </w:p>
    <w:p w14:paraId="20A34340" w14:textId="77777777" w:rsidR="003A3947" w:rsidRPr="003A3947" w:rsidRDefault="003A3947" w:rsidP="003A3947">
      <w:r w:rsidRPr="003A3947">
        <w:t xml:space="preserve">Unlike many firms that align with big technology vendors, we have chosen to remain </w:t>
      </w:r>
      <w:r w:rsidRPr="003A3947">
        <w:rPr>
          <w:b/>
          <w:bCs/>
        </w:rPr>
        <w:t>completely agnostic</w:t>
      </w:r>
      <w:r w:rsidRPr="003A3947">
        <w:t>. This means:</w:t>
      </w:r>
    </w:p>
    <w:p w14:paraId="3257B249" w14:textId="77777777" w:rsidR="003A3947" w:rsidRPr="003A3947" w:rsidRDefault="003A3947" w:rsidP="003A3947">
      <w:pPr>
        <w:numPr>
          <w:ilvl w:val="0"/>
          <w:numId w:val="1"/>
        </w:numPr>
      </w:pPr>
      <w:r w:rsidRPr="003A3947">
        <w:rPr>
          <w:b/>
          <w:bCs/>
        </w:rPr>
        <w:t>No hidden agendas</w:t>
      </w:r>
      <w:r w:rsidRPr="003A3947">
        <w:t>: We don’t push products to meet vendor quotas.</w:t>
      </w:r>
    </w:p>
    <w:p w14:paraId="695F71A9" w14:textId="77777777" w:rsidR="003A3947" w:rsidRPr="003A3947" w:rsidRDefault="003A3947" w:rsidP="003A3947">
      <w:pPr>
        <w:numPr>
          <w:ilvl w:val="0"/>
          <w:numId w:val="1"/>
        </w:numPr>
      </w:pPr>
      <w:r w:rsidRPr="003A3947">
        <w:rPr>
          <w:b/>
          <w:bCs/>
        </w:rPr>
        <w:t>Unbiased advice</w:t>
      </w:r>
      <w:r w:rsidRPr="003A3947">
        <w:t>: Every solution is evaluated solely on its fit for your business.</w:t>
      </w:r>
    </w:p>
    <w:p w14:paraId="0D9843C1" w14:textId="77777777" w:rsidR="003A3947" w:rsidRPr="003A3947" w:rsidRDefault="003A3947" w:rsidP="003A3947">
      <w:pPr>
        <w:numPr>
          <w:ilvl w:val="0"/>
          <w:numId w:val="1"/>
        </w:numPr>
      </w:pPr>
      <w:r w:rsidRPr="003A3947">
        <w:rPr>
          <w:b/>
          <w:bCs/>
        </w:rPr>
        <w:t>Future</w:t>
      </w:r>
      <w:r w:rsidRPr="003A3947">
        <w:rPr>
          <w:b/>
          <w:bCs/>
        </w:rPr>
        <w:noBreakHyphen/>
        <w:t>proof strategies</w:t>
      </w:r>
      <w:r w:rsidRPr="003A3947">
        <w:t>: We design systems that scale with your growth, not lock you into rigid ecosystems.</w:t>
      </w:r>
    </w:p>
    <w:p w14:paraId="256BF10C" w14:textId="77777777" w:rsidR="003A3947" w:rsidRPr="003A3947" w:rsidRDefault="003A3947" w:rsidP="003A3947">
      <w:r w:rsidRPr="003A3947">
        <w:t xml:space="preserve">This philosophy mirrors global leaders in agnostic consulting, such as </w:t>
      </w:r>
      <w:r w:rsidRPr="003A3947">
        <w:rPr>
          <w:b/>
          <w:bCs/>
        </w:rPr>
        <w:t>Decision Inc.</w:t>
      </w:r>
      <w:r w:rsidRPr="003A3947">
        <w:t xml:space="preserve"> and </w:t>
      </w:r>
      <w:r w:rsidRPr="003A3947">
        <w:rPr>
          <w:b/>
          <w:bCs/>
        </w:rPr>
        <w:t>Corporate Technologies</w:t>
      </w:r>
      <w:r w:rsidRPr="003A3947">
        <w:t>, who emphasize neutrality and client</w:t>
      </w:r>
      <w:r w:rsidRPr="003A3947">
        <w:noBreakHyphen/>
        <w:t>centricity.</w:t>
      </w:r>
    </w:p>
    <w:p w14:paraId="390B1A19" w14:textId="77777777" w:rsidR="003A3947" w:rsidRPr="003A3947" w:rsidRDefault="003A3947" w:rsidP="003A3947">
      <w:pPr>
        <w:rPr>
          <w:b/>
          <w:bCs/>
        </w:rPr>
      </w:pPr>
      <w:r w:rsidRPr="003A3947">
        <w:rPr>
          <w:b/>
          <w:bCs/>
        </w:rPr>
        <w:t>What We Do</w:t>
      </w:r>
    </w:p>
    <w:p w14:paraId="79F50885" w14:textId="77777777" w:rsidR="003A3947" w:rsidRPr="003A3947" w:rsidRDefault="003A3947" w:rsidP="003A3947">
      <w:r w:rsidRPr="003A3947">
        <w:t xml:space="preserve">Our consultants provide </w:t>
      </w:r>
      <w:r w:rsidRPr="003A3947">
        <w:rPr>
          <w:b/>
          <w:bCs/>
        </w:rPr>
        <w:t>end</w:t>
      </w:r>
      <w:r w:rsidRPr="003A3947">
        <w:rPr>
          <w:b/>
          <w:bCs/>
        </w:rPr>
        <w:noBreakHyphen/>
        <w:t>to</w:t>
      </w:r>
      <w:r w:rsidRPr="003A3947">
        <w:rPr>
          <w:b/>
          <w:bCs/>
        </w:rPr>
        <w:noBreakHyphen/>
        <w:t>end IT services</w:t>
      </w:r>
      <w:r w:rsidRPr="003A3947">
        <w:t>, including:</w:t>
      </w:r>
    </w:p>
    <w:p w14:paraId="4854D58B" w14:textId="77777777" w:rsidR="003A3947" w:rsidRPr="003A3947" w:rsidRDefault="003A3947" w:rsidP="003A3947">
      <w:pPr>
        <w:numPr>
          <w:ilvl w:val="0"/>
          <w:numId w:val="2"/>
        </w:numPr>
      </w:pPr>
      <w:r w:rsidRPr="003A3947">
        <w:rPr>
          <w:b/>
          <w:bCs/>
        </w:rPr>
        <w:t>IT Strategy &amp; Roadmaps</w:t>
      </w:r>
      <w:r w:rsidRPr="003A3947">
        <w:t xml:space="preserve"> – Aligning technology with business goals.</w:t>
      </w:r>
    </w:p>
    <w:p w14:paraId="79911FD1" w14:textId="77777777" w:rsidR="003A3947" w:rsidRPr="003A3947" w:rsidRDefault="003A3947" w:rsidP="003A3947">
      <w:pPr>
        <w:numPr>
          <w:ilvl w:val="0"/>
          <w:numId w:val="2"/>
        </w:numPr>
      </w:pPr>
      <w:r w:rsidRPr="003A3947">
        <w:rPr>
          <w:b/>
          <w:bCs/>
        </w:rPr>
        <w:t>Systems Implementation</w:t>
      </w:r>
      <w:r w:rsidRPr="003A3947">
        <w:t xml:space="preserve"> – Deploying solutions tailored to your environment.</w:t>
      </w:r>
    </w:p>
    <w:p w14:paraId="4F7E8B76" w14:textId="77777777" w:rsidR="003A3947" w:rsidRPr="003A3947" w:rsidRDefault="003A3947" w:rsidP="003A3947">
      <w:pPr>
        <w:numPr>
          <w:ilvl w:val="0"/>
          <w:numId w:val="2"/>
        </w:numPr>
      </w:pPr>
      <w:r w:rsidRPr="003A3947">
        <w:rPr>
          <w:b/>
          <w:bCs/>
        </w:rPr>
        <w:t>Cybersecurity &amp; Risk Management</w:t>
      </w:r>
      <w:r w:rsidRPr="003A3947">
        <w:t xml:space="preserve"> – Protecting your data and operations.</w:t>
      </w:r>
    </w:p>
    <w:p w14:paraId="44B9157E" w14:textId="77777777" w:rsidR="003A3947" w:rsidRPr="003A3947" w:rsidRDefault="003A3947" w:rsidP="003A3947">
      <w:pPr>
        <w:numPr>
          <w:ilvl w:val="0"/>
          <w:numId w:val="2"/>
        </w:numPr>
      </w:pPr>
      <w:r w:rsidRPr="003A3947">
        <w:rPr>
          <w:b/>
          <w:bCs/>
        </w:rPr>
        <w:t>Cloud &amp; Infrastructure Consulting</w:t>
      </w:r>
      <w:r w:rsidRPr="003A3947">
        <w:t xml:space="preserve"> – Designing scalable, secure platforms.</w:t>
      </w:r>
    </w:p>
    <w:p w14:paraId="0B7A64A2" w14:textId="77777777" w:rsidR="003A3947" w:rsidRPr="003A3947" w:rsidRDefault="003A3947" w:rsidP="003A3947">
      <w:pPr>
        <w:numPr>
          <w:ilvl w:val="0"/>
          <w:numId w:val="2"/>
        </w:numPr>
      </w:pPr>
      <w:r w:rsidRPr="003A3947">
        <w:rPr>
          <w:b/>
          <w:bCs/>
        </w:rPr>
        <w:t>Digital Transformation Guidance</w:t>
      </w:r>
      <w:r w:rsidRPr="003A3947">
        <w:t xml:space="preserve"> – Helping you modernize without bias.</w:t>
      </w:r>
    </w:p>
    <w:p w14:paraId="717356DE" w14:textId="77777777" w:rsidR="003A3947" w:rsidRPr="003A3947" w:rsidRDefault="003A3947" w:rsidP="003A3947">
      <w:pPr>
        <w:rPr>
          <w:b/>
          <w:bCs/>
        </w:rPr>
      </w:pPr>
      <w:r w:rsidRPr="003A3947">
        <w:rPr>
          <w:b/>
          <w:bCs/>
        </w:rPr>
        <w:t>Why Choose Us</w:t>
      </w:r>
    </w:p>
    <w:p w14:paraId="70D86F71" w14:textId="77777777" w:rsidR="003A3947" w:rsidRPr="003A3947" w:rsidRDefault="003A3947" w:rsidP="003A3947">
      <w:pPr>
        <w:numPr>
          <w:ilvl w:val="0"/>
          <w:numId w:val="3"/>
        </w:numPr>
      </w:pPr>
      <w:r w:rsidRPr="003A3947">
        <w:rPr>
          <w:b/>
          <w:bCs/>
        </w:rPr>
        <w:t>Certified Expertise</w:t>
      </w:r>
      <w:r w:rsidRPr="003A3947">
        <w:t>: Our team holds top industry certifications across cloud, security, networking, and enterprise systems.</w:t>
      </w:r>
    </w:p>
    <w:p w14:paraId="3A38385D" w14:textId="77777777" w:rsidR="003A3947" w:rsidRPr="003A3947" w:rsidRDefault="003A3947" w:rsidP="003A3947">
      <w:pPr>
        <w:numPr>
          <w:ilvl w:val="0"/>
          <w:numId w:val="3"/>
        </w:numPr>
      </w:pPr>
      <w:r w:rsidRPr="003A3947">
        <w:rPr>
          <w:b/>
          <w:bCs/>
        </w:rPr>
        <w:t>Hands</w:t>
      </w:r>
      <w:r w:rsidRPr="003A3947">
        <w:rPr>
          <w:b/>
          <w:bCs/>
        </w:rPr>
        <w:noBreakHyphen/>
        <w:t>On Delivery</w:t>
      </w:r>
      <w:r w:rsidRPr="003A3947">
        <w:t>: We don’t just advise—we implement and support solutions on</w:t>
      </w:r>
      <w:r w:rsidRPr="003A3947">
        <w:noBreakHyphen/>
        <w:t>site.</w:t>
      </w:r>
    </w:p>
    <w:p w14:paraId="19D71A6F" w14:textId="77777777" w:rsidR="003A3947" w:rsidRPr="003A3947" w:rsidRDefault="003A3947" w:rsidP="003A3947">
      <w:pPr>
        <w:numPr>
          <w:ilvl w:val="0"/>
          <w:numId w:val="3"/>
        </w:numPr>
      </w:pPr>
      <w:r w:rsidRPr="003A3947">
        <w:rPr>
          <w:b/>
          <w:bCs/>
        </w:rPr>
        <w:t>Client</w:t>
      </w:r>
      <w:r w:rsidRPr="003A3947">
        <w:rPr>
          <w:b/>
          <w:bCs/>
        </w:rPr>
        <w:noBreakHyphen/>
        <w:t>First Approach</w:t>
      </w:r>
      <w:r w:rsidRPr="003A3947">
        <w:t>: Your success defines ours. We measure performance by outcomes, not vendor metrics.</w:t>
      </w:r>
    </w:p>
    <w:p w14:paraId="6C1DD536" w14:textId="77777777" w:rsidR="003A3947" w:rsidRPr="003A3947" w:rsidRDefault="003A3947" w:rsidP="003A3947">
      <w:pPr>
        <w:numPr>
          <w:ilvl w:val="0"/>
          <w:numId w:val="3"/>
        </w:numPr>
      </w:pPr>
      <w:r w:rsidRPr="003A3947">
        <w:rPr>
          <w:b/>
          <w:bCs/>
        </w:rPr>
        <w:t>Trusted Neutrality</w:t>
      </w:r>
      <w:r w:rsidRPr="003A3947">
        <w:t xml:space="preserve">: Inspired by firms like </w:t>
      </w:r>
      <w:proofErr w:type="spellStart"/>
      <w:r w:rsidRPr="003A3947">
        <w:rPr>
          <w:b/>
          <w:bCs/>
        </w:rPr>
        <w:t>Musato</w:t>
      </w:r>
      <w:proofErr w:type="spellEnd"/>
      <w:r w:rsidRPr="003A3947">
        <w:rPr>
          <w:b/>
          <w:bCs/>
        </w:rPr>
        <w:t xml:space="preserve"> Technologies</w:t>
      </w:r>
      <w:r w:rsidRPr="003A3947">
        <w:t xml:space="preserve"> and </w:t>
      </w:r>
      <w:r w:rsidRPr="003A3947">
        <w:rPr>
          <w:b/>
          <w:bCs/>
        </w:rPr>
        <w:t>Sigma Software Group</w:t>
      </w:r>
      <w:r w:rsidRPr="003A3947">
        <w:t>, we ensure every recommendation is free from vendor pressure.</w:t>
      </w:r>
    </w:p>
    <w:p w14:paraId="4F895DFF" w14:textId="77777777" w:rsidR="003A3947" w:rsidRPr="003A3947" w:rsidRDefault="003A3947" w:rsidP="003A3947">
      <w:pPr>
        <w:rPr>
          <w:b/>
          <w:bCs/>
        </w:rPr>
      </w:pPr>
      <w:r w:rsidRPr="003A3947">
        <w:rPr>
          <w:b/>
          <w:bCs/>
        </w:rPr>
        <w:lastRenderedPageBreak/>
        <w:t>Our Promise</w:t>
      </w:r>
    </w:p>
    <w:p w14:paraId="63E7D055" w14:textId="77777777" w:rsidR="003A3947" w:rsidRPr="003A3947" w:rsidRDefault="003A3947" w:rsidP="003A3947">
      <w:r w:rsidRPr="003A3947">
        <w:t xml:space="preserve">We promise to be your </w:t>
      </w:r>
      <w:r w:rsidRPr="003A3947">
        <w:rPr>
          <w:b/>
          <w:bCs/>
        </w:rPr>
        <w:t>independent technology partner</w:t>
      </w:r>
      <w:r w:rsidRPr="003A3947">
        <w:t>, guiding you through complex IT decisions with clarity, integrity, and expertise. Whether you’re modernizing infrastructure, securing systems, or planning digital transformation, we deliver solutions that empower your business—because the right choice is the one that works for you.</w:t>
      </w:r>
    </w:p>
    <w:p w14:paraId="32AFF40F" w14:textId="77777777" w:rsidR="008464AA" w:rsidRDefault="008464AA"/>
    <w:sectPr w:rsidR="00846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5201D9"/>
    <w:multiLevelType w:val="multilevel"/>
    <w:tmpl w:val="1B50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7E4803"/>
    <w:multiLevelType w:val="multilevel"/>
    <w:tmpl w:val="BC20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413C1"/>
    <w:multiLevelType w:val="multilevel"/>
    <w:tmpl w:val="045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92978">
    <w:abstractNumId w:val="0"/>
  </w:num>
  <w:num w:numId="2" w16cid:durableId="1719276047">
    <w:abstractNumId w:val="2"/>
  </w:num>
  <w:num w:numId="3" w16cid:durableId="1124542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47"/>
    <w:rsid w:val="001F3F67"/>
    <w:rsid w:val="003A3947"/>
    <w:rsid w:val="005C4090"/>
    <w:rsid w:val="008464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B46F"/>
  <w15:chartTrackingRefBased/>
  <w15:docId w15:val="{3948238A-3CAF-4D7A-B12F-4046E831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947"/>
    <w:rPr>
      <w:rFonts w:eastAsiaTheme="majorEastAsia" w:cstheme="majorBidi"/>
      <w:color w:val="272727" w:themeColor="text1" w:themeTint="D8"/>
    </w:rPr>
  </w:style>
  <w:style w:type="paragraph" w:styleId="Title">
    <w:name w:val="Title"/>
    <w:basedOn w:val="Normal"/>
    <w:next w:val="Normal"/>
    <w:link w:val="TitleChar"/>
    <w:uiPriority w:val="10"/>
    <w:qFormat/>
    <w:rsid w:val="003A3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947"/>
    <w:pPr>
      <w:spacing w:before="160"/>
      <w:jc w:val="center"/>
    </w:pPr>
    <w:rPr>
      <w:i/>
      <w:iCs/>
      <w:color w:val="404040" w:themeColor="text1" w:themeTint="BF"/>
    </w:rPr>
  </w:style>
  <w:style w:type="character" w:customStyle="1" w:styleId="QuoteChar">
    <w:name w:val="Quote Char"/>
    <w:basedOn w:val="DefaultParagraphFont"/>
    <w:link w:val="Quote"/>
    <w:uiPriority w:val="29"/>
    <w:rsid w:val="003A3947"/>
    <w:rPr>
      <w:i/>
      <w:iCs/>
      <w:color w:val="404040" w:themeColor="text1" w:themeTint="BF"/>
    </w:rPr>
  </w:style>
  <w:style w:type="paragraph" w:styleId="ListParagraph">
    <w:name w:val="List Paragraph"/>
    <w:basedOn w:val="Normal"/>
    <w:uiPriority w:val="34"/>
    <w:qFormat/>
    <w:rsid w:val="003A3947"/>
    <w:pPr>
      <w:ind w:left="720"/>
      <w:contextualSpacing/>
    </w:pPr>
  </w:style>
  <w:style w:type="character" w:styleId="IntenseEmphasis">
    <w:name w:val="Intense Emphasis"/>
    <w:basedOn w:val="DefaultParagraphFont"/>
    <w:uiPriority w:val="21"/>
    <w:qFormat/>
    <w:rsid w:val="003A3947"/>
    <w:rPr>
      <w:i/>
      <w:iCs/>
      <w:color w:val="0F4761" w:themeColor="accent1" w:themeShade="BF"/>
    </w:rPr>
  </w:style>
  <w:style w:type="paragraph" w:styleId="IntenseQuote">
    <w:name w:val="Intense Quote"/>
    <w:basedOn w:val="Normal"/>
    <w:next w:val="Normal"/>
    <w:link w:val="IntenseQuoteChar"/>
    <w:uiPriority w:val="30"/>
    <w:qFormat/>
    <w:rsid w:val="003A3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947"/>
    <w:rPr>
      <w:i/>
      <w:iCs/>
      <w:color w:val="0F4761" w:themeColor="accent1" w:themeShade="BF"/>
    </w:rPr>
  </w:style>
  <w:style w:type="character" w:styleId="IntenseReference">
    <w:name w:val="Intense Reference"/>
    <w:basedOn w:val="DefaultParagraphFont"/>
    <w:uiPriority w:val="32"/>
    <w:qFormat/>
    <w:rsid w:val="003A3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897294">
      <w:bodyDiv w:val="1"/>
      <w:marLeft w:val="0"/>
      <w:marRight w:val="0"/>
      <w:marTop w:val="0"/>
      <w:marBottom w:val="0"/>
      <w:divBdr>
        <w:top w:val="none" w:sz="0" w:space="0" w:color="auto"/>
        <w:left w:val="none" w:sz="0" w:space="0" w:color="auto"/>
        <w:bottom w:val="none" w:sz="0" w:space="0" w:color="auto"/>
        <w:right w:val="none" w:sz="0" w:space="0" w:color="auto"/>
      </w:divBdr>
    </w:div>
    <w:div w:id="152478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MERESSA RAMSAMY</dc:creator>
  <cp:keywords/>
  <dc:description/>
  <cp:lastModifiedBy>MERESSA RAMSAMY</cp:lastModifiedBy>
  <cp:revision>1</cp:revision>
  <dcterms:created xsi:type="dcterms:W3CDTF">2026-06-16T11:57:00Z</dcterms:created>
  <dcterms:modified xsi:type="dcterms:W3CDTF">2026-06-16T12:03:00Z</dcterms:modified>
</cp:coreProperties>
</file>