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3B4" w:rsidRPr="00D83ED8" w:rsidRDefault="003623B4" w:rsidP="003623B4">
      <w:pPr>
        <w:spacing w:line="360" w:lineRule="auto"/>
        <w:jc w:val="center"/>
        <w:rPr>
          <w:rFonts w:ascii="Arial" w:hAnsi="Arial" w:cs="Arial"/>
          <w:b/>
        </w:rPr>
      </w:pPr>
      <w:r w:rsidRPr="00D83ED8">
        <w:rPr>
          <w:rFonts w:ascii="Arial" w:hAnsi="Arial" w:cs="Arial"/>
          <w:b/>
          <w:sz w:val="28"/>
        </w:rPr>
        <w:t>Template for generation of Questions</w:t>
      </w:r>
    </w:p>
    <w:p w:rsidR="003623B4" w:rsidRPr="00EE0D31" w:rsidRDefault="003623B4" w:rsidP="003623B4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 w:rsidR="00EE0D31" w:rsidRPr="00EE0D31">
        <w:rPr>
          <w:rFonts w:ascii="Arial" w:hAnsi="Arial" w:cs="Arial"/>
          <w:b/>
        </w:rPr>
        <w:t>Date:</w:t>
      </w:r>
      <w:r w:rsidR="00FD3C05">
        <w:rPr>
          <w:rFonts w:ascii="Arial" w:hAnsi="Arial" w:cs="Arial"/>
          <w:b/>
        </w:rPr>
        <w:t xml:space="preserve"> 30</w:t>
      </w:r>
      <w:r w:rsidR="00FD3C05" w:rsidRPr="00FD3C05">
        <w:rPr>
          <w:rFonts w:ascii="Arial" w:hAnsi="Arial" w:cs="Arial"/>
          <w:b/>
          <w:vertAlign w:val="superscript"/>
        </w:rPr>
        <w:t>th</w:t>
      </w:r>
      <w:r w:rsidR="00FD3C05">
        <w:rPr>
          <w:rFonts w:ascii="Arial" w:hAnsi="Arial" w:cs="Arial"/>
          <w:b/>
        </w:rPr>
        <w:t xml:space="preserve"> May 2014</w:t>
      </w:r>
      <w:bookmarkStart w:id="0" w:name="_GoBack"/>
      <w:bookmarkEnd w:id="0"/>
    </w:p>
    <w:p w:rsidR="003623B4" w:rsidRPr="00EE0D31" w:rsidRDefault="003623B4" w:rsidP="003623B4">
      <w:pPr>
        <w:spacing w:line="360" w:lineRule="auto"/>
        <w:rPr>
          <w:rFonts w:ascii="Arial" w:hAnsi="Arial" w:cs="Arial"/>
          <w:b/>
        </w:rPr>
      </w:pPr>
      <w:r w:rsidRPr="00EE0D31">
        <w:rPr>
          <w:rFonts w:ascii="Arial" w:hAnsi="Arial" w:cs="Arial"/>
          <w:b/>
        </w:rPr>
        <w:t xml:space="preserve"> Module</w:t>
      </w:r>
      <w:r w:rsidR="007F271C" w:rsidRPr="00EE0D31">
        <w:rPr>
          <w:rFonts w:ascii="Arial" w:hAnsi="Arial" w:cs="Arial"/>
          <w:b/>
        </w:rPr>
        <w:t xml:space="preserve"> Name</w:t>
      </w:r>
      <w:r w:rsidRPr="00EE0D31">
        <w:rPr>
          <w:rFonts w:ascii="Arial" w:hAnsi="Arial" w:cs="Arial"/>
          <w:b/>
        </w:rPr>
        <w:t xml:space="preserve">: </w:t>
      </w:r>
      <w:r w:rsidR="002D27A3">
        <w:rPr>
          <w:rFonts w:ascii="Arial" w:hAnsi="Arial" w:cs="Arial"/>
          <w:b/>
        </w:rPr>
        <w:t>ITIL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 w:rsidR="002D27A3">
        <w:rPr>
          <w:rFonts w:ascii="Arial" w:hAnsi="Arial" w:cs="Arial"/>
        </w:rPr>
        <w:t>1</w:t>
      </w:r>
    </w:p>
    <w:p w:rsidR="003623B4" w:rsidRDefault="003623B4" w:rsidP="003623B4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3623B4" w:rsidRDefault="008753E5" w:rsidP="003623B4">
      <w:pPr>
        <w:spacing w:line="360" w:lineRule="auto"/>
        <w:rPr>
          <w:rFonts w:ascii="Arial" w:hAnsi="Arial" w:cs="Arial"/>
        </w:rPr>
      </w:pPr>
      <w:r w:rsidRPr="008753E5">
        <w:rPr>
          <w:rFonts w:ascii="Arial" w:hAnsi="Arial" w:cs="Arial"/>
        </w:rPr>
        <w:t>Effective release and deployment management enables the service provider to add value to the business by?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A:</w:t>
      </w:r>
      <w:r w:rsidR="008753E5">
        <w:rPr>
          <w:rFonts w:ascii="Arial" w:hAnsi="Arial" w:cs="Arial"/>
        </w:rPr>
        <w:t xml:space="preserve"> </w:t>
      </w:r>
      <w:r w:rsidR="008753E5" w:rsidRPr="008753E5">
        <w:rPr>
          <w:rFonts w:ascii="Arial" w:hAnsi="Arial" w:cs="Arial"/>
        </w:rPr>
        <w:t>Delivering change, faster and at optimum cost and minimized risk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="008753E5" w:rsidRPr="008753E5">
        <w:rPr>
          <w:rFonts w:ascii="Arial" w:hAnsi="Arial" w:cs="Arial"/>
        </w:rPr>
        <w:t xml:space="preserve"> Ensures that the fastest servers are purchased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="008753E5" w:rsidRPr="008753E5">
        <w:t xml:space="preserve"> </w:t>
      </w:r>
      <w:r w:rsidR="008753E5" w:rsidRPr="008753E5">
        <w:rPr>
          <w:rFonts w:ascii="Arial" w:hAnsi="Arial" w:cs="Arial"/>
        </w:rPr>
        <w:t>Verifying the accuracy of all items in the configuration management database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="008753E5" w:rsidRPr="008753E5">
        <w:rPr>
          <w:rFonts w:ascii="Arial" w:hAnsi="Arial" w:cs="Arial"/>
        </w:rPr>
        <w:t xml:space="preserve"> Ensuring that all assets are accounted for</w:t>
      </w:r>
    </w:p>
    <w:p w:rsidR="003623B4" w:rsidRDefault="003623B4" w:rsidP="003623B4">
      <w:pPr>
        <w:spacing w:line="360" w:lineRule="auto"/>
        <w:rPr>
          <w:rFonts w:ascii="Arial" w:hAnsi="Arial" w:cs="Arial"/>
        </w:rPr>
      </w:pP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2</w:t>
      </w:r>
    </w:p>
    <w:p w:rsidR="008753E5" w:rsidRDefault="008753E5" w:rsidP="008753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 w:rsidRPr="008753E5">
        <w:rPr>
          <w:rFonts w:ascii="Arial" w:hAnsi="Arial" w:cs="Arial"/>
        </w:rPr>
        <w:t>Which of the following CANNOT be stored and managed by a tool?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tbl>
      <w:tblPr>
        <w:tblW w:w="8804" w:type="dxa"/>
        <w:tblInd w:w="93" w:type="dxa"/>
        <w:tblLook w:val="04A0" w:firstRow="1" w:lastRow="0" w:firstColumn="1" w:lastColumn="0" w:noHBand="0" w:noVBand="1"/>
      </w:tblPr>
      <w:tblGrid>
        <w:gridCol w:w="1433"/>
        <w:gridCol w:w="1701"/>
        <w:gridCol w:w="1701"/>
        <w:gridCol w:w="3969"/>
      </w:tblGrid>
      <w:tr w:rsidR="008753E5" w:rsidRPr="008753E5" w:rsidTr="008753E5">
        <w:trPr>
          <w:trHeight w:val="300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53E5" w:rsidRPr="008753E5" w:rsidRDefault="008753E5" w:rsidP="008753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A:</w:t>
            </w:r>
            <w:r w:rsidRPr="008753E5">
              <w:rPr>
                <w:rFonts w:ascii="Arial" w:hAnsi="Arial" w:cs="Arial"/>
              </w:rPr>
              <w:t xml:space="preserve"> Data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53E5" w:rsidRPr="008753E5" w:rsidRDefault="008753E5" w:rsidP="008753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B:</w:t>
            </w:r>
            <w:r w:rsidRPr="008753E5">
              <w:rPr>
                <w:rFonts w:ascii="Arial" w:hAnsi="Arial" w:cs="Arial"/>
              </w:rPr>
              <w:t xml:space="preserve"> Knowledge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53E5" w:rsidRPr="008753E5" w:rsidRDefault="008753E5" w:rsidP="008753E5">
            <w:pPr>
              <w:rPr>
                <w:rFonts w:ascii="Arial" w:hAnsi="Arial" w:cs="Arial"/>
              </w:rPr>
            </w:pPr>
            <w:r w:rsidRPr="008753E5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:</w:t>
            </w:r>
            <w:r w:rsidRPr="008753E5">
              <w:rPr>
                <w:rFonts w:ascii="Arial" w:hAnsi="Arial" w:cs="Arial"/>
              </w:rPr>
              <w:t xml:space="preserve"> Wisdom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53E5" w:rsidRPr="008753E5" w:rsidRDefault="008753E5" w:rsidP="008753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D:</w:t>
            </w:r>
            <w:r w:rsidRPr="008753E5">
              <w:rPr>
                <w:rFonts w:ascii="Arial" w:hAnsi="Arial" w:cs="Arial"/>
              </w:rPr>
              <w:t xml:space="preserve"> Information</w:t>
            </w:r>
          </w:p>
        </w:tc>
      </w:tr>
    </w:tbl>
    <w:p w:rsidR="008753E5" w:rsidRDefault="008753E5" w:rsidP="003623B4">
      <w:pPr>
        <w:spacing w:line="360" w:lineRule="auto"/>
        <w:rPr>
          <w:rFonts w:ascii="Arial" w:hAnsi="Arial" w:cs="Arial"/>
        </w:rPr>
      </w:pP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3</w:t>
      </w:r>
    </w:p>
    <w:p w:rsidR="008753E5" w:rsidRDefault="008753E5" w:rsidP="008753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 w:rsidRPr="008753E5">
        <w:rPr>
          <w:rFonts w:ascii="Arial" w:hAnsi="Arial" w:cs="Arial"/>
        </w:rPr>
        <w:t>Which of the following is NOT an aim of the Change Management process?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8753E5">
        <w:rPr>
          <w:rFonts w:ascii="Arial" w:hAnsi="Arial" w:cs="Arial"/>
        </w:rPr>
        <w:t>Overall business risk</w:t>
      </w:r>
      <w:r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optimized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Standardized methods and procedures are used for efficient and prompt handling of all Changes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8753E5">
        <w:rPr>
          <w:rFonts w:ascii="Arial" w:hAnsi="Arial" w:cs="Arial"/>
        </w:rPr>
        <w:t>All budgets and expenditures are accounted for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All changes to Service Assets and Configuration Items (CIs) are recorded in the Configuration Management system</w:t>
      </w:r>
    </w:p>
    <w:p w:rsidR="008753E5" w:rsidRDefault="008753E5" w:rsidP="003623B4">
      <w:pPr>
        <w:spacing w:line="360" w:lineRule="auto"/>
        <w:rPr>
          <w:rFonts w:ascii="Arial" w:hAnsi="Arial" w:cs="Arial"/>
          <w:b/>
        </w:rPr>
      </w:pP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Q. No. </w:t>
      </w:r>
      <w:r>
        <w:rPr>
          <w:rFonts w:ascii="Arial" w:hAnsi="Arial" w:cs="Arial"/>
        </w:rPr>
        <w:t>4</w:t>
      </w:r>
    </w:p>
    <w:p w:rsidR="008753E5" w:rsidRDefault="008753E5" w:rsidP="008753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 w:rsidRPr="008753E5">
        <w:rPr>
          <w:rFonts w:ascii="Arial" w:hAnsi="Arial" w:cs="Arial"/>
        </w:rPr>
        <w:t>How does Problem Management work with Change Management?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8753E5">
        <w:rPr>
          <w:rFonts w:ascii="Arial" w:hAnsi="Arial" w:cs="Arial"/>
        </w:rPr>
        <w:t>By installing changes to fix problems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By negotiating with Incident Management for changes in IT for Problem resolution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8753E5">
        <w:rPr>
          <w:rFonts w:ascii="Arial" w:hAnsi="Arial" w:cs="Arial"/>
        </w:rPr>
        <w:t>By</w:t>
      </w:r>
      <w:r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issuing</w:t>
      </w:r>
      <w:r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RFCs for permanent solutions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8753E5">
        <w:rPr>
          <w:rFonts w:ascii="Arial" w:hAnsi="Arial" w:cs="Arial"/>
        </w:rPr>
        <w:t>By working with users to change their IT configurations</w:t>
      </w:r>
    </w:p>
    <w:p w:rsidR="008753E5" w:rsidRDefault="008753E5" w:rsidP="003623B4">
      <w:pPr>
        <w:spacing w:line="360" w:lineRule="auto"/>
        <w:rPr>
          <w:rFonts w:ascii="Arial" w:hAnsi="Arial" w:cs="Arial"/>
          <w:b/>
        </w:rPr>
      </w:pPr>
    </w:p>
    <w:p w:rsidR="008753E5" w:rsidRDefault="008753E5" w:rsidP="008753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5</w:t>
      </w:r>
    </w:p>
    <w:p w:rsidR="008753E5" w:rsidRDefault="008753E5" w:rsidP="008753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753E5" w:rsidRDefault="008753E5" w:rsidP="008753E5">
      <w:pPr>
        <w:spacing w:line="360" w:lineRule="auto"/>
        <w:rPr>
          <w:rFonts w:ascii="Arial" w:hAnsi="Arial" w:cs="Arial"/>
        </w:rPr>
      </w:pPr>
      <w:r w:rsidRPr="008753E5">
        <w:rPr>
          <w:rFonts w:ascii="Arial" w:hAnsi="Arial" w:cs="Arial"/>
        </w:rPr>
        <w:t>Value for service is created when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A: It</w:t>
      </w:r>
      <w:r w:rsidRPr="008753E5">
        <w:rPr>
          <w:rFonts w:ascii="Arial" w:hAnsi="Arial" w:cs="Arial"/>
        </w:rPr>
        <w:t xml:space="preserve"> is in Warrenty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B:</w:t>
      </w:r>
      <w:r w:rsidRPr="008753E5">
        <w:t xml:space="preserve"> </w:t>
      </w:r>
      <w:r>
        <w:rPr>
          <w:rFonts w:ascii="Arial" w:hAnsi="Arial" w:cs="Arial"/>
        </w:rPr>
        <w:t>It</w:t>
      </w:r>
      <w:r w:rsidRPr="008753E5">
        <w:rPr>
          <w:rFonts w:ascii="Arial" w:hAnsi="Arial" w:cs="Arial"/>
        </w:rPr>
        <w:t xml:space="preserve"> is in Guarantee Period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E215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It</w:t>
      </w:r>
      <w:r w:rsidRPr="008E2150">
        <w:rPr>
          <w:rFonts w:ascii="Arial" w:hAnsi="Arial" w:cs="Arial"/>
        </w:rPr>
        <w:t xml:space="preserve"> is Fit for Use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D:</w:t>
      </w:r>
      <w:r w:rsidRPr="008E2150">
        <w:t xml:space="preserve"> </w:t>
      </w:r>
      <w:r>
        <w:rPr>
          <w:rFonts w:ascii="Arial" w:hAnsi="Arial" w:cs="Arial"/>
        </w:rPr>
        <w:t xml:space="preserve">It is </w:t>
      </w:r>
      <w:r w:rsidRPr="008E2150">
        <w:rPr>
          <w:rFonts w:ascii="Arial" w:hAnsi="Arial" w:cs="Arial"/>
        </w:rPr>
        <w:t>both "Fit for use" and "Fit for purpose"</w:t>
      </w:r>
    </w:p>
    <w:p w:rsidR="008753E5" w:rsidRDefault="008753E5" w:rsidP="003623B4">
      <w:pPr>
        <w:spacing w:line="360" w:lineRule="auto"/>
        <w:rPr>
          <w:rFonts w:ascii="Arial" w:hAnsi="Arial" w:cs="Arial"/>
          <w:b/>
        </w:rPr>
      </w:pP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6</w:t>
      </w:r>
    </w:p>
    <w:p w:rsidR="008E2150" w:rsidRDefault="008E2150" w:rsidP="008E2150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 w:rsidRPr="008E2150">
        <w:rPr>
          <w:rFonts w:ascii="Arial" w:hAnsi="Arial" w:cs="Arial"/>
        </w:rPr>
        <w:t>Within the Continual Service Improvement (CSI) 7 step improvement process, data needs to be gathered and analysed from which other area of the lifecycle in order to Answer the question "Did we get there?"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tbl>
      <w:tblPr>
        <w:tblW w:w="10647" w:type="dxa"/>
        <w:tblInd w:w="93" w:type="dxa"/>
        <w:tblLook w:val="04A0" w:firstRow="1" w:lastRow="0" w:firstColumn="1" w:lastColumn="0" w:noHBand="0" w:noVBand="1"/>
      </w:tblPr>
      <w:tblGrid>
        <w:gridCol w:w="2567"/>
        <w:gridCol w:w="2410"/>
        <w:gridCol w:w="2835"/>
        <w:gridCol w:w="2835"/>
      </w:tblGrid>
      <w:tr w:rsidR="008E2150" w:rsidRPr="008E2150" w:rsidTr="008E2150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 w:rsidP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A. Service Strategy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 w:rsidP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B. Service Design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 w:rsidP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C. Service Operation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 w:rsidP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D. Service Transition</w:t>
            </w:r>
          </w:p>
        </w:tc>
      </w:tr>
    </w:tbl>
    <w:p w:rsidR="008753E5" w:rsidRDefault="008753E5" w:rsidP="003623B4">
      <w:pPr>
        <w:spacing w:line="360" w:lineRule="auto"/>
        <w:rPr>
          <w:rFonts w:ascii="Arial" w:hAnsi="Arial" w:cs="Arial"/>
          <w:b/>
        </w:rPr>
      </w:pP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7</w:t>
      </w:r>
    </w:p>
    <w:p w:rsidR="008E2150" w:rsidRDefault="008E2150" w:rsidP="008E2150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 w:rsidRPr="008E2150">
        <w:rPr>
          <w:rFonts w:ascii="Arial" w:hAnsi="Arial" w:cs="Arial"/>
        </w:rPr>
        <w:t>The MAIN purpose of the Service Portfolio is to describe services in terms of?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tbl>
      <w:tblPr>
        <w:tblW w:w="10647" w:type="dxa"/>
        <w:tblInd w:w="93" w:type="dxa"/>
        <w:tblLook w:val="04A0" w:firstRow="1" w:lastRow="0" w:firstColumn="1" w:lastColumn="0" w:noHBand="0" w:noVBand="1"/>
      </w:tblPr>
      <w:tblGrid>
        <w:gridCol w:w="2425"/>
        <w:gridCol w:w="2126"/>
        <w:gridCol w:w="1560"/>
        <w:gridCol w:w="4536"/>
      </w:tblGrid>
      <w:tr w:rsidR="008E2150" w:rsidRPr="008E2150" w:rsidTr="008E2150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A. Business Value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B. Functionality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C. IT Assets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2150" w:rsidRPr="008E2150" w:rsidRDefault="008E2150">
            <w:pPr>
              <w:rPr>
                <w:rFonts w:ascii="Arial" w:hAnsi="Arial" w:cs="Arial"/>
              </w:rPr>
            </w:pPr>
            <w:r w:rsidRPr="008E2150">
              <w:rPr>
                <w:rFonts w:ascii="Arial" w:hAnsi="Arial" w:cs="Arial"/>
              </w:rPr>
              <w:t>D. Service Level Requirements</w:t>
            </w:r>
          </w:p>
        </w:tc>
      </w:tr>
    </w:tbl>
    <w:p w:rsidR="008753E5" w:rsidRDefault="008753E5" w:rsidP="003623B4">
      <w:pPr>
        <w:spacing w:line="360" w:lineRule="auto"/>
        <w:rPr>
          <w:rFonts w:ascii="Arial" w:hAnsi="Arial" w:cs="Arial"/>
          <w:b/>
        </w:rPr>
      </w:pPr>
    </w:p>
    <w:p w:rsidR="008E2150" w:rsidRDefault="008E2150" w:rsidP="003623B4">
      <w:pPr>
        <w:spacing w:line="360" w:lineRule="auto"/>
        <w:rPr>
          <w:rFonts w:ascii="Arial" w:hAnsi="Arial" w:cs="Arial"/>
          <w:b/>
        </w:rPr>
      </w:pP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8</w:t>
      </w:r>
    </w:p>
    <w:p w:rsidR="008E2150" w:rsidRDefault="008E2150" w:rsidP="008E2150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 w:rsidRPr="008E2150">
        <w:rPr>
          <w:rFonts w:ascii="Arial" w:hAnsi="Arial" w:cs="Arial"/>
        </w:rPr>
        <w:t>What is Recoverability?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8E2150">
        <w:rPr>
          <w:rFonts w:ascii="Arial" w:hAnsi="Arial" w:cs="Arial"/>
        </w:rPr>
        <w:t>A measure of how long an IT service or other configuration item can perform its agreed function without interruption.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8E2150">
        <w:rPr>
          <w:rFonts w:ascii="Arial" w:hAnsi="Arial" w:cs="Arial"/>
        </w:rPr>
        <w:t>A Measure of trust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8E2150">
        <w:rPr>
          <w:rFonts w:ascii="Arial" w:hAnsi="Arial" w:cs="Arial"/>
        </w:rPr>
        <w:t>A Measure of success</w:t>
      </w:r>
    </w:p>
    <w:p w:rsidR="008E2150" w:rsidRDefault="008E2150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8E2150">
        <w:rPr>
          <w:rFonts w:ascii="Arial" w:hAnsi="Arial" w:cs="Arial"/>
        </w:rPr>
        <w:t>All of the above</w:t>
      </w:r>
    </w:p>
    <w:p w:rsidR="006A5543" w:rsidRDefault="006A5543" w:rsidP="008E2150">
      <w:pPr>
        <w:spacing w:line="360" w:lineRule="auto"/>
        <w:rPr>
          <w:rFonts w:ascii="Arial" w:hAnsi="Arial" w:cs="Arial"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Q. No. </w:t>
      </w:r>
      <w:r>
        <w:rPr>
          <w:rFonts w:ascii="Arial" w:hAnsi="Arial" w:cs="Arial"/>
        </w:rPr>
        <w:t>9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 xml:space="preserve">Which of the following are Service Desk organizational structures? 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1. Local Service Desk 2. Virtual Service Desk 3. IT Help Desk 4. Follow the Sun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2, 3 and 4 only</w:t>
      </w:r>
      <w:r w:rsidRPr="008E2150">
        <w:rPr>
          <w:rFonts w:ascii="Arial" w:hAnsi="Arial" w:cs="Arial"/>
        </w:rPr>
        <w:t>.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1, 2 and 4 only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6A5543">
        <w:rPr>
          <w:rFonts w:ascii="Arial" w:hAnsi="Arial" w:cs="Arial"/>
        </w:rPr>
        <w:t>1, 2 and 3 only</w:t>
      </w:r>
    </w:p>
    <w:p w:rsidR="006A5543" w:rsidRDefault="006A5543" w:rsidP="008E215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1, 3 and 4 only</w:t>
      </w:r>
    </w:p>
    <w:p w:rsidR="008E2150" w:rsidRDefault="008E2150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Q. No. </w:t>
      </w:r>
      <w:r>
        <w:rPr>
          <w:rFonts w:ascii="Arial" w:hAnsi="Arial" w:cs="Arial"/>
        </w:rPr>
        <w:t>10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Service Management is a set of specialized organizational capabilities for providing value to customers in the form of services. These specialized organizational capabilities include which of the following?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Markets and Customers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Functions and Processes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6A5543">
        <w:rPr>
          <w:rFonts w:ascii="Arial" w:hAnsi="Arial" w:cs="Arial"/>
        </w:rPr>
        <w:t>People, products and technology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Applications and Infrastructure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Q. No. 1</w:t>
      </w:r>
      <w:r>
        <w:rPr>
          <w:rFonts w:ascii="Arial" w:hAnsi="Arial" w:cs="Arial"/>
        </w:rPr>
        <w:t>1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Which of the following is an example of Self-Help Service Desk?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Requirement to always call the service desk for service requests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Menu-driven range of self-</w:t>
      </w:r>
      <w:r w:rsidRPr="006A5543">
        <w:rPr>
          <w:rFonts w:ascii="Arial" w:hAnsi="Arial" w:cs="Arial"/>
        </w:rPr>
        <w:t>help and service requests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6A5543">
        <w:rPr>
          <w:rFonts w:ascii="Arial" w:hAnsi="Arial" w:cs="Arial"/>
        </w:rPr>
        <w:t>Emailing the service desk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A chat facility to check on the status of the ticket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Q. No. 1</w:t>
      </w:r>
      <w:r>
        <w:rPr>
          <w:rFonts w:ascii="Arial" w:hAnsi="Arial" w:cs="Arial"/>
        </w:rPr>
        <w:t>2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What is a RACI model used for?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Defining roles and responsibilities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Monitoring services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6A5543">
        <w:rPr>
          <w:rFonts w:ascii="Arial" w:hAnsi="Arial" w:cs="Arial"/>
        </w:rPr>
        <w:t>Performance analysis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Recording Configuration Items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</w:p>
    <w:p w:rsidR="008E2150" w:rsidRDefault="008E2150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Q. No. 1</w:t>
      </w:r>
      <w:r>
        <w:rPr>
          <w:rFonts w:ascii="Arial" w:hAnsi="Arial" w:cs="Arial"/>
        </w:rPr>
        <w:t>3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Which of these statements about Service Desk staff is CORRECT?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Service Desk staff should be recruited from people who have high levels of technical skill</w:t>
      </w:r>
      <w:r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minimiz</w:t>
      </w:r>
      <w:r w:rsidRPr="006A5543">
        <w:rPr>
          <w:rFonts w:ascii="Arial" w:hAnsi="Arial" w:cs="Arial"/>
        </w:rPr>
        <w:t>e the cost of training them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The Service Desk can often be used as a stepping stone for staff to move into other more technical or supervisory roles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Pr="006A5543">
        <w:rPr>
          <w:rFonts w:ascii="Arial" w:hAnsi="Arial" w:cs="Arial"/>
        </w:rPr>
        <w:t>The Service Desk should try to have a high level of staff turnover as the training requirements a</w:t>
      </w:r>
      <w:r>
        <w:rPr>
          <w:rFonts w:ascii="Arial" w:hAnsi="Arial" w:cs="Arial"/>
        </w:rPr>
        <w:t>re low and this helps to minimiz</w:t>
      </w:r>
      <w:r w:rsidRPr="006A5543">
        <w:rPr>
          <w:rFonts w:ascii="Arial" w:hAnsi="Arial" w:cs="Arial"/>
        </w:rPr>
        <w:t>e salaries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Service Desk staff should be discouraged from applying for other roles as it is more cost effective to keep them in the role where they have been trained</w:t>
      </w: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Q. No. 1</w:t>
      </w:r>
      <w:r>
        <w:rPr>
          <w:rFonts w:ascii="Arial" w:hAnsi="Arial" w:cs="Arial"/>
        </w:rPr>
        <w:t>4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FD3C05" w:rsidP="006A5543">
      <w:pPr>
        <w:spacing w:line="360" w:lineRule="auto"/>
        <w:rPr>
          <w:rFonts w:ascii="Arial" w:hAnsi="Arial" w:cs="Arial"/>
        </w:rPr>
      </w:pPr>
      <w:r w:rsidRPr="00FD3C05">
        <w:rPr>
          <w:rFonts w:ascii="Arial" w:hAnsi="Arial" w:cs="Arial"/>
        </w:rPr>
        <w:t>In which core publication can you find detailed descriptions of Service Level Management, Availability, Management, Supplier Management and IT Service Continuity Management?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="00FD3C05" w:rsidRPr="00FD3C05">
        <w:rPr>
          <w:rFonts w:ascii="Arial" w:hAnsi="Arial" w:cs="Arial"/>
        </w:rPr>
        <w:t>Service Transition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="00FD3C05" w:rsidRPr="00FD3C05">
        <w:rPr>
          <w:rFonts w:ascii="Arial" w:hAnsi="Arial" w:cs="Arial"/>
        </w:rPr>
        <w:t>Service Design</w:t>
      </w:r>
    </w:p>
    <w:p w:rsidR="00FD3C05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="00FD3C05" w:rsidRPr="00FD3C05">
        <w:rPr>
          <w:rFonts w:ascii="Arial" w:hAnsi="Arial" w:cs="Arial"/>
        </w:rPr>
        <w:t>Service Strategy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="00FD3C05" w:rsidRPr="00FD3C05">
        <w:rPr>
          <w:rFonts w:ascii="Arial" w:hAnsi="Arial" w:cs="Arial"/>
        </w:rPr>
        <w:t>Service Operation</w:t>
      </w:r>
    </w:p>
    <w:p w:rsidR="006A5543" w:rsidRDefault="006A5543" w:rsidP="003623B4">
      <w:pPr>
        <w:spacing w:line="360" w:lineRule="auto"/>
        <w:rPr>
          <w:rFonts w:ascii="Arial" w:hAnsi="Arial" w:cs="Arial"/>
          <w:b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9B73CD" w:rsidRDefault="009B73CD" w:rsidP="006A5543">
      <w:pPr>
        <w:spacing w:line="360" w:lineRule="auto"/>
        <w:rPr>
          <w:rFonts w:ascii="Arial" w:hAnsi="Arial" w:cs="Arial"/>
        </w:rPr>
      </w:pP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Q. No. 1</w:t>
      </w:r>
      <w:r>
        <w:rPr>
          <w:rFonts w:ascii="Arial" w:hAnsi="Arial" w:cs="Arial"/>
        </w:rPr>
        <w:t>5</w:t>
      </w:r>
    </w:p>
    <w:p w:rsidR="006A5543" w:rsidRDefault="006A5543" w:rsidP="006A5543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Question: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 w:rsidRPr="006A5543">
        <w:rPr>
          <w:rFonts w:ascii="Arial" w:hAnsi="Arial" w:cs="Arial"/>
        </w:rPr>
        <w:t>What is the definition of an Alert?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Answer Choices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A: </w:t>
      </w:r>
      <w:r w:rsidRPr="006A5543">
        <w:rPr>
          <w:rFonts w:ascii="Arial" w:hAnsi="Arial" w:cs="Arial"/>
        </w:rPr>
        <w:t>An error message to the user of an application</w:t>
      </w:r>
    </w:p>
    <w:p w:rsidR="009B73CD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B:</w:t>
      </w:r>
      <w:r w:rsidRPr="008753E5">
        <w:rPr>
          <w:rFonts w:ascii="Arial" w:hAnsi="Arial" w:cs="Arial"/>
        </w:rPr>
        <w:t xml:space="preserve"> </w:t>
      </w:r>
      <w:r w:rsidRPr="006A5543">
        <w:rPr>
          <w:rFonts w:ascii="Arial" w:hAnsi="Arial" w:cs="Arial"/>
        </w:rPr>
        <w:t>A warning that a threshold has been reached or that something has changed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C:</w:t>
      </w:r>
      <w:r w:rsidRPr="008753E5">
        <w:t xml:space="preserve"> </w:t>
      </w:r>
      <w:r w:rsidR="009B73CD" w:rsidRPr="009B73CD">
        <w:rPr>
          <w:rFonts w:ascii="Arial" w:hAnsi="Arial" w:cs="Arial"/>
        </w:rPr>
        <w:t>A type of Incident</w:t>
      </w:r>
    </w:p>
    <w:p w:rsidR="006A5543" w:rsidRDefault="006A5543" w:rsidP="006A55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D:</w:t>
      </w:r>
      <w:r w:rsidRPr="008753E5">
        <w:rPr>
          <w:rFonts w:ascii="Arial" w:hAnsi="Arial" w:cs="Arial"/>
        </w:rPr>
        <w:t xml:space="preserve"> </w:t>
      </w:r>
      <w:r w:rsidR="009B73CD" w:rsidRPr="009B73CD">
        <w:rPr>
          <w:rFonts w:ascii="Arial" w:hAnsi="Arial" w:cs="Arial"/>
        </w:rPr>
        <w:t>An audit report that indicates areas where IT is not performing according to agreed procedures</w:t>
      </w:r>
    </w:p>
    <w:sectPr w:rsidR="006A5543" w:rsidSect="006D282E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AEA" w:rsidRDefault="00153AEA" w:rsidP="00DA55EC">
      <w:r>
        <w:separator/>
      </w:r>
    </w:p>
  </w:endnote>
  <w:endnote w:type="continuationSeparator" w:id="0">
    <w:p w:rsidR="00153AEA" w:rsidRDefault="00153AEA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741" w:rsidRDefault="006B5741" w:rsidP="006B574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t xml:space="preserve">PG-coursename0813 Course End Examination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153AEA">
      <w:fldChar w:fldCharType="begin"/>
    </w:r>
    <w:r w:rsidR="00153AEA">
      <w:instrText xml:space="preserve"> PAGE   \* MERGEFORMAT </w:instrText>
    </w:r>
    <w:r w:rsidR="00153AEA">
      <w:fldChar w:fldCharType="separate"/>
    </w:r>
    <w:r w:rsidR="00FD3C05" w:rsidRPr="00FD3C05">
      <w:rPr>
        <w:rFonts w:asciiTheme="majorHAnsi" w:hAnsiTheme="majorHAnsi"/>
        <w:noProof/>
      </w:rPr>
      <w:t>1</w:t>
    </w:r>
    <w:r w:rsidR="00153AEA">
      <w:rPr>
        <w:rFonts w:asciiTheme="majorHAnsi" w:hAnsiTheme="majorHAnsi"/>
        <w:noProof/>
      </w:rPr>
      <w:fldChar w:fldCharType="end"/>
    </w:r>
  </w:p>
  <w:p w:rsidR="006B5741" w:rsidRDefault="006B5741" w:rsidP="006B5741">
    <w:pPr>
      <w:pStyle w:val="Footer"/>
    </w:pPr>
  </w:p>
  <w:p w:rsidR="00F62AD6" w:rsidRPr="006B5741" w:rsidRDefault="00153AEA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AEA" w:rsidRDefault="00153AEA" w:rsidP="00DA55EC">
      <w:r>
        <w:separator/>
      </w:r>
    </w:p>
  </w:footnote>
  <w:footnote w:type="continuationSeparator" w:id="0">
    <w:p w:rsidR="00153AEA" w:rsidRDefault="00153AEA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8"/>
      <w:gridCol w:w="7380"/>
      <w:gridCol w:w="918"/>
    </w:tblGrid>
    <w:tr w:rsidR="007F271C" w:rsidTr="003E7803">
      <w:tc>
        <w:tcPr>
          <w:tcW w:w="1278" w:type="dxa"/>
        </w:tcPr>
        <w:p w:rsidR="007F271C" w:rsidRDefault="007F271C" w:rsidP="003E7803">
          <w:pPr>
            <w:pStyle w:val="Header"/>
          </w:pPr>
          <w:r w:rsidRPr="00CB2A23">
            <w:rPr>
              <w:noProof/>
              <w:lang w:val="en-IN" w:eastAsia="en-IN"/>
            </w:rPr>
            <w:drawing>
              <wp:inline distT="0" distB="0" distL="0" distR="0" wp14:anchorId="3F56C924" wp14:editId="7F6F4171">
                <wp:extent cx="619125" cy="323850"/>
                <wp:effectExtent l="1905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0" w:type="dxa"/>
        </w:tcPr>
        <w:p w:rsidR="007F271C" w:rsidRPr="00CB2A23" w:rsidRDefault="007F271C" w:rsidP="003E7803">
          <w:pPr>
            <w:pStyle w:val="Header"/>
            <w:jc w:val="center"/>
            <w:rPr>
              <w:b/>
            </w:rPr>
          </w:pPr>
          <w:r w:rsidRPr="00CB2A23">
            <w:rPr>
              <w:b/>
            </w:rPr>
            <w:t>CENTRE FOR DEVELOPMENT OF ADVANCED COMPUTING</w:t>
          </w:r>
        </w:p>
        <w:p w:rsidR="007F271C" w:rsidRPr="00CB2A23" w:rsidRDefault="007F271C" w:rsidP="003E7803">
          <w:pPr>
            <w:pStyle w:val="Header"/>
            <w:jc w:val="center"/>
            <w:rPr>
              <w:b/>
            </w:rPr>
          </w:pPr>
          <w:r w:rsidRPr="00CB2A23">
            <w:rPr>
              <w:b/>
            </w:rPr>
            <w:t>Advanced Computing Training School</w:t>
          </w:r>
        </w:p>
      </w:tc>
      <w:tc>
        <w:tcPr>
          <w:tcW w:w="918" w:type="dxa"/>
        </w:tcPr>
        <w:p w:rsidR="007F271C" w:rsidRDefault="007F271C" w:rsidP="003E7803">
          <w:pPr>
            <w:pStyle w:val="Header"/>
            <w:jc w:val="right"/>
          </w:pPr>
          <w:r w:rsidRPr="00CB2A23">
            <w:rPr>
              <w:noProof/>
              <w:lang w:val="en-IN" w:eastAsia="en-IN"/>
            </w:rPr>
            <w:drawing>
              <wp:inline distT="0" distB="0" distL="0" distR="0" wp14:anchorId="6A2E844F" wp14:editId="1596B912">
                <wp:extent cx="419100" cy="285750"/>
                <wp:effectExtent l="1905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F271C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:rsidR="007F271C" w:rsidRPr="00CB2A23" w:rsidRDefault="007F271C" w:rsidP="003E7803">
          <w:pPr>
            <w:pStyle w:val="Header"/>
            <w:jc w:val="both"/>
          </w:pPr>
        </w:p>
      </w:tc>
    </w:tr>
  </w:tbl>
  <w:p w:rsidR="00F62AD6" w:rsidRPr="006D282E" w:rsidRDefault="00153AEA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23B4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EE3"/>
    <w:rsid w:val="00053282"/>
    <w:rsid w:val="000536E8"/>
    <w:rsid w:val="00054B56"/>
    <w:rsid w:val="00060256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3AEA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2E8B"/>
    <w:rsid w:val="00283D28"/>
    <w:rsid w:val="00284350"/>
    <w:rsid w:val="00284A42"/>
    <w:rsid w:val="00284C63"/>
    <w:rsid w:val="00285103"/>
    <w:rsid w:val="0028644A"/>
    <w:rsid w:val="002871FF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7A3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3856"/>
    <w:rsid w:val="004142F4"/>
    <w:rsid w:val="00415630"/>
    <w:rsid w:val="00416848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5C4C"/>
    <w:rsid w:val="004C5FBC"/>
    <w:rsid w:val="004C61EA"/>
    <w:rsid w:val="004C6932"/>
    <w:rsid w:val="004C71A3"/>
    <w:rsid w:val="004C7331"/>
    <w:rsid w:val="004C77BB"/>
    <w:rsid w:val="004D0748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2F36"/>
    <w:rsid w:val="005134D6"/>
    <w:rsid w:val="00513553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33E0"/>
    <w:rsid w:val="006A374C"/>
    <w:rsid w:val="006A4937"/>
    <w:rsid w:val="006A4CC9"/>
    <w:rsid w:val="006A5543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8FD"/>
    <w:rsid w:val="006F4B6F"/>
    <w:rsid w:val="006F5251"/>
    <w:rsid w:val="006F5D7F"/>
    <w:rsid w:val="006F6370"/>
    <w:rsid w:val="006F792E"/>
    <w:rsid w:val="007013BA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92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EA1"/>
    <w:rsid w:val="008743E3"/>
    <w:rsid w:val="00874A10"/>
    <w:rsid w:val="00874AFE"/>
    <w:rsid w:val="008750C5"/>
    <w:rsid w:val="008753E5"/>
    <w:rsid w:val="00875A2F"/>
    <w:rsid w:val="00876468"/>
    <w:rsid w:val="00877069"/>
    <w:rsid w:val="00877832"/>
    <w:rsid w:val="00877A0C"/>
    <w:rsid w:val="00877BEC"/>
    <w:rsid w:val="00877F70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2150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3CD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801"/>
    <w:rsid w:val="00A61472"/>
    <w:rsid w:val="00A62B3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769B"/>
    <w:rsid w:val="00B27F16"/>
    <w:rsid w:val="00B308DB"/>
    <w:rsid w:val="00B30AF2"/>
    <w:rsid w:val="00B30F34"/>
    <w:rsid w:val="00B31399"/>
    <w:rsid w:val="00B32241"/>
    <w:rsid w:val="00B33907"/>
    <w:rsid w:val="00B347AB"/>
    <w:rsid w:val="00B347B5"/>
    <w:rsid w:val="00B36077"/>
    <w:rsid w:val="00B3694D"/>
    <w:rsid w:val="00B376EE"/>
    <w:rsid w:val="00B3786D"/>
    <w:rsid w:val="00B40418"/>
    <w:rsid w:val="00B405F9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E8"/>
    <w:rsid w:val="00D60FD5"/>
    <w:rsid w:val="00D61348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62DC"/>
    <w:rsid w:val="00E263D7"/>
    <w:rsid w:val="00E27798"/>
    <w:rsid w:val="00E31235"/>
    <w:rsid w:val="00E3151E"/>
    <w:rsid w:val="00E316AE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5EB"/>
    <w:rsid w:val="00E74407"/>
    <w:rsid w:val="00E7468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C37"/>
    <w:rsid w:val="00F41EB7"/>
    <w:rsid w:val="00F42CA5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7008F"/>
    <w:rsid w:val="00F700C8"/>
    <w:rsid w:val="00F71C9A"/>
    <w:rsid w:val="00F72564"/>
    <w:rsid w:val="00F726DF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3C05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4679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Rohit Kachroo</cp:lastModifiedBy>
  <cp:revision>8</cp:revision>
  <dcterms:created xsi:type="dcterms:W3CDTF">2013-10-14T09:55:00Z</dcterms:created>
  <dcterms:modified xsi:type="dcterms:W3CDTF">2014-05-30T11:56:00Z</dcterms:modified>
</cp:coreProperties>
</file>