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Policies can address rules for which of the following?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you can log on to computer network from home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internet sites you can or you can’t access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amount of personal email you can send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Any of the above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a business case can involve which of the following?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Procedures for gathering evidence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Testing software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Protecting trade secrets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Private-sector investigations are typically easier than law enforcement investigations for which of the following reasons?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companies keep inventory databases of all hardware and software used.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investigator doesn’t have to get a warrant.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The investigator has to get a warrant.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can load whatever they want on their machines.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suspect’s computer is found in an area that might have toxic chemicals, you must do which of the following?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Coordinate with the HAZMAT team.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Determine a way to obtain the suspect’s computer.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Assume the suspect’s computer is contaminated.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Do not enter alone.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suspect computer is running Windows 10, which of the following can you perform safely?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a. Browsing open applications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Disconnecting power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Either of the above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None of the above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techniques might be used in covert surveillance?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Keylogging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Data sniffing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Network logs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None of the above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 Windows system, sectors typically contain how many bytes?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256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512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1024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2048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Areal density refers to which of the following?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Number of bits per disk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Number of bits per partition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Number of bits per square inch of a disk platter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Number of bits per platter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Windows 8 files contains user-specific information?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User.dat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Ntuser.dat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System.dat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SAM.dat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EFS can encrypt which of the following?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Files, folders, and volumes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Certificates and private keys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The global Registry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Network servers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when you copy an encrypted file from an EFS-enabled NTFS disk to a nonEFS disk or folder?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a. The file can no longer be encrypted.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EFS protection is maintained on the file.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The file is unencrypted automatically.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Only the owner of the file can continue to access it.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Hashing, filtering, and file header analysis make up which function of digital forensics tools?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Validation and verification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Acquisition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Extraction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Reconstruction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verification function does which of the following?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Proves that a tool performs as intended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Creates segmented files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Proves that two sets of data are identical via hash values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Verifies hex editors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standards for testing forensics tools are based on which criteria?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U.S. Title 18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ASTD 1975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ISO 17025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log report in forensics tools does which of the following?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Tracks file types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Monitors network intrusion attempts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highlight w:val="yellow"/>
          <w:rtl w:val="0"/>
        </w:rPr>
        <w:t xml:space="preserve">Records an investigator’s actions in examining a case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Lists known good files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recover a password in macOS, which tool do you use?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Finder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PRTK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highlight w:val="yellow"/>
          <w:rtl w:val="0"/>
        </w:rPr>
        <w:t xml:space="preserve">Keychain Access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Password Access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certifies when an OS meets UNIX requirements?</w:t>
      </w:r>
    </w:p>
    <w:p w:rsidR="00000000" w:rsidDel="00000000" w:rsidP="00000000" w:rsidRDefault="00000000" w:rsidRPr="00000000" w14:paraId="00000052">
      <w:pPr>
        <w:ind w:left="720" w:firstLine="720"/>
        <w:rPr/>
      </w:pPr>
      <w:r w:rsidDel="00000000" w:rsidR="00000000" w:rsidRPr="00000000">
        <w:rPr>
          <w:rtl w:val="0"/>
        </w:rPr>
        <w:t xml:space="preserve">a. IEEE</w:t>
      </w:r>
    </w:p>
    <w:p w:rsidR="00000000" w:rsidDel="00000000" w:rsidP="00000000" w:rsidRDefault="00000000" w:rsidRPr="00000000" w14:paraId="00000053">
      <w:pPr>
        <w:ind w:left="720" w:firstLine="720"/>
        <w:rPr/>
      </w:pPr>
      <w:r w:rsidDel="00000000" w:rsidR="00000000" w:rsidRPr="00000000">
        <w:rPr>
          <w:rtl w:val="0"/>
        </w:rPr>
        <w:t xml:space="preserve">b. UNIX Users Group</w:t>
      </w:r>
    </w:p>
    <w:p w:rsidR="00000000" w:rsidDel="00000000" w:rsidP="00000000" w:rsidRDefault="00000000" w:rsidRPr="00000000" w14:paraId="00000054">
      <w:pPr>
        <w:ind w:left="720" w:firstLine="720"/>
        <w:rPr/>
      </w:pPr>
      <w:r w:rsidDel="00000000" w:rsidR="00000000" w:rsidRPr="00000000">
        <w:rPr>
          <w:rtl w:val="0"/>
        </w:rPr>
        <w:t xml:space="preserve">c. The Open Group</w:t>
      </w:r>
    </w:p>
    <w:p w:rsidR="00000000" w:rsidDel="00000000" w:rsidP="00000000" w:rsidRDefault="00000000" w:rsidRPr="00000000" w14:paraId="00000055">
      <w:pPr>
        <w:ind w:left="720" w:firstLine="720"/>
        <w:rPr/>
      </w:pPr>
      <w:r w:rsidDel="00000000" w:rsidR="00000000" w:rsidRPr="00000000">
        <w:rPr>
          <w:rtl w:val="0"/>
        </w:rPr>
        <w:t xml:space="preserve">d. SUSE Group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most Linux systems, current user login information is in which of the following locations?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/var/log/dmesg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/var/log/wmtp 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/var/log/usr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/var/log/utmp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links are associated with which of the following?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Dot notation 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A specific inode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An absolute path to a file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Hidden files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process of converting raw images to another format is called which of the following?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Data conversion 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Transmogrification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Transfiguring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Demosaicing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which of the following reasons should you wipe a target drive?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To ensure the quality of digital evidence you acquire 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To make sure unwanted data isn’t retained on the drive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Neither of the above 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Both a and b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Suppose you’re investigating an e-mail harassment case. Generally, is collecting evidence for this type of case easier for an internal corporate investigation or a criminal investigation?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Criminal investigation because subpoenas can be issued to acquire any needed evidence quickly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Criminal investigation because law enforcement agencies have more resources at their disposal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Internal corporate investigation because corporate investigators typically have ready access to company records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Internal corporate investigation because ISPs almost always turn over e-mail and access logs when requested by a large corporation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You’re using Disk Management to view primary and extended partitions on a suspect’s drive. The program reports the extended partition’s total size as larger than the sum of the sizes of logical partitions in this extended partition. What might you infer from this information? 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The disk is corrupted. 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There’s a hidden partition. 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Nothing; this is what you’d expect to see. 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The drive is formatted incorrectly.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Steganography is used for which of the following purposes? 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Validating data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Hiding data 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Accessing remote computers 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Creating strong passwords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National Software Reference Library provides what type of resource for digital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Forensics examiners?</w:t>
      </w:r>
    </w:p>
    <w:p w:rsidR="00000000" w:rsidDel="00000000" w:rsidP="00000000" w:rsidRDefault="00000000" w:rsidRPr="00000000" w14:paraId="0000007B">
      <w:pPr>
        <w:ind w:left="720" w:firstLine="720"/>
        <w:rPr/>
      </w:pPr>
      <w:r w:rsidDel="00000000" w:rsidR="00000000" w:rsidRPr="00000000">
        <w:rPr>
          <w:rtl w:val="0"/>
        </w:rPr>
        <w:t xml:space="preserve">a. A list of digital forensics tools that make examinations easier</w:t>
      </w:r>
    </w:p>
    <w:p w:rsidR="00000000" w:rsidDel="00000000" w:rsidP="00000000" w:rsidRDefault="00000000" w:rsidRPr="00000000" w14:paraId="0000007C">
      <w:pPr>
        <w:ind w:left="720" w:firstLine="720"/>
        <w:rPr/>
      </w:pPr>
      <w:r w:rsidDel="00000000" w:rsidR="00000000" w:rsidRPr="00000000">
        <w:rPr>
          <w:rtl w:val="0"/>
        </w:rPr>
        <w:t xml:space="preserve">b. A list of MD5 and SHA1 hash values for all known OSs and applications</w:t>
      </w:r>
    </w:p>
    <w:p w:rsidR="00000000" w:rsidDel="00000000" w:rsidP="00000000" w:rsidRDefault="00000000" w:rsidRPr="00000000" w14:paraId="0000007D">
      <w:pPr>
        <w:ind w:left="720" w:firstLine="720"/>
        <w:rPr/>
      </w:pPr>
      <w:r w:rsidDel="00000000" w:rsidR="00000000" w:rsidRPr="00000000">
        <w:rPr>
          <w:rtl w:val="0"/>
        </w:rPr>
        <w:t xml:space="preserve">c. Reference books and materials for digital forensics</w:t>
      </w:r>
    </w:p>
    <w:p w:rsidR="00000000" w:rsidDel="00000000" w:rsidP="00000000" w:rsidRDefault="00000000" w:rsidRPr="00000000" w14:paraId="0000007E">
      <w:pPr>
        <w:ind w:left="720" w:firstLine="720"/>
        <w:rPr/>
      </w:pPr>
      <w:r w:rsidDel="00000000" w:rsidR="00000000" w:rsidRPr="00000000">
        <w:rPr>
          <w:rtl w:val="0"/>
        </w:rPr>
        <w:t xml:space="preserve">d. A repository for software vendors to register their developed applications</w:t>
      </w:r>
    </w:p>
    <w:p w:rsidR="00000000" w:rsidDel="00000000" w:rsidP="00000000" w:rsidRDefault="00000000" w:rsidRPr="00000000" w14:paraId="0000007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steganalysis, cover-media is which of the following? 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The content of a file used for a steganography message 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The type of steganographic method used to conceal a message 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The file a steganography tool uses to host a hidden message, such as a JPEG or an MP3 file 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 specific type of graphics file used only for hashing steganographic files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Rainbow tables serve what purpose for digital forensics examinations? 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Rainbow tables contain computed hashes of possible passwords that some password-recovery programs can use to crack passwords.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Rainbow tables are a supplement to the NIST NSRL library of hash tables. 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Rainbow tables are designed to enhance the search capability of many digital forensics examination tools. 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Rainbow tables provide a scoring system for probable search terms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If an application uses salting when creating passwords, what concerns should a forensics examiner have when attempting to recover passwords? 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There are no concerns because salting doesn’t affect password-recovery tools.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Salting can make password recovery extremely difficult and time consuming.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Salting applies only to OS startup passwords, so there are no serious concerns for examiners. 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The effect on the computer’s CMOS clock could alter files’ date and time values.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Block-wise hashing has which of the following benefits for forensics examiners? 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Allows validating sector comparisons between known files 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Provides a faster way to shift bits in a block or sector of data 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Verifies the quality of OS files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Provides a method for hashing sectors of a known good file that can be used to search for data remnants on a suspect’s drive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 headers contain which of the following information? 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The sender and receiver e-mail addresses 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An ESMTP number or reference number 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The e-mail servers the message traveled through to reach its destination 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The IP address of the receiving server 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 All of the above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main piece of information you look for in an e-mail message you’re investigating? 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Sender or receiver’s e-mail address 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highlight w:val="yellow"/>
          <w:rtl w:val="0"/>
        </w:rPr>
        <w:t xml:space="preserve">Originating e-mail domain or IP address 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Subject line content 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Message number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In Microsoft Outlook, e-mails are typically stored in which of the following? 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.pstand .ostfiles 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res1.log and res2.log files 7 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PU020102.db file 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.evolution file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searching a victim’s computer for a crime committed with a specific e-mail, which of the following provides information for determining the e-mail’s originator? ‘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E-mail header 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Username and password 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Firewall log 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Phishing does which of the following? 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Uses DNS poisoning 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Lures users with false promises 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Takes people to fake Web sites 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Uses DHCP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a current formatting standard for e-mail? 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SMTP 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MIME 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Outlook 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HTML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access your e-mail, what type of computer architecture are you using? 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Mainframe and minicomputers 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Domain 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Client/server 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None of the above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trace an IP address in an e-mail header, what type of lookup service can you use? 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Intelius Inc.’s AnyWho online directory 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Verizon’s http://superpages.com 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A domain lookup service, such as www.arin.net, www.internic.com, or www.whois.net 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Any Web search engine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Router logs can be used to verify what types of e-mail data? 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Message content 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Content of attached files 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Tracking flows through e-mail server ports 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Finding blind copies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options on e-mail servers can be which of the following? 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Disabled by users 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Set up in a circular logging configuration 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Configured to a specified size before being overwritten 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Typically set to periodic logging mode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 UNIX-like system, which file specifies where to save different types of e-mail log files? 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maillog 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/var/spool/log 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syslog.conf 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Log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is not in an e-mail header? 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Blind copy (bcc) addresses 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Internet addresses 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Domain name 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Contents of the message 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 Type of e-mail server used to send the e-mail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types of files can provide useful information when you’re examining an e-mail server? 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.dbf files 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.emx files 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.log files 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.slf files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confronted with an e-mail server that no longer contains a log with the date information you need for your investigation, and the client has deleted the e-mail, what should you do? 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Search available log files for any forwarded messages. 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Restore the e-mail server from a backup. 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Check the current database files for an existing copy of the e-mail. 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Do nothing because after the file has been deleted, it can no longer be recovered.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Sendmail uses which file for instructions on processing an e-mail message? 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sendmail.cf 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syslogd.conf 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mese.ese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Mapi.log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relies on a central database that tracks account data, location data, and subscriber information? 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BTS 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MSC 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BSC 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None of the above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capabilities should a forensics tool have to acquire data from a cloud? 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Identify and acquire data from the cloud. 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Expand and contract data storage capabilities as needed for service changes.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Circumvent firewalls to access cloud data. 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Examine virtual systems.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of cloud access found on a smartphone usually means which cloud service level was in use? 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IaaS 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HaaS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c. PaaS 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SaaS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cloud deployment methods typically offers no security? 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Hybrid cloud 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Public cloud 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Community cloud 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Private cloud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rules or laws requires an expert to prepare and submit a report?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FRCP 26 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FRE 801 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Neither 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Both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For what purpose have hypothetical questions traditionally been used in litigation? 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To frame the factual context of rendering an expert witness’s opinion 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To define the case issues for the finder of fact to determine 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To stimulate discussion between a consulting expert and an expert witness 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To deter a witness from expanding the scope of his or her investigation beyond the case requirements 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 All of the above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an example of a written report?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A search warrant 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 An affidavit 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Voir dire 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Any of the above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expert witness can give an opinion in which of the following situations? 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The opinion, inferences, or conclusions depend on special knowledge, skills, or training not within the ordinary experience of laypeople. 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The witness is shown to be qualified as a true expert in the field. 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The witness testifies to a reasonable degree of certainty (probability) about his or her opinion, inference, or conclusion. 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the standard format for reports filed electronically in U.S. federal courts and most state courts? 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Word 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Excel 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PDF 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HTML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writing a report, what’s the most important aspect of formatting? 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A neat appearance 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Size of the font 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Clear use of symbols and abbreviations 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d. Consistency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tools help you collect and report evidence, but you’re responsible for doing which of the following? 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Explaining your formatting choices 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 Explaining the significance of the evidence 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Explaining in detail how the software works 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statements about the legal-sequential numbering system in report writing is true? 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It’s favored because it’s easy to organize and understand. 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It’s most effective for shorter reports. 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It doesn’t indicate the relative importance of information. 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It’s required for reports submitted in federal court.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describes fact testimony? 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Scientific or technical testimony describing information recovered during an examination 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Testimony by law enforcement officers 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Testimony based on observations by lay witnesses 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None of the above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describes expert witness testimony? 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Testimony designed to assist the jury in determining matters beyond the ordinary person’s scope of knowledge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Testimony that defines issues of the case for determination by the jury 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Testimony resulting in the expression of an opinion by a witness with scientific, technical, or other professional knowledge or experience 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Testimony designed to raise doubt about facts or witnesses’ credibility 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using graphics while testifying, which of the following guidelines applies? 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Make sure the jury can see your graphics. 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Practice using charts for courtroom testimony. 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Your exhibits must be clear and easy to understand. 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Make sure you have plenty of extra graphics, in case you have to explain more complex or supporting issues. 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information do fact witnesses provide during testimony? 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Their professional opinion on the significance of evidence 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Definitions of issues to be determined by the finder of fact 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Facts only 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Observations of the results of tests they performed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expressions are acceptable to use in testimony to respond to a question for which you have no answer? 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No comment. 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That’s beyond the scope of my expertise. 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I don’t want to answer that question. 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I wasn’t asked to investigate that. 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 That’s beyond the scope of my investigation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What should you do if you realize you have made a mistake or misstatement during a deposition? 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If the deposition is still in session, refer back to the error and correct it. 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Decide whether the error is minor, and if so, ignore it. 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If the deposition is over, make the correction on the corrections page of the copy provided for your signature. 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Call the opposing attorney and inform him of your mistake or misstatement. 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 Request an opportunity to make the correction at trial.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trial as a fact or expert witness, what must you always remember about your testimony?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You’re responsible for the outcome of the case. 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Your duty is to report your technical or scientific findings or render an honest opinion. 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Avoid mentioning how much you were paid for your services. 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All of the above 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testifying, you should do which of the following? 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Create an examination plan with your retaining attorney. 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Make sure you’ve been paid for your services and the estimated fee for the deposition or trial. 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Get a haircut. 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Type all the draft notes you took during your investigation. 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Why is Autopsy an important forensics tool? 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It can be used to troubleshoot a computer. </w:t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It can be used to test a computer’s operability. 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highlight w:val="yellow"/>
          <w:rtl w:val="0"/>
        </w:rPr>
        <w:t xml:space="preserve">It can be used to help digital forensics investigators find potential evidence.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It can be used to recover human DNA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a file hash? 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A hexadecimal value obtained mathematically from a file 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The name of a software program’s vendor or manufacturer 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The size of a computer’s hard disk 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The file size of potential evidence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Which of the following statements is true? 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File hash information can be found in File Explorer. 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File hashes can verify that the chain of custody has been maintained. 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File hashes can indicate that software has been purchased legally. 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File hashing values aren’t important to a digital investigator. 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Result Viewer pane in Autopsy displays which of the following? 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File contents 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Folder names, filenames, and dates 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Log data about Autopsy’s activities 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Timelines of file accesses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file extension is used for Autopsy case files? 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.atp </w:t>
      </w:r>
    </w:p>
    <w:p w:rsidR="00000000" w:rsidDel="00000000" w:rsidP="00000000" w:rsidRDefault="00000000" w:rsidRPr="00000000" w14:paraId="000001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.aup </w:t>
      </w:r>
    </w:p>
    <w:p w:rsidR="00000000" w:rsidDel="00000000" w:rsidP="00000000" w:rsidRDefault="00000000" w:rsidRPr="00000000" w14:paraId="000001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.apy </w:t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d. .aut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statement about deleted files is true? </w:t>
      </w:r>
    </w:p>
    <w:p w:rsidR="00000000" w:rsidDel="00000000" w:rsidP="00000000" w:rsidRDefault="00000000" w:rsidRPr="00000000" w14:paraId="00000162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Deleted files can be rebuilt from remnants that haven’t been overwritten. </w:t>
      </w:r>
    </w:p>
    <w:p w:rsidR="00000000" w:rsidDel="00000000" w:rsidP="00000000" w:rsidRDefault="00000000" w:rsidRPr="00000000" w14:paraId="000001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After a file has been deleted from the Recycle Bin, it can’t be recovered. </w:t>
      </w:r>
    </w:p>
    <w:p w:rsidR="00000000" w:rsidDel="00000000" w:rsidP="00000000" w:rsidRDefault="00000000" w:rsidRPr="00000000" w14:paraId="000001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c. After a file pointer has been deleted in the MFT, it can’t be recovered. </w:t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The MFT isn’t updated until all file remnants have been overwritten with new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