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1A50" w14:textId="10C1E5F7" w:rsidR="00B80730" w:rsidRPr="00F02134" w:rsidRDefault="003B1303" w:rsidP="00943AF6">
      <w:pPr>
        <w:pStyle w:val="Title"/>
        <w:rPr>
          <w:lang w:val="en-GB"/>
        </w:rPr>
      </w:pPr>
      <w:r>
        <w:rPr>
          <w:lang w:val="en-GB"/>
        </w:rPr>
        <w:t>Role and Experience Guide</w:t>
      </w:r>
    </w:p>
    <w:p w14:paraId="170F40F8" w14:textId="4A9D8DA0" w:rsidR="003B1303" w:rsidRDefault="00B80730" w:rsidP="006D57BE">
      <w:pPr>
        <w:jc w:val="both"/>
        <w:rPr>
          <w:lang w:val="en-GB"/>
        </w:rPr>
      </w:pPr>
      <w:r w:rsidRPr="00F02134">
        <w:rPr>
          <w:lang w:val="en-GB"/>
        </w:rPr>
        <w:t xml:space="preserve">The </w:t>
      </w:r>
      <w:r w:rsidR="003B1303">
        <w:rPr>
          <w:lang w:val="en-GB"/>
        </w:rPr>
        <w:t>Role and Experience Guide</w:t>
      </w:r>
      <w:r w:rsidRPr="00F02134">
        <w:rPr>
          <w:lang w:val="en-GB"/>
        </w:rPr>
        <w:t xml:space="preserve"> outlines </w:t>
      </w:r>
      <w:r w:rsidR="00943AF6" w:rsidRPr="00F02134">
        <w:rPr>
          <w:lang w:val="en-GB"/>
        </w:rPr>
        <w:t>a</w:t>
      </w:r>
      <w:r w:rsidRPr="00F02134">
        <w:rPr>
          <w:lang w:val="en-GB"/>
        </w:rPr>
        <w:t xml:space="preserve"> summary of the </w:t>
      </w:r>
      <w:r w:rsidR="003B1303">
        <w:rPr>
          <w:lang w:val="en-GB"/>
        </w:rPr>
        <w:t xml:space="preserve">resource profile required to perform project </w:t>
      </w:r>
      <w:r w:rsidRPr="00F02134">
        <w:rPr>
          <w:lang w:val="en-GB"/>
        </w:rPr>
        <w:t xml:space="preserve">activities </w:t>
      </w:r>
      <w:r w:rsidR="003B1303">
        <w:rPr>
          <w:lang w:val="en-GB"/>
        </w:rPr>
        <w:t>with the Syniti Knowledge Platform software</w:t>
      </w:r>
      <w:r w:rsidRPr="00F02134">
        <w:rPr>
          <w:lang w:val="en-GB"/>
        </w:rPr>
        <w:t xml:space="preserve">. While the dynamic nature of </w:t>
      </w:r>
      <w:r w:rsidR="003B1303">
        <w:rPr>
          <w:lang w:val="en-GB"/>
        </w:rPr>
        <w:t>a</w:t>
      </w:r>
      <w:r w:rsidRPr="00F02134">
        <w:rPr>
          <w:lang w:val="en-GB"/>
        </w:rPr>
        <w:t xml:space="preserve"> consulting business ensures this will never be fully comprehensive, it provides a guide to what </w:t>
      </w:r>
      <w:r w:rsidR="003B1303">
        <w:rPr>
          <w:lang w:val="en-GB"/>
        </w:rPr>
        <w:t>skills are</w:t>
      </w:r>
      <w:r w:rsidRPr="00F02134">
        <w:rPr>
          <w:lang w:val="en-GB"/>
        </w:rPr>
        <w:t xml:space="preserve"> expect from </w:t>
      </w:r>
      <w:r w:rsidR="003B1303">
        <w:rPr>
          <w:lang w:val="en-GB"/>
        </w:rPr>
        <w:t>a role within a Resource Plan on a project.</w:t>
      </w:r>
    </w:p>
    <w:p w14:paraId="7C3F7CD7" w14:textId="245BEBE7" w:rsidR="00B80730" w:rsidRPr="00F02134" w:rsidRDefault="003B1303" w:rsidP="00B80730">
      <w:pPr>
        <w:pStyle w:val="Heading1"/>
        <w:rPr>
          <w:lang w:val="en-GB"/>
        </w:rPr>
      </w:pPr>
      <w:r>
        <w:rPr>
          <w:lang w:val="en-GB"/>
        </w:rPr>
        <w:t>Framework</w:t>
      </w:r>
    </w:p>
    <w:p w14:paraId="6B1EBA53" w14:textId="2922BD20" w:rsidR="00B80730" w:rsidRPr="00F02134" w:rsidRDefault="003B1303" w:rsidP="00B80730">
      <w:pPr>
        <w:rPr>
          <w:lang w:val="en-GB"/>
        </w:rPr>
      </w:pPr>
      <w:r>
        <w:rPr>
          <w:lang w:val="en-GB"/>
        </w:rPr>
        <w:t xml:space="preserve">The framework is based across </w:t>
      </w:r>
      <w:r w:rsidR="00475833">
        <w:rPr>
          <w:lang w:val="en-GB"/>
        </w:rPr>
        <w:t>4</w:t>
      </w:r>
      <w:r>
        <w:rPr>
          <w:lang w:val="en-GB"/>
        </w:rPr>
        <w:t xml:space="preserve"> levels </w:t>
      </w:r>
      <w:r w:rsidR="00475833">
        <w:rPr>
          <w:lang w:val="en-GB"/>
        </w:rPr>
        <w:t xml:space="preserve">of experience and capability </w:t>
      </w:r>
      <w:r>
        <w:rPr>
          <w:lang w:val="en-GB"/>
        </w:rPr>
        <w:t xml:space="preserve">from entry level </w:t>
      </w:r>
      <w:r w:rsidR="00475833">
        <w:rPr>
          <w:lang w:val="en-GB"/>
        </w:rPr>
        <w:t>Implementation role</w:t>
      </w:r>
      <w:r>
        <w:rPr>
          <w:lang w:val="en-GB"/>
        </w:rPr>
        <w:t xml:space="preserve"> through to </w:t>
      </w:r>
      <w:r w:rsidR="00475833">
        <w:rPr>
          <w:lang w:val="en-GB"/>
        </w:rPr>
        <w:t>the more senior</w:t>
      </w:r>
      <w:r>
        <w:rPr>
          <w:lang w:val="en-GB"/>
        </w:rPr>
        <w:t xml:space="preserve"> level</w:t>
      </w:r>
      <w:r w:rsidR="00475833">
        <w:rPr>
          <w:lang w:val="en-GB"/>
        </w:rPr>
        <w:t>s</w:t>
      </w:r>
      <w:r>
        <w:rPr>
          <w:lang w:val="en-GB"/>
        </w:rPr>
        <w:t xml:space="preserve"> with Technical and Managing facets.</w:t>
      </w:r>
      <w:r w:rsidR="00475833">
        <w:rPr>
          <w:lang w:val="en-GB"/>
        </w:rPr>
        <w:t xml:space="preserve">  Note the framework specifies roles required to implement the Syniti toolset effectively, overall program management or administration overhead is not covered in this document as it is specific to each project.</w:t>
      </w:r>
    </w:p>
    <w:p w14:paraId="71CC681B" w14:textId="22CC3FE1" w:rsidR="003B1303" w:rsidRDefault="00475833" w:rsidP="00847C0B">
      <w:pPr>
        <w:pStyle w:val="Heading1"/>
        <w:rPr>
          <w:lang w:val="en-GB"/>
        </w:rPr>
      </w:pPr>
      <w:bookmarkStart w:id="0" w:name="_Hlk55486814"/>
      <w:r>
        <w:rPr>
          <w:noProof/>
          <w:lang w:val="en-GB"/>
        </w:rPr>
        <w:drawing>
          <wp:inline distT="0" distB="0" distL="0" distR="0" wp14:anchorId="2126AFF5" wp14:editId="637B6DFF">
            <wp:extent cx="6629400" cy="1905000"/>
            <wp:effectExtent l="0" t="0" r="0" b="0"/>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18B5247" w14:textId="77777777" w:rsidR="00FF7984" w:rsidRDefault="00FF7984">
      <w:pPr>
        <w:rPr>
          <w:rFonts w:eastAsiaTheme="majorEastAsia" w:cstheme="majorBidi"/>
          <w:bCs/>
          <w:color w:val="190033"/>
        </w:rPr>
      </w:pPr>
    </w:p>
    <w:p w14:paraId="4A5A9AE0" w14:textId="77777777" w:rsidR="00FF7984" w:rsidRDefault="00FF7984">
      <w:pPr>
        <w:rPr>
          <w:rFonts w:eastAsiaTheme="majorEastAsia" w:cstheme="majorBidi"/>
          <w:bCs/>
          <w:color w:val="190033"/>
        </w:rPr>
      </w:pPr>
    </w:p>
    <w:p w14:paraId="2FB794E9" w14:textId="78E0278F" w:rsidR="00486E68" w:rsidRPr="00C375DC" w:rsidRDefault="00227B9E">
      <w:pPr>
        <w:rPr>
          <w:rFonts w:eastAsiaTheme="majorEastAsia" w:cstheme="majorBidi"/>
          <w:bCs/>
          <w:color w:val="190033"/>
        </w:rPr>
      </w:pPr>
      <w:r>
        <w:rPr>
          <w:rFonts w:eastAsiaTheme="majorEastAsia" w:cstheme="majorBidi"/>
          <w:bCs/>
          <w:color w:val="190033"/>
        </w:rPr>
        <w:t>SI Partner / C</w:t>
      </w:r>
      <w:r w:rsidR="00C375DC">
        <w:rPr>
          <w:rFonts w:eastAsiaTheme="majorEastAsia" w:cstheme="majorBidi"/>
          <w:bCs/>
          <w:color w:val="190033"/>
        </w:rPr>
        <w:t>lient to ensure the candidate fulfilling the described role has the required interpersonal skills and correct character to use their technical expertise as part of the project team to achieve the desired outcome.  The technical skills and experience levels are the same regardless of working location.</w:t>
      </w:r>
      <w:bookmarkEnd w:id="0"/>
    </w:p>
    <w:p w14:paraId="5198E2F9" w14:textId="7C885EB8" w:rsidR="00943AF6" w:rsidRDefault="00943AF6" w:rsidP="00ED404F">
      <w:pPr>
        <w:pStyle w:val="Heading2"/>
        <w:rPr>
          <w:noProof/>
        </w:rPr>
      </w:pPr>
    </w:p>
    <w:p w14:paraId="7F312998" w14:textId="75C2A770" w:rsidR="00943AF6" w:rsidRDefault="00943AF6">
      <w:pPr>
        <w:rPr>
          <w:rFonts w:eastAsiaTheme="majorEastAsia" w:cstheme="majorBidi"/>
          <w:b/>
          <w:noProof/>
          <w:color w:val="190033"/>
          <w:sz w:val="28"/>
          <w:szCs w:val="26"/>
        </w:rPr>
      </w:pPr>
      <w:r>
        <w:rPr>
          <w:noProof/>
        </w:rPr>
        <w:br w:type="page"/>
      </w:r>
    </w:p>
    <w:p w14:paraId="31D9C1EB" w14:textId="479E6B93" w:rsidR="00B80730" w:rsidRPr="00F02134" w:rsidRDefault="00632F39" w:rsidP="00943AF6">
      <w:pPr>
        <w:pStyle w:val="Heading1"/>
        <w:rPr>
          <w:lang w:val="en-GB"/>
        </w:rPr>
      </w:pPr>
      <w:r>
        <w:rPr>
          <w:noProof/>
        </w:rPr>
        <w:lastRenderedPageBreak/>
        <w:drawing>
          <wp:anchor distT="0" distB="0" distL="114300" distR="114300" simplePos="0" relativeHeight="251692060" behindDoc="0" locked="0" layoutInCell="1" allowOverlap="1" wp14:anchorId="16933A0E" wp14:editId="60C1E964">
            <wp:simplePos x="0" y="0"/>
            <wp:positionH relativeFrom="column">
              <wp:posOffset>4337847</wp:posOffset>
            </wp:positionH>
            <wp:positionV relativeFrom="paragraph">
              <wp:posOffset>-318770</wp:posOffset>
            </wp:positionV>
            <wp:extent cx="2442089" cy="7017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42089" cy="701749"/>
                    </a:xfrm>
                    <a:prstGeom prst="rect">
                      <a:avLst/>
                    </a:prstGeom>
                  </pic:spPr>
                </pic:pic>
              </a:graphicData>
            </a:graphic>
            <wp14:sizeRelH relativeFrom="page">
              <wp14:pctWidth>0</wp14:pctWidth>
            </wp14:sizeRelH>
            <wp14:sizeRelV relativeFrom="page">
              <wp14:pctHeight>0</wp14:pctHeight>
            </wp14:sizeRelV>
          </wp:anchor>
        </w:drawing>
      </w:r>
      <w:r w:rsidR="00943AF6">
        <w:rPr>
          <w:noProof/>
        </w:rPr>
        <mc:AlternateContent>
          <mc:Choice Requires="wps">
            <w:drawing>
              <wp:anchor distT="0" distB="0" distL="114300" distR="114300" simplePos="0" relativeHeight="251693084" behindDoc="0" locked="0" layoutInCell="1" allowOverlap="1" wp14:anchorId="5962B7E4" wp14:editId="0F83836C">
                <wp:simplePos x="0" y="0"/>
                <wp:positionH relativeFrom="column">
                  <wp:posOffset>4305300</wp:posOffset>
                </wp:positionH>
                <wp:positionV relativeFrom="paragraph">
                  <wp:posOffset>-368300</wp:posOffset>
                </wp:positionV>
                <wp:extent cx="660400" cy="817880"/>
                <wp:effectExtent l="12700" t="12700" r="25400" b="20320"/>
                <wp:wrapNone/>
                <wp:docPr id="20" name="Rounded Rectangle 20"/>
                <wp:cNvGraphicFramePr/>
                <a:graphic xmlns:a="http://schemas.openxmlformats.org/drawingml/2006/main">
                  <a:graphicData uri="http://schemas.microsoft.com/office/word/2010/wordprocessingShape">
                    <wps:wsp>
                      <wps:cNvSpPr/>
                      <wps:spPr>
                        <a:xfrm>
                          <a:off x="0" y="0"/>
                          <a:ext cx="660400" cy="81788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46F5F5" id="Rounded Rectangle 20" o:spid="_x0000_s1026" style="position:absolute;margin-left:339pt;margin-top:-29pt;width:52pt;height:64.4pt;z-index:2516930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" filled="f" strokecolor="red" strokeweight="3pt">
                <v:stroke joinstyle="miter"/>
              </v:roundrect>
            </w:pict>
          </mc:Fallback>
        </mc:AlternateContent>
      </w:r>
      <w:r>
        <w:rPr>
          <w:noProof/>
        </w:rPr>
        <w:t>Consultant</w:t>
      </w:r>
      <w:r w:rsidR="00C375DC">
        <w:rPr>
          <w:noProof/>
        </w:rPr>
        <w:t xml:space="preserve"> Role</w:t>
      </w:r>
    </w:p>
    <w:p w14:paraId="09F13170" w14:textId="6C22B1FA" w:rsidR="00B80730" w:rsidRPr="00F02134" w:rsidRDefault="00943AF6" w:rsidP="00B80730">
      <w:pPr>
        <w:rPr>
          <w:b/>
          <w:bCs/>
          <w:i/>
          <w:iCs/>
          <w:lang w:val="en-GB"/>
        </w:rPr>
      </w:pPr>
      <w:r>
        <w:rPr>
          <w:b/>
          <w:bCs/>
          <w:i/>
          <w:iCs/>
          <w:lang w:val="en-GB"/>
        </w:rPr>
        <w:t>Has ability to contribute dependently</w:t>
      </w:r>
    </w:p>
    <w:p w14:paraId="29CB45F5" w14:textId="3E5BC584" w:rsidR="00D40AFE" w:rsidRPr="00F02134" w:rsidRDefault="00C375DC" w:rsidP="006D57BE">
      <w:pPr>
        <w:jc w:val="both"/>
        <w:rPr>
          <w:lang w:val="en-GB"/>
        </w:rPr>
      </w:pPr>
      <w:r>
        <w:rPr>
          <w:lang w:val="en-GB"/>
        </w:rPr>
        <w:t xml:space="preserve">This entry level role is able to master routine project tasks independently in the Syniti toolset owning the simpler objects </w:t>
      </w:r>
      <w:r w:rsidR="00943AF6">
        <w:rPr>
          <w:lang w:val="en-GB"/>
        </w:rPr>
        <w:t>in their entirety.  This level will have</w:t>
      </w:r>
      <w:r>
        <w:rPr>
          <w:lang w:val="en-GB"/>
        </w:rPr>
        <w:t xml:space="preserve"> a good understanding of the </w:t>
      </w:r>
      <w:r w:rsidR="00943AF6">
        <w:rPr>
          <w:lang w:val="en-GB"/>
        </w:rPr>
        <w:t>end-to-end</w:t>
      </w:r>
      <w:r>
        <w:rPr>
          <w:lang w:val="en-GB"/>
        </w:rPr>
        <w:t xml:space="preserve"> Migration process alongside the functional implications </w:t>
      </w:r>
      <w:r w:rsidR="00943AF6">
        <w:rPr>
          <w:lang w:val="en-GB"/>
        </w:rPr>
        <w:t xml:space="preserve">their </w:t>
      </w:r>
      <w:r>
        <w:rPr>
          <w:lang w:val="en-GB"/>
        </w:rPr>
        <w:t xml:space="preserve">decisions will have on the end solution design. </w:t>
      </w:r>
      <w:r w:rsidR="00943AF6" w:rsidRPr="00F02134">
        <w:rPr>
          <w:lang w:val="en-GB"/>
        </w:rPr>
        <w:t>Takes initiative and exercises creativity within some unfamiliar areas with supervision.</w:t>
      </w:r>
    </w:p>
    <w:tbl>
      <w:tblPr>
        <w:tblStyle w:val="PlainTable5"/>
        <w:tblW w:w="10530" w:type="dxa"/>
        <w:tblLayout w:type="fixed"/>
        <w:tblLook w:val="0480" w:firstRow="0" w:lastRow="0" w:firstColumn="1" w:lastColumn="0" w:noHBand="0" w:noVBand="1"/>
      </w:tblPr>
      <w:tblGrid>
        <w:gridCol w:w="2160"/>
        <w:gridCol w:w="8370"/>
      </w:tblGrid>
      <w:tr w:rsidR="00B80730" w:rsidRPr="00F02134" w14:paraId="2050CB60" w14:textId="77777777" w:rsidTr="006D5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0" w:type="dxa"/>
            <w:gridSpan w:val="2"/>
            <w:shd w:val="clear" w:color="auto" w:fill="ACB9CA" w:themeFill="text2" w:themeFillTint="66"/>
          </w:tcPr>
          <w:p w14:paraId="416D7C92" w14:textId="77777777" w:rsidR="00B80730" w:rsidRPr="00F02134" w:rsidRDefault="00B80730" w:rsidP="00C712B3">
            <w:pPr>
              <w:jc w:val="center"/>
              <w:rPr>
                <w:rFonts w:asciiTheme="minorHAnsi" w:hAnsiTheme="minorHAnsi" w:cstheme="minorHAnsi"/>
                <w:i w:val="0"/>
                <w:sz w:val="28"/>
                <w:szCs w:val="28"/>
                <w:lang w:val="en-GB"/>
              </w:rPr>
            </w:pPr>
            <w:r w:rsidRPr="00F02134">
              <w:rPr>
                <w:rFonts w:asciiTheme="minorHAnsi" w:hAnsiTheme="minorHAnsi" w:cstheme="minorHAnsi"/>
                <w:i w:val="0"/>
                <w:sz w:val="28"/>
                <w:szCs w:val="28"/>
                <w:lang w:val="en-GB"/>
              </w:rPr>
              <w:t>Overview</w:t>
            </w:r>
          </w:p>
        </w:tc>
      </w:tr>
      <w:tr w:rsidR="00B80730" w:rsidRPr="00F02134" w14:paraId="6ED459DB" w14:textId="77777777" w:rsidTr="00BE7D61">
        <w:tc>
          <w:tcPr>
            <w:cnfStyle w:val="001000000000" w:firstRow="0" w:lastRow="0" w:firstColumn="1" w:lastColumn="0" w:oddVBand="0" w:evenVBand="0" w:oddHBand="0" w:evenHBand="0" w:firstRowFirstColumn="0" w:firstRowLastColumn="0" w:lastRowFirstColumn="0" w:lastRowLastColumn="0"/>
            <w:tcW w:w="2160" w:type="dxa"/>
          </w:tcPr>
          <w:p w14:paraId="7E4671C7" w14:textId="77777777" w:rsidR="00B80730" w:rsidRPr="00F02134" w:rsidRDefault="00B80730" w:rsidP="00C712B3">
            <w:pPr>
              <w:rPr>
                <w:b/>
                <w:bCs/>
                <w:sz w:val="24"/>
                <w:szCs w:val="24"/>
                <w:lang w:val="en-GB"/>
              </w:rPr>
            </w:pPr>
            <w:r w:rsidRPr="00F02134">
              <w:rPr>
                <w:b/>
                <w:bCs/>
                <w:sz w:val="24"/>
                <w:szCs w:val="24"/>
                <w:lang w:val="en-GB"/>
              </w:rPr>
              <w:t xml:space="preserve">Suggested Certifications </w:t>
            </w:r>
          </w:p>
        </w:tc>
        <w:tc>
          <w:tcPr>
            <w:tcW w:w="8370" w:type="dxa"/>
          </w:tcPr>
          <w:p w14:paraId="5D0C9A94" w14:textId="77777777" w:rsidR="00F86D8E" w:rsidRPr="00F02134" w:rsidRDefault="00F86D8E" w:rsidP="00F86D8E">
            <w:pPr>
              <w:ind w:firstLine="27"/>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At least one of the following internal certifications:  </w:t>
            </w:r>
          </w:p>
          <w:p w14:paraId="7007F83D" w14:textId="047C51D9" w:rsidR="00F86D8E" w:rsidRPr="00943AF6" w:rsidRDefault="00F86D8E" w:rsidP="00943AF6">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lang w:val="en-GB"/>
              </w:rPr>
            </w:pPr>
            <w:r w:rsidRPr="00943AF6">
              <w:rPr>
                <w:lang w:val="en-GB"/>
              </w:rPr>
              <w:t xml:space="preserve">Certified </w:t>
            </w:r>
            <w:r w:rsidR="009D6270" w:rsidRPr="00943AF6">
              <w:rPr>
                <w:lang w:val="en-GB"/>
              </w:rPr>
              <w:t xml:space="preserve">Syniti </w:t>
            </w:r>
            <w:r w:rsidRPr="00943AF6">
              <w:rPr>
                <w:lang w:val="en-GB"/>
              </w:rPr>
              <w:t>Data Migration Professional</w:t>
            </w:r>
            <w:r w:rsidR="00943AF6">
              <w:rPr>
                <w:lang w:val="en-GB"/>
              </w:rPr>
              <w:t xml:space="preserve"> (</w:t>
            </w:r>
            <w:r w:rsidR="009A2F8F">
              <w:rPr>
                <w:lang w:val="en-GB"/>
              </w:rPr>
              <w:t>0.5</w:t>
            </w:r>
            <w:r w:rsidR="00943AF6">
              <w:rPr>
                <w:lang w:val="en-GB"/>
              </w:rPr>
              <w:t xml:space="preserve"> year+)</w:t>
            </w:r>
          </w:p>
          <w:p w14:paraId="05E70F3B" w14:textId="2C4E24AB" w:rsidR="00B80730" w:rsidRPr="00943AF6" w:rsidRDefault="00B80730" w:rsidP="00943AF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sidRPr="00943AF6">
              <w:rPr>
                <w:rFonts w:ascii="Calibri" w:eastAsia="Calibri" w:hAnsi="Calibri" w:cs="Calibri"/>
                <w:lang w:val="en-GB"/>
              </w:rPr>
              <w:t xml:space="preserve">SAP </w:t>
            </w:r>
            <w:r w:rsidR="009D6270" w:rsidRPr="00943AF6">
              <w:rPr>
                <w:rFonts w:ascii="Calibri" w:eastAsia="Calibri" w:hAnsi="Calibri" w:cs="Calibri"/>
                <w:lang w:val="en-GB"/>
              </w:rPr>
              <w:t xml:space="preserve">Technical or Functional </w:t>
            </w:r>
            <w:r w:rsidRPr="00943AF6">
              <w:rPr>
                <w:rFonts w:ascii="Calibri" w:eastAsia="Calibri" w:hAnsi="Calibri" w:cs="Calibri"/>
                <w:lang w:val="en-GB"/>
              </w:rPr>
              <w:t>Certifications</w:t>
            </w:r>
            <w:r w:rsidR="00943AF6">
              <w:rPr>
                <w:rFonts w:ascii="Calibri" w:eastAsia="Calibri" w:hAnsi="Calibri" w:cs="Calibri"/>
                <w:lang w:val="en-GB"/>
              </w:rPr>
              <w:t xml:space="preserve"> (2 years+)</w:t>
            </w:r>
          </w:p>
          <w:p w14:paraId="47965F57" w14:textId="6108A8BA" w:rsidR="009D6270" w:rsidRPr="00943AF6" w:rsidRDefault="00943AF6" w:rsidP="00943AF6">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lang w:val="en-GB"/>
              </w:rPr>
            </w:pPr>
            <w:r w:rsidRPr="00943AF6">
              <w:rPr>
                <w:lang w:val="en-GB"/>
              </w:rPr>
              <w:t>Strong SQL proficiency certification or experience</w:t>
            </w:r>
            <w:r>
              <w:rPr>
                <w:lang w:val="en-GB"/>
              </w:rPr>
              <w:t xml:space="preserve"> (2 years+)</w:t>
            </w:r>
          </w:p>
        </w:tc>
      </w:tr>
      <w:tr w:rsidR="00B80730" w:rsidRPr="00F02134" w14:paraId="4A25C322" w14:textId="77777777" w:rsidTr="006D5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0" w:type="dxa"/>
            <w:gridSpan w:val="2"/>
            <w:shd w:val="clear" w:color="auto" w:fill="ACB9CA" w:themeFill="text2" w:themeFillTint="66"/>
          </w:tcPr>
          <w:p w14:paraId="4D156DE5" w14:textId="77777777" w:rsidR="00B80730" w:rsidRPr="00F02134" w:rsidRDefault="00B80730" w:rsidP="00C712B3">
            <w:pPr>
              <w:jc w:val="center"/>
              <w:rPr>
                <w:rFonts w:asciiTheme="minorHAnsi" w:hAnsiTheme="minorHAnsi" w:cstheme="minorHAnsi"/>
                <w:i w:val="0"/>
                <w:sz w:val="24"/>
                <w:szCs w:val="24"/>
                <w:lang w:val="en-GB"/>
              </w:rPr>
            </w:pPr>
            <w:r w:rsidRPr="00F02134">
              <w:rPr>
                <w:rFonts w:asciiTheme="minorHAnsi" w:hAnsiTheme="minorHAnsi" w:cstheme="minorHAnsi"/>
                <w:bCs/>
                <w:i w:val="0"/>
                <w:sz w:val="24"/>
                <w:szCs w:val="24"/>
                <w:lang w:val="en-GB"/>
              </w:rPr>
              <w:t>Technical</w:t>
            </w:r>
            <w:r w:rsidRPr="00F02134">
              <w:rPr>
                <w:rFonts w:asciiTheme="minorHAnsi" w:hAnsiTheme="minorHAnsi" w:cstheme="minorHAnsi"/>
                <w:b/>
                <w:bCs/>
                <w:i w:val="0"/>
                <w:sz w:val="24"/>
                <w:szCs w:val="24"/>
                <w:lang w:val="en-GB"/>
              </w:rPr>
              <w:t xml:space="preserve"> </w:t>
            </w:r>
            <w:r w:rsidRPr="00F02134">
              <w:rPr>
                <w:rFonts w:asciiTheme="minorHAnsi" w:hAnsiTheme="minorHAnsi" w:cstheme="minorHAnsi"/>
                <w:bCs/>
                <w:i w:val="0"/>
                <w:sz w:val="24"/>
                <w:szCs w:val="24"/>
                <w:lang w:val="en-GB"/>
              </w:rPr>
              <w:t>Skills</w:t>
            </w:r>
          </w:p>
        </w:tc>
      </w:tr>
      <w:tr w:rsidR="00943AF6" w:rsidRPr="00F02134" w14:paraId="60B7110C" w14:textId="77777777" w:rsidTr="00BE7D61">
        <w:tc>
          <w:tcPr>
            <w:cnfStyle w:val="001000000000" w:firstRow="0" w:lastRow="0" w:firstColumn="1" w:lastColumn="0" w:oddVBand="0" w:evenVBand="0" w:oddHBand="0" w:evenHBand="0" w:firstRowFirstColumn="0" w:firstRowLastColumn="0" w:lastRowFirstColumn="0" w:lastRowLastColumn="0"/>
            <w:tcW w:w="2160" w:type="dxa"/>
          </w:tcPr>
          <w:p w14:paraId="25BBBA22" w14:textId="77777777" w:rsidR="00943AF6" w:rsidRPr="00F02134" w:rsidRDefault="00943AF6" w:rsidP="00943AF6">
            <w:pPr>
              <w:rPr>
                <w:b/>
                <w:bCs/>
                <w:sz w:val="24"/>
                <w:szCs w:val="24"/>
                <w:lang w:val="en-GB"/>
              </w:rPr>
            </w:pPr>
            <w:r w:rsidRPr="00F02134">
              <w:rPr>
                <w:b/>
                <w:bCs/>
                <w:sz w:val="24"/>
                <w:szCs w:val="24"/>
                <w:lang w:val="en-GB"/>
              </w:rPr>
              <w:t>General</w:t>
            </w:r>
          </w:p>
          <w:p w14:paraId="2DE06878" w14:textId="77777777" w:rsidR="00943AF6" w:rsidRPr="00F02134" w:rsidRDefault="00943AF6" w:rsidP="00943AF6">
            <w:pPr>
              <w:rPr>
                <w:b/>
                <w:sz w:val="24"/>
                <w:szCs w:val="24"/>
                <w:lang w:val="en-GB"/>
              </w:rPr>
            </w:pPr>
          </w:p>
          <w:p w14:paraId="15148D53" w14:textId="77777777" w:rsidR="00943AF6" w:rsidRPr="00F02134" w:rsidRDefault="00943AF6" w:rsidP="00943AF6">
            <w:pPr>
              <w:rPr>
                <w:b/>
                <w:sz w:val="24"/>
                <w:szCs w:val="24"/>
                <w:lang w:val="en-GB"/>
              </w:rPr>
            </w:pPr>
          </w:p>
          <w:p w14:paraId="241B2981" w14:textId="77777777" w:rsidR="00943AF6" w:rsidRPr="00F02134" w:rsidRDefault="00943AF6" w:rsidP="00943AF6">
            <w:pPr>
              <w:pStyle w:val="Footer"/>
              <w:jc w:val="left"/>
              <w:rPr>
                <w:sz w:val="24"/>
                <w:szCs w:val="24"/>
                <w:lang w:val="en-GB"/>
              </w:rPr>
            </w:pPr>
          </w:p>
        </w:tc>
        <w:tc>
          <w:tcPr>
            <w:tcW w:w="8370" w:type="dxa"/>
          </w:tcPr>
          <w:p w14:paraId="48E3A32E" w14:textId="00AED2B5" w:rsidR="00943AF6" w:rsidRPr="00F02134" w:rsidRDefault="00943AF6" w:rsidP="00943AF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Understands and implements the technical requirements process</w:t>
            </w:r>
          </w:p>
          <w:p w14:paraId="5FF80A87" w14:textId="5C40E76B" w:rsidR="00943AF6" w:rsidRPr="00F02134" w:rsidRDefault="00943AF6" w:rsidP="00943AF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Analyses and evaluates moderate to complex data processing/manipulation systems pertaining to data migration activities</w:t>
            </w:r>
            <w:r w:rsidR="00400B7E">
              <w:rPr>
                <w:lang w:val="en-GB"/>
              </w:rPr>
              <w:t xml:space="preserve"> within the Syniti toolset</w:t>
            </w:r>
          </w:p>
          <w:p w14:paraId="49B8CFAF" w14:textId="77777777" w:rsidR="00943AF6" w:rsidRPr="00F02134" w:rsidRDefault="00943AF6" w:rsidP="00943AF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Participates in data cleansing and validation activities</w:t>
            </w:r>
          </w:p>
          <w:p w14:paraId="520442F7" w14:textId="77777777" w:rsidR="00943AF6" w:rsidRPr="00F02134" w:rsidRDefault="00943AF6" w:rsidP="00943AF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Participates and assists in cut-over activities </w:t>
            </w:r>
          </w:p>
          <w:p w14:paraId="0889E822" w14:textId="77777777" w:rsidR="00943AF6" w:rsidRPr="00F02134" w:rsidRDefault="00943AF6" w:rsidP="00943AF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Participates in ERP data loads</w:t>
            </w:r>
          </w:p>
          <w:p w14:paraId="2D9B1122" w14:textId="77777777" w:rsidR="00943AF6" w:rsidRPr="00F02134" w:rsidRDefault="00943AF6" w:rsidP="00943AF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Participates in data mapping activities</w:t>
            </w:r>
          </w:p>
          <w:p w14:paraId="30ED0258" w14:textId="77777777" w:rsidR="00943AF6" w:rsidRPr="00F02134" w:rsidRDefault="00943AF6" w:rsidP="00943AF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Executes the data conversion processes</w:t>
            </w:r>
          </w:p>
          <w:p w14:paraId="357B92AF" w14:textId="0F7FBE44" w:rsidR="00943AF6" w:rsidRPr="00F02134" w:rsidRDefault="00943AF6" w:rsidP="00943AF6">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Participates in the implementation, functionality and development of processes within their project area</w:t>
            </w:r>
          </w:p>
        </w:tc>
      </w:tr>
      <w:tr w:rsidR="00943AF6" w:rsidRPr="00F02134" w14:paraId="742FA852" w14:textId="77777777" w:rsidTr="00BE7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EED8CB" w14:textId="77777777" w:rsidR="00943AF6" w:rsidRPr="00F02134" w:rsidRDefault="00943AF6" w:rsidP="00943AF6">
            <w:pPr>
              <w:rPr>
                <w:b/>
                <w:bCs/>
                <w:sz w:val="24"/>
                <w:szCs w:val="24"/>
                <w:lang w:val="en-GB"/>
              </w:rPr>
            </w:pPr>
            <w:r w:rsidRPr="00F02134">
              <w:rPr>
                <w:b/>
                <w:bCs/>
                <w:sz w:val="24"/>
                <w:szCs w:val="24"/>
                <w:lang w:val="en-GB"/>
              </w:rPr>
              <w:t>Data Migration</w:t>
            </w:r>
          </w:p>
        </w:tc>
        <w:tc>
          <w:tcPr>
            <w:tcW w:w="8370" w:type="dxa"/>
          </w:tcPr>
          <w:p w14:paraId="196B1A4A" w14:textId="493BCF68" w:rsidR="00943AF6" w:rsidRPr="00F02134" w:rsidRDefault="00943AF6" w:rsidP="00943AF6">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Performs moderately-complex transformation and data construction page development</w:t>
            </w:r>
          </w:p>
          <w:p w14:paraId="3CDC4487" w14:textId="1690AB9D" w:rsidR="00943AF6" w:rsidRPr="00F02134" w:rsidRDefault="00943AF6" w:rsidP="00943AF6">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Collaborates with client requirements owners to define mappings and build business-ready data transformations</w:t>
            </w:r>
          </w:p>
          <w:p w14:paraId="693DB8FF" w14:textId="55E9F043" w:rsidR="00943AF6" w:rsidRPr="00F02134" w:rsidRDefault="00943AF6" w:rsidP="00943AF6">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 xml:space="preserve">Performs </w:t>
            </w:r>
            <w:r w:rsidR="00400B7E">
              <w:rPr>
                <w:lang w:val="en-GB"/>
              </w:rPr>
              <w:t xml:space="preserve">and documents </w:t>
            </w:r>
            <w:r w:rsidRPr="00F02134">
              <w:rPr>
                <w:lang w:val="en-GB"/>
              </w:rPr>
              <w:t>individual unit testing and validation to ensure functionality is consistent with requirements</w:t>
            </w:r>
          </w:p>
          <w:p w14:paraId="05FF679B" w14:textId="77777777" w:rsidR="00943AF6" w:rsidRDefault="00943AF6" w:rsidP="00943AF6">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Accepts and resolves defects in transformation logic or requirements in a consistent and timely manner</w:t>
            </w:r>
          </w:p>
          <w:p w14:paraId="0927BF90" w14:textId="536C8A38" w:rsidR="00943AF6" w:rsidRPr="00F02134" w:rsidRDefault="00943AF6" w:rsidP="00943AF6">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Documents mapping and target design with guidance</w:t>
            </w:r>
          </w:p>
          <w:p w14:paraId="54ECBF9E" w14:textId="77777777" w:rsidR="00943AF6" w:rsidRPr="00F02134" w:rsidRDefault="00943AF6" w:rsidP="00943AF6">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Performs autogen rule development or basic manual development tasks</w:t>
            </w:r>
          </w:p>
          <w:p w14:paraId="51819B4D" w14:textId="197FF51B" w:rsidR="00943AF6" w:rsidRPr="00F02134" w:rsidRDefault="00943AF6" w:rsidP="00943AF6">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Follows prescriptive direction for data loads, plan tracking, or project management support tasks</w:t>
            </w:r>
          </w:p>
        </w:tc>
      </w:tr>
      <w:tr w:rsidR="00943AF6" w:rsidRPr="00F02134" w14:paraId="22C395CB" w14:textId="77777777" w:rsidTr="006D57BE">
        <w:tc>
          <w:tcPr>
            <w:cnfStyle w:val="001000000000" w:firstRow="0" w:lastRow="0" w:firstColumn="1" w:lastColumn="0" w:oddVBand="0" w:evenVBand="0" w:oddHBand="0" w:evenHBand="0" w:firstRowFirstColumn="0" w:firstRowLastColumn="0" w:lastRowFirstColumn="0" w:lastRowLastColumn="0"/>
            <w:tcW w:w="10530" w:type="dxa"/>
            <w:gridSpan w:val="2"/>
            <w:shd w:val="clear" w:color="auto" w:fill="ACB9CA" w:themeFill="text2" w:themeFillTint="66"/>
          </w:tcPr>
          <w:p w14:paraId="5D3DB131" w14:textId="042E1829" w:rsidR="00943AF6" w:rsidRPr="00F02134" w:rsidRDefault="00943AF6" w:rsidP="00943AF6">
            <w:pPr>
              <w:pStyle w:val="ListParagraph"/>
              <w:ind w:left="360"/>
              <w:jc w:val="center"/>
              <w:rPr>
                <w:rFonts w:ascii="Calibri" w:hAnsi="Calibri" w:cs="Calibri"/>
                <w:i w:val="0"/>
                <w:sz w:val="24"/>
                <w:szCs w:val="24"/>
                <w:lang w:val="en-GB"/>
              </w:rPr>
            </w:pPr>
            <w:r>
              <w:rPr>
                <w:rFonts w:ascii="Calibri" w:hAnsi="Calibri" w:cs="Calibri"/>
                <w:i w:val="0"/>
                <w:sz w:val="24"/>
                <w:szCs w:val="24"/>
                <w:lang w:val="en-GB"/>
              </w:rPr>
              <w:t xml:space="preserve">Other </w:t>
            </w:r>
            <w:r w:rsidRPr="00F02134">
              <w:rPr>
                <w:rFonts w:ascii="Calibri" w:hAnsi="Calibri" w:cs="Calibri"/>
                <w:i w:val="0"/>
                <w:sz w:val="24"/>
                <w:szCs w:val="24"/>
                <w:lang w:val="en-GB"/>
              </w:rPr>
              <w:t>Skills</w:t>
            </w:r>
          </w:p>
        </w:tc>
      </w:tr>
      <w:tr w:rsidR="00943AF6" w:rsidRPr="00F02134" w14:paraId="6D6C8FC3" w14:textId="77777777" w:rsidTr="00BE7D61">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160" w:type="dxa"/>
          </w:tcPr>
          <w:p w14:paraId="0C062650" w14:textId="77777777" w:rsidR="00943AF6" w:rsidRPr="00F02134" w:rsidRDefault="00943AF6" w:rsidP="00943AF6">
            <w:pPr>
              <w:rPr>
                <w:b/>
                <w:bCs/>
                <w:sz w:val="24"/>
                <w:szCs w:val="24"/>
                <w:lang w:val="en-GB"/>
              </w:rPr>
            </w:pPr>
            <w:r w:rsidRPr="00F02134">
              <w:rPr>
                <w:b/>
                <w:bCs/>
                <w:sz w:val="24"/>
                <w:szCs w:val="24"/>
                <w:lang w:val="en-GB"/>
              </w:rPr>
              <w:t>Analyzing &amp; Solving Problems</w:t>
            </w:r>
          </w:p>
        </w:tc>
        <w:tc>
          <w:tcPr>
            <w:tcW w:w="8370" w:type="dxa"/>
          </w:tcPr>
          <w:p w14:paraId="4A2E4DD4" w14:textId="066BA0A5" w:rsidR="00943AF6" w:rsidRPr="00F02134" w:rsidRDefault="00943AF6" w:rsidP="00943AF6">
            <w:pPr>
              <w:pStyle w:val="ListParagraph"/>
              <w:numPr>
                <w:ilvl w:val="0"/>
                <w:numId w:val="5"/>
              </w:numPr>
              <w:ind w:left="253" w:hanging="253"/>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Identifies issues and suggests root causes with team members</w:t>
            </w:r>
          </w:p>
        </w:tc>
      </w:tr>
      <w:tr w:rsidR="00943AF6" w:rsidRPr="00F02134" w14:paraId="7CD79C2B" w14:textId="77777777" w:rsidTr="00BE7D61">
        <w:trPr>
          <w:trHeight w:val="656"/>
        </w:trPr>
        <w:tc>
          <w:tcPr>
            <w:cnfStyle w:val="001000000000" w:firstRow="0" w:lastRow="0" w:firstColumn="1" w:lastColumn="0" w:oddVBand="0" w:evenVBand="0" w:oddHBand="0" w:evenHBand="0" w:firstRowFirstColumn="0" w:firstRowLastColumn="0" w:lastRowFirstColumn="0" w:lastRowLastColumn="0"/>
            <w:tcW w:w="2160" w:type="dxa"/>
          </w:tcPr>
          <w:p w14:paraId="11AA24C9" w14:textId="77777777" w:rsidR="00943AF6" w:rsidRPr="00F02134" w:rsidRDefault="00943AF6" w:rsidP="00943AF6">
            <w:pPr>
              <w:rPr>
                <w:b/>
                <w:bCs/>
                <w:sz w:val="24"/>
                <w:szCs w:val="24"/>
                <w:lang w:val="en-GB"/>
              </w:rPr>
            </w:pPr>
            <w:r w:rsidRPr="00F02134">
              <w:rPr>
                <w:b/>
                <w:bCs/>
                <w:sz w:val="24"/>
                <w:szCs w:val="24"/>
                <w:lang w:val="en-GB"/>
              </w:rPr>
              <w:t>Supports Project Management</w:t>
            </w:r>
          </w:p>
        </w:tc>
        <w:tc>
          <w:tcPr>
            <w:tcW w:w="8370" w:type="dxa"/>
          </w:tcPr>
          <w:p w14:paraId="2D99B593" w14:textId="2DCE8B06" w:rsidR="00943AF6" w:rsidRPr="00F02134" w:rsidRDefault="00943AF6" w:rsidP="00943AF6">
            <w:pPr>
              <w:pStyle w:val="ListParagraph"/>
              <w:numPr>
                <w:ilvl w:val="0"/>
                <w:numId w:val="2"/>
              </w:numPr>
              <w:ind w:left="253" w:hanging="253"/>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Proactively identifies and notifies project manager of challenges related to task scheduling or completion.</w:t>
            </w:r>
          </w:p>
        </w:tc>
      </w:tr>
    </w:tbl>
    <w:p w14:paraId="420F5233" w14:textId="77777777" w:rsidR="00B80730" w:rsidRPr="00F02134" w:rsidRDefault="00B80730" w:rsidP="00B80730">
      <w:pPr>
        <w:rPr>
          <w:lang w:val="en-GB"/>
        </w:rPr>
      </w:pPr>
    </w:p>
    <w:p w14:paraId="75DDAE36" w14:textId="77777777" w:rsidR="00AD3F46" w:rsidRPr="00F02134" w:rsidRDefault="00AD3F46" w:rsidP="00AD3F46">
      <w:pPr>
        <w:rPr>
          <w:lang w:val="en-GB"/>
        </w:rPr>
      </w:pPr>
    </w:p>
    <w:p w14:paraId="4D60B502" w14:textId="77777777" w:rsidR="006D57BE" w:rsidRPr="00F02134" w:rsidRDefault="006D57BE">
      <w:pPr>
        <w:rPr>
          <w:rFonts w:asciiTheme="majorHAnsi" w:eastAsiaTheme="majorEastAsia" w:hAnsiTheme="majorHAnsi" w:cstheme="majorBidi"/>
          <w:color w:val="2F5496" w:themeColor="accent1" w:themeShade="BF"/>
          <w:sz w:val="26"/>
          <w:szCs w:val="26"/>
          <w:lang w:val="en-GB"/>
        </w:rPr>
      </w:pPr>
      <w:r w:rsidRPr="00F02134">
        <w:rPr>
          <w:lang w:val="en-GB"/>
        </w:rPr>
        <w:br w:type="page"/>
      </w:r>
    </w:p>
    <w:p w14:paraId="54715383" w14:textId="6211103D" w:rsidR="00AD3F46" w:rsidRPr="002F496C" w:rsidRDefault="00632F39" w:rsidP="002F496C">
      <w:pPr>
        <w:pStyle w:val="Heading1"/>
      </w:pPr>
      <w:r w:rsidRPr="00632F39">
        <w:rPr>
          <w:noProof/>
        </w:rPr>
        <w:lastRenderedPageBreak/>
        <mc:AlternateContent>
          <mc:Choice Requires="wps">
            <w:drawing>
              <wp:anchor distT="0" distB="0" distL="114300" distR="114300" simplePos="0" relativeHeight="251696156" behindDoc="0" locked="0" layoutInCell="1" allowOverlap="1" wp14:anchorId="4615344C" wp14:editId="6CA15E19">
                <wp:simplePos x="0" y="0"/>
                <wp:positionH relativeFrom="column">
                  <wp:posOffset>4942043</wp:posOffset>
                </wp:positionH>
                <wp:positionV relativeFrom="paragraph">
                  <wp:posOffset>-317500</wp:posOffset>
                </wp:positionV>
                <wp:extent cx="660400" cy="817880"/>
                <wp:effectExtent l="12700" t="12700" r="25400" b="20320"/>
                <wp:wrapNone/>
                <wp:docPr id="41" name="Rounded Rectangle 41"/>
                <wp:cNvGraphicFramePr/>
                <a:graphic xmlns:a="http://schemas.openxmlformats.org/drawingml/2006/main">
                  <a:graphicData uri="http://schemas.microsoft.com/office/word/2010/wordprocessingShape">
                    <wps:wsp>
                      <wps:cNvSpPr/>
                      <wps:spPr>
                        <a:xfrm>
                          <a:off x="0" y="0"/>
                          <a:ext cx="660400" cy="81788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9AE64B" id="Rounded Rectangle 41" o:spid="_x0000_s1026" style="position:absolute;margin-left:389.15pt;margin-top:-25pt;width:52pt;height:64.4pt;z-index:2516961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" filled="f" strokecolor="red" strokeweight="3pt">
                <v:stroke joinstyle="miter"/>
              </v:roundrect>
            </w:pict>
          </mc:Fallback>
        </mc:AlternateContent>
      </w:r>
      <w:r w:rsidRPr="00632F39">
        <w:rPr>
          <w:noProof/>
        </w:rPr>
        <w:drawing>
          <wp:anchor distT="0" distB="0" distL="114300" distR="114300" simplePos="0" relativeHeight="251695132" behindDoc="0" locked="0" layoutInCell="1" allowOverlap="1" wp14:anchorId="3F79F77B" wp14:editId="43A8E441">
            <wp:simplePos x="0" y="0"/>
            <wp:positionH relativeFrom="column">
              <wp:posOffset>4349115</wp:posOffset>
            </wp:positionH>
            <wp:positionV relativeFrom="paragraph">
              <wp:posOffset>-280670</wp:posOffset>
            </wp:positionV>
            <wp:extent cx="2441575" cy="70167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41575" cy="701675"/>
                    </a:xfrm>
                    <a:prstGeom prst="rect">
                      <a:avLst/>
                    </a:prstGeom>
                  </pic:spPr>
                </pic:pic>
              </a:graphicData>
            </a:graphic>
            <wp14:sizeRelH relativeFrom="page">
              <wp14:pctWidth>0</wp14:pctWidth>
            </wp14:sizeRelH>
            <wp14:sizeRelV relativeFrom="page">
              <wp14:pctHeight>0</wp14:pctHeight>
            </wp14:sizeRelV>
          </wp:anchor>
        </w:drawing>
      </w:r>
      <w:r w:rsidR="00943AF6" w:rsidRPr="002F496C">
        <w:t xml:space="preserve">Senior </w:t>
      </w:r>
      <w:r>
        <w:t>Consultant</w:t>
      </w:r>
      <w:r w:rsidR="00943AF6" w:rsidRPr="002F496C">
        <w:t xml:space="preserve"> Role</w:t>
      </w:r>
    </w:p>
    <w:p w14:paraId="32037E69" w14:textId="34B84BAD" w:rsidR="005762F0" w:rsidRPr="00F02134" w:rsidRDefault="002F496C" w:rsidP="005762F0">
      <w:pPr>
        <w:rPr>
          <w:b/>
          <w:bCs/>
          <w:i/>
          <w:iCs/>
          <w:lang w:val="en-GB"/>
        </w:rPr>
      </w:pPr>
      <w:r>
        <w:rPr>
          <w:b/>
          <w:bCs/>
          <w:i/>
          <w:iCs/>
          <w:lang w:val="en-GB"/>
        </w:rPr>
        <w:t>Has ability to own and contribute independently</w:t>
      </w:r>
    </w:p>
    <w:p w14:paraId="1A9DB936" w14:textId="5B2E4725" w:rsidR="00AD3F46" w:rsidRPr="00F02134" w:rsidRDefault="002F496C" w:rsidP="00BE7D61">
      <w:pPr>
        <w:jc w:val="both"/>
        <w:rPr>
          <w:lang w:val="en-GB"/>
        </w:rPr>
      </w:pPr>
      <w:r>
        <w:rPr>
          <w:lang w:val="en-GB"/>
        </w:rPr>
        <w:t xml:space="preserve">The senior </w:t>
      </w:r>
      <w:r w:rsidR="00632F39">
        <w:rPr>
          <w:lang w:val="en-GB"/>
        </w:rPr>
        <w:t>Consultant</w:t>
      </w:r>
      <w:r>
        <w:rPr>
          <w:lang w:val="en-GB"/>
        </w:rPr>
        <w:t xml:space="preserve"> roles need</w:t>
      </w:r>
      <w:r w:rsidR="005762F0" w:rsidRPr="00F02134">
        <w:rPr>
          <w:lang w:val="en-GB"/>
        </w:rPr>
        <w:t xml:space="preserve"> on less supervision and assumes greater responsibility for a definable portion of a work process. </w:t>
      </w:r>
      <w:r>
        <w:rPr>
          <w:lang w:val="en-GB"/>
        </w:rPr>
        <w:t xml:space="preserve">The role has </w:t>
      </w:r>
      <w:r w:rsidR="005762F0" w:rsidRPr="00F02134">
        <w:rPr>
          <w:lang w:val="en-GB"/>
        </w:rPr>
        <w:t xml:space="preserve">technical </w:t>
      </w:r>
      <w:r>
        <w:rPr>
          <w:lang w:val="en-GB"/>
        </w:rPr>
        <w:t>problem solving mindset w</w:t>
      </w:r>
      <w:r w:rsidR="005762F0" w:rsidRPr="00F02134">
        <w:rPr>
          <w:lang w:val="en-GB"/>
        </w:rPr>
        <w:t>ith the credibility and reputation for delivering competent work</w:t>
      </w:r>
      <w:r>
        <w:rPr>
          <w:lang w:val="en-GB"/>
        </w:rPr>
        <w:t xml:space="preserve"> and is</w:t>
      </w:r>
      <w:r w:rsidR="005762F0" w:rsidRPr="00F02134">
        <w:rPr>
          <w:lang w:val="en-GB"/>
        </w:rPr>
        <w:t xml:space="preserve"> accountable for their outcomes. </w:t>
      </w:r>
      <w:r>
        <w:rPr>
          <w:lang w:val="en-GB"/>
        </w:rPr>
        <w:t>The senior b</w:t>
      </w:r>
      <w:r w:rsidR="005762F0" w:rsidRPr="00F02134">
        <w:rPr>
          <w:lang w:val="en-GB"/>
        </w:rPr>
        <w:t>uilds a strong internal network of relationships, relying less on their project/team lead for direction and more on their fellow team members.</w:t>
      </w:r>
    </w:p>
    <w:p w14:paraId="4717FBE0" w14:textId="4E94CC77" w:rsidR="00F86D8E" w:rsidRPr="00F02134" w:rsidRDefault="00F86D8E" w:rsidP="00BE7D61">
      <w:pPr>
        <w:jc w:val="both"/>
        <w:rPr>
          <w:lang w:val="en-GB"/>
        </w:rPr>
      </w:pPr>
      <w:r w:rsidRPr="00F02134">
        <w:rPr>
          <w:lang w:val="en-GB"/>
        </w:rPr>
        <w:t xml:space="preserve">A Senior </w:t>
      </w:r>
      <w:r w:rsidR="00632F39">
        <w:rPr>
          <w:lang w:val="en-GB"/>
        </w:rPr>
        <w:t xml:space="preserve">Consultant </w:t>
      </w:r>
      <w:r w:rsidR="002F496C">
        <w:rPr>
          <w:lang w:val="en-GB"/>
        </w:rPr>
        <w:t xml:space="preserve">Role </w:t>
      </w:r>
      <w:r w:rsidRPr="00F02134">
        <w:rPr>
          <w:lang w:val="en-GB"/>
        </w:rPr>
        <w:t xml:space="preserve">is expected to meet all expectations of </w:t>
      </w:r>
      <w:r w:rsidR="009A2F8F" w:rsidRPr="00F02134">
        <w:rPr>
          <w:lang w:val="en-GB"/>
        </w:rPr>
        <w:t>the</w:t>
      </w:r>
      <w:r w:rsidR="002F496C">
        <w:rPr>
          <w:lang w:val="en-GB"/>
        </w:rPr>
        <w:t xml:space="preserve"> </w:t>
      </w:r>
      <w:r w:rsidR="00632F39">
        <w:rPr>
          <w:lang w:val="en-GB"/>
        </w:rPr>
        <w:t>Consultant</w:t>
      </w:r>
      <w:r w:rsidR="002F496C">
        <w:rPr>
          <w:lang w:val="en-GB"/>
        </w:rPr>
        <w:t xml:space="preserve"> role</w:t>
      </w:r>
      <w:r w:rsidRPr="00F02134">
        <w:rPr>
          <w:lang w:val="en-GB"/>
        </w:rPr>
        <w:t>, listed above, as well as the following.</w:t>
      </w:r>
    </w:p>
    <w:tbl>
      <w:tblPr>
        <w:tblStyle w:val="PlainTable5"/>
        <w:tblW w:w="10440" w:type="dxa"/>
        <w:tblLayout w:type="fixed"/>
        <w:tblLook w:val="0480" w:firstRow="0" w:lastRow="0" w:firstColumn="1" w:lastColumn="0" w:noHBand="0" w:noVBand="1"/>
      </w:tblPr>
      <w:tblGrid>
        <w:gridCol w:w="2160"/>
        <w:gridCol w:w="8280"/>
      </w:tblGrid>
      <w:tr w:rsidR="005762F0" w:rsidRPr="00F02134" w14:paraId="401C9423" w14:textId="77777777" w:rsidTr="00BE7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3E3631AD" w14:textId="77777777" w:rsidR="005762F0" w:rsidRPr="00F02134" w:rsidRDefault="005762F0" w:rsidP="00C712B3">
            <w:pPr>
              <w:jc w:val="center"/>
              <w:rPr>
                <w:rFonts w:asciiTheme="minorHAnsi" w:hAnsiTheme="minorHAnsi" w:cstheme="minorHAnsi"/>
                <w:i w:val="0"/>
                <w:sz w:val="28"/>
                <w:szCs w:val="28"/>
                <w:lang w:val="en-GB"/>
              </w:rPr>
            </w:pPr>
            <w:r w:rsidRPr="00F02134">
              <w:rPr>
                <w:rFonts w:asciiTheme="minorHAnsi" w:hAnsiTheme="minorHAnsi" w:cstheme="minorHAnsi"/>
                <w:i w:val="0"/>
                <w:sz w:val="28"/>
                <w:szCs w:val="28"/>
                <w:lang w:val="en-GB"/>
              </w:rPr>
              <w:t>Overview</w:t>
            </w:r>
          </w:p>
        </w:tc>
      </w:tr>
      <w:tr w:rsidR="00B56858" w:rsidRPr="00F02134" w14:paraId="3D578DD6" w14:textId="77777777" w:rsidTr="00314BB4">
        <w:tc>
          <w:tcPr>
            <w:cnfStyle w:val="001000000000" w:firstRow="0" w:lastRow="0" w:firstColumn="1" w:lastColumn="0" w:oddVBand="0" w:evenVBand="0" w:oddHBand="0" w:evenHBand="0" w:firstRowFirstColumn="0" w:firstRowLastColumn="0" w:lastRowFirstColumn="0" w:lastRowLastColumn="0"/>
            <w:tcW w:w="2160" w:type="dxa"/>
          </w:tcPr>
          <w:p w14:paraId="6D2256C0" w14:textId="56C6410E" w:rsidR="00B56858" w:rsidRPr="00F02134" w:rsidRDefault="00B56858" w:rsidP="00B56858">
            <w:pPr>
              <w:rPr>
                <w:b/>
                <w:bCs/>
                <w:sz w:val="24"/>
                <w:szCs w:val="24"/>
                <w:lang w:val="en-GB"/>
              </w:rPr>
            </w:pPr>
            <w:r w:rsidRPr="00F02134">
              <w:rPr>
                <w:b/>
                <w:bCs/>
                <w:sz w:val="24"/>
                <w:szCs w:val="24"/>
                <w:lang w:val="en-GB"/>
              </w:rPr>
              <w:t xml:space="preserve">Suggested Certifications </w:t>
            </w:r>
          </w:p>
        </w:tc>
        <w:tc>
          <w:tcPr>
            <w:tcW w:w="8280" w:type="dxa"/>
          </w:tcPr>
          <w:p w14:paraId="2943E556" w14:textId="77777777" w:rsidR="00B56858" w:rsidRPr="00F02134" w:rsidRDefault="00B56858" w:rsidP="00B56858">
            <w:pPr>
              <w:ind w:firstLine="27"/>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At least one of the following internal certifications:  </w:t>
            </w:r>
          </w:p>
          <w:p w14:paraId="2CC1DD00" w14:textId="34B03146" w:rsidR="00B56858" w:rsidRPr="00943AF6" w:rsidRDefault="00B56858" w:rsidP="00B56858">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lang w:val="en-GB"/>
              </w:rPr>
            </w:pPr>
            <w:r w:rsidRPr="00943AF6">
              <w:rPr>
                <w:lang w:val="en-GB"/>
              </w:rPr>
              <w:t>Certified Syniti Data Migration Professional</w:t>
            </w:r>
            <w:r>
              <w:rPr>
                <w:lang w:val="en-GB"/>
              </w:rPr>
              <w:t xml:space="preserve"> (1 year</w:t>
            </w:r>
            <w:r w:rsidR="00BF782D">
              <w:rPr>
                <w:lang w:val="en-GB"/>
              </w:rPr>
              <w:t>s</w:t>
            </w:r>
            <w:r>
              <w:rPr>
                <w:lang w:val="en-GB"/>
              </w:rPr>
              <w:t>+</w:t>
            </w:r>
            <w:r w:rsidR="009A2F8F">
              <w:rPr>
                <w:lang w:val="en-GB"/>
              </w:rPr>
              <w:t xml:space="preserve"> / 1 SKP project cycle</w:t>
            </w:r>
            <w:r>
              <w:rPr>
                <w:lang w:val="en-GB"/>
              </w:rPr>
              <w:t>)</w:t>
            </w:r>
          </w:p>
          <w:p w14:paraId="24480ACA" w14:textId="462700E7" w:rsidR="00B56858" w:rsidRPr="00943AF6" w:rsidRDefault="00B56858" w:rsidP="00B56858">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sidRPr="00943AF6">
              <w:rPr>
                <w:rFonts w:ascii="Calibri" w:eastAsia="Calibri" w:hAnsi="Calibri" w:cs="Calibri"/>
                <w:lang w:val="en-GB"/>
              </w:rPr>
              <w:t>SAP Technical or Functional Certifications</w:t>
            </w:r>
            <w:r>
              <w:rPr>
                <w:rFonts w:ascii="Calibri" w:eastAsia="Calibri" w:hAnsi="Calibri" w:cs="Calibri"/>
                <w:lang w:val="en-GB"/>
              </w:rPr>
              <w:t xml:space="preserve"> (</w:t>
            </w:r>
            <w:r w:rsidR="00BF782D">
              <w:rPr>
                <w:rFonts w:ascii="Calibri" w:eastAsia="Calibri" w:hAnsi="Calibri" w:cs="Calibri"/>
                <w:lang w:val="en-GB"/>
              </w:rPr>
              <w:t>3</w:t>
            </w:r>
            <w:r>
              <w:rPr>
                <w:rFonts w:ascii="Calibri" w:eastAsia="Calibri" w:hAnsi="Calibri" w:cs="Calibri"/>
                <w:lang w:val="en-GB"/>
              </w:rPr>
              <w:t xml:space="preserve"> years+)</w:t>
            </w:r>
          </w:p>
          <w:p w14:paraId="0C975BAB" w14:textId="6754F7C6" w:rsidR="00B56858" w:rsidRPr="00B56858" w:rsidRDefault="00B56858" w:rsidP="00B56858">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lang w:val="en-GB"/>
              </w:rPr>
            </w:pPr>
            <w:r w:rsidRPr="00B56858">
              <w:rPr>
                <w:lang w:val="en-GB"/>
              </w:rPr>
              <w:t>Strong SQL proficiency certification or experience (</w:t>
            </w:r>
            <w:r w:rsidR="00BF782D">
              <w:rPr>
                <w:lang w:val="en-GB"/>
              </w:rPr>
              <w:t>4</w:t>
            </w:r>
            <w:r w:rsidRPr="00B56858">
              <w:rPr>
                <w:lang w:val="en-GB"/>
              </w:rPr>
              <w:t xml:space="preserve"> years+)</w:t>
            </w:r>
          </w:p>
          <w:p w14:paraId="5D8E7627" w14:textId="7E95048E" w:rsidR="00B56858" w:rsidRPr="00B56858" w:rsidRDefault="00B56858" w:rsidP="00B56858">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lang w:val="en-GB"/>
              </w:rPr>
            </w:pPr>
            <w:r w:rsidRPr="00B56858">
              <w:rPr>
                <w:lang w:val="en-GB"/>
              </w:rPr>
              <w:t>Project Management or PRINCE Methodology certifications (advisory)</w:t>
            </w:r>
          </w:p>
        </w:tc>
      </w:tr>
      <w:tr w:rsidR="005762F0" w:rsidRPr="00F02134" w14:paraId="6FC9FD8B" w14:textId="77777777" w:rsidTr="00BE7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39C904CD" w14:textId="77777777" w:rsidR="005762F0" w:rsidRPr="00F02134" w:rsidRDefault="005762F0" w:rsidP="00C712B3">
            <w:pPr>
              <w:jc w:val="center"/>
              <w:rPr>
                <w:rFonts w:asciiTheme="minorHAnsi" w:hAnsiTheme="minorHAnsi" w:cstheme="minorHAnsi"/>
                <w:i w:val="0"/>
                <w:sz w:val="24"/>
                <w:szCs w:val="24"/>
                <w:lang w:val="en-GB"/>
              </w:rPr>
            </w:pPr>
            <w:r w:rsidRPr="00F02134">
              <w:rPr>
                <w:rFonts w:asciiTheme="minorHAnsi" w:hAnsiTheme="minorHAnsi" w:cstheme="minorHAnsi"/>
                <w:bCs/>
                <w:i w:val="0"/>
                <w:sz w:val="24"/>
                <w:szCs w:val="24"/>
                <w:lang w:val="en-GB"/>
              </w:rPr>
              <w:t>Technical</w:t>
            </w:r>
            <w:r w:rsidRPr="00F02134">
              <w:rPr>
                <w:rFonts w:asciiTheme="minorHAnsi" w:hAnsiTheme="minorHAnsi" w:cstheme="minorHAnsi"/>
                <w:b/>
                <w:bCs/>
                <w:i w:val="0"/>
                <w:sz w:val="24"/>
                <w:szCs w:val="24"/>
                <w:lang w:val="en-GB"/>
              </w:rPr>
              <w:t xml:space="preserve"> </w:t>
            </w:r>
            <w:r w:rsidRPr="00F02134">
              <w:rPr>
                <w:rFonts w:asciiTheme="minorHAnsi" w:hAnsiTheme="minorHAnsi" w:cstheme="minorHAnsi"/>
                <w:bCs/>
                <w:i w:val="0"/>
                <w:sz w:val="24"/>
                <w:szCs w:val="24"/>
                <w:lang w:val="en-GB"/>
              </w:rPr>
              <w:t>Skills</w:t>
            </w:r>
          </w:p>
        </w:tc>
      </w:tr>
      <w:tr w:rsidR="005762F0" w:rsidRPr="00F02134" w14:paraId="7BFECF15" w14:textId="77777777" w:rsidTr="00314BB4">
        <w:tc>
          <w:tcPr>
            <w:cnfStyle w:val="001000000000" w:firstRow="0" w:lastRow="0" w:firstColumn="1" w:lastColumn="0" w:oddVBand="0" w:evenVBand="0" w:oddHBand="0" w:evenHBand="0" w:firstRowFirstColumn="0" w:firstRowLastColumn="0" w:lastRowFirstColumn="0" w:lastRowLastColumn="0"/>
            <w:tcW w:w="2160" w:type="dxa"/>
          </w:tcPr>
          <w:p w14:paraId="3310ABDE" w14:textId="77777777" w:rsidR="005762F0" w:rsidRPr="00F02134" w:rsidRDefault="005762F0" w:rsidP="005762F0">
            <w:pPr>
              <w:rPr>
                <w:b/>
                <w:bCs/>
                <w:sz w:val="24"/>
                <w:szCs w:val="24"/>
                <w:lang w:val="en-GB"/>
              </w:rPr>
            </w:pPr>
            <w:r w:rsidRPr="00F02134">
              <w:rPr>
                <w:b/>
                <w:bCs/>
                <w:sz w:val="24"/>
                <w:szCs w:val="24"/>
                <w:lang w:val="en-GB"/>
              </w:rPr>
              <w:t>General</w:t>
            </w:r>
          </w:p>
          <w:p w14:paraId="219E2C8E" w14:textId="77777777" w:rsidR="005762F0" w:rsidRPr="00F02134" w:rsidRDefault="005762F0" w:rsidP="005762F0">
            <w:pPr>
              <w:rPr>
                <w:b/>
                <w:sz w:val="24"/>
                <w:szCs w:val="24"/>
                <w:lang w:val="en-GB"/>
              </w:rPr>
            </w:pPr>
          </w:p>
          <w:p w14:paraId="4C20134F" w14:textId="77777777" w:rsidR="005762F0" w:rsidRPr="00F02134" w:rsidRDefault="005762F0" w:rsidP="005762F0">
            <w:pPr>
              <w:rPr>
                <w:b/>
                <w:sz w:val="24"/>
                <w:szCs w:val="24"/>
                <w:lang w:val="en-GB"/>
              </w:rPr>
            </w:pPr>
          </w:p>
          <w:p w14:paraId="0591A1BB" w14:textId="77777777" w:rsidR="005762F0" w:rsidRPr="00F02134" w:rsidRDefault="005762F0" w:rsidP="005762F0">
            <w:pPr>
              <w:rPr>
                <w:b/>
                <w:sz w:val="24"/>
                <w:szCs w:val="24"/>
                <w:lang w:val="en-GB"/>
              </w:rPr>
            </w:pPr>
          </w:p>
          <w:p w14:paraId="3EF64937" w14:textId="77777777" w:rsidR="005762F0" w:rsidRPr="00F02134" w:rsidRDefault="005762F0" w:rsidP="005762F0">
            <w:pPr>
              <w:rPr>
                <w:b/>
                <w:sz w:val="24"/>
                <w:szCs w:val="24"/>
                <w:lang w:val="en-GB"/>
              </w:rPr>
            </w:pPr>
          </w:p>
          <w:p w14:paraId="0963AB5C" w14:textId="77777777" w:rsidR="005762F0" w:rsidRPr="00F02134" w:rsidRDefault="005762F0" w:rsidP="005762F0">
            <w:pPr>
              <w:pStyle w:val="Footer"/>
              <w:jc w:val="left"/>
              <w:rPr>
                <w:sz w:val="24"/>
                <w:szCs w:val="24"/>
                <w:lang w:val="en-GB"/>
              </w:rPr>
            </w:pPr>
          </w:p>
        </w:tc>
        <w:tc>
          <w:tcPr>
            <w:tcW w:w="8280" w:type="dxa"/>
          </w:tcPr>
          <w:p w14:paraId="368DED46"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Performs data and information activities for a specific process thread, including: design, development, testing, loading and reconciliation</w:t>
            </w:r>
          </w:p>
          <w:p w14:paraId="7DD462A1" w14:textId="0B948350"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Implements and develops customer deliverables independently using </w:t>
            </w:r>
            <w:r w:rsidR="00292E10">
              <w:rPr>
                <w:lang w:val="en-GB"/>
              </w:rPr>
              <w:t>Syniti</w:t>
            </w:r>
            <w:r w:rsidRPr="00F02134">
              <w:rPr>
                <w:lang w:val="en-GB"/>
              </w:rPr>
              <w:t xml:space="preserve"> methodology and tools</w:t>
            </w:r>
          </w:p>
          <w:p w14:paraId="57D8B046"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Responds to business inquiries regarding data related issues</w:t>
            </w:r>
          </w:p>
          <w:p w14:paraId="2EEF5BF3"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Coordinates data cleansing and validation with the business data owners, under the guidance of more senior team members</w:t>
            </w:r>
          </w:p>
          <w:p w14:paraId="40B69CDF" w14:textId="77777777" w:rsidR="005762F0" w:rsidRPr="00F02134" w:rsidRDefault="005762F0" w:rsidP="005762F0">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Possesses an advanced level of functional/technical expertise within their respective target area of focus</w:t>
            </w:r>
          </w:p>
          <w:p w14:paraId="38ACFFE9"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Completes the data and information technical design and development efforts for their target area </w:t>
            </w:r>
          </w:p>
          <w:p w14:paraId="5FE272DF"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Serves as the liaison to business area subject matter experts and leads</w:t>
            </w:r>
          </w:p>
          <w:p w14:paraId="0D5DBE11" w14:textId="308D480A"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Participates in preparation and review of data quality findings and </w:t>
            </w:r>
            <w:r w:rsidR="009A2F8F">
              <w:rPr>
                <w:lang w:val="en-GB"/>
              </w:rPr>
              <w:t>a</w:t>
            </w:r>
            <w:r w:rsidRPr="00F02134">
              <w:rPr>
                <w:lang w:val="en-GB"/>
              </w:rPr>
              <w:t>ction plans</w:t>
            </w:r>
          </w:p>
          <w:p w14:paraId="6051389D"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Mentors junior team members on technical issues</w:t>
            </w:r>
          </w:p>
          <w:p w14:paraId="26F5BFD8"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Performs development, testing, loading, and reconciliation activities independently</w:t>
            </w:r>
            <w:r w:rsidRPr="00F02134" w:rsidDel="00962F57">
              <w:rPr>
                <w:lang w:val="en-GB"/>
              </w:rPr>
              <w:t xml:space="preserve"> </w:t>
            </w:r>
          </w:p>
          <w:p w14:paraId="3CCD8F05"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Creates execution plans for cutover activities within their target area</w:t>
            </w:r>
          </w:p>
          <w:p w14:paraId="34F48C95" w14:textId="77777777" w:rsidR="005762F0" w:rsidRPr="00F02134" w:rsidRDefault="005762F0" w:rsidP="005762F0">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Leads execution of data stream processes</w:t>
            </w:r>
          </w:p>
          <w:p w14:paraId="40C09AE4" w14:textId="77777777" w:rsidR="005762F0" w:rsidRPr="00F02134" w:rsidRDefault="005762F0" w:rsidP="005762F0">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Monitors progress against deliverables and reports status </w:t>
            </w:r>
          </w:p>
          <w:p w14:paraId="17E309E2" w14:textId="3024AE71"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Conducts Business Blueprint workshops with customer </w:t>
            </w:r>
          </w:p>
        </w:tc>
      </w:tr>
      <w:tr w:rsidR="005762F0" w:rsidRPr="00F02134" w14:paraId="33A3B9DF" w14:textId="77777777" w:rsidTr="00314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5D446A" w14:textId="77777777" w:rsidR="005762F0" w:rsidRPr="00F02134" w:rsidRDefault="005762F0" w:rsidP="005762F0">
            <w:pPr>
              <w:rPr>
                <w:b/>
                <w:bCs/>
                <w:sz w:val="24"/>
                <w:szCs w:val="24"/>
                <w:lang w:val="en-GB"/>
              </w:rPr>
            </w:pPr>
            <w:r w:rsidRPr="00F02134">
              <w:rPr>
                <w:b/>
                <w:bCs/>
                <w:sz w:val="24"/>
                <w:szCs w:val="24"/>
                <w:lang w:val="en-GB"/>
              </w:rPr>
              <w:t>Data Migration</w:t>
            </w:r>
          </w:p>
        </w:tc>
        <w:tc>
          <w:tcPr>
            <w:tcW w:w="8280" w:type="dxa"/>
          </w:tcPr>
          <w:p w14:paraId="6086032D" w14:textId="77777777" w:rsidR="005762F0" w:rsidRPr="00F02134" w:rsidRDefault="005762F0" w:rsidP="005762F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Develops complex data transformation logic and construction page development</w:t>
            </w:r>
          </w:p>
          <w:p w14:paraId="1034C585" w14:textId="77777777" w:rsidR="005762F0" w:rsidRPr="00F02134" w:rsidRDefault="005762F0" w:rsidP="005762F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Advises and mentors junior resources on best practices in code development, and reviews code</w:t>
            </w:r>
          </w:p>
          <w:p w14:paraId="538A2F92" w14:textId="77777777" w:rsidR="005762F0" w:rsidRPr="00F02134" w:rsidRDefault="005762F0" w:rsidP="005762F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Coordinates development, testing and defect resolution activities of team members</w:t>
            </w:r>
          </w:p>
          <w:p w14:paraId="08D0218C" w14:textId="774FCCFA" w:rsidR="005762F0" w:rsidRPr="00F02134" w:rsidRDefault="005762F0" w:rsidP="005762F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Supports client or partner team members in data migration methodology, validation and data cleansing</w:t>
            </w:r>
          </w:p>
        </w:tc>
      </w:tr>
      <w:tr w:rsidR="005762F0" w:rsidRPr="00F02134" w14:paraId="21F0585C" w14:textId="77777777" w:rsidTr="00BE7D61">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18C6E949" w14:textId="77777777" w:rsidR="005762F0" w:rsidRPr="00F02134" w:rsidRDefault="005762F0" w:rsidP="005762F0">
            <w:pPr>
              <w:pStyle w:val="ListParagraph"/>
              <w:ind w:left="360"/>
              <w:jc w:val="center"/>
              <w:rPr>
                <w:rFonts w:ascii="Calibri" w:hAnsi="Calibri" w:cs="Calibri"/>
                <w:i w:val="0"/>
                <w:sz w:val="24"/>
                <w:szCs w:val="24"/>
                <w:lang w:val="en-GB"/>
              </w:rPr>
            </w:pPr>
            <w:r w:rsidRPr="00F02134">
              <w:rPr>
                <w:rFonts w:ascii="Calibri" w:hAnsi="Calibri" w:cs="Calibri"/>
                <w:i w:val="0"/>
                <w:sz w:val="24"/>
                <w:szCs w:val="24"/>
                <w:lang w:val="en-GB"/>
              </w:rPr>
              <w:t>Consulting Skills</w:t>
            </w:r>
          </w:p>
        </w:tc>
      </w:tr>
      <w:tr w:rsidR="005762F0" w:rsidRPr="00F02134" w14:paraId="3B3A5490" w14:textId="77777777" w:rsidTr="00314BB4">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160" w:type="dxa"/>
          </w:tcPr>
          <w:p w14:paraId="14A060E7" w14:textId="77777777" w:rsidR="005762F0" w:rsidRPr="00F02134" w:rsidRDefault="005762F0" w:rsidP="005762F0">
            <w:pPr>
              <w:rPr>
                <w:b/>
                <w:bCs/>
                <w:sz w:val="24"/>
                <w:szCs w:val="24"/>
                <w:lang w:val="en-GB"/>
              </w:rPr>
            </w:pPr>
            <w:r w:rsidRPr="00F02134">
              <w:rPr>
                <w:b/>
                <w:bCs/>
                <w:sz w:val="24"/>
                <w:szCs w:val="24"/>
                <w:lang w:val="en-GB"/>
              </w:rPr>
              <w:t>Quality of Deliverables</w:t>
            </w:r>
          </w:p>
        </w:tc>
        <w:tc>
          <w:tcPr>
            <w:tcW w:w="8280" w:type="dxa"/>
          </w:tcPr>
          <w:p w14:paraId="67B238CF" w14:textId="149037AF" w:rsidR="005762F0" w:rsidRPr="00F02134" w:rsidRDefault="005762F0" w:rsidP="005762F0">
            <w:pPr>
              <w:pStyle w:val="ListParagraph"/>
              <w:numPr>
                <w:ilvl w:val="0"/>
                <w:numId w:val="3"/>
              </w:numPr>
              <w:ind w:left="253" w:hanging="270"/>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Prepares complete deliverables that require minimal guidance</w:t>
            </w:r>
          </w:p>
        </w:tc>
      </w:tr>
      <w:tr w:rsidR="005762F0" w:rsidRPr="00F02134" w14:paraId="62018EAF" w14:textId="77777777" w:rsidTr="00314BB4">
        <w:trPr>
          <w:trHeight w:val="656"/>
        </w:trPr>
        <w:tc>
          <w:tcPr>
            <w:cnfStyle w:val="001000000000" w:firstRow="0" w:lastRow="0" w:firstColumn="1" w:lastColumn="0" w:oddVBand="0" w:evenVBand="0" w:oddHBand="0" w:evenHBand="0" w:firstRowFirstColumn="0" w:firstRowLastColumn="0" w:lastRowFirstColumn="0" w:lastRowLastColumn="0"/>
            <w:tcW w:w="2160" w:type="dxa"/>
          </w:tcPr>
          <w:p w14:paraId="47CAD95A" w14:textId="77777777" w:rsidR="005762F0" w:rsidRPr="00F02134" w:rsidRDefault="005762F0" w:rsidP="005762F0">
            <w:pPr>
              <w:rPr>
                <w:b/>
                <w:bCs/>
                <w:sz w:val="24"/>
                <w:szCs w:val="24"/>
                <w:lang w:val="en-GB"/>
              </w:rPr>
            </w:pPr>
            <w:r w:rsidRPr="00F02134">
              <w:rPr>
                <w:b/>
                <w:bCs/>
                <w:sz w:val="24"/>
                <w:szCs w:val="24"/>
                <w:lang w:val="en-GB"/>
              </w:rPr>
              <w:t>Use of Tools &amp; Methodologies</w:t>
            </w:r>
          </w:p>
        </w:tc>
        <w:tc>
          <w:tcPr>
            <w:tcW w:w="8280" w:type="dxa"/>
          </w:tcPr>
          <w:p w14:paraId="6050DD26" w14:textId="77777777"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Understands and effectively uses tools and methodologies in the context of each project</w:t>
            </w:r>
          </w:p>
          <w:p w14:paraId="4C011EA5" w14:textId="5849306E" w:rsidR="005762F0" w:rsidRPr="00F02134" w:rsidRDefault="005762F0" w:rsidP="005762F0">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Has complete proficiency of </w:t>
            </w:r>
            <w:r w:rsidR="00292E10">
              <w:rPr>
                <w:lang w:val="en-GB"/>
              </w:rPr>
              <w:t>Syniti</w:t>
            </w:r>
            <w:r w:rsidRPr="00F02134">
              <w:rPr>
                <w:lang w:val="en-GB"/>
              </w:rPr>
              <w:t xml:space="preserve"> tools within primary workstream (i.e. migration, governance, archiving, etc</w:t>
            </w:r>
            <w:r w:rsidR="00A560B7" w:rsidRPr="00F02134">
              <w:rPr>
                <w:lang w:val="en-GB"/>
              </w:rPr>
              <w:t>.</w:t>
            </w:r>
            <w:r w:rsidRPr="00F02134">
              <w:rPr>
                <w:lang w:val="en-GB"/>
              </w:rPr>
              <w:t xml:space="preserve">). </w:t>
            </w:r>
          </w:p>
        </w:tc>
      </w:tr>
      <w:tr w:rsidR="005762F0" w:rsidRPr="00F02134" w14:paraId="3F5C4514" w14:textId="77777777" w:rsidTr="00314BB4">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160" w:type="dxa"/>
          </w:tcPr>
          <w:p w14:paraId="70CBBB3E" w14:textId="77777777" w:rsidR="005762F0" w:rsidRPr="00F02134" w:rsidRDefault="005762F0" w:rsidP="005762F0">
            <w:pPr>
              <w:rPr>
                <w:b/>
                <w:bCs/>
                <w:sz w:val="24"/>
                <w:szCs w:val="24"/>
                <w:lang w:val="en-GB"/>
              </w:rPr>
            </w:pPr>
            <w:r w:rsidRPr="00F02134">
              <w:rPr>
                <w:b/>
                <w:bCs/>
                <w:sz w:val="24"/>
                <w:szCs w:val="24"/>
                <w:lang w:val="en-GB"/>
              </w:rPr>
              <w:t>Analyzing &amp; Solving Problems</w:t>
            </w:r>
          </w:p>
        </w:tc>
        <w:tc>
          <w:tcPr>
            <w:tcW w:w="8280" w:type="dxa"/>
          </w:tcPr>
          <w:p w14:paraId="58121C5F" w14:textId="77777777" w:rsidR="005762F0" w:rsidRPr="00F02134" w:rsidRDefault="005762F0" w:rsidP="005762F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Applies problem-solving and analysis skills in routine situations</w:t>
            </w:r>
          </w:p>
          <w:p w14:paraId="49D75F59" w14:textId="77777777" w:rsidR="005762F0" w:rsidRPr="00F02134" w:rsidRDefault="005762F0" w:rsidP="005762F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Displays individual task scoping skills as well as the ability to identify and propose solutions to remedy</w:t>
            </w:r>
          </w:p>
          <w:p w14:paraId="6671B651" w14:textId="77777777" w:rsidR="005762F0" w:rsidRPr="00F02134" w:rsidRDefault="005762F0" w:rsidP="005762F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Makes decisions within own work</w:t>
            </w:r>
          </w:p>
          <w:p w14:paraId="52DB3A66" w14:textId="336C2B3A" w:rsidR="005762F0" w:rsidRPr="00F02134" w:rsidRDefault="005762F0" w:rsidP="005762F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Inspires customer confidence through technical knowledge and performance</w:t>
            </w:r>
          </w:p>
        </w:tc>
      </w:tr>
    </w:tbl>
    <w:p w14:paraId="596CF6B5" w14:textId="77777777" w:rsidR="00665675" w:rsidRDefault="00665675">
      <w:pPr>
        <w:rPr>
          <w:rFonts w:eastAsiaTheme="majorEastAsia" w:cstheme="majorBidi"/>
          <w:b/>
          <w:color w:val="190033"/>
          <w:sz w:val="28"/>
          <w:szCs w:val="26"/>
          <w:lang w:val="en-GB"/>
        </w:rPr>
      </w:pPr>
    </w:p>
    <w:p w14:paraId="2FD70052" w14:textId="0CE4537F" w:rsidR="00AD3F46" w:rsidRPr="00F02134" w:rsidRDefault="00632F39" w:rsidP="009A2F8F">
      <w:pPr>
        <w:pStyle w:val="Heading1"/>
        <w:rPr>
          <w:lang w:val="en-GB"/>
        </w:rPr>
      </w:pPr>
      <w:r w:rsidRPr="00632F39">
        <w:rPr>
          <w:noProof/>
          <w:lang w:val="en-GB"/>
        </w:rPr>
        <mc:AlternateContent>
          <mc:Choice Requires="wps">
            <w:drawing>
              <wp:anchor distT="0" distB="0" distL="114300" distR="114300" simplePos="0" relativeHeight="251699228" behindDoc="0" locked="0" layoutInCell="1" allowOverlap="1" wp14:anchorId="7B4AA059" wp14:editId="02297038">
                <wp:simplePos x="0" y="0"/>
                <wp:positionH relativeFrom="column">
                  <wp:posOffset>5610860</wp:posOffset>
                </wp:positionH>
                <wp:positionV relativeFrom="paragraph">
                  <wp:posOffset>-338293</wp:posOffset>
                </wp:positionV>
                <wp:extent cx="660400" cy="817880"/>
                <wp:effectExtent l="12700" t="12700" r="25400" b="20320"/>
                <wp:wrapNone/>
                <wp:docPr id="43" name="Rounded Rectangle 43"/>
                <wp:cNvGraphicFramePr/>
                <a:graphic xmlns:a="http://schemas.openxmlformats.org/drawingml/2006/main">
                  <a:graphicData uri="http://schemas.microsoft.com/office/word/2010/wordprocessingShape">
                    <wps:wsp>
                      <wps:cNvSpPr/>
                      <wps:spPr>
                        <a:xfrm>
                          <a:off x="0" y="0"/>
                          <a:ext cx="660400" cy="81788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B2910" id="Rounded Rectangle 43" o:spid="_x0000_s1026" style="position:absolute;margin-left:441.8pt;margin-top:-26.65pt;width:52pt;height:64.4pt;z-index:251699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" filled="f" strokecolor="red" strokeweight="3pt">
                <v:stroke joinstyle="miter"/>
              </v:roundrect>
            </w:pict>
          </mc:Fallback>
        </mc:AlternateContent>
      </w:r>
      <w:r w:rsidRPr="00632F39">
        <w:rPr>
          <w:noProof/>
          <w:lang w:val="en-GB"/>
        </w:rPr>
        <w:drawing>
          <wp:anchor distT="0" distB="0" distL="114300" distR="114300" simplePos="0" relativeHeight="251698204" behindDoc="0" locked="0" layoutInCell="1" allowOverlap="1" wp14:anchorId="03A7B383" wp14:editId="514C164E">
            <wp:simplePos x="0" y="0"/>
            <wp:positionH relativeFrom="column">
              <wp:posOffset>4411980</wp:posOffset>
            </wp:positionH>
            <wp:positionV relativeFrom="paragraph">
              <wp:posOffset>-293370</wp:posOffset>
            </wp:positionV>
            <wp:extent cx="2441575" cy="70167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41575" cy="701675"/>
                    </a:xfrm>
                    <a:prstGeom prst="rect">
                      <a:avLst/>
                    </a:prstGeom>
                  </pic:spPr>
                </pic:pic>
              </a:graphicData>
            </a:graphic>
            <wp14:sizeRelH relativeFrom="page">
              <wp14:pctWidth>0</wp14:pctWidth>
            </wp14:sizeRelH>
            <wp14:sizeRelV relativeFrom="page">
              <wp14:pctHeight>0</wp14:pctHeight>
            </wp14:sizeRelV>
          </wp:anchor>
        </w:drawing>
      </w:r>
      <w:r w:rsidR="00AD3F46" w:rsidRPr="00F02134">
        <w:rPr>
          <w:lang w:val="en-GB"/>
        </w:rPr>
        <w:t xml:space="preserve">Lead </w:t>
      </w:r>
      <w:r>
        <w:rPr>
          <w:lang w:val="en-GB"/>
        </w:rPr>
        <w:t>Consultant</w:t>
      </w:r>
      <w:r w:rsidR="009A2F8F">
        <w:rPr>
          <w:lang w:val="en-GB"/>
        </w:rPr>
        <w:t xml:space="preserve"> Role</w:t>
      </w:r>
    </w:p>
    <w:p w14:paraId="5428D5F9" w14:textId="182E0767" w:rsidR="00952ADC" w:rsidRPr="00F02134" w:rsidRDefault="009A2F8F" w:rsidP="00952ADC">
      <w:pPr>
        <w:rPr>
          <w:rFonts w:cs="Arial"/>
          <w:b/>
          <w:bCs/>
          <w:i/>
          <w:iCs/>
          <w:lang w:val="en-GB"/>
        </w:rPr>
      </w:pPr>
      <w:r>
        <w:rPr>
          <w:rFonts w:cs="Arial"/>
          <w:b/>
          <w:bCs/>
          <w:i/>
          <w:iCs/>
          <w:lang w:val="en-GB"/>
        </w:rPr>
        <w:t>Has ability to own a workstream and manage a team</w:t>
      </w:r>
    </w:p>
    <w:p w14:paraId="3075F15F" w14:textId="43CD2154" w:rsidR="00952ADC" w:rsidRPr="00F02134" w:rsidRDefault="00952ADC" w:rsidP="00BE7D61">
      <w:pPr>
        <w:jc w:val="both"/>
        <w:rPr>
          <w:rFonts w:cs="Arial"/>
          <w:lang w:val="en-GB"/>
        </w:rPr>
      </w:pPr>
      <w:r w:rsidRPr="00F02134">
        <w:rPr>
          <w:rFonts w:cs="Arial"/>
          <w:lang w:val="en-GB"/>
        </w:rPr>
        <w:t xml:space="preserve">Makes a broader impact by influencing and leading others </w:t>
      </w:r>
      <w:r w:rsidR="00BF782D">
        <w:rPr>
          <w:rFonts w:cs="Arial"/>
          <w:lang w:val="en-GB"/>
        </w:rPr>
        <w:t>combined with clearly defined Project Lead responsibilities</w:t>
      </w:r>
      <w:r w:rsidRPr="00F02134">
        <w:rPr>
          <w:rFonts w:cs="Arial"/>
          <w:lang w:val="en-GB"/>
        </w:rPr>
        <w:t xml:space="preserve">. </w:t>
      </w:r>
      <w:r w:rsidR="00632F39">
        <w:rPr>
          <w:rFonts w:cs="Arial"/>
          <w:lang w:val="en-GB"/>
        </w:rPr>
        <w:t xml:space="preserve">Manages </w:t>
      </w:r>
      <w:r w:rsidR="00BF782D">
        <w:rPr>
          <w:rFonts w:cs="Arial"/>
          <w:lang w:val="en-GB"/>
        </w:rPr>
        <w:t>multiple</w:t>
      </w:r>
      <w:r w:rsidRPr="00F02134">
        <w:rPr>
          <w:rFonts w:cs="Arial"/>
          <w:lang w:val="en-GB"/>
        </w:rPr>
        <w:t xml:space="preserve"> object</w:t>
      </w:r>
      <w:r w:rsidR="00BF782D">
        <w:rPr>
          <w:rFonts w:cs="Arial"/>
          <w:lang w:val="en-GB"/>
        </w:rPr>
        <w:t>s</w:t>
      </w:r>
      <w:r w:rsidRPr="00F02134">
        <w:rPr>
          <w:rFonts w:cs="Arial"/>
          <w:lang w:val="en-GB"/>
        </w:rPr>
        <w:t xml:space="preserve">, workstream, small team or a project. </w:t>
      </w:r>
      <w:r w:rsidR="00BF782D">
        <w:rPr>
          <w:rFonts w:cs="Arial"/>
          <w:lang w:val="en-GB"/>
        </w:rPr>
        <w:t xml:space="preserve"> Role p</w:t>
      </w:r>
      <w:r w:rsidRPr="00F02134">
        <w:rPr>
          <w:rFonts w:cs="Arial"/>
          <w:lang w:val="en-GB"/>
        </w:rPr>
        <w:t xml:space="preserve">ossesses a greater breadth of technical skills and has applied them </w:t>
      </w:r>
      <w:r w:rsidR="00BF782D">
        <w:rPr>
          <w:rFonts w:cs="Arial"/>
          <w:lang w:val="en-GB"/>
        </w:rPr>
        <w:t>across</w:t>
      </w:r>
      <w:r w:rsidRPr="00F02134">
        <w:rPr>
          <w:rFonts w:cs="Arial"/>
          <w:lang w:val="en-GB"/>
        </w:rPr>
        <w:t xml:space="preserve"> several areas.</w:t>
      </w:r>
    </w:p>
    <w:p w14:paraId="5541FBA8" w14:textId="2CFF1712" w:rsidR="00F86D8E" w:rsidRPr="00F02134" w:rsidRDefault="00F86D8E" w:rsidP="00952ADC">
      <w:pPr>
        <w:rPr>
          <w:lang w:val="en-GB"/>
        </w:rPr>
      </w:pPr>
      <w:r w:rsidRPr="00F02134">
        <w:rPr>
          <w:lang w:val="en-GB"/>
        </w:rPr>
        <w:t>A Lead Consultant is expected to meet all expectations of a Senior Consultant, listed above, as well as the following.</w:t>
      </w:r>
    </w:p>
    <w:tbl>
      <w:tblPr>
        <w:tblStyle w:val="PlainTable5"/>
        <w:tblW w:w="10440" w:type="dxa"/>
        <w:tblLayout w:type="fixed"/>
        <w:tblLook w:val="0480" w:firstRow="0" w:lastRow="0" w:firstColumn="1" w:lastColumn="0" w:noHBand="0" w:noVBand="1"/>
      </w:tblPr>
      <w:tblGrid>
        <w:gridCol w:w="2160"/>
        <w:gridCol w:w="8280"/>
      </w:tblGrid>
      <w:tr w:rsidR="00952ADC" w:rsidRPr="00F02134" w14:paraId="410825EC" w14:textId="77777777" w:rsidTr="00BE7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2A2AA4FC" w14:textId="77777777" w:rsidR="00952ADC" w:rsidRPr="00F02134" w:rsidRDefault="00952ADC" w:rsidP="00C712B3">
            <w:pPr>
              <w:jc w:val="center"/>
              <w:rPr>
                <w:rFonts w:asciiTheme="minorHAnsi" w:hAnsiTheme="minorHAnsi" w:cstheme="minorHAnsi"/>
                <w:i w:val="0"/>
                <w:sz w:val="28"/>
                <w:szCs w:val="28"/>
                <w:lang w:val="en-GB"/>
              </w:rPr>
            </w:pPr>
            <w:r w:rsidRPr="00F02134">
              <w:rPr>
                <w:rFonts w:asciiTheme="minorHAnsi" w:hAnsiTheme="minorHAnsi" w:cstheme="minorHAnsi"/>
                <w:i w:val="0"/>
                <w:sz w:val="28"/>
                <w:szCs w:val="28"/>
                <w:lang w:val="en-GB"/>
              </w:rPr>
              <w:t>Overview</w:t>
            </w:r>
          </w:p>
        </w:tc>
      </w:tr>
      <w:tr w:rsidR="00952ADC" w:rsidRPr="00F02134" w14:paraId="2A973822" w14:textId="77777777" w:rsidTr="00314BB4">
        <w:tc>
          <w:tcPr>
            <w:cnfStyle w:val="001000000000" w:firstRow="0" w:lastRow="0" w:firstColumn="1" w:lastColumn="0" w:oddVBand="0" w:evenVBand="0" w:oddHBand="0" w:evenHBand="0" w:firstRowFirstColumn="0" w:firstRowLastColumn="0" w:lastRowFirstColumn="0" w:lastRowLastColumn="0"/>
            <w:tcW w:w="2160" w:type="dxa"/>
          </w:tcPr>
          <w:p w14:paraId="75208904" w14:textId="77777777" w:rsidR="00952ADC" w:rsidRPr="00F02134" w:rsidRDefault="00952ADC" w:rsidP="00C712B3">
            <w:pPr>
              <w:rPr>
                <w:b/>
                <w:bCs/>
                <w:sz w:val="24"/>
                <w:szCs w:val="24"/>
                <w:lang w:val="en-GB"/>
              </w:rPr>
            </w:pPr>
            <w:r w:rsidRPr="00F02134">
              <w:rPr>
                <w:b/>
                <w:bCs/>
                <w:sz w:val="24"/>
                <w:szCs w:val="24"/>
                <w:lang w:val="en-GB"/>
              </w:rPr>
              <w:t xml:space="preserve">Suggested Certifications </w:t>
            </w:r>
          </w:p>
        </w:tc>
        <w:tc>
          <w:tcPr>
            <w:tcW w:w="8280" w:type="dxa"/>
          </w:tcPr>
          <w:p w14:paraId="7CB535C2" w14:textId="77777777" w:rsidR="009835E4" w:rsidRPr="00F02134" w:rsidRDefault="009835E4" w:rsidP="009835E4">
            <w:pPr>
              <w:ind w:firstLine="27"/>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At least one of the following internal certifications:  </w:t>
            </w:r>
          </w:p>
          <w:p w14:paraId="4EDC424C" w14:textId="046F161E" w:rsidR="009835E4" w:rsidRPr="00943AF6" w:rsidRDefault="009835E4" w:rsidP="009835E4">
            <w:pPr>
              <w:pStyle w:val="ListParagraph"/>
              <w:numPr>
                <w:ilvl w:val="0"/>
                <w:numId w:val="29"/>
              </w:numPr>
              <w:cnfStyle w:val="000000000000" w:firstRow="0" w:lastRow="0" w:firstColumn="0" w:lastColumn="0" w:oddVBand="0" w:evenVBand="0" w:oddHBand="0" w:evenHBand="0" w:firstRowFirstColumn="0" w:firstRowLastColumn="0" w:lastRowFirstColumn="0" w:lastRowLastColumn="0"/>
              <w:rPr>
                <w:lang w:val="en-GB"/>
              </w:rPr>
            </w:pPr>
            <w:r w:rsidRPr="00943AF6">
              <w:rPr>
                <w:lang w:val="en-GB"/>
              </w:rPr>
              <w:t>Certified Syniti Data Migration Professional</w:t>
            </w:r>
            <w:r>
              <w:rPr>
                <w:lang w:val="en-GB"/>
              </w:rPr>
              <w:t xml:space="preserve"> (3 year</w:t>
            </w:r>
            <w:r w:rsidR="00BF782D">
              <w:rPr>
                <w:lang w:val="en-GB"/>
              </w:rPr>
              <w:t>s</w:t>
            </w:r>
            <w:r>
              <w:rPr>
                <w:lang w:val="en-GB"/>
              </w:rPr>
              <w:t>+ / 2 SKP project cycle)</w:t>
            </w:r>
          </w:p>
          <w:p w14:paraId="72E829F5" w14:textId="0616713A" w:rsidR="009835E4" w:rsidRPr="00943AF6" w:rsidRDefault="009835E4" w:rsidP="009835E4">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GB"/>
              </w:rPr>
            </w:pPr>
            <w:r w:rsidRPr="00943AF6">
              <w:rPr>
                <w:rFonts w:ascii="Calibri" w:eastAsia="Calibri" w:hAnsi="Calibri" w:cs="Calibri"/>
                <w:lang w:val="en-GB"/>
              </w:rPr>
              <w:t>SAP Technical or Functional Certifications</w:t>
            </w:r>
            <w:r>
              <w:rPr>
                <w:rFonts w:ascii="Calibri" w:eastAsia="Calibri" w:hAnsi="Calibri" w:cs="Calibri"/>
                <w:lang w:val="en-GB"/>
              </w:rPr>
              <w:t xml:space="preserve"> (</w:t>
            </w:r>
            <w:r w:rsidR="00BF782D">
              <w:rPr>
                <w:rFonts w:ascii="Calibri" w:eastAsia="Calibri" w:hAnsi="Calibri" w:cs="Calibri"/>
                <w:lang w:val="en-GB"/>
              </w:rPr>
              <w:t>5</w:t>
            </w:r>
            <w:r>
              <w:rPr>
                <w:rFonts w:ascii="Calibri" w:eastAsia="Calibri" w:hAnsi="Calibri" w:cs="Calibri"/>
                <w:lang w:val="en-GB"/>
              </w:rPr>
              <w:t xml:space="preserve"> years+)</w:t>
            </w:r>
          </w:p>
          <w:p w14:paraId="4F9E9FBA" w14:textId="7364FDF2" w:rsidR="009835E4" w:rsidRPr="00B56858" w:rsidRDefault="009835E4" w:rsidP="009835E4">
            <w:pPr>
              <w:pStyle w:val="ListParagraph"/>
              <w:numPr>
                <w:ilvl w:val="0"/>
                <w:numId w:val="24"/>
              </w:numPr>
              <w:cnfStyle w:val="000000000000" w:firstRow="0" w:lastRow="0" w:firstColumn="0" w:lastColumn="0" w:oddVBand="0" w:evenVBand="0" w:oddHBand="0" w:evenHBand="0" w:firstRowFirstColumn="0" w:firstRowLastColumn="0" w:lastRowFirstColumn="0" w:lastRowLastColumn="0"/>
              <w:rPr>
                <w:lang w:val="en-GB"/>
              </w:rPr>
            </w:pPr>
            <w:r w:rsidRPr="00B56858">
              <w:rPr>
                <w:lang w:val="en-GB"/>
              </w:rPr>
              <w:t>Strong SQL proficiency certification or experience (</w:t>
            </w:r>
            <w:r w:rsidR="00BF782D">
              <w:rPr>
                <w:lang w:val="en-GB"/>
              </w:rPr>
              <w:t>5</w:t>
            </w:r>
            <w:r w:rsidRPr="00B56858">
              <w:rPr>
                <w:lang w:val="en-GB"/>
              </w:rPr>
              <w:t xml:space="preserve"> years+)</w:t>
            </w:r>
          </w:p>
          <w:p w14:paraId="22D6EEE3" w14:textId="13628900" w:rsidR="00952ADC" w:rsidRPr="00F02134" w:rsidRDefault="009835E4" w:rsidP="009835E4">
            <w:pPr>
              <w:ind w:firstLine="27"/>
              <w:cnfStyle w:val="000000000000" w:firstRow="0" w:lastRow="0" w:firstColumn="0" w:lastColumn="0" w:oddVBand="0" w:evenVBand="0" w:oddHBand="0" w:evenHBand="0" w:firstRowFirstColumn="0" w:firstRowLastColumn="0" w:lastRowFirstColumn="0" w:lastRowLastColumn="0"/>
              <w:rPr>
                <w:lang w:val="en-GB"/>
              </w:rPr>
            </w:pPr>
            <w:r w:rsidRPr="00B56858">
              <w:rPr>
                <w:lang w:val="en-GB"/>
              </w:rPr>
              <w:t>Project Management or PRINCE Methodology certifications (advisory)</w:t>
            </w:r>
          </w:p>
        </w:tc>
      </w:tr>
      <w:tr w:rsidR="00952ADC" w:rsidRPr="00F02134" w14:paraId="5F05157E" w14:textId="77777777" w:rsidTr="00BE7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71582EB7" w14:textId="77777777" w:rsidR="00952ADC" w:rsidRPr="00F02134" w:rsidRDefault="00952ADC" w:rsidP="00C712B3">
            <w:pPr>
              <w:jc w:val="center"/>
              <w:rPr>
                <w:rFonts w:asciiTheme="minorHAnsi" w:hAnsiTheme="minorHAnsi" w:cstheme="minorHAnsi"/>
                <w:i w:val="0"/>
                <w:sz w:val="24"/>
                <w:szCs w:val="24"/>
                <w:lang w:val="en-GB"/>
              </w:rPr>
            </w:pPr>
            <w:r w:rsidRPr="00F02134">
              <w:rPr>
                <w:rFonts w:asciiTheme="minorHAnsi" w:hAnsiTheme="minorHAnsi" w:cstheme="minorHAnsi"/>
                <w:bCs/>
                <w:i w:val="0"/>
                <w:sz w:val="24"/>
                <w:szCs w:val="24"/>
                <w:lang w:val="en-GB"/>
              </w:rPr>
              <w:t>Technical</w:t>
            </w:r>
            <w:r w:rsidRPr="00F02134">
              <w:rPr>
                <w:rFonts w:asciiTheme="minorHAnsi" w:hAnsiTheme="minorHAnsi" w:cstheme="minorHAnsi"/>
                <w:b/>
                <w:bCs/>
                <w:i w:val="0"/>
                <w:sz w:val="24"/>
                <w:szCs w:val="24"/>
                <w:lang w:val="en-GB"/>
              </w:rPr>
              <w:t xml:space="preserve"> </w:t>
            </w:r>
            <w:r w:rsidRPr="00F02134">
              <w:rPr>
                <w:rFonts w:asciiTheme="minorHAnsi" w:hAnsiTheme="minorHAnsi" w:cstheme="minorHAnsi"/>
                <w:bCs/>
                <w:i w:val="0"/>
                <w:sz w:val="24"/>
                <w:szCs w:val="24"/>
                <w:lang w:val="en-GB"/>
              </w:rPr>
              <w:t>Skills</w:t>
            </w:r>
          </w:p>
        </w:tc>
      </w:tr>
      <w:tr w:rsidR="00952ADC" w:rsidRPr="00F02134" w14:paraId="712E54CF" w14:textId="77777777" w:rsidTr="00314BB4">
        <w:tc>
          <w:tcPr>
            <w:cnfStyle w:val="001000000000" w:firstRow="0" w:lastRow="0" w:firstColumn="1" w:lastColumn="0" w:oddVBand="0" w:evenVBand="0" w:oddHBand="0" w:evenHBand="0" w:firstRowFirstColumn="0" w:firstRowLastColumn="0" w:lastRowFirstColumn="0" w:lastRowLastColumn="0"/>
            <w:tcW w:w="2160" w:type="dxa"/>
          </w:tcPr>
          <w:p w14:paraId="61167C15" w14:textId="77777777" w:rsidR="00952ADC" w:rsidRPr="00F02134" w:rsidRDefault="00952ADC" w:rsidP="00C712B3">
            <w:pPr>
              <w:rPr>
                <w:b/>
                <w:bCs/>
                <w:sz w:val="24"/>
                <w:szCs w:val="24"/>
                <w:lang w:val="en-GB"/>
              </w:rPr>
            </w:pPr>
            <w:r w:rsidRPr="00F02134">
              <w:rPr>
                <w:b/>
                <w:bCs/>
                <w:sz w:val="24"/>
                <w:szCs w:val="24"/>
                <w:lang w:val="en-GB"/>
              </w:rPr>
              <w:t>General</w:t>
            </w:r>
          </w:p>
          <w:p w14:paraId="36A30E64" w14:textId="77777777" w:rsidR="00952ADC" w:rsidRPr="00F02134" w:rsidRDefault="00952ADC" w:rsidP="00C712B3">
            <w:pPr>
              <w:rPr>
                <w:b/>
                <w:sz w:val="24"/>
                <w:szCs w:val="24"/>
                <w:lang w:val="en-GB"/>
              </w:rPr>
            </w:pPr>
          </w:p>
          <w:p w14:paraId="286BE739" w14:textId="77777777" w:rsidR="00952ADC" w:rsidRPr="00F02134" w:rsidRDefault="00952ADC" w:rsidP="00C712B3">
            <w:pPr>
              <w:rPr>
                <w:b/>
                <w:sz w:val="24"/>
                <w:szCs w:val="24"/>
                <w:lang w:val="en-GB"/>
              </w:rPr>
            </w:pPr>
          </w:p>
          <w:p w14:paraId="4E9247D4" w14:textId="77777777" w:rsidR="00952ADC" w:rsidRPr="00F02134" w:rsidRDefault="00952ADC" w:rsidP="00C712B3">
            <w:pPr>
              <w:rPr>
                <w:b/>
                <w:sz w:val="24"/>
                <w:szCs w:val="24"/>
                <w:lang w:val="en-GB"/>
              </w:rPr>
            </w:pPr>
          </w:p>
          <w:p w14:paraId="5CDA6CDA" w14:textId="77777777" w:rsidR="00952ADC" w:rsidRPr="00F02134" w:rsidRDefault="00952ADC" w:rsidP="00C712B3">
            <w:pPr>
              <w:rPr>
                <w:b/>
                <w:sz w:val="24"/>
                <w:szCs w:val="24"/>
                <w:lang w:val="en-GB"/>
              </w:rPr>
            </w:pPr>
          </w:p>
          <w:p w14:paraId="428EC30F" w14:textId="77777777" w:rsidR="00952ADC" w:rsidRPr="00F02134" w:rsidRDefault="00952ADC" w:rsidP="00C712B3">
            <w:pPr>
              <w:pStyle w:val="Footer"/>
              <w:jc w:val="left"/>
              <w:rPr>
                <w:sz w:val="24"/>
                <w:szCs w:val="24"/>
                <w:lang w:val="en-GB"/>
              </w:rPr>
            </w:pPr>
          </w:p>
        </w:tc>
        <w:tc>
          <w:tcPr>
            <w:tcW w:w="8280" w:type="dxa"/>
          </w:tcPr>
          <w:p w14:paraId="393EC515" w14:textId="071BCC21"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Initiates and facilitates communication with client subject matter experts and business process experts</w:t>
            </w:r>
          </w:p>
          <w:p w14:paraId="381B8DEC" w14:textId="652FB7A1"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Coordinates and monitors effective knowledge transfer of </w:t>
            </w:r>
            <w:r w:rsidR="009C0900">
              <w:rPr>
                <w:lang w:val="en-GB"/>
              </w:rPr>
              <w:t>toolset</w:t>
            </w:r>
            <w:r w:rsidRPr="00F02134">
              <w:rPr>
                <w:lang w:val="en-GB"/>
              </w:rPr>
              <w:t xml:space="preserve"> methodologies to client team members</w:t>
            </w:r>
          </w:p>
          <w:p w14:paraId="142061AA" w14:textId="72A47579"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Identifies and mitigates issues and risks </w:t>
            </w:r>
          </w:p>
          <w:p w14:paraId="394F82D0" w14:textId="536917A4"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Provides an advanced level of functional/technical expertise to team members</w:t>
            </w:r>
          </w:p>
          <w:p w14:paraId="3A5A270D" w14:textId="01BCD84E"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Provides management and oversight to their respective area</w:t>
            </w:r>
          </w:p>
          <w:p w14:paraId="2F98EE1F"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Organizes process area data team and orchestrates all technical and functional activities </w:t>
            </w:r>
          </w:p>
          <w:p w14:paraId="18F3F148"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Acts as a liaison to business area subject matter experts and project leads </w:t>
            </w:r>
          </w:p>
          <w:p w14:paraId="617C1EB6"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Acts as lead contact with the business process team to capture data-related process activities including verification and load processes, governance activities, and other data-related activities</w:t>
            </w:r>
          </w:p>
          <w:p w14:paraId="71B317DD" w14:textId="772F831B"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Leads</w:t>
            </w:r>
            <w:r w:rsidR="00632F39">
              <w:rPr>
                <w:lang w:val="en-GB"/>
              </w:rPr>
              <w:t xml:space="preserve"> and is accountable for</w:t>
            </w:r>
            <w:r w:rsidRPr="00F02134">
              <w:rPr>
                <w:lang w:val="en-GB"/>
              </w:rPr>
              <w:t xml:space="preserve"> the data migration </w:t>
            </w:r>
            <w:r w:rsidR="00632F39">
              <w:rPr>
                <w:lang w:val="en-GB"/>
              </w:rPr>
              <w:t>for</w:t>
            </w:r>
            <w:r w:rsidRPr="00F02134">
              <w:rPr>
                <w:lang w:val="en-GB"/>
              </w:rPr>
              <w:t xml:space="preserve"> their process area data team</w:t>
            </w:r>
          </w:p>
          <w:p w14:paraId="7EA75AC3"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Facilitates and leads data mapping activities </w:t>
            </w:r>
          </w:p>
          <w:p w14:paraId="7551F72D"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Leads cut-over planning for their sphere of influence</w:t>
            </w:r>
          </w:p>
          <w:p w14:paraId="648481CA"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Collaborates with the leadership team to prepare plans related to delivery of work (e.g., data migration execution, cutover, and data governance)</w:t>
            </w:r>
          </w:p>
          <w:p w14:paraId="630C756C"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Provides input to the production load and go-live plans</w:t>
            </w:r>
          </w:p>
          <w:p w14:paraId="7001A38C"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Assures progress tracking against deliverables and reports status</w:t>
            </w:r>
          </w:p>
          <w:p w14:paraId="09EC209B"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Leads the preparation and review of data quality findings and the creation of action plans</w:t>
            </w:r>
          </w:p>
          <w:p w14:paraId="42AB9FC4" w14:textId="77777777" w:rsidR="005D3625" w:rsidRPr="00F02134" w:rsidRDefault="005D3625" w:rsidP="005D3625">
            <w:pPr>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Assigns team members to project tasks to accomplish on time delivery</w:t>
            </w:r>
          </w:p>
          <w:p w14:paraId="17213D03" w14:textId="4D1D0AA7" w:rsidR="00952ADC" w:rsidRPr="00F02134" w:rsidRDefault="005D3625" w:rsidP="005D3625">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Leads across process teams to assist in identifying cross-team issues and activities</w:t>
            </w:r>
          </w:p>
        </w:tc>
      </w:tr>
      <w:tr w:rsidR="005D3625" w:rsidRPr="00F02134" w14:paraId="2EB30643" w14:textId="77777777" w:rsidTr="00314B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CB8821" w14:textId="77777777" w:rsidR="005D3625" w:rsidRPr="00F02134" w:rsidRDefault="005D3625" w:rsidP="005D3625">
            <w:pPr>
              <w:rPr>
                <w:b/>
                <w:bCs/>
                <w:sz w:val="24"/>
                <w:szCs w:val="24"/>
                <w:lang w:val="en-GB"/>
              </w:rPr>
            </w:pPr>
            <w:r w:rsidRPr="00F02134">
              <w:rPr>
                <w:b/>
                <w:bCs/>
                <w:sz w:val="24"/>
                <w:szCs w:val="24"/>
                <w:lang w:val="en-GB"/>
              </w:rPr>
              <w:t>Data Migration</w:t>
            </w:r>
          </w:p>
        </w:tc>
        <w:tc>
          <w:tcPr>
            <w:tcW w:w="8280" w:type="dxa"/>
          </w:tcPr>
          <w:p w14:paraId="7ACD6494" w14:textId="77777777" w:rsidR="005D3625" w:rsidRPr="00F02134" w:rsidRDefault="005D3625" w:rsidP="005D3625">
            <w:pPr>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Advises clients on best practices in data migration design, testing, validation and execution</w:t>
            </w:r>
          </w:p>
          <w:p w14:paraId="34986FD6" w14:textId="77777777" w:rsidR="005D3625" w:rsidRPr="00F02134" w:rsidRDefault="005D3625" w:rsidP="005D3625">
            <w:pPr>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Facilitates workshops and training on data migration applications and processes</w:t>
            </w:r>
          </w:p>
          <w:p w14:paraId="57073823" w14:textId="77777777" w:rsidR="005D3625" w:rsidRPr="00F02134" w:rsidRDefault="005D3625" w:rsidP="005D3625">
            <w:pPr>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Delivers project metrics and status to project and client leadership teams</w:t>
            </w:r>
          </w:p>
          <w:p w14:paraId="053072DC" w14:textId="13815E5F" w:rsidR="005D3625" w:rsidRPr="00F02134" w:rsidRDefault="005D3625" w:rsidP="005D3625">
            <w:pPr>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 xml:space="preserve">Directs and supports the activities of </w:t>
            </w:r>
            <w:r w:rsidR="00292E10">
              <w:rPr>
                <w:lang w:val="en-GB"/>
              </w:rPr>
              <w:t>Syniti</w:t>
            </w:r>
            <w:r w:rsidRPr="00F02134">
              <w:rPr>
                <w:lang w:val="en-GB"/>
              </w:rPr>
              <w:t>, client and partner team members responsible for transformation delivery</w:t>
            </w:r>
          </w:p>
        </w:tc>
      </w:tr>
      <w:tr w:rsidR="005D3625" w:rsidRPr="00F02134" w14:paraId="0B4F30AF" w14:textId="77777777" w:rsidTr="00BE7D61">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71A969DD" w14:textId="77777777" w:rsidR="005D3625" w:rsidRPr="00F02134" w:rsidRDefault="005D3625" w:rsidP="005D3625">
            <w:pPr>
              <w:pStyle w:val="ListParagraph"/>
              <w:ind w:left="360"/>
              <w:jc w:val="center"/>
              <w:rPr>
                <w:rFonts w:ascii="Calibri" w:hAnsi="Calibri" w:cs="Calibri"/>
                <w:i w:val="0"/>
                <w:sz w:val="24"/>
                <w:szCs w:val="24"/>
                <w:lang w:val="en-GB"/>
              </w:rPr>
            </w:pPr>
            <w:r w:rsidRPr="00F02134">
              <w:rPr>
                <w:rFonts w:ascii="Calibri" w:hAnsi="Calibri" w:cs="Calibri"/>
                <w:i w:val="0"/>
                <w:sz w:val="24"/>
                <w:szCs w:val="24"/>
                <w:lang w:val="en-GB"/>
              </w:rPr>
              <w:t>Consulting Skills</w:t>
            </w:r>
          </w:p>
        </w:tc>
      </w:tr>
      <w:tr w:rsidR="005D3625" w:rsidRPr="00F02134" w14:paraId="75A76CB2" w14:textId="77777777" w:rsidTr="00314BB4">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160" w:type="dxa"/>
          </w:tcPr>
          <w:p w14:paraId="078C75FF" w14:textId="77777777" w:rsidR="005D3625" w:rsidRPr="00F02134" w:rsidRDefault="005D3625" w:rsidP="005D3625">
            <w:pPr>
              <w:rPr>
                <w:b/>
                <w:bCs/>
                <w:sz w:val="24"/>
                <w:szCs w:val="24"/>
                <w:lang w:val="en-GB"/>
              </w:rPr>
            </w:pPr>
            <w:r w:rsidRPr="00F02134">
              <w:rPr>
                <w:b/>
                <w:bCs/>
                <w:sz w:val="24"/>
                <w:szCs w:val="24"/>
                <w:lang w:val="en-GB"/>
              </w:rPr>
              <w:t>Quality of Deliverables</w:t>
            </w:r>
          </w:p>
        </w:tc>
        <w:tc>
          <w:tcPr>
            <w:tcW w:w="8280" w:type="dxa"/>
          </w:tcPr>
          <w:p w14:paraId="4650A591" w14:textId="77777777" w:rsidR="005D3625" w:rsidRPr="00F02134" w:rsidRDefault="005D3625" w:rsidP="00A560B7">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Completes deliverables without any guidance and high level of quality</w:t>
            </w:r>
          </w:p>
          <w:p w14:paraId="32976917" w14:textId="1EEC7BED" w:rsidR="005D3625" w:rsidRPr="00F02134" w:rsidRDefault="005D3625" w:rsidP="00A560B7">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Identifies and communicates standards for quality and ensures high quality deliverables from those being led</w:t>
            </w:r>
          </w:p>
        </w:tc>
      </w:tr>
      <w:tr w:rsidR="005D3625" w:rsidRPr="00F02134" w14:paraId="513A7527" w14:textId="77777777" w:rsidTr="00314BB4">
        <w:trPr>
          <w:trHeight w:val="656"/>
        </w:trPr>
        <w:tc>
          <w:tcPr>
            <w:cnfStyle w:val="001000000000" w:firstRow="0" w:lastRow="0" w:firstColumn="1" w:lastColumn="0" w:oddVBand="0" w:evenVBand="0" w:oddHBand="0" w:evenHBand="0" w:firstRowFirstColumn="0" w:firstRowLastColumn="0" w:lastRowFirstColumn="0" w:lastRowLastColumn="0"/>
            <w:tcW w:w="2160" w:type="dxa"/>
          </w:tcPr>
          <w:p w14:paraId="3301E499" w14:textId="77777777" w:rsidR="005D3625" w:rsidRPr="00F02134" w:rsidRDefault="005D3625" w:rsidP="005D3625">
            <w:pPr>
              <w:rPr>
                <w:b/>
                <w:bCs/>
                <w:sz w:val="24"/>
                <w:szCs w:val="24"/>
                <w:lang w:val="en-GB"/>
              </w:rPr>
            </w:pPr>
            <w:r w:rsidRPr="00F02134">
              <w:rPr>
                <w:b/>
                <w:bCs/>
                <w:sz w:val="24"/>
                <w:szCs w:val="24"/>
                <w:lang w:val="en-GB"/>
              </w:rPr>
              <w:t>Use of Tools &amp; Methodologies</w:t>
            </w:r>
          </w:p>
        </w:tc>
        <w:tc>
          <w:tcPr>
            <w:tcW w:w="8280" w:type="dxa"/>
          </w:tcPr>
          <w:p w14:paraId="62258630" w14:textId="77777777" w:rsidR="005D3625" w:rsidRPr="00F02134" w:rsidRDefault="005D3625" w:rsidP="00A560B7">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Ensures those being led comply with all required methodologies</w:t>
            </w:r>
          </w:p>
          <w:p w14:paraId="5499C87C" w14:textId="77777777" w:rsidR="005D3625" w:rsidRPr="00F02134" w:rsidRDefault="005D3625" w:rsidP="00A560B7">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Identifies opportunities to enhance methodologies and recommends changes</w:t>
            </w:r>
          </w:p>
          <w:p w14:paraId="6AAB85D7" w14:textId="6954523C" w:rsidR="005D3625" w:rsidRPr="00F02134" w:rsidRDefault="005D3625" w:rsidP="00A560B7">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Has understanding of all </w:t>
            </w:r>
            <w:r w:rsidR="00292E10">
              <w:rPr>
                <w:lang w:val="en-GB"/>
              </w:rPr>
              <w:t>Syniti</w:t>
            </w:r>
            <w:r w:rsidRPr="00F02134">
              <w:rPr>
                <w:lang w:val="en-GB"/>
              </w:rPr>
              <w:t xml:space="preserve"> tools, with proficiency within primary workstream.</w:t>
            </w:r>
          </w:p>
        </w:tc>
      </w:tr>
      <w:tr w:rsidR="005D3625" w:rsidRPr="00F02134" w14:paraId="10845B9A" w14:textId="77777777" w:rsidTr="00314BB4">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2160" w:type="dxa"/>
          </w:tcPr>
          <w:p w14:paraId="4AAD3029" w14:textId="77777777" w:rsidR="005D3625" w:rsidRPr="00F02134" w:rsidRDefault="005D3625" w:rsidP="005D3625">
            <w:pPr>
              <w:rPr>
                <w:b/>
                <w:bCs/>
                <w:sz w:val="24"/>
                <w:szCs w:val="24"/>
                <w:lang w:val="en-GB"/>
              </w:rPr>
            </w:pPr>
            <w:r w:rsidRPr="00F02134">
              <w:rPr>
                <w:b/>
                <w:bCs/>
                <w:sz w:val="24"/>
                <w:szCs w:val="24"/>
                <w:lang w:val="en-GB"/>
              </w:rPr>
              <w:lastRenderedPageBreak/>
              <w:t>Analyzing &amp; Solving Problems</w:t>
            </w:r>
          </w:p>
        </w:tc>
        <w:tc>
          <w:tcPr>
            <w:tcW w:w="8280" w:type="dxa"/>
          </w:tcPr>
          <w:p w14:paraId="2B656B0A" w14:textId="77777777" w:rsidR="005D3625" w:rsidRPr="00F02134" w:rsidRDefault="005D3625" w:rsidP="00A560B7">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Analyzes and solves problems in non-routine, complex situations</w:t>
            </w:r>
          </w:p>
          <w:p w14:paraId="711D6A4F" w14:textId="6CC818DA" w:rsidR="005D3625" w:rsidRPr="00F02134" w:rsidRDefault="005D3625" w:rsidP="00A560B7">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Considers the impact of technical decisions on task/object project cost and schedule</w:t>
            </w:r>
          </w:p>
        </w:tc>
      </w:tr>
      <w:tr w:rsidR="00FB76A0" w:rsidRPr="00F02134" w14:paraId="3E728774" w14:textId="77777777" w:rsidTr="00BE7D61">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5BDCBE04" w14:textId="1CF21BB9" w:rsidR="00FB76A0" w:rsidRPr="00F02134" w:rsidRDefault="00FB76A0" w:rsidP="00C712B3">
            <w:pPr>
              <w:pStyle w:val="ListParagraph"/>
              <w:ind w:left="360"/>
              <w:jc w:val="center"/>
              <w:rPr>
                <w:rFonts w:ascii="Calibri" w:hAnsi="Calibri" w:cs="Calibri"/>
                <w:i w:val="0"/>
                <w:sz w:val="24"/>
                <w:szCs w:val="24"/>
                <w:lang w:val="en-GB"/>
              </w:rPr>
            </w:pPr>
            <w:r w:rsidRPr="00F02134">
              <w:rPr>
                <w:rFonts w:ascii="Calibri" w:hAnsi="Calibri" w:cs="Calibri"/>
                <w:i w:val="0"/>
                <w:sz w:val="24"/>
                <w:szCs w:val="24"/>
                <w:lang w:val="en-GB"/>
              </w:rPr>
              <w:t>Project Leadership Skills</w:t>
            </w:r>
          </w:p>
        </w:tc>
      </w:tr>
      <w:tr w:rsidR="00FB76A0" w:rsidRPr="00F02134" w14:paraId="663582AB" w14:textId="77777777" w:rsidTr="00314BB4">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2160" w:type="dxa"/>
          </w:tcPr>
          <w:p w14:paraId="4AC34B7A" w14:textId="609B6D61" w:rsidR="00DD5D4E" w:rsidRPr="00F02134" w:rsidRDefault="00DD5D4E" w:rsidP="00DD5D4E">
            <w:pPr>
              <w:rPr>
                <w:b/>
                <w:bCs/>
                <w:i w:val="0"/>
                <w:iCs w:val="0"/>
                <w:sz w:val="24"/>
                <w:szCs w:val="24"/>
                <w:lang w:val="en-GB"/>
              </w:rPr>
            </w:pPr>
            <w:r w:rsidRPr="00F02134">
              <w:rPr>
                <w:b/>
                <w:bCs/>
                <w:sz w:val="24"/>
                <w:szCs w:val="24"/>
                <w:lang w:val="en-GB"/>
              </w:rPr>
              <w:t>Project Management</w:t>
            </w:r>
          </w:p>
          <w:p w14:paraId="41335519" w14:textId="344BE7D6" w:rsidR="00FB76A0" w:rsidRPr="00F02134" w:rsidRDefault="00FB76A0" w:rsidP="00C712B3">
            <w:pPr>
              <w:rPr>
                <w:b/>
                <w:bCs/>
                <w:sz w:val="24"/>
                <w:szCs w:val="24"/>
                <w:lang w:val="en-GB"/>
              </w:rPr>
            </w:pPr>
          </w:p>
        </w:tc>
        <w:tc>
          <w:tcPr>
            <w:tcW w:w="8280" w:type="dxa"/>
          </w:tcPr>
          <w:p w14:paraId="5BEDBC98" w14:textId="77777777" w:rsidR="00DD5D4E" w:rsidRPr="00F02134" w:rsidRDefault="00DD5D4E" w:rsidP="00DD5D4E">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Has an understanding of how to confirm scope and deliverables in order to create accurate project plans</w:t>
            </w:r>
          </w:p>
          <w:p w14:paraId="4A68F993" w14:textId="7E4FC769" w:rsidR="00DD5D4E" w:rsidRPr="00F02134" w:rsidRDefault="00DD5D4E" w:rsidP="00DD5D4E">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Has an understanding of how to effectively balance work across team members through the assignment process</w:t>
            </w:r>
            <w:r w:rsidR="009C0900">
              <w:rPr>
                <w:lang w:val="en-GB"/>
              </w:rPr>
              <w:t>.</w:t>
            </w:r>
          </w:p>
          <w:p w14:paraId="383B4B87" w14:textId="77777777" w:rsidR="00DD5D4E" w:rsidRPr="00F02134" w:rsidRDefault="00DD5D4E" w:rsidP="00DD5D4E">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Controls scope, schedule, and quality of deliverables for the team being led</w:t>
            </w:r>
          </w:p>
          <w:p w14:paraId="69546863" w14:textId="3F09AD9B" w:rsidR="00766DA6" w:rsidRPr="009C0900" w:rsidRDefault="00DD5D4E" w:rsidP="009C0900">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lang w:val="en-GB"/>
              </w:rPr>
            </w:pPr>
            <w:r w:rsidRPr="00F02134">
              <w:rPr>
                <w:lang w:val="en-GB"/>
              </w:rPr>
              <w:t>Escalates project issues and other risks as appropriate</w:t>
            </w:r>
          </w:p>
        </w:tc>
      </w:tr>
    </w:tbl>
    <w:p w14:paraId="55D3A1B6" w14:textId="77777777" w:rsidR="00952ADC" w:rsidRPr="00F02134" w:rsidRDefault="00952ADC" w:rsidP="00952ADC">
      <w:pPr>
        <w:rPr>
          <w:lang w:val="en-GB"/>
        </w:rPr>
      </w:pPr>
    </w:p>
    <w:p w14:paraId="66340A00" w14:textId="07AD2F39" w:rsidR="00AD3F46" w:rsidRPr="00F02134" w:rsidRDefault="00AD3F46" w:rsidP="00AD3F46">
      <w:pPr>
        <w:rPr>
          <w:lang w:val="en-GB"/>
        </w:rPr>
      </w:pPr>
    </w:p>
    <w:p w14:paraId="19F95F0C" w14:textId="0EC011D3" w:rsidR="00A560B7" w:rsidRPr="00F02134" w:rsidRDefault="00A560B7" w:rsidP="00AD3F46">
      <w:pPr>
        <w:rPr>
          <w:lang w:val="en-GB"/>
        </w:rPr>
      </w:pPr>
    </w:p>
    <w:p w14:paraId="7978838C" w14:textId="1F5B7F08" w:rsidR="00A560B7" w:rsidRPr="00F02134" w:rsidRDefault="00A560B7" w:rsidP="00AD3F46">
      <w:pPr>
        <w:rPr>
          <w:lang w:val="en-GB"/>
        </w:rPr>
      </w:pPr>
    </w:p>
    <w:p w14:paraId="14252269" w14:textId="77777777" w:rsidR="00A560B7" w:rsidRPr="00F02134" w:rsidRDefault="00A560B7" w:rsidP="00AD3F46">
      <w:pPr>
        <w:rPr>
          <w:lang w:val="en-GB"/>
        </w:rPr>
      </w:pPr>
    </w:p>
    <w:p w14:paraId="2D9D282C" w14:textId="77777777" w:rsidR="00314BB4" w:rsidRPr="00F02134" w:rsidRDefault="00314BB4">
      <w:pPr>
        <w:rPr>
          <w:rFonts w:asciiTheme="majorHAnsi" w:eastAsiaTheme="majorEastAsia" w:hAnsiTheme="majorHAnsi" w:cstheme="majorBidi"/>
          <w:color w:val="2F5496" w:themeColor="accent1" w:themeShade="BF"/>
          <w:sz w:val="32"/>
          <w:szCs w:val="32"/>
          <w:lang w:val="en-GB"/>
        </w:rPr>
      </w:pPr>
      <w:r w:rsidRPr="00F02134">
        <w:rPr>
          <w:lang w:val="en-GB"/>
        </w:rPr>
        <w:br w:type="page"/>
      </w:r>
    </w:p>
    <w:p w14:paraId="2999FA50" w14:textId="0DBFCE39" w:rsidR="00AD3F46" w:rsidRPr="00F02134" w:rsidRDefault="00BF782D" w:rsidP="00BF782D">
      <w:pPr>
        <w:pStyle w:val="Heading1"/>
        <w:rPr>
          <w:lang w:val="en-GB"/>
        </w:rPr>
      </w:pPr>
      <w:r w:rsidRPr="00BF782D">
        <w:rPr>
          <w:noProof/>
          <w:lang w:val="en-GB"/>
        </w:rPr>
        <w:lastRenderedPageBreak/>
        <w:drawing>
          <wp:anchor distT="0" distB="0" distL="114300" distR="114300" simplePos="0" relativeHeight="251701276" behindDoc="0" locked="0" layoutInCell="1" allowOverlap="1" wp14:anchorId="3F7E302D" wp14:editId="799A1C30">
            <wp:simplePos x="0" y="0"/>
            <wp:positionH relativeFrom="column">
              <wp:posOffset>4486910</wp:posOffset>
            </wp:positionH>
            <wp:positionV relativeFrom="paragraph">
              <wp:posOffset>-334010</wp:posOffset>
            </wp:positionV>
            <wp:extent cx="2441575" cy="70167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41575" cy="701675"/>
                    </a:xfrm>
                    <a:prstGeom prst="rect">
                      <a:avLst/>
                    </a:prstGeom>
                  </pic:spPr>
                </pic:pic>
              </a:graphicData>
            </a:graphic>
            <wp14:sizeRelH relativeFrom="page">
              <wp14:pctWidth>0</wp14:pctWidth>
            </wp14:sizeRelH>
            <wp14:sizeRelV relativeFrom="page">
              <wp14:pctHeight>0</wp14:pctHeight>
            </wp14:sizeRelV>
          </wp:anchor>
        </w:drawing>
      </w:r>
      <w:r w:rsidRPr="00BF782D">
        <w:rPr>
          <w:noProof/>
          <w:lang w:val="en-GB"/>
        </w:rPr>
        <mc:AlternateContent>
          <mc:Choice Requires="wps">
            <w:drawing>
              <wp:anchor distT="0" distB="0" distL="114300" distR="114300" simplePos="0" relativeHeight="251702300" behindDoc="0" locked="0" layoutInCell="1" allowOverlap="1" wp14:anchorId="2BA23DFE" wp14:editId="63456E02">
                <wp:simplePos x="0" y="0"/>
                <wp:positionH relativeFrom="column">
                  <wp:posOffset>6275070</wp:posOffset>
                </wp:positionH>
                <wp:positionV relativeFrom="paragraph">
                  <wp:posOffset>-147793</wp:posOffset>
                </wp:positionV>
                <wp:extent cx="660400" cy="275590"/>
                <wp:effectExtent l="12700" t="12700" r="25400" b="29210"/>
                <wp:wrapNone/>
                <wp:docPr id="50" name="Rounded Rectangle 50"/>
                <wp:cNvGraphicFramePr/>
                <a:graphic xmlns:a="http://schemas.openxmlformats.org/drawingml/2006/main">
                  <a:graphicData uri="http://schemas.microsoft.com/office/word/2010/wordprocessingShape">
                    <wps:wsp>
                      <wps:cNvSpPr/>
                      <wps:spPr>
                        <a:xfrm>
                          <a:off x="0" y="0"/>
                          <a:ext cx="660400" cy="27559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997F1B" id="Rounded Rectangle 50" o:spid="_x0000_s1026" style="position:absolute;margin-left:494.1pt;margin-top:-11.65pt;width:52pt;height:21.7pt;z-index:251702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" filled="f" strokecolor="red" strokeweight="3pt">
                <v:stroke joinstyle="miter"/>
              </v:roundrect>
            </w:pict>
          </mc:Fallback>
        </mc:AlternateContent>
      </w:r>
      <w:r>
        <w:rPr>
          <w:lang w:val="en-GB"/>
        </w:rPr>
        <w:t>Project Management Role</w:t>
      </w:r>
      <w:r w:rsidR="001B2E98">
        <w:rPr>
          <w:lang w:val="en-GB"/>
        </w:rPr>
        <w:t xml:space="preserve"> </w:t>
      </w:r>
    </w:p>
    <w:tbl>
      <w:tblPr>
        <w:tblStyle w:val="PlainTable5"/>
        <w:tblW w:w="10530" w:type="dxa"/>
        <w:tblLayout w:type="fixed"/>
        <w:tblLook w:val="04A0" w:firstRow="1" w:lastRow="0" w:firstColumn="1" w:lastColumn="0" w:noHBand="0" w:noVBand="1"/>
      </w:tblPr>
      <w:tblGrid>
        <w:gridCol w:w="2160"/>
        <w:gridCol w:w="8370"/>
      </w:tblGrid>
      <w:tr w:rsidR="00565BA2" w:rsidRPr="00F02134" w14:paraId="50420D53" w14:textId="77777777" w:rsidTr="00BE7D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530" w:type="dxa"/>
            <w:gridSpan w:val="2"/>
          </w:tcPr>
          <w:p w14:paraId="705238C8" w14:textId="77777777" w:rsidR="00565BA2" w:rsidRPr="00BF782D" w:rsidRDefault="00565BA2" w:rsidP="00BF782D">
            <w:pPr>
              <w:spacing w:after="160" w:line="259" w:lineRule="auto"/>
              <w:jc w:val="left"/>
              <w:rPr>
                <w:rFonts w:asciiTheme="minorHAnsi" w:hAnsiTheme="minorHAnsi" w:cstheme="minorHAnsi"/>
                <w:b/>
                <w:bCs/>
                <w:sz w:val="22"/>
                <w:lang w:val="en-GB"/>
              </w:rPr>
            </w:pPr>
            <w:r w:rsidRPr="00BF782D">
              <w:rPr>
                <w:rFonts w:asciiTheme="minorHAnsi" w:hAnsiTheme="minorHAnsi" w:cstheme="minorHAnsi"/>
                <w:b/>
                <w:bCs/>
                <w:sz w:val="22"/>
                <w:lang w:val="en-GB"/>
              </w:rPr>
              <w:t>Contributes Through Project Management</w:t>
            </w:r>
          </w:p>
          <w:p w14:paraId="56B5E253" w14:textId="77777777" w:rsidR="00565BA2" w:rsidRDefault="00565BA2" w:rsidP="00BE7D61">
            <w:pPr>
              <w:jc w:val="both"/>
              <w:rPr>
                <w:rFonts w:cstheme="minorHAnsi"/>
                <w:iCs w:val="0"/>
                <w:lang w:val="en-GB"/>
              </w:rPr>
            </w:pPr>
            <w:r w:rsidRPr="00F02134">
              <w:rPr>
                <w:rFonts w:asciiTheme="minorHAnsi" w:hAnsiTheme="minorHAnsi" w:cstheme="minorHAnsi"/>
                <w:i w:val="0"/>
                <w:sz w:val="22"/>
                <w:lang w:val="en-GB"/>
              </w:rPr>
              <w:t xml:space="preserve">Leads teams to apply their cumulative knowledge, skills, and abilities to solve customer needs, while also managing customer relationships and </w:t>
            </w:r>
            <w:r w:rsidR="00BF782D">
              <w:rPr>
                <w:rFonts w:asciiTheme="minorHAnsi" w:hAnsiTheme="minorHAnsi" w:cstheme="minorHAnsi"/>
                <w:i w:val="0"/>
                <w:sz w:val="22"/>
                <w:lang w:val="en-GB"/>
              </w:rPr>
              <w:t>resolving project blockers</w:t>
            </w:r>
            <w:r w:rsidRPr="00F02134">
              <w:rPr>
                <w:rFonts w:asciiTheme="minorHAnsi" w:hAnsiTheme="minorHAnsi" w:cstheme="minorHAnsi"/>
                <w:i w:val="0"/>
                <w:sz w:val="22"/>
                <w:lang w:val="en-GB"/>
              </w:rPr>
              <w:t xml:space="preserve">. Has full project management responsibility for one or more moderately complex, on-going or new projects. Carries significant responsibility for </w:t>
            </w:r>
            <w:r w:rsidR="00BF782D">
              <w:rPr>
                <w:rFonts w:asciiTheme="minorHAnsi" w:hAnsiTheme="minorHAnsi" w:cstheme="minorHAnsi"/>
                <w:i w:val="0"/>
                <w:sz w:val="22"/>
                <w:lang w:val="en-GB"/>
              </w:rPr>
              <w:t>timely project delivery</w:t>
            </w:r>
            <w:r w:rsidRPr="00F02134">
              <w:rPr>
                <w:rFonts w:asciiTheme="minorHAnsi" w:hAnsiTheme="minorHAnsi" w:cstheme="minorHAnsi"/>
                <w:i w:val="0"/>
                <w:sz w:val="22"/>
                <w:lang w:val="en-GB"/>
              </w:rPr>
              <w:t xml:space="preserve"> </w:t>
            </w:r>
            <w:r w:rsidR="00BF782D">
              <w:rPr>
                <w:rFonts w:asciiTheme="minorHAnsi" w:hAnsiTheme="minorHAnsi" w:cstheme="minorHAnsi"/>
                <w:i w:val="0"/>
                <w:sz w:val="22"/>
                <w:lang w:val="en-GB"/>
              </w:rPr>
              <w:t>and representing project team constraints and issues to senior project stakeholders.</w:t>
            </w:r>
          </w:p>
          <w:p w14:paraId="06ED14C2" w14:textId="2DB6BE79" w:rsidR="00BF782D" w:rsidRPr="00F02134" w:rsidRDefault="00BF782D" w:rsidP="00BE7D61">
            <w:pPr>
              <w:jc w:val="both"/>
              <w:rPr>
                <w:rFonts w:cs="Arial"/>
                <w:i w:val="0"/>
                <w:lang w:val="en-GB"/>
              </w:rPr>
            </w:pPr>
          </w:p>
        </w:tc>
      </w:tr>
      <w:tr w:rsidR="000A6568" w:rsidRPr="00F02134" w14:paraId="75ED3BEA" w14:textId="77777777" w:rsidTr="00BE7D61">
        <w:tblPrEx>
          <w:tblLook w:val="0480" w:firstRow="0"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30" w:type="dxa"/>
            <w:gridSpan w:val="2"/>
            <w:shd w:val="clear" w:color="auto" w:fill="ACB9CA" w:themeFill="text2" w:themeFillTint="66"/>
          </w:tcPr>
          <w:p w14:paraId="0B45201A" w14:textId="77777777" w:rsidR="000A6568" w:rsidRPr="00F02134" w:rsidRDefault="000A6568" w:rsidP="00C712B3">
            <w:pPr>
              <w:jc w:val="center"/>
              <w:rPr>
                <w:rFonts w:asciiTheme="minorHAnsi" w:hAnsiTheme="minorHAnsi" w:cstheme="minorHAnsi"/>
                <w:i w:val="0"/>
                <w:sz w:val="28"/>
                <w:szCs w:val="28"/>
                <w:lang w:val="en-GB"/>
              </w:rPr>
            </w:pPr>
            <w:r w:rsidRPr="00F02134">
              <w:rPr>
                <w:rFonts w:asciiTheme="minorHAnsi" w:hAnsiTheme="minorHAnsi" w:cstheme="minorHAnsi"/>
                <w:i w:val="0"/>
                <w:sz w:val="28"/>
                <w:szCs w:val="28"/>
                <w:lang w:val="en-GB"/>
              </w:rPr>
              <w:t>Overview</w:t>
            </w:r>
          </w:p>
        </w:tc>
      </w:tr>
      <w:tr w:rsidR="000A6568" w:rsidRPr="00F02134" w14:paraId="2AF905FB" w14:textId="77777777" w:rsidTr="00314BB4">
        <w:tblPrEx>
          <w:tblLook w:val="0480" w:firstRow="0"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2160" w:type="dxa"/>
          </w:tcPr>
          <w:p w14:paraId="1DF330B3" w14:textId="1BED8DE4" w:rsidR="000A6568" w:rsidRPr="00F02134" w:rsidRDefault="00B97ED7" w:rsidP="00C712B3">
            <w:pPr>
              <w:rPr>
                <w:b/>
                <w:bCs/>
                <w:sz w:val="24"/>
                <w:szCs w:val="24"/>
                <w:lang w:val="en-GB"/>
              </w:rPr>
            </w:pPr>
            <w:r w:rsidRPr="00F02134">
              <w:rPr>
                <w:b/>
                <w:sz w:val="24"/>
                <w:szCs w:val="24"/>
                <w:lang w:val="en-GB"/>
              </w:rPr>
              <w:t>Expected Contributions</w:t>
            </w:r>
          </w:p>
        </w:tc>
        <w:tc>
          <w:tcPr>
            <w:tcW w:w="8370" w:type="dxa"/>
          </w:tcPr>
          <w:p w14:paraId="7C722AC6" w14:textId="63B5788C"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Provides overall project management, including project planning and approach for one or more moderately complex project</w:t>
            </w:r>
            <w:r w:rsidR="00925F84">
              <w:rPr>
                <w:lang w:val="en-GB"/>
              </w:rPr>
              <w:t>s</w:t>
            </w:r>
          </w:p>
          <w:p w14:paraId="42DFE24B" w14:textId="77777777"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Organizes project team and coordinates united effort to achieve and exceed deliverables</w:t>
            </w:r>
          </w:p>
          <w:p w14:paraId="21F93489" w14:textId="05F06D72"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Ensures </w:t>
            </w:r>
            <w:r w:rsidR="00DE6365">
              <w:rPr>
                <w:lang w:val="en-GB"/>
              </w:rPr>
              <w:t xml:space="preserve">recommended </w:t>
            </w:r>
            <w:r w:rsidRPr="00F02134">
              <w:rPr>
                <w:lang w:val="en-GB"/>
              </w:rPr>
              <w:t xml:space="preserve">best practice </w:t>
            </w:r>
            <w:r w:rsidR="00DE6365">
              <w:rPr>
                <w:lang w:val="en-GB"/>
              </w:rPr>
              <w:t xml:space="preserve">implementation </w:t>
            </w:r>
            <w:r w:rsidRPr="00F02134">
              <w:rPr>
                <w:lang w:val="en-GB"/>
              </w:rPr>
              <w:t>methodologies are followed</w:t>
            </w:r>
          </w:p>
          <w:p w14:paraId="59CA5C1E" w14:textId="576E5B45"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Conducts resource planning for team and subject matter experts related to project activities</w:t>
            </w:r>
            <w:r w:rsidR="00DE6365">
              <w:rPr>
                <w:lang w:val="en-GB"/>
              </w:rPr>
              <w:t xml:space="preserve"> </w:t>
            </w:r>
          </w:p>
          <w:p w14:paraId="433CCA6F" w14:textId="4B9C5387"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Publishes and maintains project status das</w:t>
            </w:r>
            <w:r w:rsidR="00C34566">
              <w:rPr>
                <w:lang w:val="en-GB"/>
              </w:rPr>
              <w:t>hboa</w:t>
            </w:r>
            <w:r w:rsidRPr="00F02134">
              <w:rPr>
                <w:lang w:val="en-GB"/>
              </w:rPr>
              <w:t>rd and metrics reporting</w:t>
            </w:r>
          </w:p>
          <w:p w14:paraId="0E2ECE82" w14:textId="77777777"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Designs and monitors deployment execution demographics and efficiencies</w:t>
            </w:r>
          </w:p>
          <w:p w14:paraId="1E7F8AB4" w14:textId="77777777"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Quantifies and estimates new work efforts</w:t>
            </w:r>
          </w:p>
          <w:p w14:paraId="1DF8E80B" w14:textId="77777777"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Leads all projects in accordance with PMI standards</w:t>
            </w:r>
          </w:p>
          <w:p w14:paraId="70EAC0DD" w14:textId="3FB05928"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Actively manages engagement margin, time, burn and costs </w:t>
            </w:r>
          </w:p>
          <w:p w14:paraId="78F5DA70" w14:textId="77777777"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Resolves serious customer issues without damaging the relationship</w:t>
            </w:r>
          </w:p>
          <w:p w14:paraId="0AC9FA25" w14:textId="77777777"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Assures broad, project-based customer satisfaction</w:t>
            </w:r>
          </w:p>
          <w:p w14:paraId="42039ADB" w14:textId="77777777" w:rsidR="00B97ED7" w:rsidRPr="00F02134"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Demonstrates complete understanding of all assigned contract terms, risks, and policies for project</w:t>
            </w:r>
          </w:p>
          <w:p w14:paraId="0142091A" w14:textId="77777777" w:rsidR="000A6568" w:rsidRDefault="00B97ED7"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Removes obstacles to effective individual and team performance</w:t>
            </w:r>
          </w:p>
          <w:p w14:paraId="3721E91E" w14:textId="6B592D5E" w:rsidR="00B771F3" w:rsidRPr="00F02134" w:rsidRDefault="00B771F3" w:rsidP="00B97ED7">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p>
        </w:tc>
      </w:tr>
    </w:tbl>
    <w:p w14:paraId="6766FAA6" w14:textId="77777777" w:rsidR="00ED324C" w:rsidRPr="00F02134" w:rsidRDefault="00ED324C" w:rsidP="00AD3F46">
      <w:pPr>
        <w:pStyle w:val="Heading2"/>
        <w:rPr>
          <w:lang w:val="en-GB"/>
        </w:rPr>
      </w:pPr>
    </w:p>
    <w:p w14:paraId="537D8C7B" w14:textId="77777777" w:rsidR="00314BB4" w:rsidRPr="00F02134" w:rsidRDefault="00314BB4">
      <w:pPr>
        <w:rPr>
          <w:rFonts w:eastAsiaTheme="majorEastAsia" w:cstheme="majorBidi"/>
          <w:b/>
          <w:color w:val="2F5496" w:themeColor="accent1" w:themeShade="BF"/>
          <w:sz w:val="28"/>
          <w:szCs w:val="26"/>
          <w:lang w:val="en-GB"/>
        </w:rPr>
      </w:pPr>
      <w:r w:rsidRPr="00F02134">
        <w:rPr>
          <w:lang w:val="en-GB"/>
        </w:rPr>
        <w:br w:type="page"/>
      </w:r>
    </w:p>
    <w:p w14:paraId="02C82884" w14:textId="5E81323C" w:rsidR="001342AA" w:rsidRPr="00F02134" w:rsidRDefault="00DE6365" w:rsidP="00DE6365">
      <w:pPr>
        <w:pStyle w:val="Heading1"/>
        <w:rPr>
          <w:lang w:val="en-GB"/>
        </w:rPr>
      </w:pPr>
      <w:r w:rsidRPr="00DE6365">
        <w:rPr>
          <w:noProof/>
          <w:lang w:val="en-GB"/>
        </w:rPr>
        <w:lastRenderedPageBreak/>
        <mc:AlternateContent>
          <mc:Choice Requires="wps">
            <w:drawing>
              <wp:anchor distT="0" distB="0" distL="114300" distR="114300" simplePos="0" relativeHeight="251705372" behindDoc="0" locked="0" layoutInCell="1" allowOverlap="1" wp14:anchorId="3E6594A8" wp14:editId="05DE5714">
                <wp:simplePos x="0" y="0"/>
                <wp:positionH relativeFrom="column">
                  <wp:posOffset>6266815</wp:posOffset>
                </wp:positionH>
                <wp:positionV relativeFrom="paragraph">
                  <wp:posOffset>154143</wp:posOffset>
                </wp:positionV>
                <wp:extent cx="660400" cy="275590"/>
                <wp:effectExtent l="12700" t="12700" r="25400" b="29210"/>
                <wp:wrapNone/>
                <wp:docPr id="68" name="Rounded Rectangle 68"/>
                <wp:cNvGraphicFramePr/>
                <a:graphic xmlns:a="http://schemas.openxmlformats.org/drawingml/2006/main">
                  <a:graphicData uri="http://schemas.microsoft.com/office/word/2010/wordprocessingShape">
                    <wps:wsp>
                      <wps:cNvSpPr/>
                      <wps:spPr>
                        <a:xfrm>
                          <a:off x="0" y="0"/>
                          <a:ext cx="660400" cy="27559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83305A" id="Rounded Rectangle 68" o:spid="_x0000_s1026" style="position:absolute;margin-left:493.45pt;margin-top:12.15pt;width:52pt;height:21.7pt;z-index:2517053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" filled="f" strokecolor="red" strokeweight="3pt">
                <v:stroke joinstyle="miter"/>
              </v:roundrect>
            </w:pict>
          </mc:Fallback>
        </mc:AlternateContent>
      </w:r>
      <w:r w:rsidRPr="00DE6365">
        <w:rPr>
          <w:noProof/>
          <w:lang w:val="en-GB"/>
        </w:rPr>
        <w:drawing>
          <wp:anchor distT="0" distB="0" distL="114300" distR="114300" simplePos="0" relativeHeight="251704348" behindDoc="0" locked="0" layoutInCell="1" allowOverlap="1" wp14:anchorId="2096ACD4" wp14:editId="48CE3C43">
            <wp:simplePos x="0" y="0"/>
            <wp:positionH relativeFrom="column">
              <wp:posOffset>4478959</wp:posOffset>
            </wp:positionH>
            <wp:positionV relativeFrom="paragraph">
              <wp:posOffset>-275339</wp:posOffset>
            </wp:positionV>
            <wp:extent cx="2441575" cy="70167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441575" cy="701675"/>
                    </a:xfrm>
                    <a:prstGeom prst="rect">
                      <a:avLst/>
                    </a:prstGeom>
                  </pic:spPr>
                </pic:pic>
              </a:graphicData>
            </a:graphic>
            <wp14:sizeRelH relativeFrom="page">
              <wp14:pctWidth>0</wp14:pctWidth>
            </wp14:sizeRelH>
            <wp14:sizeRelV relativeFrom="page">
              <wp14:pctHeight>0</wp14:pctHeight>
            </wp14:sizeRelV>
          </wp:anchor>
        </w:drawing>
      </w:r>
      <w:r>
        <w:rPr>
          <w:lang w:val="en-GB"/>
        </w:rPr>
        <w:t>Technical Architect</w:t>
      </w:r>
    </w:p>
    <w:p w14:paraId="618E2B95" w14:textId="51FB7DE2" w:rsidR="002F5CAE" w:rsidRPr="00F02134" w:rsidRDefault="002F5CAE" w:rsidP="002F5CAE">
      <w:pPr>
        <w:rPr>
          <w:rFonts w:cs="Arial"/>
          <w:b/>
          <w:i/>
          <w:lang w:val="en-GB"/>
        </w:rPr>
      </w:pPr>
      <w:r w:rsidRPr="00F02134">
        <w:rPr>
          <w:rFonts w:cs="Arial"/>
          <w:b/>
          <w:i/>
          <w:lang w:val="en-GB"/>
        </w:rPr>
        <w:t>Contributes Through Technical Prowess &amp; Innovation</w:t>
      </w:r>
    </w:p>
    <w:p w14:paraId="255FA6C9" w14:textId="36B6BCDD" w:rsidR="002F5CAE" w:rsidRPr="00F02134" w:rsidRDefault="002F5CAE" w:rsidP="00BE7D61">
      <w:pPr>
        <w:jc w:val="both"/>
        <w:rPr>
          <w:lang w:val="en-GB"/>
        </w:rPr>
      </w:pPr>
      <w:r w:rsidRPr="00F02134">
        <w:rPr>
          <w:rFonts w:cs="Arial"/>
          <w:lang w:val="en-GB"/>
        </w:rPr>
        <w:t xml:space="preserve">Provides technical leadership to apply their cumulative knowledge, skills, and abilities to solve customer needs, while also managing customer relationships. Has full technical management responsibility for one or more complex or very large projects. Carries significant responsibility for people technical </w:t>
      </w:r>
      <w:r w:rsidR="00DE6365">
        <w:rPr>
          <w:rFonts w:cs="Arial"/>
          <w:lang w:val="en-GB"/>
        </w:rPr>
        <w:t>deliverables as an individual or through fellow team members</w:t>
      </w:r>
      <w:r w:rsidRPr="00F02134">
        <w:rPr>
          <w:rFonts w:cs="Arial"/>
          <w:lang w:val="en-GB"/>
        </w:rPr>
        <w:t>.</w:t>
      </w:r>
    </w:p>
    <w:tbl>
      <w:tblPr>
        <w:tblStyle w:val="PlainTable5"/>
        <w:tblW w:w="10440" w:type="dxa"/>
        <w:tblLayout w:type="fixed"/>
        <w:tblLook w:val="0480" w:firstRow="0" w:lastRow="0" w:firstColumn="1" w:lastColumn="0" w:noHBand="0" w:noVBand="1"/>
      </w:tblPr>
      <w:tblGrid>
        <w:gridCol w:w="2160"/>
        <w:gridCol w:w="8280"/>
      </w:tblGrid>
      <w:tr w:rsidR="002F5CAE" w:rsidRPr="00F02134" w14:paraId="5EF872AA" w14:textId="77777777" w:rsidTr="00BE7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5FA884B8" w14:textId="77777777" w:rsidR="002F5CAE" w:rsidRPr="00F02134" w:rsidRDefault="002F5CAE" w:rsidP="00EB2650">
            <w:pPr>
              <w:jc w:val="center"/>
              <w:rPr>
                <w:rFonts w:asciiTheme="minorHAnsi" w:hAnsiTheme="minorHAnsi" w:cstheme="minorHAnsi"/>
                <w:i w:val="0"/>
                <w:sz w:val="28"/>
                <w:szCs w:val="28"/>
                <w:lang w:val="en-GB"/>
              </w:rPr>
            </w:pPr>
            <w:r w:rsidRPr="00F02134">
              <w:rPr>
                <w:rFonts w:asciiTheme="minorHAnsi" w:hAnsiTheme="minorHAnsi" w:cstheme="minorHAnsi"/>
                <w:i w:val="0"/>
                <w:sz w:val="28"/>
                <w:szCs w:val="28"/>
                <w:lang w:val="en-GB"/>
              </w:rPr>
              <w:t>Overview</w:t>
            </w:r>
          </w:p>
        </w:tc>
      </w:tr>
      <w:tr w:rsidR="00985035" w:rsidRPr="00F02134" w14:paraId="421E2D10" w14:textId="77777777" w:rsidTr="00BE7D61">
        <w:tc>
          <w:tcPr>
            <w:cnfStyle w:val="001000000000" w:firstRow="0" w:lastRow="0" w:firstColumn="1" w:lastColumn="0" w:oddVBand="0" w:evenVBand="0" w:oddHBand="0" w:evenHBand="0" w:firstRowFirstColumn="0" w:firstRowLastColumn="0" w:lastRowFirstColumn="0" w:lastRowLastColumn="0"/>
            <w:tcW w:w="2160" w:type="dxa"/>
          </w:tcPr>
          <w:p w14:paraId="6995AA77" w14:textId="77777777" w:rsidR="00985035" w:rsidRPr="00F02134" w:rsidRDefault="00985035" w:rsidP="00985035">
            <w:pPr>
              <w:rPr>
                <w:b/>
                <w:bCs/>
                <w:sz w:val="24"/>
                <w:szCs w:val="24"/>
                <w:lang w:val="en-GB"/>
              </w:rPr>
            </w:pPr>
            <w:r w:rsidRPr="00F02134">
              <w:rPr>
                <w:b/>
                <w:bCs/>
                <w:sz w:val="24"/>
                <w:szCs w:val="24"/>
                <w:lang w:val="en-GB"/>
              </w:rPr>
              <w:t xml:space="preserve"> Certifications Required </w:t>
            </w:r>
          </w:p>
        </w:tc>
        <w:tc>
          <w:tcPr>
            <w:tcW w:w="8280" w:type="dxa"/>
          </w:tcPr>
          <w:p w14:paraId="1F565B93" w14:textId="77777777" w:rsidR="00985035" w:rsidRPr="00F02134" w:rsidRDefault="00985035" w:rsidP="00985035">
            <w:pPr>
              <w:ind w:firstLine="27"/>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At least one of the following internal certifications:  </w:t>
            </w:r>
          </w:p>
          <w:p w14:paraId="0507B23F" w14:textId="2D8B13AB" w:rsidR="00F86D8E" w:rsidRPr="00F02134" w:rsidRDefault="00F86D8E" w:rsidP="00F86D8E">
            <w:pPr>
              <w:pStyle w:val="ListParagraph"/>
              <w:numPr>
                <w:ilvl w:val="0"/>
                <w:numId w:val="24"/>
              </w:numPr>
              <w:ind w:left="496" w:hanging="180"/>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Certified Data Migration Professional</w:t>
            </w:r>
            <w:r w:rsidR="00DE6365">
              <w:rPr>
                <w:lang w:val="en-GB"/>
              </w:rPr>
              <w:t xml:space="preserve"> (5 years+)</w:t>
            </w:r>
          </w:p>
          <w:p w14:paraId="04090877" w14:textId="77777777" w:rsidR="00985035" w:rsidRPr="00F02134" w:rsidRDefault="00985035" w:rsidP="00985035">
            <w:pPr>
              <w:ind w:firstLine="27"/>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External suggestions (but not required):</w:t>
            </w:r>
          </w:p>
          <w:p w14:paraId="699669D0" w14:textId="77777777" w:rsidR="00985035" w:rsidRPr="00F02134" w:rsidRDefault="00985035" w:rsidP="00985035">
            <w:pPr>
              <w:pStyle w:val="ListParagraph"/>
              <w:numPr>
                <w:ilvl w:val="0"/>
                <w:numId w:val="24"/>
              </w:numPr>
              <w:ind w:left="496" w:hanging="180"/>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CDMP</w:t>
            </w:r>
          </w:p>
          <w:p w14:paraId="635EACF5" w14:textId="5F651AD8" w:rsidR="00985035" w:rsidRPr="00F02134" w:rsidRDefault="00985035" w:rsidP="00BE7D61">
            <w:pPr>
              <w:pStyle w:val="ListParagraph"/>
              <w:numPr>
                <w:ilvl w:val="0"/>
                <w:numId w:val="24"/>
              </w:numPr>
              <w:ind w:left="496" w:hanging="180"/>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DAMA </w:t>
            </w:r>
          </w:p>
        </w:tc>
      </w:tr>
      <w:tr w:rsidR="002F5CAE" w:rsidRPr="00F02134" w14:paraId="762AC412" w14:textId="77777777" w:rsidTr="00BE7D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0" w:type="dxa"/>
            <w:gridSpan w:val="2"/>
            <w:shd w:val="clear" w:color="auto" w:fill="ACB9CA" w:themeFill="text2" w:themeFillTint="66"/>
          </w:tcPr>
          <w:p w14:paraId="2B4AF877" w14:textId="77777777" w:rsidR="002F5CAE" w:rsidRPr="00F02134" w:rsidRDefault="002F5CAE" w:rsidP="00EB2650">
            <w:pPr>
              <w:jc w:val="center"/>
              <w:rPr>
                <w:rFonts w:asciiTheme="minorHAnsi" w:hAnsiTheme="minorHAnsi" w:cstheme="minorHAnsi"/>
                <w:i w:val="0"/>
                <w:sz w:val="24"/>
                <w:szCs w:val="24"/>
                <w:lang w:val="en-GB"/>
              </w:rPr>
            </w:pPr>
            <w:r w:rsidRPr="00F02134">
              <w:rPr>
                <w:rFonts w:asciiTheme="minorHAnsi" w:hAnsiTheme="minorHAnsi" w:cstheme="minorHAnsi"/>
                <w:bCs/>
                <w:i w:val="0"/>
                <w:sz w:val="24"/>
                <w:szCs w:val="24"/>
                <w:lang w:val="en-GB"/>
              </w:rPr>
              <w:t>Technical</w:t>
            </w:r>
            <w:r w:rsidRPr="00F02134">
              <w:rPr>
                <w:rFonts w:asciiTheme="minorHAnsi" w:hAnsiTheme="minorHAnsi" w:cstheme="minorHAnsi"/>
                <w:b/>
                <w:bCs/>
                <w:i w:val="0"/>
                <w:sz w:val="24"/>
                <w:szCs w:val="24"/>
                <w:lang w:val="en-GB"/>
              </w:rPr>
              <w:t xml:space="preserve"> </w:t>
            </w:r>
            <w:r w:rsidRPr="00F02134">
              <w:rPr>
                <w:rFonts w:asciiTheme="minorHAnsi" w:hAnsiTheme="minorHAnsi" w:cstheme="minorHAnsi"/>
                <w:bCs/>
                <w:i w:val="0"/>
                <w:sz w:val="24"/>
                <w:szCs w:val="24"/>
                <w:lang w:val="en-GB"/>
              </w:rPr>
              <w:t>Skills</w:t>
            </w:r>
          </w:p>
        </w:tc>
      </w:tr>
      <w:tr w:rsidR="00985035" w:rsidRPr="00F02134" w14:paraId="6D8BB19B" w14:textId="77777777" w:rsidTr="00BE7D61">
        <w:tc>
          <w:tcPr>
            <w:cnfStyle w:val="001000000000" w:firstRow="0" w:lastRow="0" w:firstColumn="1" w:lastColumn="0" w:oddVBand="0" w:evenVBand="0" w:oddHBand="0" w:evenHBand="0" w:firstRowFirstColumn="0" w:firstRowLastColumn="0" w:lastRowFirstColumn="0" w:lastRowLastColumn="0"/>
            <w:tcW w:w="2160" w:type="dxa"/>
          </w:tcPr>
          <w:p w14:paraId="61B0D462" w14:textId="77777777" w:rsidR="00985035" w:rsidRPr="00F02134" w:rsidRDefault="00985035" w:rsidP="00985035">
            <w:pPr>
              <w:rPr>
                <w:b/>
                <w:bCs/>
                <w:sz w:val="24"/>
                <w:szCs w:val="24"/>
                <w:lang w:val="en-GB"/>
              </w:rPr>
            </w:pPr>
            <w:r w:rsidRPr="00F02134">
              <w:rPr>
                <w:b/>
                <w:bCs/>
                <w:sz w:val="24"/>
                <w:szCs w:val="24"/>
                <w:lang w:val="en-GB"/>
              </w:rPr>
              <w:t>General</w:t>
            </w:r>
          </w:p>
          <w:p w14:paraId="57D09887" w14:textId="77777777" w:rsidR="00985035" w:rsidRPr="00F02134" w:rsidRDefault="00985035" w:rsidP="00985035">
            <w:pPr>
              <w:rPr>
                <w:b/>
                <w:sz w:val="24"/>
                <w:szCs w:val="24"/>
                <w:lang w:val="en-GB"/>
              </w:rPr>
            </w:pPr>
          </w:p>
          <w:p w14:paraId="78786694" w14:textId="77777777" w:rsidR="00985035" w:rsidRPr="00F02134" w:rsidRDefault="00985035" w:rsidP="00985035">
            <w:pPr>
              <w:rPr>
                <w:b/>
                <w:sz w:val="24"/>
                <w:szCs w:val="24"/>
                <w:lang w:val="en-GB"/>
              </w:rPr>
            </w:pPr>
          </w:p>
          <w:p w14:paraId="3E043F6A" w14:textId="77777777" w:rsidR="00985035" w:rsidRPr="00F02134" w:rsidRDefault="00985035" w:rsidP="00985035">
            <w:pPr>
              <w:rPr>
                <w:b/>
                <w:sz w:val="24"/>
                <w:szCs w:val="24"/>
                <w:lang w:val="en-GB"/>
              </w:rPr>
            </w:pPr>
          </w:p>
          <w:p w14:paraId="4401A4E4" w14:textId="77777777" w:rsidR="00985035" w:rsidRPr="00F02134" w:rsidRDefault="00985035" w:rsidP="00985035">
            <w:pPr>
              <w:rPr>
                <w:b/>
                <w:sz w:val="24"/>
                <w:szCs w:val="24"/>
                <w:lang w:val="en-GB"/>
              </w:rPr>
            </w:pPr>
          </w:p>
          <w:p w14:paraId="0E1FA170" w14:textId="77777777" w:rsidR="00985035" w:rsidRPr="00F02134" w:rsidRDefault="00985035" w:rsidP="00985035">
            <w:pPr>
              <w:pStyle w:val="Footer"/>
              <w:jc w:val="left"/>
              <w:rPr>
                <w:sz w:val="24"/>
                <w:szCs w:val="24"/>
                <w:lang w:val="en-GB"/>
              </w:rPr>
            </w:pPr>
          </w:p>
        </w:tc>
        <w:tc>
          <w:tcPr>
            <w:tcW w:w="8280" w:type="dxa"/>
          </w:tcPr>
          <w:p w14:paraId="7E67F60F" w14:textId="77777777" w:rsidR="00041F92" w:rsidRDefault="00041F92" w:rsidP="00985035">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Pr>
                <w:lang w:val="en-GB"/>
              </w:rPr>
              <w:t>Has deep knowledge of Syniti Tooling customisation, adaptation and implementation</w:t>
            </w:r>
          </w:p>
          <w:p w14:paraId="058F2DD7" w14:textId="7EA90EB0" w:rsidR="00041F92" w:rsidRDefault="00041F92" w:rsidP="00985035">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Pr>
                <w:lang w:val="en-GB"/>
              </w:rPr>
              <w:t>Understands the impact of design changes on infrastructure and other applications within the technical landscape</w:t>
            </w:r>
          </w:p>
          <w:p w14:paraId="36A561C3" w14:textId="6497B0FA" w:rsidR="00041F92" w:rsidRDefault="00041F92" w:rsidP="00041F92">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Is able to design, size, plan </w:t>
            </w:r>
            <w:r w:rsidRPr="00041F92">
              <w:rPr>
                <w:lang w:val="en-GB"/>
              </w:rPr>
              <w:t xml:space="preserve">and </w:t>
            </w:r>
            <w:r>
              <w:rPr>
                <w:lang w:val="en-GB"/>
              </w:rPr>
              <w:t>implement Technical Infrastructure implementations with Syniti tooling</w:t>
            </w:r>
          </w:p>
          <w:p w14:paraId="2A6D435C" w14:textId="22C669C3" w:rsidR="00041F92" w:rsidRPr="00041F92" w:rsidRDefault="00041F92" w:rsidP="00041F92">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Pr>
                <w:lang w:val="en-GB"/>
              </w:rPr>
              <w:t>Has a good understanding of other tooling that complements Syniti migration approach and explain where and why they could be used</w:t>
            </w:r>
          </w:p>
          <w:p w14:paraId="159175B7" w14:textId="6F6EB2CC" w:rsidR="00985035" w:rsidRPr="00F02134" w:rsidRDefault="00985035" w:rsidP="00985035">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Provides overall technical management on a project, including planning</w:t>
            </w:r>
            <w:r w:rsidR="00041F92">
              <w:rPr>
                <w:lang w:val="en-GB"/>
              </w:rPr>
              <w:t xml:space="preserve"> assumptions, design</w:t>
            </w:r>
            <w:r w:rsidRPr="00F02134">
              <w:rPr>
                <w:lang w:val="en-GB"/>
              </w:rPr>
              <w:t xml:space="preserve"> and approach</w:t>
            </w:r>
          </w:p>
          <w:p w14:paraId="085DA0E3" w14:textId="77777777" w:rsidR="00985035" w:rsidRPr="00F02134" w:rsidRDefault="00985035" w:rsidP="00985035">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Ensures best practice methodologies are established and followed</w:t>
            </w:r>
          </w:p>
          <w:p w14:paraId="0AF1C8CF" w14:textId="77777777" w:rsidR="00985035" w:rsidRPr="00F02134" w:rsidRDefault="00985035" w:rsidP="00985035">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Conducts and mentors process team level integration sessions, best practices approach to enterprise data initiatives across all aspects of data and information</w:t>
            </w:r>
          </w:p>
          <w:p w14:paraId="78B16458" w14:textId="77777777" w:rsidR="00985035" w:rsidRPr="00F02134" w:rsidRDefault="00985035" w:rsidP="00506718">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Establishes and maintains program alignment (multiple projects)</w:t>
            </w:r>
          </w:p>
          <w:p w14:paraId="4863782F" w14:textId="77777777" w:rsidR="00985035" w:rsidRPr="00F02134" w:rsidRDefault="00985035" w:rsidP="00985035">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Designs and monitors deployment execution demographics and efficiencies</w:t>
            </w:r>
          </w:p>
          <w:p w14:paraId="53BBFAA7" w14:textId="12F5C831" w:rsidR="00985035" w:rsidRPr="00F02134" w:rsidRDefault="00985035" w:rsidP="00506718">
            <w:pPr>
              <w:numPr>
                <w:ilvl w:val="0"/>
                <w:numId w:val="11"/>
              </w:numPr>
              <w:ind w:left="237" w:hanging="237"/>
              <w:contextualSpacing/>
              <w:cnfStyle w:val="000000000000" w:firstRow="0" w:lastRow="0" w:firstColumn="0" w:lastColumn="0" w:oddVBand="0" w:evenVBand="0" w:oddHBand="0" w:evenHBand="0" w:firstRowFirstColumn="0" w:firstRowLastColumn="0" w:lastRowFirstColumn="0" w:lastRowLastColumn="0"/>
              <w:rPr>
                <w:lang w:val="en-GB"/>
              </w:rPr>
            </w:pPr>
            <w:r w:rsidRPr="00F02134">
              <w:rPr>
                <w:lang w:val="en-GB"/>
              </w:rPr>
              <w:t xml:space="preserve">Designs and develops innovative and marketable solutions using </w:t>
            </w:r>
            <w:r w:rsidR="00292E10">
              <w:rPr>
                <w:lang w:val="en-GB"/>
              </w:rPr>
              <w:t>Syniti</w:t>
            </w:r>
            <w:r w:rsidRPr="00F02134">
              <w:rPr>
                <w:lang w:val="en-GB"/>
              </w:rPr>
              <w:t xml:space="preserve"> framework to support consulting engagements</w:t>
            </w:r>
          </w:p>
        </w:tc>
      </w:tr>
    </w:tbl>
    <w:p w14:paraId="3D255325" w14:textId="77777777" w:rsidR="00041F92" w:rsidRDefault="00041F92" w:rsidP="001342AA">
      <w:pPr>
        <w:pStyle w:val="Heading2"/>
        <w:rPr>
          <w:lang w:val="en-GB"/>
        </w:rPr>
      </w:pPr>
    </w:p>
    <w:sectPr w:rsidR="00041F92" w:rsidSect="00BE7D61">
      <w:pgSz w:w="11906" w:h="16838" w:code="9"/>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34A3" w14:textId="77777777" w:rsidR="00B57019" w:rsidRDefault="00B57019" w:rsidP="00EE3E71">
      <w:pPr>
        <w:spacing w:after="0" w:line="240" w:lineRule="auto"/>
      </w:pPr>
      <w:r>
        <w:separator/>
      </w:r>
    </w:p>
  </w:endnote>
  <w:endnote w:type="continuationSeparator" w:id="0">
    <w:p w14:paraId="524A0658" w14:textId="77777777" w:rsidR="00B57019" w:rsidRDefault="00B57019" w:rsidP="00EE3E71">
      <w:pPr>
        <w:spacing w:after="0" w:line="240" w:lineRule="auto"/>
      </w:pPr>
      <w:r>
        <w:continuationSeparator/>
      </w:r>
    </w:p>
  </w:endnote>
  <w:endnote w:type="continuationNotice" w:id="1">
    <w:p w14:paraId="0C6CFE6B" w14:textId="77777777" w:rsidR="00B57019" w:rsidRDefault="00B570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A26A0" w14:textId="77777777" w:rsidR="00B57019" w:rsidRDefault="00B57019" w:rsidP="00EE3E71">
      <w:pPr>
        <w:spacing w:after="0" w:line="240" w:lineRule="auto"/>
      </w:pPr>
      <w:r>
        <w:separator/>
      </w:r>
    </w:p>
  </w:footnote>
  <w:footnote w:type="continuationSeparator" w:id="0">
    <w:p w14:paraId="01F94918" w14:textId="77777777" w:rsidR="00B57019" w:rsidRDefault="00B57019" w:rsidP="00EE3E71">
      <w:pPr>
        <w:spacing w:after="0" w:line="240" w:lineRule="auto"/>
      </w:pPr>
      <w:r>
        <w:continuationSeparator/>
      </w:r>
    </w:p>
  </w:footnote>
  <w:footnote w:type="continuationNotice" w:id="1">
    <w:p w14:paraId="6B62ABC4" w14:textId="77777777" w:rsidR="00B57019" w:rsidRDefault="00B5701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5BEA"/>
    <w:multiLevelType w:val="hybridMultilevel"/>
    <w:tmpl w:val="45A8A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B7041"/>
    <w:multiLevelType w:val="hybridMultilevel"/>
    <w:tmpl w:val="7B4467A6"/>
    <w:lvl w:ilvl="0" w:tplc="C0FAE078">
      <w:start w:val="1"/>
      <w:numFmt w:val="bullet"/>
      <w:lvlText w:val=""/>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8D2D66"/>
    <w:multiLevelType w:val="hybridMultilevel"/>
    <w:tmpl w:val="BEAC4C04"/>
    <w:lvl w:ilvl="0" w:tplc="2F1C8A4A">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7B2B93"/>
    <w:multiLevelType w:val="hybridMultilevel"/>
    <w:tmpl w:val="CF9C4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6560C1"/>
    <w:multiLevelType w:val="hybridMultilevel"/>
    <w:tmpl w:val="CD92D0DC"/>
    <w:lvl w:ilvl="0" w:tplc="DB061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C20EE0"/>
    <w:multiLevelType w:val="hybridMultilevel"/>
    <w:tmpl w:val="BEDEFF1E"/>
    <w:lvl w:ilvl="0" w:tplc="49DAB0B2">
      <w:start w:val="1"/>
      <w:numFmt w:val="bullet"/>
      <w:lvlText w:val=""/>
      <w:lvlJc w:val="left"/>
      <w:pPr>
        <w:ind w:left="360" w:hanging="360"/>
      </w:pPr>
      <w:rPr>
        <w:rFonts w:ascii="Symbol" w:hAnsi="Symbol"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63714C"/>
    <w:multiLevelType w:val="hybridMultilevel"/>
    <w:tmpl w:val="92BC9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831BD"/>
    <w:multiLevelType w:val="hybridMultilevel"/>
    <w:tmpl w:val="B6240A86"/>
    <w:lvl w:ilvl="0" w:tplc="04090001">
      <w:start w:val="1"/>
      <w:numFmt w:val="bullet"/>
      <w:lvlText w:val=""/>
      <w:lvlJc w:val="left"/>
      <w:pPr>
        <w:ind w:left="387" w:hanging="360"/>
      </w:pPr>
      <w:rPr>
        <w:rFonts w:ascii="Symbol" w:hAnsi="Symbol" w:hint="default"/>
      </w:rPr>
    </w:lvl>
    <w:lvl w:ilvl="1" w:tplc="08090003" w:tentative="1">
      <w:start w:val="1"/>
      <w:numFmt w:val="bullet"/>
      <w:lvlText w:val="o"/>
      <w:lvlJc w:val="left"/>
      <w:pPr>
        <w:ind w:left="1467" w:hanging="360"/>
      </w:pPr>
      <w:rPr>
        <w:rFonts w:ascii="Courier New" w:hAnsi="Courier New" w:cs="Courier New" w:hint="default"/>
      </w:rPr>
    </w:lvl>
    <w:lvl w:ilvl="2" w:tplc="08090005" w:tentative="1">
      <w:start w:val="1"/>
      <w:numFmt w:val="bullet"/>
      <w:lvlText w:val=""/>
      <w:lvlJc w:val="left"/>
      <w:pPr>
        <w:ind w:left="2187" w:hanging="360"/>
      </w:pPr>
      <w:rPr>
        <w:rFonts w:ascii="Wingdings" w:hAnsi="Wingdings" w:hint="default"/>
      </w:rPr>
    </w:lvl>
    <w:lvl w:ilvl="3" w:tplc="08090001" w:tentative="1">
      <w:start w:val="1"/>
      <w:numFmt w:val="bullet"/>
      <w:lvlText w:val=""/>
      <w:lvlJc w:val="left"/>
      <w:pPr>
        <w:ind w:left="2907" w:hanging="360"/>
      </w:pPr>
      <w:rPr>
        <w:rFonts w:ascii="Symbol" w:hAnsi="Symbol" w:hint="default"/>
      </w:rPr>
    </w:lvl>
    <w:lvl w:ilvl="4" w:tplc="08090003" w:tentative="1">
      <w:start w:val="1"/>
      <w:numFmt w:val="bullet"/>
      <w:lvlText w:val="o"/>
      <w:lvlJc w:val="left"/>
      <w:pPr>
        <w:ind w:left="3627" w:hanging="360"/>
      </w:pPr>
      <w:rPr>
        <w:rFonts w:ascii="Courier New" w:hAnsi="Courier New" w:cs="Courier New" w:hint="default"/>
      </w:rPr>
    </w:lvl>
    <w:lvl w:ilvl="5" w:tplc="08090005" w:tentative="1">
      <w:start w:val="1"/>
      <w:numFmt w:val="bullet"/>
      <w:lvlText w:val=""/>
      <w:lvlJc w:val="left"/>
      <w:pPr>
        <w:ind w:left="4347" w:hanging="360"/>
      </w:pPr>
      <w:rPr>
        <w:rFonts w:ascii="Wingdings" w:hAnsi="Wingdings" w:hint="default"/>
      </w:rPr>
    </w:lvl>
    <w:lvl w:ilvl="6" w:tplc="08090001" w:tentative="1">
      <w:start w:val="1"/>
      <w:numFmt w:val="bullet"/>
      <w:lvlText w:val=""/>
      <w:lvlJc w:val="left"/>
      <w:pPr>
        <w:ind w:left="5067" w:hanging="360"/>
      </w:pPr>
      <w:rPr>
        <w:rFonts w:ascii="Symbol" w:hAnsi="Symbol" w:hint="default"/>
      </w:rPr>
    </w:lvl>
    <w:lvl w:ilvl="7" w:tplc="08090003" w:tentative="1">
      <w:start w:val="1"/>
      <w:numFmt w:val="bullet"/>
      <w:lvlText w:val="o"/>
      <w:lvlJc w:val="left"/>
      <w:pPr>
        <w:ind w:left="5787" w:hanging="360"/>
      </w:pPr>
      <w:rPr>
        <w:rFonts w:ascii="Courier New" w:hAnsi="Courier New" w:cs="Courier New" w:hint="default"/>
      </w:rPr>
    </w:lvl>
    <w:lvl w:ilvl="8" w:tplc="08090005" w:tentative="1">
      <w:start w:val="1"/>
      <w:numFmt w:val="bullet"/>
      <w:lvlText w:val=""/>
      <w:lvlJc w:val="left"/>
      <w:pPr>
        <w:ind w:left="6507" w:hanging="360"/>
      </w:pPr>
      <w:rPr>
        <w:rFonts w:ascii="Wingdings" w:hAnsi="Wingdings" w:hint="default"/>
      </w:rPr>
    </w:lvl>
  </w:abstractNum>
  <w:abstractNum w:abstractNumId="8" w15:restartNumberingAfterBreak="0">
    <w:nsid w:val="1C035398"/>
    <w:multiLevelType w:val="hybridMultilevel"/>
    <w:tmpl w:val="F56CD57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05134E"/>
    <w:multiLevelType w:val="hybridMultilevel"/>
    <w:tmpl w:val="F0F453E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C33FC"/>
    <w:multiLevelType w:val="hybridMultilevel"/>
    <w:tmpl w:val="A54003A0"/>
    <w:lvl w:ilvl="0" w:tplc="04090001">
      <w:start w:val="1"/>
      <w:numFmt w:val="bullet"/>
      <w:lvlText w:val=""/>
      <w:lvlJc w:val="left"/>
      <w:pPr>
        <w:ind w:left="676" w:hanging="360"/>
      </w:pPr>
      <w:rPr>
        <w:rFonts w:ascii="Symbol" w:hAnsi="Symbol" w:hint="default"/>
      </w:rPr>
    </w:lvl>
    <w:lvl w:ilvl="1" w:tplc="04090001">
      <w:start w:val="1"/>
      <w:numFmt w:val="bullet"/>
      <w:lvlText w:val=""/>
      <w:lvlJc w:val="left"/>
      <w:pPr>
        <w:ind w:left="1396" w:hanging="360"/>
      </w:pPr>
      <w:rPr>
        <w:rFonts w:ascii="Symbol" w:hAnsi="Symbol" w:hint="default"/>
      </w:rPr>
    </w:lvl>
    <w:lvl w:ilvl="2" w:tplc="0409001B" w:tentative="1">
      <w:start w:val="1"/>
      <w:numFmt w:val="lowerRoman"/>
      <w:lvlText w:val="%3."/>
      <w:lvlJc w:val="right"/>
      <w:pPr>
        <w:ind w:left="2116" w:hanging="180"/>
      </w:pPr>
    </w:lvl>
    <w:lvl w:ilvl="3" w:tplc="0409000F" w:tentative="1">
      <w:start w:val="1"/>
      <w:numFmt w:val="decimal"/>
      <w:lvlText w:val="%4."/>
      <w:lvlJc w:val="left"/>
      <w:pPr>
        <w:ind w:left="2836" w:hanging="360"/>
      </w:pPr>
    </w:lvl>
    <w:lvl w:ilvl="4" w:tplc="04090019" w:tentative="1">
      <w:start w:val="1"/>
      <w:numFmt w:val="lowerLetter"/>
      <w:lvlText w:val="%5."/>
      <w:lvlJc w:val="left"/>
      <w:pPr>
        <w:ind w:left="3556" w:hanging="360"/>
      </w:pPr>
    </w:lvl>
    <w:lvl w:ilvl="5" w:tplc="0409001B" w:tentative="1">
      <w:start w:val="1"/>
      <w:numFmt w:val="lowerRoman"/>
      <w:lvlText w:val="%6."/>
      <w:lvlJc w:val="right"/>
      <w:pPr>
        <w:ind w:left="4276" w:hanging="180"/>
      </w:pPr>
    </w:lvl>
    <w:lvl w:ilvl="6" w:tplc="0409000F" w:tentative="1">
      <w:start w:val="1"/>
      <w:numFmt w:val="decimal"/>
      <w:lvlText w:val="%7."/>
      <w:lvlJc w:val="left"/>
      <w:pPr>
        <w:ind w:left="4996" w:hanging="360"/>
      </w:pPr>
    </w:lvl>
    <w:lvl w:ilvl="7" w:tplc="04090019" w:tentative="1">
      <w:start w:val="1"/>
      <w:numFmt w:val="lowerLetter"/>
      <w:lvlText w:val="%8."/>
      <w:lvlJc w:val="left"/>
      <w:pPr>
        <w:ind w:left="5716" w:hanging="360"/>
      </w:pPr>
    </w:lvl>
    <w:lvl w:ilvl="8" w:tplc="0409001B" w:tentative="1">
      <w:start w:val="1"/>
      <w:numFmt w:val="lowerRoman"/>
      <w:lvlText w:val="%9."/>
      <w:lvlJc w:val="right"/>
      <w:pPr>
        <w:ind w:left="6436" w:hanging="180"/>
      </w:pPr>
    </w:lvl>
  </w:abstractNum>
  <w:abstractNum w:abstractNumId="11" w15:restartNumberingAfterBreak="0">
    <w:nsid w:val="2591720A"/>
    <w:multiLevelType w:val="hybridMultilevel"/>
    <w:tmpl w:val="8CB6A0E0"/>
    <w:lvl w:ilvl="0" w:tplc="04090001">
      <w:start w:val="1"/>
      <w:numFmt w:val="bullet"/>
      <w:lvlText w:val=""/>
      <w:lvlJc w:val="left"/>
      <w:pPr>
        <w:ind w:left="676" w:hanging="360"/>
      </w:pPr>
      <w:rPr>
        <w:rFonts w:ascii="Symbol" w:hAnsi="Symbol" w:hint="default"/>
      </w:rPr>
    </w:lvl>
    <w:lvl w:ilvl="1" w:tplc="08090003" w:tentative="1">
      <w:start w:val="1"/>
      <w:numFmt w:val="bullet"/>
      <w:lvlText w:val="o"/>
      <w:lvlJc w:val="left"/>
      <w:pPr>
        <w:ind w:left="1756" w:hanging="360"/>
      </w:pPr>
      <w:rPr>
        <w:rFonts w:ascii="Courier New" w:hAnsi="Courier New" w:cs="Courier New" w:hint="default"/>
      </w:rPr>
    </w:lvl>
    <w:lvl w:ilvl="2" w:tplc="08090005" w:tentative="1">
      <w:start w:val="1"/>
      <w:numFmt w:val="bullet"/>
      <w:lvlText w:val=""/>
      <w:lvlJc w:val="left"/>
      <w:pPr>
        <w:ind w:left="2476" w:hanging="360"/>
      </w:pPr>
      <w:rPr>
        <w:rFonts w:ascii="Wingdings" w:hAnsi="Wingdings" w:hint="default"/>
      </w:rPr>
    </w:lvl>
    <w:lvl w:ilvl="3" w:tplc="08090001" w:tentative="1">
      <w:start w:val="1"/>
      <w:numFmt w:val="bullet"/>
      <w:lvlText w:val=""/>
      <w:lvlJc w:val="left"/>
      <w:pPr>
        <w:ind w:left="3196" w:hanging="360"/>
      </w:pPr>
      <w:rPr>
        <w:rFonts w:ascii="Symbol" w:hAnsi="Symbol" w:hint="default"/>
      </w:rPr>
    </w:lvl>
    <w:lvl w:ilvl="4" w:tplc="08090003" w:tentative="1">
      <w:start w:val="1"/>
      <w:numFmt w:val="bullet"/>
      <w:lvlText w:val="o"/>
      <w:lvlJc w:val="left"/>
      <w:pPr>
        <w:ind w:left="3916" w:hanging="360"/>
      </w:pPr>
      <w:rPr>
        <w:rFonts w:ascii="Courier New" w:hAnsi="Courier New" w:cs="Courier New" w:hint="default"/>
      </w:rPr>
    </w:lvl>
    <w:lvl w:ilvl="5" w:tplc="08090005" w:tentative="1">
      <w:start w:val="1"/>
      <w:numFmt w:val="bullet"/>
      <w:lvlText w:val=""/>
      <w:lvlJc w:val="left"/>
      <w:pPr>
        <w:ind w:left="4636" w:hanging="360"/>
      </w:pPr>
      <w:rPr>
        <w:rFonts w:ascii="Wingdings" w:hAnsi="Wingdings" w:hint="default"/>
      </w:rPr>
    </w:lvl>
    <w:lvl w:ilvl="6" w:tplc="08090001" w:tentative="1">
      <w:start w:val="1"/>
      <w:numFmt w:val="bullet"/>
      <w:lvlText w:val=""/>
      <w:lvlJc w:val="left"/>
      <w:pPr>
        <w:ind w:left="5356" w:hanging="360"/>
      </w:pPr>
      <w:rPr>
        <w:rFonts w:ascii="Symbol" w:hAnsi="Symbol" w:hint="default"/>
      </w:rPr>
    </w:lvl>
    <w:lvl w:ilvl="7" w:tplc="08090003" w:tentative="1">
      <w:start w:val="1"/>
      <w:numFmt w:val="bullet"/>
      <w:lvlText w:val="o"/>
      <w:lvlJc w:val="left"/>
      <w:pPr>
        <w:ind w:left="6076" w:hanging="360"/>
      </w:pPr>
      <w:rPr>
        <w:rFonts w:ascii="Courier New" w:hAnsi="Courier New" w:cs="Courier New" w:hint="default"/>
      </w:rPr>
    </w:lvl>
    <w:lvl w:ilvl="8" w:tplc="08090005" w:tentative="1">
      <w:start w:val="1"/>
      <w:numFmt w:val="bullet"/>
      <w:lvlText w:val=""/>
      <w:lvlJc w:val="left"/>
      <w:pPr>
        <w:ind w:left="6796" w:hanging="360"/>
      </w:pPr>
      <w:rPr>
        <w:rFonts w:ascii="Wingdings" w:hAnsi="Wingdings" w:hint="default"/>
      </w:rPr>
    </w:lvl>
  </w:abstractNum>
  <w:abstractNum w:abstractNumId="12" w15:restartNumberingAfterBreak="0">
    <w:nsid w:val="271F0C96"/>
    <w:multiLevelType w:val="hybridMultilevel"/>
    <w:tmpl w:val="E61AF190"/>
    <w:lvl w:ilvl="0" w:tplc="DB061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466A0"/>
    <w:multiLevelType w:val="hybridMultilevel"/>
    <w:tmpl w:val="B1908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C87E2B"/>
    <w:multiLevelType w:val="hybridMultilevel"/>
    <w:tmpl w:val="1C7C1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164DC6"/>
    <w:multiLevelType w:val="hybridMultilevel"/>
    <w:tmpl w:val="D6204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D8703B"/>
    <w:multiLevelType w:val="hybridMultilevel"/>
    <w:tmpl w:val="CC625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1F34A67"/>
    <w:multiLevelType w:val="hybridMultilevel"/>
    <w:tmpl w:val="56823A7A"/>
    <w:lvl w:ilvl="0" w:tplc="DB061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4B2774"/>
    <w:multiLevelType w:val="hybridMultilevel"/>
    <w:tmpl w:val="E88A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25420"/>
    <w:multiLevelType w:val="hybridMultilevel"/>
    <w:tmpl w:val="5240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5E7F3C"/>
    <w:multiLevelType w:val="hybridMultilevel"/>
    <w:tmpl w:val="7F485BBA"/>
    <w:lvl w:ilvl="0" w:tplc="DB061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D54A51"/>
    <w:multiLevelType w:val="hybridMultilevel"/>
    <w:tmpl w:val="BB8EDCF4"/>
    <w:lvl w:ilvl="0" w:tplc="DB061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F4149"/>
    <w:multiLevelType w:val="hybridMultilevel"/>
    <w:tmpl w:val="C05C2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855205"/>
    <w:multiLevelType w:val="hybridMultilevel"/>
    <w:tmpl w:val="C0446A10"/>
    <w:lvl w:ilvl="0" w:tplc="23889D04">
      <w:numFmt w:val="bullet"/>
      <w:lvlText w:val=""/>
      <w:lvlJc w:val="left"/>
      <w:pPr>
        <w:ind w:left="360" w:hanging="360"/>
      </w:pPr>
      <w:rPr>
        <w:rFonts w:ascii="Symbol" w:hAnsi="Symbol" w:cstheme="minorBid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823A8B"/>
    <w:multiLevelType w:val="hybridMultilevel"/>
    <w:tmpl w:val="3152683E"/>
    <w:lvl w:ilvl="0" w:tplc="44A264DC">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6517A3"/>
    <w:multiLevelType w:val="hybridMultilevel"/>
    <w:tmpl w:val="145ED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A502EE"/>
    <w:multiLevelType w:val="hybridMultilevel"/>
    <w:tmpl w:val="DE0C2772"/>
    <w:lvl w:ilvl="0" w:tplc="4EAC9F4E">
      <w:numFmt w:val="bullet"/>
      <w:lvlText w:val=""/>
      <w:lvlJc w:val="left"/>
      <w:pPr>
        <w:ind w:left="720" w:hanging="360"/>
      </w:pPr>
      <w:rPr>
        <w:rFonts w:ascii="Symbol"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CA188E"/>
    <w:multiLevelType w:val="hybridMultilevel"/>
    <w:tmpl w:val="0568AC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AD66FB9"/>
    <w:multiLevelType w:val="hybridMultilevel"/>
    <w:tmpl w:val="1C6A7D22"/>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6EB55D9"/>
    <w:multiLevelType w:val="hybridMultilevel"/>
    <w:tmpl w:val="3BB27242"/>
    <w:lvl w:ilvl="0" w:tplc="8FA66EB8">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41230">
    <w:abstractNumId w:val="28"/>
  </w:num>
  <w:num w:numId="2" w16cid:durableId="1520044450">
    <w:abstractNumId w:val="21"/>
  </w:num>
  <w:num w:numId="3" w16cid:durableId="8526279">
    <w:abstractNumId w:val="4"/>
  </w:num>
  <w:num w:numId="4" w16cid:durableId="1491168897">
    <w:abstractNumId w:val="12"/>
  </w:num>
  <w:num w:numId="5" w16cid:durableId="1952933873">
    <w:abstractNumId w:val="17"/>
  </w:num>
  <w:num w:numId="6" w16cid:durableId="1776749275">
    <w:abstractNumId w:val="20"/>
  </w:num>
  <w:num w:numId="7" w16cid:durableId="1709254031">
    <w:abstractNumId w:val="9"/>
  </w:num>
  <w:num w:numId="8" w16cid:durableId="1060639631">
    <w:abstractNumId w:val="0"/>
  </w:num>
  <w:num w:numId="9" w16cid:durableId="385572560">
    <w:abstractNumId w:val="14"/>
  </w:num>
  <w:num w:numId="10" w16cid:durableId="267586763">
    <w:abstractNumId w:val="23"/>
  </w:num>
  <w:num w:numId="11" w16cid:durableId="1347945875">
    <w:abstractNumId w:val="2"/>
  </w:num>
  <w:num w:numId="12" w16cid:durableId="1859274540">
    <w:abstractNumId w:val="8"/>
  </w:num>
  <w:num w:numId="13" w16cid:durableId="1816218331">
    <w:abstractNumId w:val="18"/>
  </w:num>
  <w:num w:numId="14" w16cid:durableId="138500345">
    <w:abstractNumId w:val="19"/>
  </w:num>
  <w:num w:numId="15" w16cid:durableId="657460498">
    <w:abstractNumId w:val="27"/>
  </w:num>
  <w:num w:numId="16" w16cid:durableId="1244342841">
    <w:abstractNumId w:val="26"/>
  </w:num>
  <w:num w:numId="17" w16cid:durableId="996765272">
    <w:abstractNumId w:val="22"/>
  </w:num>
  <w:num w:numId="18" w16cid:durableId="486172344">
    <w:abstractNumId w:val="3"/>
  </w:num>
  <w:num w:numId="19" w16cid:durableId="871188704">
    <w:abstractNumId w:val="13"/>
  </w:num>
  <w:num w:numId="20" w16cid:durableId="831717829">
    <w:abstractNumId w:val="25"/>
  </w:num>
  <w:num w:numId="21" w16cid:durableId="1985960860">
    <w:abstractNumId w:val="6"/>
  </w:num>
  <w:num w:numId="22" w16cid:durableId="1816877380">
    <w:abstractNumId w:val="24"/>
  </w:num>
  <w:num w:numId="23" w16cid:durableId="147746636">
    <w:abstractNumId w:val="1"/>
  </w:num>
  <w:num w:numId="24" w16cid:durableId="811873803">
    <w:abstractNumId w:val="10"/>
  </w:num>
  <w:num w:numId="25" w16cid:durableId="1624994024">
    <w:abstractNumId w:val="5"/>
  </w:num>
  <w:num w:numId="26" w16cid:durableId="1735203883">
    <w:abstractNumId w:val="29"/>
  </w:num>
  <w:num w:numId="27" w16cid:durableId="1098912148">
    <w:abstractNumId w:val="16"/>
  </w:num>
  <w:num w:numId="28" w16cid:durableId="1871988710">
    <w:abstractNumId w:val="15"/>
  </w:num>
  <w:num w:numId="29" w16cid:durableId="872886198">
    <w:abstractNumId w:val="11"/>
  </w:num>
  <w:num w:numId="30" w16cid:durableId="15901161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575"/>
    <w:rsid w:val="00003968"/>
    <w:rsid w:val="00007AEE"/>
    <w:rsid w:val="000115F4"/>
    <w:rsid w:val="00011B60"/>
    <w:rsid w:val="00030BA7"/>
    <w:rsid w:val="00031B12"/>
    <w:rsid w:val="00037B25"/>
    <w:rsid w:val="00041F92"/>
    <w:rsid w:val="000447B0"/>
    <w:rsid w:val="00057902"/>
    <w:rsid w:val="00067C50"/>
    <w:rsid w:val="00070B66"/>
    <w:rsid w:val="00074989"/>
    <w:rsid w:val="00083DBF"/>
    <w:rsid w:val="000A6568"/>
    <w:rsid w:val="000B4355"/>
    <w:rsid w:val="000B6644"/>
    <w:rsid w:val="000C0557"/>
    <w:rsid w:val="000D40CF"/>
    <w:rsid w:val="000F4630"/>
    <w:rsid w:val="00122126"/>
    <w:rsid w:val="001228D6"/>
    <w:rsid w:val="001300A2"/>
    <w:rsid w:val="001317F8"/>
    <w:rsid w:val="001342AA"/>
    <w:rsid w:val="00136206"/>
    <w:rsid w:val="00136336"/>
    <w:rsid w:val="0016299F"/>
    <w:rsid w:val="00164CBA"/>
    <w:rsid w:val="001723BA"/>
    <w:rsid w:val="001805C3"/>
    <w:rsid w:val="00180BE9"/>
    <w:rsid w:val="00184ECE"/>
    <w:rsid w:val="00194044"/>
    <w:rsid w:val="001B09D9"/>
    <w:rsid w:val="001B2E98"/>
    <w:rsid w:val="001B3B36"/>
    <w:rsid w:val="001D3471"/>
    <w:rsid w:val="001E69D5"/>
    <w:rsid w:val="001F2774"/>
    <w:rsid w:val="001F7B6C"/>
    <w:rsid w:val="00222CB0"/>
    <w:rsid w:val="00227B9E"/>
    <w:rsid w:val="0023257D"/>
    <w:rsid w:val="0024007C"/>
    <w:rsid w:val="00263951"/>
    <w:rsid w:val="00264A93"/>
    <w:rsid w:val="00272017"/>
    <w:rsid w:val="00275A18"/>
    <w:rsid w:val="00277596"/>
    <w:rsid w:val="00287B83"/>
    <w:rsid w:val="00292E10"/>
    <w:rsid w:val="00295D30"/>
    <w:rsid w:val="002A7C5B"/>
    <w:rsid w:val="002B28F0"/>
    <w:rsid w:val="002C0D36"/>
    <w:rsid w:val="002C4A0C"/>
    <w:rsid w:val="002C7588"/>
    <w:rsid w:val="002D11C1"/>
    <w:rsid w:val="002D1E98"/>
    <w:rsid w:val="002E2335"/>
    <w:rsid w:val="002E48A5"/>
    <w:rsid w:val="002E6445"/>
    <w:rsid w:val="002F496C"/>
    <w:rsid w:val="002F5CAE"/>
    <w:rsid w:val="002F6E6E"/>
    <w:rsid w:val="00301599"/>
    <w:rsid w:val="00304587"/>
    <w:rsid w:val="00305C3E"/>
    <w:rsid w:val="00314BB4"/>
    <w:rsid w:val="00315CAC"/>
    <w:rsid w:val="00327017"/>
    <w:rsid w:val="003270E5"/>
    <w:rsid w:val="00335ABE"/>
    <w:rsid w:val="0035414C"/>
    <w:rsid w:val="003553E4"/>
    <w:rsid w:val="00360072"/>
    <w:rsid w:val="00373CDE"/>
    <w:rsid w:val="00374A2B"/>
    <w:rsid w:val="00380EBE"/>
    <w:rsid w:val="003A2F3E"/>
    <w:rsid w:val="003A59E7"/>
    <w:rsid w:val="003B1303"/>
    <w:rsid w:val="003B49CB"/>
    <w:rsid w:val="003B6298"/>
    <w:rsid w:val="003C2DB1"/>
    <w:rsid w:val="003D49E4"/>
    <w:rsid w:val="003E6C05"/>
    <w:rsid w:val="003F70F1"/>
    <w:rsid w:val="00400B7E"/>
    <w:rsid w:val="00402AB7"/>
    <w:rsid w:val="00404BA6"/>
    <w:rsid w:val="00406840"/>
    <w:rsid w:val="00406898"/>
    <w:rsid w:val="00412339"/>
    <w:rsid w:val="00417ECD"/>
    <w:rsid w:val="004269FE"/>
    <w:rsid w:val="00431707"/>
    <w:rsid w:val="004377FF"/>
    <w:rsid w:val="004462CE"/>
    <w:rsid w:val="00464E70"/>
    <w:rsid w:val="0046799C"/>
    <w:rsid w:val="00473381"/>
    <w:rsid w:val="00475833"/>
    <w:rsid w:val="004761A7"/>
    <w:rsid w:val="00480139"/>
    <w:rsid w:val="004839E1"/>
    <w:rsid w:val="00483BEB"/>
    <w:rsid w:val="004854D2"/>
    <w:rsid w:val="00486E68"/>
    <w:rsid w:val="004915C4"/>
    <w:rsid w:val="00492958"/>
    <w:rsid w:val="00495480"/>
    <w:rsid w:val="00496C22"/>
    <w:rsid w:val="004B7230"/>
    <w:rsid w:val="004C3BCE"/>
    <w:rsid w:val="004D6FD8"/>
    <w:rsid w:val="004D73A2"/>
    <w:rsid w:val="004E2D92"/>
    <w:rsid w:val="004E2DB8"/>
    <w:rsid w:val="004F463B"/>
    <w:rsid w:val="00506718"/>
    <w:rsid w:val="005109D8"/>
    <w:rsid w:val="00512A4B"/>
    <w:rsid w:val="00512C5F"/>
    <w:rsid w:val="005175A6"/>
    <w:rsid w:val="00524A2B"/>
    <w:rsid w:val="0052673C"/>
    <w:rsid w:val="005348B3"/>
    <w:rsid w:val="005422BC"/>
    <w:rsid w:val="00564BED"/>
    <w:rsid w:val="00565BA2"/>
    <w:rsid w:val="005762F0"/>
    <w:rsid w:val="00586779"/>
    <w:rsid w:val="0059518C"/>
    <w:rsid w:val="005B1C9A"/>
    <w:rsid w:val="005B2797"/>
    <w:rsid w:val="005B62C6"/>
    <w:rsid w:val="005B648A"/>
    <w:rsid w:val="005D3625"/>
    <w:rsid w:val="005E28F1"/>
    <w:rsid w:val="005E4627"/>
    <w:rsid w:val="005F0457"/>
    <w:rsid w:val="005F4E77"/>
    <w:rsid w:val="005F6939"/>
    <w:rsid w:val="00601B59"/>
    <w:rsid w:val="00611098"/>
    <w:rsid w:val="006163F6"/>
    <w:rsid w:val="00627E21"/>
    <w:rsid w:val="00632F39"/>
    <w:rsid w:val="00634E32"/>
    <w:rsid w:val="00653692"/>
    <w:rsid w:val="00665675"/>
    <w:rsid w:val="00671F38"/>
    <w:rsid w:val="00683418"/>
    <w:rsid w:val="00686220"/>
    <w:rsid w:val="00687916"/>
    <w:rsid w:val="006A3E8C"/>
    <w:rsid w:val="006B02AC"/>
    <w:rsid w:val="006B4EB4"/>
    <w:rsid w:val="006B7ED8"/>
    <w:rsid w:val="006C550A"/>
    <w:rsid w:val="006C7D9A"/>
    <w:rsid w:val="006D53A6"/>
    <w:rsid w:val="006D57BE"/>
    <w:rsid w:val="007037E5"/>
    <w:rsid w:val="007217EB"/>
    <w:rsid w:val="00732081"/>
    <w:rsid w:val="007327D5"/>
    <w:rsid w:val="007409D9"/>
    <w:rsid w:val="0074153A"/>
    <w:rsid w:val="007471F8"/>
    <w:rsid w:val="0075032C"/>
    <w:rsid w:val="007573DC"/>
    <w:rsid w:val="00762732"/>
    <w:rsid w:val="00764F15"/>
    <w:rsid w:val="00766DA6"/>
    <w:rsid w:val="007736A0"/>
    <w:rsid w:val="007A20F6"/>
    <w:rsid w:val="007A39C4"/>
    <w:rsid w:val="007A6D7D"/>
    <w:rsid w:val="007B53B2"/>
    <w:rsid w:val="007E4367"/>
    <w:rsid w:val="007F6BF2"/>
    <w:rsid w:val="0080096D"/>
    <w:rsid w:val="00801054"/>
    <w:rsid w:val="0081067E"/>
    <w:rsid w:val="008128AF"/>
    <w:rsid w:val="00815712"/>
    <w:rsid w:val="008174BC"/>
    <w:rsid w:val="00820446"/>
    <w:rsid w:val="008204D2"/>
    <w:rsid w:val="00821FA7"/>
    <w:rsid w:val="008346D3"/>
    <w:rsid w:val="00842EA1"/>
    <w:rsid w:val="00847C0B"/>
    <w:rsid w:val="008733EC"/>
    <w:rsid w:val="00881568"/>
    <w:rsid w:val="00883BDC"/>
    <w:rsid w:val="0088437C"/>
    <w:rsid w:val="00893DF8"/>
    <w:rsid w:val="008956E3"/>
    <w:rsid w:val="008A2C94"/>
    <w:rsid w:val="008D0395"/>
    <w:rsid w:val="008D1197"/>
    <w:rsid w:val="008E0A00"/>
    <w:rsid w:val="008F01FF"/>
    <w:rsid w:val="008F0D1D"/>
    <w:rsid w:val="00905635"/>
    <w:rsid w:val="00912090"/>
    <w:rsid w:val="00912B4B"/>
    <w:rsid w:val="00923CED"/>
    <w:rsid w:val="00925F84"/>
    <w:rsid w:val="009308F3"/>
    <w:rsid w:val="00931E2E"/>
    <w:rsid w:val="00932103"/>
    <w:rsid w:val="00943AF6"/>
    <w:rsid w:val="00947E06"/>
    <w:rsid w:val="00950F76"/>
    <w:rsid w:val="00952ADC"/>
    <w:rsid w:val="009559FF"/>
    <w:rsid w:val="00957387"/>
    <w:rsid w:val="009629F6"/>
    <w:rsid w:val="009835E4"/>
    <w:rsid w:val="0098440F"/>
    <w:rsid w:val="00985035"/>
    <w:rsid w:val="0099399C"/>
    <w:rsid w:val="00997A04"/>
    <w:rsid w:val="009A1464"/>
    <w:rsid w:val="009A2F8F"/>
    <w:rsid w:val="009A4538"/>
    <w:rsid w:val="009B578E"/>
    <w:rsid w:val="009C0900"/>
    <w:rsid w:val="009C163D"/>
    <w:rsid w:val="009C6671"/>
    <w:rsid w:val="009D39FA"/>
    <w:rsid w:val="009D5581"/>
    <w:rsid w:val="009D6270"/>
    <w:rsid w:val="009E22FF"/>
    <w:rsid w:val="00A07AD4"/>
    <w:rsid w:val="00A1034D"/>
    <w:rsid w:val="00A1102F"/>
    <w:rsid w:val="00A309D6"/>
    <w:rsid w:val="00A31B10"/>
    <w:rsid w:val="00A375E3"/>
    <w:rsid w:val="00A44E34"/>
    <w:rsid w:val="00A47472"/>
    <w:rsid w:val="00A560B7"/>
    <w:rsid w:val="00A6538F"/>
    <w:rsid w:val="00A71AAE"/>
    <w:rsid w:val="00A75BD1"/>
    <w:rsid w:val="00A763E9"/>
    <w:rsid w:val="00A935AA"/>
    <w:rsid w:val="00A939FE"/>
    <w:rsid w:val="00AB1836"/>
    <w:rsid w:val="00AB22DF"/>
    <w:rsid w:val="00AB45EA"/>
    <w:rsid w:val="00AB5BA3"/>
    <w:rsid w:val="00AC6E8C"/>
    <w:rsid w:val="00AD1173"/>
    <w:rsid w:val="00AD3A68"/>
    <w:rsid w:val="00AD3F46"/>
    <w:rsid w:val="00AE2B04"/>
    <w:rsid w:val="00AE3033"/>
    <w:rsid w:val="00AE6857"/>
    <w:rsid w:val="00AF17E6"/>
    <w:rsid w:val="00AF2E19"/>
    <w:rsid w:val="00AF50C3"/>
    <w:rsid w:val="00B110DA"/>
    <w:rsid w:val="00B21E2E"/>
    <w:rsid w:val="00B24385"/>
    <w:rsid w:val="00B40844"/>
    <w:rsid w:val="00B54186"/>
    <w:rsid w:val="00B56858"/>
    <w:rsid w:val="00B57019"/>
    <w:rsid w:val="00B771F3"/>
    <w:rsid w:val="00B80730"/>
    <w:rsid w:val="00B8307B"/>
    <w:rsid w:val="00B94419"/>
    <w:rsid w:val="00B97ED7"/>
    <w:rsid w:val="00BA33CE"/>
    <w:rsid w:val="00BA5D41"/>
    <w:rsid w:val="00BB32E7"/>
    <w:rsid w:val="00BB362A"/>
    <w:rsid w:val="00BC08F3"/>
    <w:rsid w:val="00BC1216"/>
    <w:rsid w:val="00BC1731"/>
    <w:rsid w:val="00BD5080"/>
    <w:rsid w:val="00BE7D61"/>
    <w:rsid w:val="00BF782D"/>
    <w:rsid w:val="00C00310"/>
    <w:rsid w:val="00C05661"/>
    <w:rsid w:val="00C215BA"/>
    <w:rsid w:val="00C31D36"/>
    <w:rsid w:val="00C34566"/>
    <w:rsid w:val="00C375DC"/>
    <w:rsid w:val="00C65836"/>
    <w:rsid w:val="00C65FDB"/>
    <w:rsid w:val="00C70BE9"/>
    <w:rsid w:val="00C712B3"/>
    <w:rsid w:val="00C72119"/>
    <w:rsid w:val="00C83F72"/>
    <w:rsid w:val="00C8479D"/>
    <w:rsid w:val="00C917E4"/>
    <w:rsid w:val="00C92A5B"/>
    <w:rsid w:val="00C9385A"/>
    <w:rsid w:val="00C94CEE"/>
    <w:rsid w:val="00CB314D"/>
    <w:rsid w:val="00CC3B07"/>
    <w:rsid w:val="00CC70EF"/>
    <w:rsid w:val="00CE07B6"/>
    <w:rsid w:val="00D0369E"/>
    <w:rsid w:val="00D07A60"/>
    <w:rsid w:val="00D23355"/>
    <w:rsid w:val="00D31BEE"/>
    <w:rsid w:val="00D37656"/>
    <w:rsid w:val="00D40AFE"/>
    <w:rsid w:val="00D51458"/>
    <w:rsid w:val="00D548DA"/>
    <w:rsid w:val="00D6569C"/>
    <w:rsid w:val="00D720FA"/>
    <w:rsid w:val="00D73B9E"/>
    <w:rsid w:val="00D76DF2"/>
    <w:rsid w:val="00D96600"/>
    <w:rsid w:val="00DA2759"/>
    <w:rsid w:val="00DD5D4E"/>
    <w:rsid w:val="00DE6365"/>
    <w:rsid w:val="00E003EB"/>
    <w:rsid w:val="00E20D59"/>
    <w:rsid w:val="00E26187"/>
    <w:rsid w:val="00E37575"/>
    <w:rsid w:val="00E43929"/>
    <w:rsid w:val="00E52B96"/>
    <w:rsid w:val="00EA091D"/>
    <w:rsid w:val="00EA16AB"/>
    <w:rsid w:val="00EA6532"/>
    <w:rsid w:val="00EA65B5"/>
    <w:rsid w:val="00EB2650"/>
    <w:rsid w:val="00EC2F0B"/>
    <w:rsid w:val="00EC319B"/>
    <w:rsid w:val="00EC7297"/>
    <w:rsid w:val="00ED324C"/>
    <w:rsid w:val="00ED404F"/>
    <w:rsid w:val="00EE3E71"/>
    <w:rsid w:val="00EF743A"/>
    <w:rsid w:val="00F02042"/>
    <w:rsid w:val="00F02134"/>
    <w:rsid w:val="00F1650B"/>
    <w:rsid w:val="00F177EF"/>
    <w:rsid w:val="00F32432"/>
    <w:rsid w:val="00F34951"/>
    <w:rsid w:val="00F4467F"/>
    <w:rsid w:val="00F52EBD"/>
    <w:rsid w:val="00F53838"/>
    <w:rsid w:val="00F60B74"/>
    <w:rsid w:val="00F67DC8"/>
    <w:rsid w:val="00F73F8D"/>
    <w:rsid w:val="00F76D88"/>
    <w:rsid w:val="00F802E0"/>
    <w:rsid w:val="00F86116"/>
    <w:rsid w:val="00F86CA5"/>
    <w:rsid w:val="00F86D8E"/>
    <w:rsid w:val="00FA09FB"/>
    <w:rsid w:val="00FB76A0"/>
    <w:rsid w:val="00FC095D"/>
    <w:rsid w:val="00FC4F9B"/>
    <w:rsid w:val="00FC7457"/>
    <w:rsid w:val="00FD0F60"/>
    <w:rsid w:val="00FD61D9"/>
    <w:rsid w:val="00FF1F39"/>
    <w:rsid w:val="00FF7984"/>
    <w:rsid w:val="05D014AE"/>
    <w:rsid w:val="0AB8052F"/>
    <w:rsid w:val="11834694"/>
    <w:rsid w:val="12A6C79F"/>
    <w:rsid w:val="156F9D95"/>
    <w:rsid w:val="1589DB5B"/>
    <w:rsid w:val="20F47C97"/>
    <w:rsid w:val="22A89442"/>
    <w:rsid w:val="2C7D48EB"/>
    <w:rsid w:val="34EE0A26"/>
    <w:rsid w:val="35AD2E2F"/>
    <w:rsid w:val="3C45D331"/>
    <w:rsid w:val="4063B709"/>
    <w:rsid w:val="45724524"/>
    <w:rsid w:val="4D2BD7B8"/>
    <w:rsid w:val="503D5CD9"/>
    <w:rsid w:val="64CB1BAD"/>
    <w:rsid w:val="6DE61470"/>
    <w:rsid w:val="73B4F5A6"/>
    <w:rsid w:val="764F15DE"/>
    <w:rsid w:val="7EE04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646E1"/>
  <w15:chartTrackingRefBased/>
  <w15:docId w15:val="{D26BD4D5-DBBD-4749-9691-B34EA626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1C1"/>
  </w:style>
  <w:style w:type="paragraph" w:styleId="Heading1">
    <w:name w:val="heading 1"/>
    <w:basedOn w:val="Normal"/>
    <w:next w:val="Normal"/>
    <w:link w:val="Heading1Char"/>
    <w:uiPriority w:val="9"/>
    <w:qFormat/>
    <w:rsid w:val="00480139"/>
    <w:pPr>
      <w:keepNext/>
      <w:keepLines/>
      <w:spacing w:before="240" w:after="0"/>
      <w:outlineLvl w:val="0"/>
    </w:pPr>
    <w:rPr>
      <w:rFonts w:asciiTheme="majorHAnsi" w:eastAsiaTheme="majorEastAsia" w:hAnsiTheme="majorHAnsi" w:cstheme="majorBidi"/>
      <w:color w:val="5B31EE"/>
      <w:sz w:val="32"/>
      <w:szCs w:val="32"/>
    </w:rPr>
  </w:style>
  <w:style w:type="paragraph" w:styleId="Heading2">
    <w:name w:val="heading 2"/>
    <w:basedOn w:val="Normal"/>
    <w:next w:val="Normal"/>
    <w:link w:val="Heading2Char"/>
    <w:uiPriority w:val="9"/>
    <w:unhideWhenUsed/>
    <w:qFormat/>
    <w:rsid w:val="00480139"/>
    <w:pPr>
      <w:keepNext/>
      <w:keepLines/>
      <w:spacing w:before="40" w:after="0"/>
      <w:outlineLvl w:val="1"/>
    </w:pPr>
    <w:rPr>
      <w:rFonts w:eastAsiaTheme="majorEastAsia" w:cstheme="majorBidi"/>
      <w:b/>
      <w:color w:val="190033"/>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7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375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575"/>
  </w:style>
  <w:style w:type="paragraph" w:styleId="ListParagraph">
    <w:name w:val="List Paragraph"/>
    <w:basedOn w:val="Normal"/>
    <w:uiPriority w:val="34"/>
    <w:qFormat/>
    <w:rsid w:val="00E37575"/>
    <w:pPr>
      <w:ind w:left="720"/>
      <w:contextualSpacing/>
    </w:pPr>
  </w:style>
  <w:style w:type="table" w:styleId="PlainTable1">
    <w:name w:val="Plain Table 1"/>
    <w:basedOn w:val="TableNormal"/>
    <w:uiPriority w:val="41"/>
    <w:rsid w:val="00E375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3757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480139"/>
    <w:rPr>
      <w:rFonts w:asciiTheme="majorHAnsi" w:eastAsiaTheme="majorEastAsia" w:hAnsiTheme="majorHAnsi" w:cstheme="majorBidi"/>
      <w:color w:val="5B31EE"/>
      <w:sz w:val="32"/>
      <w:szCs w:val="32"/>
    </w:rPr>
  </w:style>
  <w:style w:type="paragraph" w:styleId="TOCHeading">
    <w:name w:val="TOC Heading"/>
    <w:basedOn w:val="Heading1"/>
    <w:next w:val="Normal"/>
    <w:uiPriority w:val="39"/>
    <w:unhideWhenUsed/>
    <w:qFormat/>
    <w:rsid w:val="00B80730"/>
    <w:pPr>
      <w:outlineLvl w:val="9"/>
    </w:pPr>
  </w:style>
  <w:style w:type="paragraph" w:styleId="TOC1">
    <w:name w:val="toc 1"/>
    <w:basedOn w:val="Normal"/>
    <w:next w:val="Normal"/>
    <w:autoRedefine/>
    <w:uiPriority w:val="39"/>
    <w:unhideWhenUsed/>
    <w:rsid w:val="00B80730"/>
    <w:pPr>
      <w:spacing w:after="100"/>
    </w:pPr>
  </w:style>
  <w:style w:type="character" w:styleId="Hyperlink">
    <w:name w:val="Hyperlink"/>
    <w:basedOn w:val="DefaultParagraphFont"/>
    <w:uiPriority w:val="99"/>
    <w:unhideWhenUsed/>
    <w:rsid w:val="00B80730"/>
    <w:rPr>
      <w:color w:val="0563C1" w:themeColor="hyperlink"/>
      <w:u w:val="single"/>
    </w:rPr>
  </w:style>
  <w:style w:type="paragraph" w:styleId="Title">
    <w:name w:val="Title"/>
    <w:basedOn w:val="Normal"/>
    <w:next w:val="Normal"/>
    <w:link w:val="TitleChar"/>
    <w:uiPriority w:val="10"/>
    <w:qFormat/>
    <w:rsid w:val="00B8073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73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E3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3E71"/>
  </w:style>
  <w:style w:type="character" w:customStyle="1" w:styleId="Heading2Char">
    <w:name w:val="Heading 2 Char"/>
    <w:basedOn w:val="DefaultParagraphFont"/>
    <w:link w:val="Heading2"/>
    <w:uiPriority w:val="9"/>
    <w:rsid w:val="00480139"/>
    <w:rPr>
      <w:rFonts w:eastAsiaTheme="majorEastAsia" w:cstheme="majorBidi"/>
      <w:b/>
      <w:color w:val="190033"/>
      <w:sz w:val="28"/>
      <w:szCs w:val="26"/>
    </w:rPr>
  </w:style>
  <w:style w:type="table" w:customStyle="1" w:styleId="TableGrid3">
    <w:name w:val="Table Grid3"/>
    <w:basedOn w:val="TableNormal"/>
    <w:next w:val="TableGrid"/>
    <w:uiPriority w:val="39"/>
    <w:rsid w:val="00565B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567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65675"/>
    <w:rPr>
      <w:rFonts w:ascii="Times New Roman" w:hAnsi="Times New Roman" w:cs="Times New Roman"/>
      <w:sz w:val="18"/>
      <w:szCs w:val="18"/>
    </w:rPr>
  </w:style>
  <w:style w:type="paragraph" w:styleId="Revision">
    <w:name w:val="Revision"/>
    <w:hidden/>
    <w:uiPriority w:val="99"/>
    <w:semiHidden/>
    <w:rsid w:val="00074989"/>
    <w:pPr>
      <w:spacing w:after="0" w:line="240" w:lineRule="auto"/>
    </w:pPr>
  </w:style>
  <w:style w:type="character" w:styleId="CommentReference">
    <w:name w:val="annotation reference"/>
    <w:basedOn w:val="DefaultParagraphFont"/>
    <w:uiPriority w:val="99"/>
    <w:semiHidden/>
    <w:unhideWhenUsed/>
    <w:rsid w:val="00074989"/>
    <w:rPr>
      <w:sz w:val="16"/>
      <w:szCs w:val="16"/>
    </w:rPr>
  </w:style>
  <w:style w:type="paragraph" w:styleId="CommentText">
    <w:name w:val="annotation text"/>
    <w:basedOn w:val="Normal"/>
    <w:link w:val="CommentTextChar"/>
    <w:uiPriority w:val="99"/>
    <w:semiHidden/>
    <w:unhideWhenUsed/>
    <w:rsid w:val="00074989"/>
    <w:pPr>
      <w:spacing w:line="240" w:lineRule="auto"/>
    </w:pPr>
    <w:rPr>
      <w:sz w:val="20"/>
      <w:szCs w:val="20"/>
    </w:rPr>
  </w:style>
  <w:style w:type="character" w:customStyle="1" w:styleId="CommentTextChar">
    <w:name w:val="Comment Text Char"/>
    <w:basedOn w:val="DefaultParagraphFont"/>
    <w:link w:val="CommentText"/>
    <w:uiPriority w:val="99"/>
    <w:semiHidden/>
    <w:rsid w:val="00074989"/>
    <w:rPr>
      <w:sz w:val="20"/>
      <w:szCs w:val="20"/>
    </w:rPr>
  </w:style>
  <w:style w:type="paragraph" w:styleId="CommentSubject">
    <w:name w:val="annotation subject"/>
    <w:basedOn w:val="CommentText"/>
    <w:next w:val="CommentText"/>
    <w:link w:val="CommentSubjectChar"/>
    <w:uiPriority w:val="99"/>
    <w:semiHidden/>
    <w:unhideWhenUsed/>
    <w:rsid w:val="00074989"/>
    <w:rPr>
      <w:b/>
      <w:bCs/>
    </w:rPr>
  </w:style>
  <w:style w:type="character" w:customStyle="1" w:styleId="CommentSubjectChar">
    <w:name w:val="Comment Subject Char"/>
    <w:basedOn w:val="CommentTextChar"/>
    <w:link w:val="CommentSubject"/>
    <w:uiPriority w:val="99"/>
    <w:semiHidden/>
    <w:rsid w:val="00074989"/>
    <w:rPr>
      <w:b/>
      <w:bCs/>
      <w:sz w:val="20"/>
      <w:szCs w:val="20"/>
    </w:rPr>
  </w:style>
  <w:style w:type="character" w:styleId="SubtleEmphasis">
    <w:name w:val="Subtle Emphasis"/>
    <w:basedOn w:val="DefaultParagraphFont"/>
    <w:uiPriority w:val="19"/>
    <w:qFormat/>
    <w:rsid w:val="00BF782D"/>
    <w:rPr>
      <w:i/>
      <w:iCs/>
      <w:color w:val="404040" w:themeColor="text1" w:themeTint="BF"/>
    </w:rPr>
  </w:style>
  <w:style w:type="character" w:styleId="Strong">
    <w:name w:val="Strong"/>
    <w:basedOn w:val="DefaultParagraphFont"/>
    <w:uiPriority w:val="22"/>
    <w:qFormat/>
    <w:rsid w:val="00BF78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02197">
      <w:bodyDiv w:val="1"/>
      <w:marLeft w:val="0"/>
      <w:marRight w:val="0"/>
      <w:marTop w:val="0"/>
      <w:marBottom w:val="0"/>
      <w:divBdr>
        <w:top w:val="none" w:sz="0" w:space="0" w:color="auto"/>
        <w:left w:val="none" w:sz="0" w:space="0" w:color="auto"/>
        <w:bottom w:val="none" w:sz="0" w:space="0" w:color="auto"/>
        <w:right w:val="none" w:sz="0" w:space="0" w:color="auto"/>
      </w:divBdr>
    </w:div>
    <w:div w:id="723212506">
      <w:bodyDiv w:val="1"/>
      <w:marLeft w:val="0"/>
      <w:marRight w:val="0"/>
      <w:marTop w:val="0"/>
      <w:marBottom w:val="0"/>
      <w:divBdr>
        <w:top w:val="none" w:sz="0" w:space="0" w:color="auto"/>
        <w:left w:val="none" w:sz="0" w:space="0" w:color="auto"/>
        <w:bottom w:val="none" w:sz="0" w:space="0" w:color="auto"/>
        <w:right w:val="none" w:sz="0" w:space="0" w:color="auto"/>
      </w:divBdr>
    </w:div>
    <w:div w:id="1269848542">
      <w:bodyDiv w:val="1"/>
      <w:marLeft w:val="0"/>
      <w:marRight w:val="0"/>
      <w:marTop w:val="0"/>
      <w:marBottom w:val="0"/>
      <w:divBdr>
        <w:top w:val="none" w:sz="0" w:space="0" w:color="auto"/>
        <w:left w:val="none" w:sz="0" w:space="0" w:color="auto"/>
        <w:bottom w:val="none" w:sz="0" w:space="0" w:color="auto"/>
        <w:right w:val="none" w:sz="0" w:space="0" w:color="auto"/>
      </w:divBdr>
    </w:div>
    <w:div w:id="1668364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6B08C5-702B-1249-8157-8B7ED37930D5}" type="doc">
      <dgm:prSet loTypeId="urn:microsoft.com/office/officeart/2005/8/layout/hierarchy5" loCatId="" qsTypeId="urn:microsoft.com/office/officeart/2005/8/quickstyle/simple1" qsCatId="simple" csTypeId="urn:microsoft.com/office/officeart/2005/8/colors/accent1_2" csCatId="accent1" phldr="1"/>
      <dgm:spPr/>
      <dgm:t>
        <a:bodyPr/>
        <a:lstStyle/>
        <a:p>
          <a:endParaRPr lang="en-GB"/>
        </a:p>
      </dgm:t>
    </dgm:pt>
    <dgm:pt modelId="{04378E90-D27C-6741-AF8E-195906133C8A}">
      <dgm:prSet phldrT="[Text]"/>
      <dgm:spPr/>
      <dgm:t>
        <a:bodyPr/>
        <a:lstStyle/>
        <a:p>
          <a:r>
            <a:rPr lang="en-GB"/>
            <a:t>Consultant Role</a:t>
          </a:r>
        </a:p>
      </dgm:t>
    </dgm:pt>
    <dgm:pt modelId="{4F02BEF8-C2B4-1E45-8819-D060A3F026E6}" type="parTrans" cxnId="{D5BAAF01-AD2F-3D4F-AAD2-FA5453E0126E}">
      <dgm:prSet/>
      <dgm:spPr/>
      <dgm:t>
        <a:bodyPr/>
        <a:lstStyle/>
        <a:p>
          <a:endParaRPr lang="en-GB"/>
        </a:p>
      </dgm:t>
    </dgm:pt>
    <dgm:pt modelId="{8E6C6185-AE35-0D4C-B3DD-BE52000DED8C}" type="sibTrans" cxnId="{D5BAAF01-AD2F-3D4F-AAD2-FA5453E0126E}">
      <dgm:prSet/>
      <dgm:spPr/>
      <dgm:t>
        <a:bodyPr/>
        <a:lstStyle/>
        <a:p>
          <a:endParaRPr lang="en-GB"/>
        </a:p>
      </dgm:t>
    </dgm:pt>
    <dgm:pt modelId="{520383C0-8AF5-4744-A526-D3EDE560B91F}">
      <dgm:prSet phldrT="[Text]"/>
      <dgm:spPr/>
      <dgm:t>
        <a:bodyPr/>
        <a:lstStyle/>
        <a:p>
          <a:r>
            <a:rPr lang="en-GB"/>
            <a:t>Senior Consultant Role</a:t>
          </a:r>
        </a:p>
      </dgm:t>
    </dgm:pt>
    <dgm:pt modelId="{917006B4-31BF-684C-80D1-B69B3BFCFC6E}" type="parTrans" cxnId="{3008C7ED-3125-3A4A-91A5-808CCDF85350}">
      <dgm:prSet/>
      <dgm:spPr/>
      <dgm:t>
        <a:bodyPr/>
        <a:lstStyle/>
        <a:p>
          <a:endParaRPr lang="en-GB"/>
        </a:p>
      </dgm:t>
    </dgm:pt>
    <dgm:pt modelId="{968EF4B7-ECAC-F247-B246-CA7F3E6D0F81}" type="sibTrans" cxnId="{3008C7ED-3125-3A4A-91A5-808CCDF85350}">
      <dgm:prSet/>
      <dgm:spPr/>
      <dgm:t>
        <a:bodyPr/>
        <a:lstStyle/>
        <a:p>
          <a:endParaRPr lang="en-GB"/>
        </a:p>
      </dgm:t>
    </dgm:pt>
    <dgm:pt modelId="{89DFBB7B-9A26-9147-BE7D-2830D7D0C528}">
      <dgm:prSet phldrT="[Text]"/>
      <dgm:spPr/>
      <dgm:t>
        <a:bodyPr/>
        <a:lstStyle/>
        <a:p>
          <a:r>
            <a:rPr lang="en-GB"/>
            <a:t>Lead Consultant Role</a:t>
          </a:r>
        </a:p>
      </dgm:t>
    </dgm:pt>
    <dgm:pt modelId="{4EA42264-3F8D-0D4F-B494-7A3C1F83BAF3}" type="parTrans" cxnId="{5B56A648-F6EB-3140-9A2A-E6C09594A435}">
      <dgm:prSet/>
      <dgm:spPr/>
      <dgm:t>
        <a:bodyPr/>
        <a:lstStyle/>
        <a:p>
          <a:endParaRPr lang="en-GB"/>
        </a:p>
      </dgm:t>
    </dgm:pt>
    <dgm:pt modelId="{05F45918-B597-104D-A160-93337F25B8FC}" type="sibTrans" cxnId="{5B56A648-F6EB-3140-9A2A-E6C09594A435}">
      <dgm:prSet/>
      <dgm:spPr/>
      <dgm:t>
        <a:bodyPr/>
        <a:lstStyle/>
        <a:p>
          <a:endParaRPr lang="en-GB"/>
        </a:p>
      </dgm:t>
    </dgm:pt>
    <dgm:pt modelId="{702FC2FC-8071-304A-942A-D1D97148BD4A}">
      <dgm:prSet phldrT="[Text]"/>
      <dgm:spPr/>
      <dgm:t>
        <a:bodyPr/>
        <a:lstStyle/>
        <a:p>
          <a:r>
            <a:rPr lang="en-GB"/>
            <a:t>Project Management</a:t>
          </a:r>
        </a:p>
      </dgm:t>
    </dgm:pt>
    <dgm:pt modelId="{1FE007D8-1A2A-4A4E-B102-A6E905615E49}" type="parTrans" cxnId="{7C8C434C-F989-D341-9E85-0BB6215D6192}">
      <dgm:prSet/>
      <dgm:spPr/>
      <dgm:t>
        <a:bodyPr/>
        <a:lstStyle/>
        <a:p>
          <a:endParaRPr lang="en-GB"/>
        </a:p>
      </dgm:t>
    </dgm:pt>
    <dgm:pt modelId="{5AF5F870-4EAD-BA4D-AFE9-E02007431A75}" type="sibTrans" cxnId="{7C8C434C-F989-D341-9E85-0BB6215D6192}">
      <dgm:prSet/>
      <dgm:spPr/>
      <dgm:t>
        <a:bodyPr/>
        <a:lstStyle/>
        <a:p>
          <a:endParaRPr lang="en-GB"/>
        </a:p>
      </dgm:t>
    </dgm:pt>
    <dgm:pt modelId="{5BA1E9B0-2A72-BA4D-9CF2-203B3A8796F8}">
      <dgm:prSet phldrT="[Text]"/>
      <dgm:spPr/>
      <dgm:t>
        <a:bodyPr/>
        <a:lstStyle/>
        <a:p>
          <a:r>
            <a:rPr lang="en-GB"/>
            <a:t>Level 1</a:t>
          </a:r>
        </a:p>
      </dgm:t>
    </dgm:pt>
    <dgm:pt modelId="{ED09F76F-D46B-0142-9C4B-ECF64F2213EA}" type="parTrans" cxnId="{CE341485-B381-F64F-9562-3106C1495402}">
      <dgm:prSet/>
      <dgm:spPr/>
      <dgm:t>
        <a:bodyPr/>
        <a:lstStyle/>
        <a:p>
          <a:endParaRPr lang="en-GB"/>
        </a:p>
      </dgm:t>
    </dgm:pt>
    <dgm:pt modelId="{63335B69-EED7-3543-AA79-716AD1379F49}" type="sibTrans" cxnId="{CE341485-B381-F64F-9562-3106C1495402}">
      <dgm:prSet/>
      <dgm:spPr/>
      <dgm:t>
        <a:bodyPr/>
        <a:lstStyle/>
        <a:p>
          <a:endParaRPr lang="en-GB"/>
        </a:p>
      </dgm:t>
    </dgm:pt>
    <dgm:pt modelId="{F2335F6C-855F-9141-B957-7958CB82B8BB}">
      <dgm:prSet phldrT="[Text]"/>
      <dgm:spPr/>
      <dgm:t>
        <a:bodyPr/>
        <a:lstStyle/>
        <a:p>
          <a:r>
            <a:rPr lang="en-GB"/>
            <a:t>Level 2</a:t>
          </a:r>
        </a:p>
      </dgm:t>
    </dgm:pt>
    <dgm:pt modelId="{39C640A1-776E-B641-BDB3-36259192CBF8}" type="parTrans" cxnId="{F63545C6-4EE2-E242-A78B-A0ECE9FE5AA8}">
      <dgm:prSet/>
      <dgm:spPr/>
      <dgm:t>
        <a:bodyPr/>
        <a:lstStyle/>
        <a:p>
          <a:endParaRPr lang="en-GB"/>
        </a:p>
      </dgm:t>
    </dgm:pt>
    <dgm:pt modelId="{2D58EFF7-68D4-0D43-96E8-50EE191A5DC9}" type="sibTrans" cxnId="{F63545C6-4EE2-E242-A78B-A0ECE9FE5AA8}">
      <dgm:prSet/>
      <dgm:spPr/>
      <dgm:t>
        <a:bodyPr/>
        <a:lstStyle/>
        <a:p>
          <a:endParaRPr lang="en-GB"/>
        </a:p>
      </dgm:t>
    </dgm:pt>
    <dgm:pt modelId="{B8FE619E-EA5D-0C4A-824D-906A65D08523}">
      <dgm:prSet phldrT="[Text]"/>
      <dgm:spPr/>
      <dgm:t>
        <a:bodyPr/>
        <a:lstStyle/>
        <a:p>
          <a:r>
            <a:rPr lang="en-GB"/>
            <a:t>Level 3</a:t>
          </a:r>
        </a:p>
      </dgm:t>
    </dgm:pt>
    <dgm:pt modelId="{A81BBA0C-377E-4342-9292-A98A8FBE7366}" type="parTrans" cxnId="{EB457EC6-1866-6B4B-AD0C-13F41121D4A7}">
      <dgm:prSet/>
      <dgm:spPr/>
      <dgm:t>
        <a:bodyPr/>
        <a:lstStyle/>
        <a:p>
          <a:endParaRPr lang="en-GB"/>
        </a:p>
      </dgm:t>
    </dgm:pt>
    <dgm:pt modelId="{698CF452-B103-DB4F-919C-DFB7DCF93916}" type="sibTrans" cxnId="{EB457EC6-1866-6B4B-AD0C-13F41121D4A7}">
      <dgm:prSet/>
      <dgm:spPr/>
      <dgm:t>
        <a:bodyPr/>
        <a:lstStyle/>
        <a:p>
          <a:endParaRPr lang="en-GB"/>
        </a:p>
      </dgm:t>
    </dgm:pt>
    <dgm:pt modelId="{75672A92-A523-FF4A-934F-8E1B787C5A5A}">
      <dgm:prSet phldrT="[Text]"/>
      <dgm:spPr/>
      <dgm:t>
        <a:bodyPr/>
        <a:lstStyle/>
        <a:p>
          <a:r>
            <a:rPr lang="en-GB"/>
            <a:t>Technical Architect</a:t>
          </a:r>
        </a:p>
      </dgm:t>
    </dgm:pt>
    <dgm:pt modelId="{4CE012D9-6CB6-E841-A6A1-9EE511DEB7AA}" type="parTrans" cxnId="{29A770E8-2BA1-5447-954E-6BBABEDFB9AC}">
      <dgm:prSet/>
      <dgm:spPr/>
      <dgm:t>
        <a:bodyPr/>
        <a:lstStyle/>
        <a:p>
          <a:endParaRPr lang="en-GB"/>
        </a:p>
      </dgm:t>
    </dgm:pt>
    <dgm:pt modelId="{E6BB0D72-1A24-3648-85BC-626C978E910A}" type="sibTrans" cxnId="{29A770E8-2BA1-5447-954E-6BBABEDFB9AC}">
      <dgm:prSet/>
      <dgm:spPr/>
      <dgm:t>
        <a:bodyPr/>
        <a:lstStyle/>
        <a:p>
          <a:endParaRPr lang="en-GB"/>
        </a:p>
      </dgm:t>
    </dgm:pt>
    <dgm:pt modelId="{A556EC76-D8DF-524B-8514-31A181129688}">
      <dgm:prSet phldrT="[Text]"/>
      <dgm:spPr/>
      <dgm:t>
        <a:bodyPr/>
        <a:lstStyle/>
        <a:p>
          <a:r>
            <a:rPr lang="en-GB"/>
            <a:t>Level 4</a:t>
          </a:r>
        </a:p>
      </dgm:t>
    </dgm:pt>
    <dgm:pt modelId="{47BDB076-3164-CE43-B4C3-73DF54185842}" type="parTrans" cxnId="{D8040649-FD77-C54E-A192-1977B76B265F}">
      <dgm:prSet/>
      <dgm:spPr/>
      <dgm:t>
        <a:bodyPr/>
        <a:lstStyle/>
        <a:p>
          <a:endParaRPr lang="en-GB"/>
        </a:p>
      </dgm:t>
    </dgm:pt>
    <dgm:pt modelId="{CD41021B-6080-F44A-AAE3-7E3FF227798D}" type="sibTrans" cxnId="{D8040649-FD77-C54E-A192-1977B76B265F}">
      <dgm:prSet/>
      <dgm:spPr/>
      <dgm:t>
        <a:bodyPr/>
        <a:lstStyle/>
        <a:p>
          <a:endParaRPr lang="en-GB"/>
        </a:p>
      </dgm:t>
    </dgm:pt>
    <dgm:pt modelId="{5233272F-0DC6-AA41-9346-10523CF09E0D}" type="pres">
      <dgm:prSet presAssocID="{C66B08C5-702B-1249-8157-8B7ED37930D5}" presName="mainComposite" presStyleCnt="0">
        <dgm:presLayoutVars>
          <dgm:chPref val="1"/>
          <dgm:dir/>
          <dgm:animOne val="branch"/>
          <dgm:animLvl val="lvl"/>
          <dgm:resizeHandles val="exact"/>
        </dgm:presLayoutVars>
      </dgm:prSet>
      <dgm:spPr/>
    </dgm:pt>
    <dgm:pt modelId="{1DF446A3-4857-A84A-8870-17980786D05F}" type="pres">
      <dgm:prSet presAssocID="{C66B08C5-702B-1249-8157-8B7ED37930D5}" presName="hierFlow" presStyleCnt="0"/>
      <dgm:spPr/>
    </dgm:pt>
    <dgm:pt modelId="{B686309A-3472-AC40-A082-6A3D731ABEE7}" type="pres">
      <dgm:prSet presAssocID="{C66B08C5-702B-1249-8157-8B7ED37930D5}" presName="firstBuf" presStyleCnt="0"/>
      <dgm:spPr/>
    </dgm:pt>
    <dgm:pt modelId="{F6410B9E-C360-B549-91CB-1B25D215FBE8}" type="pres">
      <dgm:prSet presAssocID="{C66B08C5-702B-1249-8157-8B7ED37930D5}" presName="hierChild1" presStyleCnt="0">
        <dgm:presLayoutVars>
          <dgm:chPref val="1"/>
          <dgm:animOne val="branch"/>
          <dgm:animLvl val="lvl"/>
        </dgm:presLayoutVars>
      </dgm:prSet>
      <dgm:spPr/>
    </dgm:pt>
    <dgm:pt modelId="{903EADEA-BE08-C243-883F-BE94E001B6FF}" type="pres">
      <dgm:prSet presAssocID="{04378E90-D27C-6741-AF8E-195906133C8A}" presName="Name17" presStyleCnt="0"/>
      <dgm:spPr/>
    </dgm:pt>
    <dgm:pt modelId="{27BBBD20-7BBF-4D49-BDF6-406AFDE0CC50}" type="pres">
      <dgm:prSet presAssocID="{04378E90-D27C-6741-AF8E-195906133C8A}" presName="level1Shape" presStyleLbl="node0" presStyleIdx="0" presStyleCnt="1">
        <dgm:presLayoutVars>
          <dgm:chPref val="3"/>
        </dgm:presLayoutVars>
      </dgm:prSet>
      <dgm:spPr/>
    </dgm:pt>
    <dgm:pt modelId="{6E943A26-0CE6-6847-B40C-49E8115DD778}" type="pres">
      <dgm:prSet presAssocID="{04378E90-D27C-6741-AF8E-195906133C8A}" presName="hierChild2" presStyleCnt="0"/>
      <dgm:spPr/>
    </dgm:pt>
    <dgm:pt modelId="{B56490B8-FA98-9447-9154-719F2E82A02A}" type="pres">
      <dgm:prSet presAssocID="{917006B4-31BF-684C-80D1-B69B3BFCFC6E}" presName="Name25" presStyleLbl="parChTrans1D2" presStyleIdx="0" presStyleCnt="1"/>
      <dgm:spPr/>
    </dgm:pt>
    <dgm:pt modelId="{EC12B8FB-96F0-6548-BB6D-EB57B4FBED69}" type="pres">
      <dgm:prSet presAssocID="{917006B4-31BF-684C-80D1-B69B3BFCFC6E}" presName="connTx" presStyleLbl="parChTrans1D2" presStyleIdx="0" presStyleCnt="1"/>
      <dgm:spPr/>
    </dgm:pt>
    <dgm:pt modelId="{B991F7E3-0048-1145-AF7D-3173067820F9}" type="pres">
      <dgm:prSet presAssocID="{520383C0-8AF5-4744-A526-D3EDE560B91F}" presName="Name30" presStyleCnt="0"/>
      <dgm:spPr/>
    </dgm:pt>
    <dgm:pt modelId="{E8BAD4A6-C4EB-384D-B26B-559B8B367A99}" type="pres">
      <dgm:prSet presAssocID="{520383C0-8AF5-4744-A526-D3EDE560B91F}" presName="level2Shape" presStyleLbl="node2" presStyleIdx="0" presStyleCnt="1"/>
      <dgm:spPr/>
    </dgm:pt>
    <dgm:pt modelId="{7F3A985D-2F30-CD4A-8405-58712E377C44}" type="pres">
      <dgm:prSet presAssocID="{520383C0-8AF5-4744-A526-D3EDE560B91F}" presName="hierChild3" presStyleCnt="0"/>
      <dgm:spPr/>
    </dgm:pt>
    <dgm:pt modelId="{AF50AD3C-E078-E546-B1C6-498DF4A213CB}" type="pres">
      <dgm:prSet presAssocID="{4EA42264-3F8D-0D4F-B494-7A3C1F83BAF3}" presName="Name25" presStyleLbl="parChTrans1D3" presStyleIdx="0" presStyleCnt="1"/>
      <dgm:spPr/>
    </dgm:pt>
    <dgm:pt modelId="{50CB8457-0876-4440-904E-0DF213EE7723}" type="pres">
      <dgm:prSet presAssocID="{4EA42264-3F8D-0D4F-B494-7A3C1F83BAF3}" presName="connTx" presStyleLbl="parChTrans1D3" presStyleIdx="0" presStyleCnt="1"/>
      <dgm:spPr/>
    </dgm:pt>
    <dgm:pt modelId="{CE9E580C-F71E-0A42-A774-1159E2E74BB1}" type="pres">
      <dgm:prSet presAssocID="{89DFBB7B-9A26-9147-BE7D-2830D7D0C528}" presName="Name30" presStyleCnt="0"/>
      <dgm:spPr/>
    </dgm:pt>
    <dgm:pt modelId="{CF42C0AA-253C-7347-91AE-C2A600C7AABF}" type="pres">
      <dgm:prSet presAssocID="{89DFBB7B-9A26-9147-BE7D-2830D7D0C528}" presName="level2Shape" presStyleLbl="node3" presStyleIdx="0" presStyleCnt="1"/>
      <dgm:spPr/>
    </dgm:pt>
    <dgm:pt modelId="{2B6FDCF0-C9AB-4541-BE56-37B2A2E9AA23}" type="pres">
      <dgm:prSet presAssocID="{89DFBB7B-9A26-9147-BE7D-2830D7D0C528}" presName="hierChild3" presStyleCnt="0"/>
      <dgm:spPr/>
    </dgm:pt>
    <dgm:pt modelId="{38DDDFAE-3294-6A4C-806C-E0DF5D3632DA}" type="pres">
      <dgm:prSet presAssocID="{1FE007D8-1A2A-4A4E-B102-A6E905615E49}" presName="Name25" presStyleLbl="parChTrans1D4" presStyleIdx="0" presStyleCnt="2"/>
      <dgm:spPr/>
    </dgm:pt>
    <dgm:pt modelId="{32D9622B-9852-0443-8B13-2D6041E51998}" type="pres">
      <dgm:prSet presAssocID="{1FE007D8-1A2A-4A4E-B102-A6E905615E49}" presName="connTx" presStyleLbl="parChTrans1D4" presStyleIdx="0" presStyleCnt="2"/>
      <dgm:spPr/>
    </dgm:pt>
    <dgm:pt modelId="{39A0298A-1261-C14C-8FDA-F236EAB2B204}" type="pres">
      <dgm:prSet presAssocID="{702FC2FC-8071-304A-942A-D1D97148BD4A}" presName="Name30" presStyleCnt="0"/>
      <dgm:spPr/>
    </dgm:pt>
    <dgm:pt modelId="{02F56E31-E0C3-2D4B-BDC0-16C5CD1C48D1}" type="pres">
      <dgm:prSet presAssocID="{702FC2FC-8071-304A-942A-D1D97148BD4A}" presName="level2Shape" presStyleLbl="node4" presStyleIdx="0" presStyleCnt="2"/>
      <dgm:spPr/>
    </dgm:pt>
    <dgm:pt modelId="{CBD52D08-284B-EA4D-A6F4-4004F51D0400}" type="pres">
      <dgm:prSet presAssocID="{702FC2FC-8071-304A-942A-D1D97148BD4A}" presName="hierChild3" presStyleCnt="0"/>
      <dgm:spPr/>
    </dgm:pt>
    <dgm:pt modelId="{C38D8445-487B-0D4E-B431-E8DB29F9F59C}" type="pres">
      <dgm:prSet presAssocID="{4CE012D9-6CB6-E841-A6A1-9EE511DEB7AA}" presName="Name25" presStyleLbl="parChTrans1D4" presStyleIdx="1" presStyleCnt="2"/>
      <dgm:spPr/>
    </dgm:pt>
    <dgm:pt modelId="{C7D67A0B-5C3E-FB4A-B730-F4CC57B5DFB2}" type="pres">
      <dgm:prSet presAssocID="{4CE012D9-6CB6-E841-A6A1-9EE511DEB7AA}" presName="connTx" presStyleLbl="parChTrans1D4" presStyleIdx="1" presStyleCnt="2"/>
      <dgm:spPr/>
    </dgm:pt>
    <dgm:pt modelId="{4F299031-1D03-6743-8AEB-EB14EE3257D9}" type="pres">
      <dgm:prSet presAssocID="{75672A92-A523-FF4A-934F-8E1B787C5A5A}" presName="Name30" presStyleCnt="0"/>
      <dgm:spPr/>
    </dgm:pt>
    <dgm:pt modelId="{FB18D810-F524-BA4E-A1FA-BDC850D5939C}" type="pres">
      <dgm:prSet presAssocID="{75672A92-A523-FF4A-934F-8E1B787C5A5A}" presName="level2Shape" presStyleLbl="node4" presStyleIdx="1" presStyleCnt="2"/>
      <dgm:spPr/>
    </dgm:pt>
    <dgm:pt modelId="{B4335E21-1BA4-144C-9126-3B28C1FE36FD}" type="pres">
      <dgm:prSet presAssocID="{75672A92-A523-FF4A-934F-8E1B787C5A5A}" presName="hierChild3" presStyleCnt="0"/>
      <dgm:spPr/>
    </dgm:pt>
    <dgm:pt modelId="{2EC28188-589C-A248-B930-336501549472}" type="pres">
      <dgm:prSet presAssocID="{C66B08C5-702B-1249-8157-8B7ED37930D5}" presName="bgShapesFlow" presStyleCnt="0"/>
      <dgm:spPr/>
    </dgm:pt>
    <dgm:pt modelId="{A179636A-AC1A-4F49-B9C7-86A99BAD81AB}" type="pres">
      <dgm:prSet presAssocID="{5BA1E9B0-2A72-BA4D-9CF2-203B3A8796F8}" presName="rectComp" presStyleCnt="0"/>
      <dgm:spPr/>
    </dgm:pt>
    <dgm:pt modelId="{B4B296A4-2CA3-4A45-AD9B-F84FABDABD75}" type="pres">
      <dgm:prSet presAssocID="{5BA1E9B0-2A72-BA4D-9CF2-203B3A8796F8}" presName="bgRect" presStyleLbl="bgShp" presStyleIdx="0" presStyleCnt="4"/>
      <dgm:spPr/>
    </dgm:pt>
    <dgm:pt modelId="{600B4037-E682-9A44-8F4A-6007F9DEE02D}" type="pres">
      <dgm:prSet presAssocID="{5BA1E9B0-2A72-BA4D-9CF2-203B3A8796F8}" presName="bgRectTx" presStyleLbl="bgShp" presStyleIdx="0" presStyleCnt="4">
        <dgm:presLayoutVars>
          <dgm:bulletEnabled val="1"/>
        </dgm:presLayoutVars>
      </dgm:prSet>
      <dgm:spPr/>
    </dgm:pt>
    <dgm:pt modelId="{B75B5CC2-B24E-134E-B861-B693A9C0E879}" type="pres">
      <dgm:prSet presAssocID="{5BA1E9B0-2A72-BA4D-9CF2-203B3A8796F8}" presName="spComp" presStyleCnt="0"/>
      <dgm:spPr/>
    </dgm:pt>
    <dgm:pt modelId="{7B35153D-388E-3349-B237-603AD2A0CED2}" type="pres">
      <dgm:prSet presAssocID="{5BA1E9B0-2A72-BA4D-9CF2-203B3A8796F8}" presName="hSp" presStyleCnt="0"/>
      <dgm:spPr/>
    </dgm:pt>
    <dgm:pt modelId="{36C40A3A-631A-1746-B4D0-FBA15DAC7E02}" type="pres">
      <dgm:prSet presAssocID="{F2335F6C-855F-9141-B957-7958CB82B8BB}" presName="rectComp" presStyleCnt="0"/>
      <dgm:spPr/>
    </dgm:pt>
    <dgm:pt modelId="{CA223092-44B7-E64E-81A3-DBEE35B1B6ED}" type="pres">
      <dgm:prSet presAssocID="{F2335F6C-855F-9141-B957-7958CB82B8BB}" presName="bgRect" presStyleLbl="bgShp" presStyleIdx="1" presStyleCnt="4"/>
      <dgm:spPr/>
    </dgm:pt>
    <dgm:pt modelId="{29EF9DB3-1820-CA41-9B28-125ED6CDADD6}" type="pres">
      <dgm:prSet presAssocID="{F2335F6C-855F-9141-B957-7958CB82B8BB}" presName="bgRectTx" presStyleLbl="bgShp" presStyleIdx="1" presStyleCnt="4">
        <dgm:presLayoutVars>
          <dgm:bulletEnabled val="1"/>
        </dgm:presLayoutVars>
      </dgm:prSet>
      <dgm:spPr/>
    </dgm:pt>
    <dgm:pt modelId="{EE453C1D-C5D6-0A47-AEBC-5B74D8464033}" type="pres">
      <dgm:prSet presAssocID="{F2335F6C-855F-9141-B957-7958CB82B8BB}" presName="spComp" presStyleCnt="0"/>
      <dgm:spPr/>
    </dgm:pt>
    <dgm:pt modelId="{22F0B599-BB62-4F4B-A44F-FC3AAB21DF97}" type="pres">
      <dgm:prSet presAssocID="{F2335F6C-855F-9141-B957-7958CB82B8BB}" presName="hSp" presStyleCnt="0"/>
      <dgm:spPr/>
    </dgm:pt>
    <dgm:pt modelId="{510D9E4A-9842-834C-90FA-B586921CE154}" type="pres">
      <dgm:prSet presAssocID="{B8FE619E-EA5D-0C4A-824D-906A65D08523}" presName="rectComp" presStyleCnt="0"/>
      <dgm:spPr/>
    </dgm:pt>
    <dgm:pt modelId="{1591960E-1CA1-5441-94F2-12AD213A3596}" type="pres">
      <dgm:prSet presAssocID="{B8FE619E-EA5D-0C4A-824D-906A65D08523}" presName="bgRect" presStyleLbl="bgShp" presStyleIdx="2" presStyleCnt="4"/>
      <dgm:spPr/>
    </dgm:pt>
    <dgm:pt modelId="{9F3F7972-01E9-3D42-9F23-42CE85372B6D}" type="pres">
      <dgm:prSet presAssocID="{B8FE619E-EA5D-0C4A-824D-906A65D08523}" presName="bgRectTx" presStyleLbl="bgShp" presStyleIdx="2" presStyleCnt="4">
        <dgm:presLayoutVars>
          <dgm:bulletEnabled val="1"/>
        </dgm:presLayoutVars>
      </dgm:prSet>
      <dgm:spPr/>
    </dgm:pt>
    <dgm:pt modelId="{1B954E8C-4FCB-C347-B969-B85F2D317C7D}" type="pres">
      <dgm:prSet presAssocID="{B8FE619E-EA5D-0C4A-824D-906A65D08523}" presName="spComp" presStyleCnt="0"/>
      <dgm:spPr/>
    </dgm:pt>
    <dgm:pt modelId="{E47E02BE-43AC-244A-8FC1-E0870C8CE1A4}" type="pres">
      <dgm:prSet presAssocID="{B8FE619E-EA5D-0C4A-824D-906A65D08523}" presName="hSp" presStyleCnt="0"/>
      <dgm:spPr/>
    </dgm:pt>
    <dgm:pt modelId="{6FDA9128-C595-424C-A437-970DF7449429}" type="pres">
      <dgm:prSet presAssocID="{A556EC76-D8DF-524B-8514-31A181129688}" presName="rectComp" presStyleCnt="0"/>
      <dgm:spPr/>
    </dgm:pt>
    <dgm:pt modelId="{4395AC2A-8E97-0F41-80AA-EE2E66269AF0}" type="pres">
      <dgm:prSet presAssocID="{A556EC76-D8DF-524B-8514-31A181129688}" presName="bgRect" presStyleLbl="bgShp" presStyleIdx="3" presStyleCnt="4"/>
      <dgm:spPr/>
    </dgm:pt>
    <dgm:pt modelId="{28F9E97D-7DB0-AD45-8CBE-3DFD986045B8}" type="pres">
      <dgm:prSet presAssocID="{A556EC76-D8DF-524B-8514-31A181129688}" presName="bgRectTx" presStyleLbl="bgShp" presStyleIdx="3" presStyleCnt="4">
        <dgm:presLayoutVars>
          <dgm:bulletEnabled val="1"/>
        </dgm:presLayoutVars>
      </dgm:prSet>
      <dgm:spPr/>
    </dgm:pt>
  </dgm:ptLst>
  <dgm:cxnLst>
    <dgm:cxn modelId="{543EB100-DF5E-7D49-8212-B3A4302C7D6F}" type="presOf" srcId="{1FE007D8-1A2A-4A4E-B102-A6E905615E49}" destId="{38DDDFAE-3294-6A4C-806C-E0DF5D3632DA}" srcOrd="0" destOrd="0" presId="urn:microsoft.com/office/officeart/2005/8/layout/hierarchy5"/>
    <dgm:cxn modelId="{D5BAAF01-AD2F-3D4F-AAD2-FA5453E0126E}" srcId="{C66B08C5-702B-1249-8157-8B7ED37930D5}" destId="{04378E90-D27C-6741-AF8E-195906133C8A}" srcOrd="0" destOrd="0" parTransId="{4F02BEF8-C2B4-1E45-8819-D060A3F026E6}" sibTransId="{8E6C6185-AE35-0D4C-B3DD-BE52000DED8C}"/>
    <dgm:cxn modelId="{B4957B06-A958-5D4E-A9C8-44DEC65C9149}" type="presOf" srcId="{1FE007D8-1A2A-4A4E-B102-A6E905615E49}" destId="{32D9622B-9852-0443-8B13-2D6041E51998}" srcOrd="1" destOrd="0" presId="urn:microsoft.com/office/officeart/2005/8/layout/hierarchy5"/>
    <dgm:cxn modelId="{12FDBF1C-FD3C-F442-9800-15DC96522D57}" type="presOf" srcId="{C66B08C5-702B-1249-8157-8B7ED37930D5}" destId="{5233272F-0DC6-AA41-9346-10523CF09E0D}" srcOrd="0" destOrd="0" presId="urn:microsoft.com/office/officeart/2005/8/layout/hierarchy5"/>
    <dgm:cxn modelId="{12325329-828F-DE4E-85DD-C97C1B4E2EB1}" type="presOf" srcId="{B8FE619E-EA5D-0C4A-824D-906A65D08523}" destId="{9F3F7972-01E9-3D42-9F23-42CE85372B6D}" srcOrd="1" destOrd="0" presId="urn:microsoft.com/office/officeart/2005/8/layout/hierarchy5"/>
    <dgm:cxn modelId="{66396C2F-4F28-4D49-A905-3069A32280AC}" type="presOf" srcId="{A556EC76-D8DF-524B-8514-31A181129688}" destId="{28F9E97D-7DB0-AD45-8CBE-3DFD986045B8}" srcOrd="1" destOrd="0" presId="urn:microsoft.com/office/officeart/2005/8/layout/hierarchy5"/>
    <dgm:cxn modelId="{20DC2D38-F707-924D-AAA4-430B10F90165}" type="presOf" srcId="{520383C0-8AF5-4744-A526-D3EDE560B91F}" destId="{E8BAD4A6-C4EB-384D-B26B-559B8B367A99}" srcOrd="0" destOrd="0" presId="urn:microsoft.com/office/officeart/2005/8/layout/hierarchy5"/>
    <dgm:cxn modelId="{41CB413E-8C06-1442-8277-DB9B3F5A2A1C}" type="presOf" srcId="{89DFBB7B-9A26-9147-BE7D-2830D7D0C528}" destId="{CF42C0AA-253C-7347-91AE-C2A600C7AABF}" srcOrd="0" destOrd="0" presId="urn:microsoft.com/office/officeart/2005/8/layout/hierarchy5"/>
    <dgm:cxn modelId="{0CA0FA5F-1C45-9E45-934D-B50284C12A2D}" type="presOf" srcId="{5BA1E9B0-2A72-BA4D-9CF2-203B3A8796F8}" destId="{B4B296A4-2CA3-4A45-AD9B-F84FABDABD75}" srcOrd="0" destOrd="0" presId="urn:microsoft.com/office/officeart/2005/8/layout/hierarchy5"/>
    <dgm:cxn modelId="{5B56A648-F6EB-3140-9A2A-E6C09594A435}" srcId="{520383C0-8AF5-4744-A526-D3EDE560B91F}" destId="{89DFBB7B-9A26-9147-BE7D-2830D7D0C528}" srcOrd="0" destOrd="0" parTransId="{4EA42264-3F8D-0D4F-B494-7A3C1F83BAF3}" sibTransId="{05F45918-B597-104D-A160-93337F25B8FC}"/>
    <dgm:cxn modelId="{D8040649-FD77-C54E-A192-1977B76B265F}" srcId="{C66B08C5-702B-1249-8157-8B7ED37930D5}" destId="{A556EC76-D8DF-524B-8514-31A181129688}" srcOrd="4" destOrd="0" parTransId="{47BDB076-3164-CE43-B4C3-73DF54185842}" sibTransId="{CD41021B-6080-F44A-AAE3-7E3FF227798D}"/>
    <dgm:cxn modelId="{202ACE4B-430D-244C-A3C7-9B6C6FEDC6DB}" type="presOf" srcId="{04378E90-D27C-6741-AF8E-195906133C8A}" destId="{27BBBD20-7BBF-4D49-BDF6-406AFDE0CC50}" srcOrd="0" destOrd="0" presId="urn:microsoft.com/office/officeart/2005/8/layout/hierarchy5"/>
    <dgm:cxn modelId="{7C8C434C-F989-D341-9E85-0BB6215D6192}" srcId="{89DFBB7B-9A26-9147-BE7D-2830D7D0C528}" destId="{702FC2FC-8071-304A-942A-D1D97148BD4A}" srcOrd="0" destOrd="0" parTransId="{1FE007D8-1A2A-4A4E-B102-A6E905615E49}" sibTransId="{5AF5F870-4EAD-BA4D-AFE9-E02007431A75}"/>
    <dgm:cxn modelId="{C68AA153-B315-D947-B0DC-2B04BFB2A721}" type="presOf" srcId="{917006B4-31BF-684C-80D1-B69B3BFCFC6E}" destId="{B56490B8-FA98-9447-9154-719F2E82A02A}" srcOrd="0" destOrd="0" presId="urn:microsoft.com/office/officeart/2005/8/layout/hierarchy5"/>
    <dgm:cxn modelId="{58579058-BA2F-4D42-9C55-1CB3AD0D1B6A}" type="presOf" srcId="{75672A92-A523-FF4A-934F-8E1B787C5A5A}" destId="{FB18D810-F524-BA4E-A1FA-BDC850D5939C}" srcOrd="0" destOrd="0" presId="urn:microsoft.com/office/officeart/2005/8/layout/hierarchy5"/>
    <dgm:cxn modelId="{25069D7C-DAFF-DF40-84AA-60474F91958A}" type="presOf" srcId="{B8FE619E-EA5D-0C4A-824D-906A65D08523}" destId="{1591960E-1CA1-5441-94F2-12AD213A3596}" srcOrd="0" destOrd="0" presId="urn:microsoft.com/office/officeart/2005/8/layout/hierarchy5"/>
    <dgm:cxn modelId="{ED4FE883-253D-1044-A1E0-C5A94501A6DC}" type="presOf" srcId="{4CE012D9-6CB6-E841-A6A1-9EE511DEB7AA}" destId="{C38D8445-487B-0D4E-B431-E8DB29F9F59C}" srcOrd="0" destOrd="0" presId="urn:microsoft.com/office/officeart/2005/8/layout/hierarchy5"/>
    <dgm:cxn modelId="{CE341485-B381-F64F-9562-3106C1495402}" srcId="{C66B08C5-702B-1249-8157-8B7ED37930D5}" destId="{5BA1E9B0-2A72-BA4D-9CF2-203B3A8796F8}" srcOrd="1" destOrd="0" parTransId="{ED09F76F-D46B-0142-9C4B-ECF64F2213EA}" sibTransId="{63335B69-EED7-3543-AA79-716AD1379F49}"/>
    <dgm:cxn modelId="{D2B9A294-9078-B140-A587-8A086C6450DA}" type="presOf" srcId="{F2335F6C-855F-9141-B957-7958CB82B8BB}" destId="{CA223092-44B7-E64E-81A3-DBEE35B1B6ED}" srcOrd="0" destOrd="0" presId="urn:microsoft.com/office/officeart/2005/8/layout/hierarchy5"/>
    <dgm:cxn modelId="{6F3E02A7-6F6B-B74B-9DD4-5137A25E6767}" type="presOf" srcId="{917006B4-31BF-684C-80D1-B69B3BFCFC6E}" destId="{EC12B8FB-96F0-6548-BB6D-EB57B4FBED69}" srcOrd="1" destOrd="0" presId="urn:microsoft.com/office/officeart/2005/8/layout/hierarchy5"/>
    <dgm:cxn modelId="{C0D0C7AC-ECA5-5E40-B200-C39D4FE33060}" type="presOf" srcId="{5BA1E9B0-2A72-BA4D-9CF2-203B3A8796F8}" destId="{600B4037-E682-9A44-8F4A-6007F9DEE02D}" srcOrd="1" destOrd="0" presId="urn:microsoft.com/office/officeart/2005/8/layout/hierarchy5"/>
    <dgm:cxn modelId="{0FD36BB5-FC8B-7442-8BE9-09A26F5FB200}" type="presOf" srcId="{A556EC76-D8DF-524B-8514-31A181129688}" destId="{4395AC2A-8E97-0F41-80AA-EE2E66269AF0}" srcOrd="0" destOrd="0" presId="urn:microsoft.com/office/officeart/2005/8/layout/hierarchy5"/>
    <dgm:cxn modelId="{6B0B08B8-E338-F746-AAE2-083305648AE1}" type="presOf" srcId="{702FC2FC-8071-304A-942A-D1D97148BD4A}" destId="{02F56E31-E0C3-2D4B-BDC0-16C5CD1C48D1}" srcOrd="0" destOrd="0" presId="urn:microsoft.com/office/officeart/2005/8/layout/hierarchy5"/>
    <dgm:cxn modelId="{7A7B9CC1-61F5-AA4A-8605-E1A8CA827531}" type="presOf" srcId="{4CE012D9-6CB6-E841-A6A1-9EE511DEB7AA}" destId="{C7D67A0B-5C3E-FB4A-B730-F4CC57B5DFB2}" srcOrd="1" destOrd="0" presId="urn:microsoft.com/office/officeart/2005/8/layout/hierarchy5"/>
    <dgm:cxn modelId="{F63545C6-4EE2-E242-A78B-A0ECE9FE5AA8}" srcId="{C66B08C5-702B-1249-8157-8B7ED37930D5}" destId="{F2335F6C-855F-9141-B957-7958CB82B8BB}" srcOrd="2" destOrd="0" parTransId="{39C640A1-776E-B641-BDB3-36259192CBF8}" sibTransId="{2D58EFF7-68D4-0D43-96E8-50EE191A5DC9}"/>
    <dgm:cxn modelId="{EB457EC6-1866-6B4B-AD0C-13F41121D4A7}" srcId="{C66B08C5-702B-1249-8157-8B7ED37930D5}" destId="{B8FE619E-EA5D-0C4A-824D-906A65D08523}" srcOrd="3" destOrd="0" parTransId="{A81BBA0C-377E-4342-9292-A98A8FBE7366}" sibTransId="{698CF452-B103-DB4F-919C-DFB7DCF93916}"/>
    <dgm:cxn modelId="{6E92BCD1-6595-854D-829E-9A84D3655727}" type="presOf" srcId="{F2335F6C-855F-9141-B957-7958CB82B8BB}" destId="{29EF9DB3-1820-CA41-9B28-125ED6CDADD6}" srcOrd="1" destOrd="0" presId="urn:microsoft.com/office/officeart/2005/8/layout/hierarchy5"/>
    <dgm:cxn modelId="{56E31ED4-9F34-D846-81EB-B7C9732630DB}" type="presOf" srcId="{4EA42264-3F8D-0D4F-B494-7A3C1F83BAF3}" destId="{50CB8457-0876-4440-904E-0DF213EE7723}" srcOrd="1" destOrd="0" presId="urn:microsoft.com/office/officeart/2005/8/layout/hierarchy5"/>
    <dgm:cxn modelId="{FBC312D5-823A-C545-86F9-E73C0DE77324}" type="presOf" srcId="{4EA42264-3F8D-0D4F-B494-7A3C1F83BAF3}" destId="{AF50AD3C-E078-E546-B1C6-498DF4A213CB}" srcOrd="0" destOrd="0" presId="urn:microsoft.com/office/officeart/2005/8/layout/hierarchy5"/>
    <dgm:cxn modelId="{29A770E8-2BA1-5447-954E-6BBABEDFB9AC}" srcId="{89DFBB7B-9A26-9147-BE7D-2830D7D0C528}" destId="{75672A92-A523-FF4A-934F-8E1B787C5A5A}" srcOrd="1" destOrd="0" parTransId="{4CE012D9-6CB6-E841-A6A1-9EE511DEB7AA}" sibTransId="{E6BB0D72-1A24-3648-85BC-626C978E910A}"/>
    <dgm:cxn modelId="{3008C7ED-3125-3A4A-91A5-808CCDF85350}" srcId="{04378E90-D27C-6741-AF8E-195906133C8A}" destId="{520383C0-8AF5-4744-A526-D3EDE560B91F}" srcOrd="0" destOrd="0" parTransId="{917006B4-31BF-684C-80D1-B69B3BFCFC6E}" sibTransId="{968EF4B7-ECAC-F247-B246-CA7F3E6D0F81}"/>
    <dgm:cxn modelId="{EB8891DA-5313-9A4B-8205-708526F7B257}" type="presParOf" srcId="{5233272F-0DC6-AA41-9346-10523CF09E0D}" destId="{1DF446A3-4857-A84A-8870-17980786D05F}" srcOrd="0" destOrd="0" presId="urn:microsoft.com/office/officeart/2005/8/layout/hierarchy5"/>
    <dgm:cxn modelId="{A3635182-8B9C-3947-9E55-BECD771B560A}" type="presParOf" srcId="{1DF446A3-4857-A84A-8870-17980786D05F}" destId="{B686309A-3472-AC40-A082-6A3D731ABEE7}" srcOrd="0" destOrd="0" presId="urn:microsoft.com/office/officeart/2005/8/layout/hierarchy5"/>
    <dgm:cxn modelId="{DBDD796F-3012-D24F-AC97-0DD02DFBE435}" type="presParOf" srcId="{1DF446A3-4857-A84A-8870-17980786D05F}" destId="{F6410B9E-C360-B549-91CB-1B25D215FBE8}" srcOrd="1" destOrd="0" presId="urn:microsoft.com/office/officeart/2005/8/layout/hierarchy5"/>
    <dgm:cxn modelId="{AC088B4C-EBFE-984B-BBCB-2DCEB22CDF62}" type="presParOf" srcId="{F6410B9E-C360-B549-91CB-1B25D215FBE8}" destId="{903EADEA-BE08-C243-883F-BE94E001B6FF}" srcOrd="0" destOrd="0" presId="urn:microsoft.com/office/officeart/2005/8/layout/hierarchy5"/>
    <dgm:cxn modelId="{E65A06A2-6C23-2A4C-9354-3AEC9B76F64B}" type="presParOf" srcId="{903EADEA-BE08-C243-883F-BE94E001B6FF}" destId="{27BBBD20-7BBF-4D49-BDF6-406AFDE0CC50}" srcOrd="0" destOrd="0" presId="urn:microsoft.com/office/officeart/2005/8/layout/hierarchy5"/>
    <dgm:cxn modelId="{6C3C30B2-435A-C04F-954C-0DB65723A8B4}" type="presParOf" srcId="{903EADEA-BE08-C243-883F-BE94E001B6FF}" destId="{6E943A26-0CE6-6847-B40C-49E8115DD778}" srcOrd="1" destOrd="0" presId="urn:microsoft.com/office/officeart/2005/8/layout/hierarchy5"/>
    <dgm:cxn modelId="{2CD11546-5BDD-464E-932F-413F38B37686}" type="presParOf" srcId="{6E943A26-0CE6-6847-B40C-49E8115DD778}" destId="{B56490B8-FA98-9447-9154-719F2E82A02A}" srcOrd="0" destOrd="0" presId="urn:microsoft.com/office/officeart/2005/8/layout/hierarchy5"/>
    <dgm:cxn modelId="{D807AE2B-CF9B-C145-AD41-895C4A54F523}" type="presParOf" srcId="{B56490B8-FA98-9447-9154-719F2E82A02A}" destId="{EC12B8FB-96F0-6548-BB6D-EB57B4FBED69}" srcOrd="0" destOrd="0" presId="urn:microsoft.com/office/officeart/2005/8/layout/hierarchy5"/>
    <dgm:cxn modelId="{1BF34959-2699-8647-B7C1-DDE5A0BF85E4}" type="presParOf" srcId="{6E943A26-0CE6-6847-B40C-49E8115DD778}" destId="{B991F7E3-0048-1145-AF7D-3173067820F9}" srcOrd="1" destOrd="0" presId="urn:microsoft.com/office/officeart/2005/8/layout/hierarchy5"/>
    <dgm:cxn modelId="{2A914E82-15CF-6642-806E-B8E100EC5D9A}" type="presParOf" srcId="{B991F7E3-0048-1145-AF7D-3173067820F9}" destId="{E8BAD4A6-C4EB-384D-B26B-559B8B367A99}" srcOrd="0" destOrd="0" presId="urn:microsoft.com/office/officeart/2005/8/layout/hierarchy5"/>
    <dgm:cxn modelId="{BD4910A5-7078-124C-85BF-C578A2CD77DC}" type="presParOf" srcId="{B991F7E3-0048-1145-AF7D-3173067820F9}" destId="{7F3A985D-2F30-CD4A-8405-58712E377C44}" srcOrd="1" destOrd="0" presId="urn:microsoft.com/office/officeart/2005/8/layout/hierarchy5"/>
    <dgm:cxn modelId="{36123B51-0049-A147-84E5-0A60834CA142}" type="presParOf" srcId="{7F3A985D-2F30-CD4A-8405-58712E377C44}" destId="{AF50AD3C-E078-E546-B1C6-498DF4A213CB}" srcOrd="0" destOrd="0" presId="urn:microsoft.com/office/officeart/2005/8/layout/hierarchy5"/>
    <dgm:cxn modelId="{FE07FEAA-B3BB-D04B-9803-82AEBFD26715}" type="presParOf" srcId="{AF50AD3C-E078-E546-B1C6-498DF4A213CB}" destId="{50CB8457-0876-4440-904E-0DF213EE7723}" srcOrd="0" destOrd="0" presId="urn:microsoft.com/office/officeart/2005/8/layout/hierarchy5"/>
    <dgm:cxn modelId="{5BBD84D9-863A-EC47-A4D8-669898112B91}" type="presParOf" srcId="{7F3A985D-2F30-CD4A-8405-58712E377C44}" destId="{CE9E580C-F71E-0A42-A774-1159E2E74BB1}" srcOrd="1" destOrd="0" presId="urn:microsoft.com/office/officeart/2005/8/layout/hierarchy5"/>
    <dgm:cxn modelId="{E332DBC8-7370-F542-8204-5D28D2BFE1A8}" type="presParOf" srcId="{CE9E580C-F71E-0A42-A774-1159E2E74BB1}" destId="{CF42C0AA-253C-7347-91AE-C2A600C7AABF}" srcOrd="0" destOrd="0" presId="urn:microsoft.com/office/officeart/2005/8/layout/hierarchy5"/>
    <dgm:cxn modelId="{2C43DEDB-CB99-3B45-B7B1-39CC1AE93336}" type="presParOf" srcId="{CE9E580C-F71E-0A42-A774-1159E2E74BB1}" destId="{2B6FDCF0-C9AB-4541-BE56-37B2A2E9AA23}" srcOrd="1" destOrd="0" presId="urn:microsoft.com/office/officeart/2005/8/layout/hierarchy5"/>
    <dgm:cxn modelId="{4349FED6-1638-C040-AEE3-0A5F3BD1CDE8}" type="presParOf" srcId="{2B6FDCF0-C9AB-4541-BE56-37B2A2E9AA23}" destId="{38DDDFAE-3294-6A4C-806C-E0DF5D3632DA}" srcOrd="0" destOrd="0" presId="urn:microsoft.com/office/officeart/2005/8/layout/hierarchy5"/>
    <dgm:cxn modelId="{65A4DAB2-C48D-DF45-9747-65A8EC2A73AC}" type="presParOf" srcId="{38DDDFAE-3294-6A4C-806C-E0DF5D3632DA}" destId="{32D9622B-9852-0443-8B13-2D6041E51998}" srcOrd="0" destOrd="0" presId="urn:microsoft.com/office/officeart/2005/8/layout/hierarchy5"/>
    <dgm:cxn modelId="{BC62EE28-C50A-FC48-B4B4-D368835C349D}" type="presParOf" srcId="{2B6FDCF0-C9AB-4541-BE56-37B2A2E9AA23}" destId="{39A0298A-1261-C14C-8FDA-F236EAB2B204}" srcOrd="1" destOrd="0" presId="urn:microsoft.com/office/officeart/2005/8/layout/hierarchy5"/>
    <dgm:cxn modelId="{15BC4AA4-4BB4-1347-A62F-36781FC790AB}" type="presParOf" srcId="{39A0298A-1261-C14C-8FDA-F236EAB2B204}" destId="{02F56E31-E0C3-2D4B-BDC0-16C5CD1C48D1}" srcOrd="0" destOrd="0" presId="urn:microsoft.com/office/officeart/2005/8/layout/hierarchy5"/>
    <dgm:cxn modelId="{DB0160C8-6E1D-A042-9314-5135EB39B5EE}" type="presParOf" srcId="{39A0298A-1261-C14C-8FDA-F236EAB2B204}" destId="{CBD52D08-284B-EA4D-A6F4-4004F51D0400}" srcOrd="1" destOrd="0" presId="urn:microsoft.com/office/officeart/2005/8/layout/hierarchy5"/>
    <dgm:cxn modelId="{0902A548-78DD-4F49-B5B9-9062091DBC78}" type="presParOf" srcId="{2B6FDCF0-C9AB-4541-BE56-37B2A2E9AA23}" destId="{C38D8445-487B-0D4E-B431-E8DB29F9F59C}" srcOrd="2" destOrd="0" presId="urn:microsoft.com/office/officeart/2005/8/layout/hierarchy5"/>
    <dgm:cxn modelId="{C3A2B93B-DFDE-A145-8CDD-A412187D3EE4}" type="presParOf" srcId="{C38D8445-487B-0D4E-B431-E8DB29F9F59C}" destId="{C7D67A0B-5C3E-FB4A-B730-F4CC57B5DFB2}" srcOrd="0" destOrd="0" presId="urn:microsoft.com/office/officeart/2005/8/layout/hierarchy5"/>
    <dgm:cxn modelId="{1EEA0BD7-5082-AB4B-B507-CA464646ADDD}" type="presParOf" srcId="{2B6FDCF0-C9AB-4541-BE56-37B2A2E9AA23}" destId="{4F299031-1D03-6743-8AEB-EB14EE3257D9}" srcOrd="3" destOrd="0" presId="urn:microsoft.com/office/officeart/2005/8/layout/hierarchy5"/>
    <dgm:cxn modelId="{9634539D-1EE4-6647-A9C4-61A9B06A0CB0}" type="presParOf" srcId="{4F299031-1D03-6743-8AEB-EB14EE3257D9}" destId="{FB18D810-F524-BA4E-A1FA-BDC850D5939C}" srcOrd="0" destOrd="0" presId="urn:microsoft.com/office/officeart/2005/8/layout/hierarchy5"/>
    <dgm:cxn modelId="{C4F1995A-5C6A-9041-9126-5F9A1EAEAA91}" type="presParOf" srcId="{4F299031-1D03-6743-8AEB-EB14EE3257D9}" destId="{B4335E21-1BA4-144C-9126-3B28C1FE36FD}" srcOrd="1" destOrd="0" presId="urn:microsoft.com/office/officeart/2005/8/layout/hierarchy5"/>
    <dgm:cxn modelId="{B4C9379E-46C3-2B43-8DD4-63294331B3B3}" type="presParOf" srcId="{5233272F-0DC6-AA41-9346-10523CF09E0D}" destId="{2EC28188-589C-A248-B930-336501549472}" srcOrd="1" destOrd="0" presId="urn:microsoft.com/office/officeart/2005/8/layout/hierarchy5"/>
    <dgm:cxn modelId="{04399B5D-378A-9141-AF69-D830627F9052}" type="presParOf" srcId="{2EC28188-589C-A248-B930-336501549472}" destId="{A179636A-AC1A-4F49-B9C7-86A99BAD81AB}" srcOrd="0" destOrd="0" presId="urn:microsoft.com/office/officeart/2005/8/layout/hierarchy5"/>
    <dgm:cxn modelId="{FB387F0E-A2CC-3A46-937D-E1BE066C4036}" type="presParOf" srcId="{A179636A-AC1A-4F49-B9C7-86A99BAD81AB}" destId="{B4B296A4-2CA3-4A45-AD9B-F84FABDABD75}" srcOrd="0" destOrd="0" presId="urn:microsoft.com/office/officeart/2005/8/layout/hierarchy5"/>
    <dgm:cxn modelId="{BB0888B7-7362-454E-BF04-6F723D28687A}" type="presParOf" srcId="{A179636A-AC1A-4F49-B9C7-86A99BAD81AB}" destId="{600B4037-E682-9A44-8F4A-6007F9DEE02D}" srcOrd="1" destOrd="0" presId="urn:microsoft.com/office/officeart/2005/8/layout/hierarchy5"/>
    <dgm:cxn modelId="{23B6091F-A2BB-1C4C-86A3-CBDB38ABC993}" type="presParOf" srcId="{2EC28188-589C-A248-B930-336501549472}" destId="{B75B5CC2-B24E-134E-B861-B693A9C0E879}" srcOrd="1" destOrd="0" presId="urn:microsoft.com/office/officeart/2005/8/layout/hierarchy5"/>
    <dgm:cxn modelId="{37FEDA3C-5D20-4944-AD80-892ECD0F4343}" type="presParOf" srcId="{B75B5CC2-B24E-134E-B861-B693A9C0E879}" destId="{7B35153D-388E-3349-B237-603AD2A0CED2}" srcOrd="0" destOrd="0" presId="urn:microsoft.com/office/officeart/2005/8/layout/hierarchy5"/>
    <dgm:cxn modelId="{53F72EA1-A3E1-1446-A0A6-07CC3F2E08BC}" type="presParOf" srcId="{2EC28188-589C-A248-B930-336501549472}" destId="{36C40A3A-631A-1746-B4D0-FBA15DAC7E02}" srcOrd="2" destOrd="0" presId="urn:microsoft.com/office/officeart/2005/8/layout/hierarchy5"/>
    <dgm:cxn modelId="{5769D52A-700F-904C-A7A2-05F97086AE8D}" type="presParOf" srcId="{36C40A3A-631A-1746-B4D0-FBA15DAC7E02}" destId="{CA223092-44B7-E64E-81A3-DBEE35B1B6ED}" srcOrd="0" destOrd="0" presId="urn:microsoft.com/office/officeart/2005/8/layout/hierarchy5"/>
    <dgm:cxn modelId="{B7D578A8-03D3-A945-BA18-8BD4EEA89B04}" type="presParOf" srcId="{36C40A3A-631A-1746-B4D0-FBA15DAC7E02}" destId="{29EF9DB3-1820-CA41-9B28-125ED6CDADD6}" srcOrd="1" destOrd="0" presId="urn:microsoft.com/office/officeart/2005/8/layout/hierarchy5"/>
    <dgm:cxn modelId="{DF9BAE05-2055-6E46-88DB-A3A89A4001A9}" type="presParOf" srcId="{2EC28188-589C-A248-B930-336501549472}" destId="{EE453C1D-C5D6-0A47-AEBC-5B74D8464033}" srcOrd="3" destOrd="0" presId="urn:microsoft.com/office/officeart/2005/8/layout/hierarchy5"/>
    <dgm:cxn modelId="{731FD87F-626F-8543-AE1A-53DF5BEBAA41}" type="presParOf" srcId="{EE453C1D-C5D6-0A47-AEBC-5B74D8464033}" destId="{22F0B599-BB62-4F4B-A44F-FC3AAB21DF97}" srcOrd="0" destOrd="0" presId="urn:microsoft.com/office/officeart/2005/8/layout/hierarchy5"/>
    <dgm:cxn modelId="{8E852F22-0FBC-6D4E-AA36-4620994EABBB}" type="presParOf" srcId="{2EC28188-589C-A248-B930-336501549472}" destId="{510D9E4A-9842-834C-90FA-B586921CE154}" srcOrd="4" destOrd="0" presId="urn:microsoft.com/office/officeart/2005/8/layout/hierarchy5"/>
    <dgm:cxn modelId="{D2A70C7A-D63E-7240-8A5F-A96D2676751F}" type="presParOf" srcId="{510D9E4A-9842-834C-90FA-B586921CE154}" destId="{1591960E-1CA1-5441-94F2-12AD213A3596}" srcOrd="0" destOrd="0" presId="urn:microsoft.com/office/officeart/2005/8/layout/hierarchy5"/>
    <dgm:cxn modelId="{26479873-21C6-CE45-A5F4-7424EE32A958}" type="presParOf" srcId="{510D9E4A-9842-834C-90FA-B586921CE154}" destId="{9F3F7972-01E9-3D42-9F23-42CE85372B6D}" srcOrd="1" destOrd="0" presId="urn:microsoft.com/office/officeart/2005/8/layout/hierarchy5"/>
    <dgm:cxn modelId="{1CDDCCF0-F7D4-6A47-A108-159EFBEEE080}" type="presParOf" srcId="{2EC28188-589C-A248-B930-336501549472}" destId="{1B954E8C-4FCB-C347-B969-B85F2D317C7D}" srcOrd="5" destOrd="0" presId="urn:microsoft.com/office/officeart/2005/8/layout/hierarchy5"/>
    <dgm:cxn modelId="{8B2673D5-0C13-3A41-BD26-81EC5F46BD97}" type="presParOf" srcId="{1B954E8C-4FCB-C347-B969-B85F2D317C7D}" destId="{E47E02BE-43AC-244A-8FC1-E0870C8CE1A4}" srcOrd="0" destOrd="0" presId="urn:microsoft.com/office/officeart/2005/8/layout/hierarchy5"/>
    <dgm:cxn modelId="{11507354-453A-DF47-AEB9-EFB6F47F24F5}" type="presParOf" srcId="{2EC28188-589C-A248-B930-336501549472}" destId="{6FDA9128-C595-424C-A437-970DF7449429}" srcOrd="6" destOrd="0" presId="urn:microsoft.com/office/officeart/2005/8/layout/hierarchy5"/>
    <dgm:cxn modelId="{900803C1-C623-AC47-93D6-F302B7FE0E89}" type="presParOf" srcId="{6FDA9128-C595-424C-A437-970DF7449429}" destId="{4395AC2A-8E97-0F41-80AA-EE2E66269AF0}" srcOrd="0" destOrd="0" presId="urn:microsoft.com/office/officeart/2005/8/layout/hierarchy5"/>
    <dgm:cxn modelId="{9DC34C2E-46EA-A642-BBD5-04E8156D080C}" type="presParOf" srcId="{6FDA9128-C595-424C-A437-970DF7449429}" destId="{28F9E97D-7DB0-AD45-8CBE-3DFD986045B8}" srcOrd="1" destOrd="0" presId="urn:microsoft.com/office/officeart/2005/8/layout/hierarchy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95AC2A-8E97-0F41-80AA-EE2E66269AF0}">
      <dsp:nvSpPr>
        <dsp:cNvPr id="0" name=""/>
        <dsp:cNvSpPr/>
      </dsp:nvSpPr>
      <dsp:spPr>
        <a:xfrm>
          <a:off x="5067151" y="0"/>
          <a:ext cx="1401960" cy="1905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GB" sz="2000" kern="1200"/>
            <a:t>Level 4</a:t>
          </a:r>
        </a:p>
      </dsp:txBody>
      <dsp:txXfrm>
        <a:off x="5067151" y="0"/>
        <a:ext cx="1401960" cy="571500"/>
      </dsp:txXfrm>
    </dsp:sp>
    <dsp:sp modelId="{1591960E-1CA1-5441-94F2-12AD213A3596}">
      <dsp:nvSpPr>
        <dsp:cNvPr id="0" name=""/>
        <dsp:cNvSpPr/>
      </dsp:nvSpPr>
      <dsp:spPr>
        <a:xfrm>
          <a:off x="3431530" y="0"/>
          <a:ext cx="1401960" cy="1905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GB" sz="2000" kern="1200"/>
            <a:t>Level 3</a:t>
          </a:r>
        </a:p>
      </dsp:txBody>
      <dsp:txXfrm>
        <a:off x="3431530" y="0"/>
        <a:ext cx="1401960" cy="571500"/>
      </dsp:txXfrm>
    </dsp:sp>
    <dsp:sp modelId="{CA223092-44B7-E64E-81A3-DBEE35B1B6ED}">
      <dsp:nvSpPr>
        <dsp:cNvPr id="0" name=""/>
        <dsp:cNvSpPr/>
      </dsp:nvSpPr>
      <dsp:spPr>
        <a:xfrm>
          <a:off x="1795908" y="0"/>
          <a:ext cx="1401960" cy="1905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GB" sz="2000" kern="1200"/>
            <a:t>Level 2</a:t>
          </a:r>
        </a:p>
      </dsp:txBody>
      <dsp:txXfrm>
        <a:off x="1795908" y="0"/>
        <a:ext cx="1401960" cy="571500"/>
      </dsp:txXfrm>
    </dsp:sp>
    <dsp:sp modelId="{B4B296A4-2CA3-4A45-AD9B-F84FABDABD75}">
      <dsp:nvSpPr>
        <dsp:cNvPr id="0" name=""/>
        <dsp:cNvSpPr/>
      </dsp:nvSpPr>
      <dsp:spPr>
        <a:xfrm>
          <a:off x="160287" y="0"/>
          <a:ext cx="1401960" cy="19050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GB" sz="2000" kern="1200"/>
            <a:t>Level 1</a:t>
          </a:r>
        </a:p>
      </dsp:txBody>
      <dsp:txXfrm>
        <a:off x="160287" y="0"/>
        <a:ext cx="1401960" cy="571500"/>
      </dsp:txXfrm>
    </dsp:sp>
    <dsp:sp modelId="{27BBBD20-7BBF-4D49-BDF6-406AFDE0CC50}">
      <dsp:nvSpPr>
        <dsp:cNvPr id="0" name=""/>
        <dsp:cNvSpPr/>
      </dsp:nvSpPr>
      <dsp:spPr>
        <a:xfrm>
          <a:off x="277117" y="908074"/>
          <a:ext cx="1168300" cy="5841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Consultant Role</a:t>
          </a:r>
        </a:p>
      </dsp:txBody>
      <dsp:txXfrm>
        <a:off x="294226" y="925183"/>
        <a:ext cx="1134082" cy="549932"/>
      </dsp:txXfrm>
    </dsp:sp>
    <dsp:sp modelId="{B56490B8-FA98-9447-9154-719F2E82A02A}">
      <dsp:nvSpPr>
        <dsp:cNvPr id="0" name=""/>
        <dsp:cNvSpPr/>
      </dsp:nvSpPr>
      <dsp:spPr>
        <a:xfrm>
          <a:off x="1445418" y="1172552"/>
          <a:ext cx="467320" cy="55195"/>
        </a:xfrm>
        <a:custGeom>
          <a:avLst/>
          <a:gdLst/>
          <a:ahLst/>
          <a:cxnLst/>
          <a:rect l="0" t="0" r="0" b="0"/>
          <a:pathLst>
            <a:path>
              <a:moveTo>
                <a:pt x="0" y="27597"/>
              </a:moveTo>
              <a:lnTo>
                <a:pt x="467320" y="275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1667395" y="1188466"/>
        <a:ext cx="23366" cy="23366"/>
      </dsp:txXfrm>
    </dsp:sp>
    <dsp:sp modelId="{E8BAD4A6-C4EB-384D-B26B-559B8B367A99}">
      <dsp:nvSpPr>
        <dsp:cNvPr id="0" name=""/>
        <dsp:cNvSpPr/>
      </dsp:nvSpPr>
      <dsp:spPr>
        <a:xfrm>
          <a:off x="1912739" y="908074"/>
          <a:ext cx="1168300" cy="5841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Senior Consultant Role</a:t>
          </a:r>
        </a:p>
      </dsp:txBody>
      <dsp:txXfrm>
        <a:off x="1929848" y="925183"/>
        <a:ext cx="1134082" cy="549932"/>
      </dsp:txXfrm>
    </dsp:sp>
    <dsp:sp modelId="{AF50AD3C-E078-E546-B1C6-498DF4A213CB}">
      <dsp:nvSpPr>
        <dsp:cNvPr id="0" name=""/>
        <dsp:cNvSpPr/>
      </dsp:nvSpPr>
      <dsp:spPr>
        <a:xfrm>
          <a:off x="3081039" y="1172552"/>
          <a:ext cx="467320" cy="55195"/>
        </a:xfrm>
        <a:custGeom>
          <a:avLst/>
          <a:gdLst/>
          <a:ahLst/>
          <a:cxnLst/>
          <a:rect l="0" t="0" r="0" b="0"/>
          <a:pathLst>
            <a:path>
              <a:moveTo>
                <a:pt x="0" y="27597"/>
              </a:moveTo>
              <a:lnTo>
                <a:pt x="467320" y="275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3303016" y="1188466"/>
        <a:ext cx="23366" cy="23366"/>
      </dsp:txXfrm>
    </dsp:sp>
    <dsp:sp modelId="{CF42C0AA-253C-7347-91AE-C2A600C7AABF}">
      <dsp:nvSpPr>
        <dsp:cNvPr id="0" name=""/>
        <dsp:cNvSpPr/>
      </dsp:nvSpPr>
      <dsp:spPr>
        <a:xfrm>
          <a:off x="3548360" y="908074"/>
          <a:ext cx="1168300" cy="5841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Lead Consultant Role</a:t>
          </a:r>
        </a:p>
      </dsp:txBody>
      <dsp:txXfrm>
        <a:off x="3565469" y="925183"/>
        <a:ext cx="1134082" cy="549932"/>
      </dsp:txXfrm>
    </dsp:sp>
    <dsp:sp modelId="{38DDDFAE-3294-6A4C-806C-E0DF5D3632DA}">
      <dsp:nvSpPr>
        <dsp:cNvPr id="0" name=""/>
        <dsp:cNvSpPr/>
      </dsp:nvSpPr>
      <dsp:spPr>
        <a:xfrm rot="19457599">
          <a:off x="4662567" y="1004609"/>
          <a:ext cx="575506" cy="55195"/>
        </a:xfrm>
        <a:custGeom>
          <a:avLst/>
          <a:gdLst/>
          <a:ahLst/>
          <a:cxnLst/>
          <a:rect l="0" t="0" r="0" b="0"/>
          <a:pathLst>
            <a:path>
              <a:moveTo>
                <a:pt x="0" y="27597"/>
              </a:moveTo>
              <a:lnTo>
                <a:pt x="575506" y="275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935933" y="1017819"/>
        <a:ext cx="28775" cy="28775"/>
      </dsp:txXfrm>
    </dsp:sp>
    <dsp:sp modelId="{02F56E31-E0C3-2D4B-BDC0-16C5CD1C48D1}">
      <dsp:nvSpPr>
        <dsp:cNvPr id="0" name=""/>
        <dsp:cNvSpPr/>
      </dsp:nvSpPr>
      <dsp:spPr>
        <a:xfrm>
          <a:off x="5183981" y="572188"/>
          <a:ext cx="1168300" cy="5841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Project Management</a:t>
          </a:r>
        </a:p>
      </dsp:txBody>
      <dsp:txXfrm>
        <a:off x="5201090" y="589297"/>
        <a:ext cx="1134082" cy="549932"/>
      </dsp:txXfrm>
    </dsp:sp>
    <dsp:sp modelId="{C38D8445-487B-0D4E-B431-E8DB29F9F59C}">
      <dsp:nvSpPr>
        <dsp:cNvPr id="0" name=""/>
        <dsp:cNvSpPr/>
      </dsp:nvSpPr>
      <dsp:spPr>
        <a:xfrm rot="2142401">
          <a:off x="4662567" y="1340495"/>
          <a:ext cx="575506" cy="55195"/>
        </a:xfrm>
        <a:custGeom>
          <a:avLst/>
          <a:gdLst/>
          <a:ahLst/>
          <a:cxnLst/>
          <a:rect l="0" t="0" r="0" b="0"/>
          <a:pathLst>
            <a:path>
              <a:moveTo>
                <a:pt x="0" y="27597"/>
              </a:moveTo>
              <a:lnTo>
                <a:pt x="575506" y="275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GB" sz="500" kern="1200"/>
        </a:p>
      </dsp:txBody>
      <dsp:txXfrm>
        <a:off x="4935933" y="1353705"/>
        <a:ext cx="28775" cy="28775"/>
      </dsp:txXfrm>
    </dsp:sp>
    <dsp:sp modelId="{FB18D810-F524-BA4E-A1FA-BDC850D5939C}">
      <dsp:nvSpPr>
        <dsp:cNvPr id="0" name=""/>
        <dsp:cNvSpPr/>
      </dsp:nvSpPr>
      <dsp:spPr>
        <a:xfrm>
          <a:off x="5183981" y="1243961"/>
          <a:ext cx="1168300" cy="5841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GB" sz="1300" kern="1200"/>
            <a:t>Technical Architect</a:t>
          </a:r>
        </a:p>
      </dsp:txBody>
      <dsp:txXfrm>
        <a:off x="5201090" y="1261070"/>
        <a:ext cx="1134082" cy="549932"/>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ategories xmlns="http://schemas.microsoft.com/sharepoint/v3" xsi:nil="true"/>
    <TaxCatchAll xmlns="8f10dee9-1ff5-4aae-bbf0-0ec75c1a5035" xsi:nil="true"/>
    <lcf76f155ced4ddcb4097134ff3c332f xmlns="82d8e2ec-ff76-49e4-8277-d2deaba95d67">
      <Terms xmlns="http://schemas.microsoft.com/office/infopath/2007/PartnerControls"/>
    </lcf76f155ced4ddcb4097134ff3c332f>
    <Solution xmlns="82d8e2ec-ff76-49e4-8277-d2deaba95d67">SKP</Solution>
    <Document_x0020_Type xmlns="82d8e2ec-ff76-49e4-8277-d2deaba95d67">Sales Material</Document_x0020_Type>
    <Info xmlns="82d8e2ec-ff76-49e4-8277-d2deaba95d67" xsi:nil="true"/>
    <TaxKeywordTaxHTField xmlns="8f10dee9-1ff5-4aae-bbf0-0ec75c1a5035">
      <Terms xmlns="http://schemas.microsoft.com/office/infopath/2007/PartnerControls"/>
    </TaxKeywordTaxHTField>
    <Solution_x0020_Offering xmlns="82d8e2ec-ff76-49e4-8277-d2deaba95d67">Corporate</Solution_x0020_Offering>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A14AD2653E5E3449C9AFB704EFCEEAF" ma:contentTypeVersion="54" ma:contentTypeDescription="Create a new document." ma:contentTypeScope="" ma:versionID="f1b3c0e8769988a0de598fffe2e44a19">
  <xsd:schema xmlns:xsd="http://www.w3.org/2001/XMLSchema" xmlns:xs="http://www.w3.org/2001/XMLSchema" xmlns:p="http://schemas.microsoft.com/office/2006/metadata/properties" xmlns:ns1="http://schemas.microsoft.com/sharepoint/v3" xmlns:ns2="82d8e2ec-ff76-49e4-8277-d2deaba95d67" xmlns:ns3="8f10dee9-1ff5-4aae-bbf0-0ec75c1a5035" targetNamespace="http://schemas.microsoft.com/office/2006/metadata/properties" ma:root="true" ma:fieldsID="7a519cd485582c040a46fe507eb9c97e" ns1:_="" ns2:_="" ns3:_="">
    <xsd:import namespace="http://schemas.microsoft.com/sharepoint/v3"/>
    <xsd:import namespace="82d8e2ec-ff76-49e4-8277-d2deaba95d67"/>
    <xsd:import namespace="8f10dee9-1ff5-4aae-bbf0-0ec75c1a503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Info" minOccurs="0"/>
                <xsd:element ref="ns1:Categories" minOccurs="0"/>
                <xsd:element ref="ns3:TaxKeywordTaxHTField" minOccurs="0"/>
                <xsd:element ref="ns2:Solution_x0020_Offering" minOccurs="0"/>
                <xsd:element ref="ns2:Solution" minOccurs="0"/>
                <xsd:element ref="ns2:Document_x0020_Typ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ies" ma:index="16" nillable="true" ma:displayName="Categories" ma:description="" ma:internalName="Categorie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d8e2ec-ff76-49e4-8277-d2deaba95d67"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ServiceOCR" ma:index="8" nillable="true" ma:displayName="Extracted Text" ma:internalName="MediaServiceOCR" ma:readOnly="true">
      <xsd:simpleType>
        <xsd:restriction base="dms:Note">
          <xsd:maxLength value="255"/>
        </xsd:restriction>
      </xsd:simpleType>
    </xsd:element>
    <xsd:element name="MediaServiceGenerationTime" ma:index="9" nillable="true" ma:displayName="MediaServiceGenerationTime" ma:hidden="true" ma:internalName="MediaServiceGenerationTime" ma:readOnly="true">
      <xsd:simpleType>
        <xsd:restriction base="dms:Text"/>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Info" ma:index="15" nillable="true" ma:displayName="Info" ma:internalName="Info" ma:readOnly="false">
      <xsd:simpleType>
        <xsd:restriction base="dms:Text">
          <xsd:maxLength value="255"/>
        </xsd:restriction>
      </xsd:simpleType>
    </xsd:element>
    <xsd:element name="Solution_x0020_Offering" ma:index="21" nillable="true" ma:displayName="Solution Offering" ma:default="Corporate" ma:format="Dropdown" ma:internalName="Solution_x0020_Offering" ma:readOnly="false">
      <xsd:simpleType>
        <xsd:restriction base="dms:Choice">
          <xsd:enumeration value="Corporate"/>
          <xsd:enumeration value="Education"/>
          <xsd:enumeration value="Marketing"/>
        </xsd:restriction>
      </xsd:simpleType>
    </xsd:element>
    <xsd:element name="Solution" ma:index="22" nillable="true" ma:displayName="Solution" ma:default="SKP" ma:format="Dropdown" ma:internalName="Solution" ma:readOnly="false">
      <xsd:simpleType>
        <xsd:restriction base="dms:Choice">
          <xsd:enumeration value="SKP"/>
          <xsd:enumeration value="SAP ADM"/>
          <xsd:enumeration value="SAP ADMM"/>
          <xsd:enumeration value="Match"/>
          <xsd:enumeration value="DQ - Data Jumpstart"/>
          <xsd:enumeration value="DQ - Data Quality Jumpstart"/>
          <xsd:enumeration value="DQ - Data Readiness Assessment"/>
        </xsd:restriction>
      </xsd:simpleType>
    </xsd:element>
    <xsd:element name="Document_x0020_Type" ma:index="23" nillable="true" ma:displayName="Document Type" ma:default="Sales Material" ma:format="Dropdown" ma:internalName="Document_x0020_Type" ma:readOnly="false">
      <xsd:simpleType>
        <xsd:restriction base="dms:Choice">
          <xsd:enumeration value="Sales Material"/>
          <xsd:enumeration value="ROM-Resource Plan"/>
          <xsd:enumeration value="Template"/>
          <xsd:enumeration value="Presentation Material"/>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10dee9-1ff5-4aae-bbf0-0ec75c1a50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b1784c0-81ea-4309-89b1-a3c539e50c33}" ma:internalName="TaxCatchAll" ma:showField="CatchAllData" ma:web="8f10dee9-1ff5-4aae-bbf0-0ec75c1a5035">
      <xsd:complexType>
        <xsd:complexContent>
          <xsd:extension base="dms:MultiChoiceLookup">
            <xsd:sequence>
              <xsd:element name="Value" type="dms:Lookup" maxOccurs="unbounded" minOccurs="0" nillable="true"/>
            </xsd:sequence>
          </xsd:extension>
        </xsd:complexContent>
      </xsd:complexType>
    </xsd:element>
    <xsd:element name="TaxKeywordTaxHTField" ma:index="20" nillable="true" ma:taxonomy="true" ma:internalName="TaxKeywordTaxHTField" ma:taxonomyFieldName="TaxKeyword" ma:displayName="Enterprise Keywords" ma:fieldId="{23f27201-bee3-471e-b2e7-b64fd8b7ca38}" ma:taxonomyMulti="true" ma:sspId="b3623ea3-be23-4189-a25b-bcadb097ef14"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index="4" ma:displayName="Title"/>
        <xsd:element ref="dc:subject" minOccurs="0" maxOccurs="1"/>
        <xsd:element ref="dc:description" minOccurs="0" maxOccurs="1"/>
        <xsd:element name="keywords" minOccurs="0" maxOccurs="1" type="xsd:string" ma:index="18" ma:displayName="Keywords"/>
        <xsd:element ref="dc:language" minOccurs="0" maxOccurs="1"/>
        <xsd:element name="category" minOccurs="0" maxOccurs="1" type="xsd:string" ma:index="17"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B8A761-2B79-430F-BDD7-B77196135A54}">
  <ds:schemaRefs>
    <ds:schemaRef ds:uri="http://schemas.microsoft.com/sharepoint/v3/contenttype/forms"/>
  </ds:schemaRefs>
</ds:datastoreItem>
</file>

<file path=customXml/itemProps2.xml><?xml version="1.0" encoding="utf-8"?>
<ds:datastoreItem xmlns:ds="http://schemas.openxmlformats.org/officeDocument/2006/customXml" ds:itemID="{6AA4200C-2B63-9642-A3D9-EA0EB17B0B7A}">
  <ds:schemaRefs>
    <ds:schemaRef ds:uri="http://schemas.openxmlformats.org/officeDocument/2006/bibliography"/>
  </ds:schemaRefs>
</ds:datastoreItem>
</file>

<file path=customXml/itemProps3.xml><?xml version="1.0" encoding="utf-8"?>
<ds:datastoreItem xmlns:ds="http://schemas.openxmlformats.org/officeDocument/2006/customXml" ds:itemID="{6003C16B-8A4E-4A78-B134-44CDFF764FE7}">
  <ds:schemaRefs>
    <ds:schemaRef ds:uri="http://schemas.microsoft.com/office/2006/metadata/properties"/>
    <ds:schemaRef ds:uri="http://schemas.microsoft.com/office/infopath/2007/PartnerControls"/>
    <ds:schemaRef ds:uri="http://schemas.microsoft.com/sharepoint/v3"/>
    <ds:schemaRef ds:uri="8f10dee9-1ff5-4aae-bbf0-0ec75c1a5035"/>
    <ds:schemaRef ds:uri="82d8e2ec-ff76-49e4-8277-d2deaba95d67"/>
  </ds:schemaRefs>
</ds:datastoreItem>
</file>

<file path=customXml/itemProps4.xml><?xml version="1.0" encoding="utf-8"?>
<ds:datastoreItem xmlns:ds="http://schemas.openxmlformats.org/officeDocument/2006/customXml" ds:itemID="{0B94E9F2-7E00-4628-8010-14B79F1557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2d8e2ec-ff76-49e4-8277-d2deaba95d67"/>
    <ds:schemaRef ds:uri="8f10dee9-1ff5-4aae-bbf0-0ec75c1a50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1991</Words>
  <Characters>11353</Characters>
  <Application>Microsoft Office Word</Application>
  <DocSecurity>0</DocSecurity>
  <Lines>94</Lines>
  <Paragraphs>26</Paragraphs>
  <ScaleCrop>false</ScaleCrop>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LaFerle</dc:creator>
  <cp:keywords/>
  <dc:description/>
  <cp:lastModifiedBy>Singh, Darshan</cp:lastModifiedBy>
  <cp:revision>2</cp:revision>
  <cp:lastPrinted>2020-04-06T08:10:00Z</cp:lastPrinted>
  <dcterms:created xsi:type="dcterms:W3CDTF">2026-07-30T12:16:00Z</dcterms:created>
  <dcterms:modified xsi:type="dcterms:W3CDTF">2026-07-30T12:16:00Z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0x0101004A14AD2653E5E3449C9AFB704EFCEEAF</vt:lpwstr>
  </property>
  <property fmtid="{D5CDD505-2E9C-101B-9397-08002B2CF9AE}" pid="3" name="TaxKeyword">
    <vt:lpwstr/>
  </property>
  <property fmtid="{D5CDD505-2E9C-101B-9397-08002B2CF9AE}" pid="4" name="MediaServiceImageTags">
    <vt:lpwstr/>
  </property>
  <property fmtid="{D5CDD505-2E9C-101B-9397-08002B2CF9AE}" pid="5" name="_ExtendedDescription">
    <vt:lpwstr/>
  </property>
</Properties>
</file>