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 Automation Framework</w:t>
      </w:r>
    </w:p>
    <w:p>
      <w:pPr>
        <w:jc w:val="center"/>
      </w:pPr>
      <w:r>
        <w:t>Playwright + C# .NET + xUnit — User &amp; Developer Guide</w:t>
      </w:r>
    </w:p>
    <w:p>
      <w:r>
        <w:t>Version 1.0 | May 2026</w:t>
      </w:r>
    </w:p>
    <w:p/>
    <w:p>
      <w:pPr>
        <w:pStyle w:val="Heading1"/>
      </w:pPr>
      <w:r>
        <w:t>1. Introduction</w:t>
      </w:r>
    </w:p>
    <w:p>
      <w:r>
        <w:rPr>
          <w:b w:val="0"/>
        </w:rPr>
        <w:t>The EA Automation Framework is a test automation solution built for the EA Employee web application. It uses Microsoft Playwright for browser automation, C# (.NET 8), and xUnit for test execution. The framework includes Excel-driven tests, rich reporting (Extent + HTML dashboard), per-test artifacts (video, trace, screenshots), and an optional AI self-healing layer for locators.</w:t>
      </w:r>
    </w:p>
    <w:p>
      <w:pPr>
        <w:pStyle w:val="Heading1"/>
      </w:pPr>
      <w:r>
        <w:t>2. Solution Architecture</w:t>
      </w:r>
    </w:p>
    <w:p>
      <w:r>
        <w:rPr>
          <w:b/>
        </w:rPr>
        <w:t>The solution contains three main projects: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EAFramework</w:t>
            </w:r>
          </w:p>
        </w:tc>
        <w:tc>
          <w:tcPr>
            <w:tcW w:type="dxa" w:w="4320"/>
          </w:tcPr>
          <w:p>
            <w:r>
              <w:t>Core library: PageBase, Playwright driver, extensions, AI self-healing, reporting utilities</w:t>
            </w:r>
          </w:p>
        </w:tc>
      </w:tr>
      <w:tr>
        <w:tc>
          <w:tcPr>
            <w:tcW w:type="dxa" w:w="4320"/>
          </w:tcPr>
          <w:p>
            <w:r>
              <w:t>EaTestAutomation</w:t>
            </w:r>
          </w:p>
        </w:tc>
        <w:tc>
          <w:tcPr>
            <w:tcW w:type="dxa" w:w="4320"/>
          </w:tcPr>
          <w:p>
            <w:r>
              <w:t>Test project: page objects, test classes, Excel test data, xUnit tests</w:t>
            </w:r>
          </w:p>
        </w:tc>
      </w:tr>
      <w:tr>
        <w:tc>
          <w:tcPr>
            <w:tcW w:type="dxa" w:w="4320"/>
          </w:tcPr>
          <w:p>
            <w:r>
              <w:t>EaDashboardServer</w:t>
            </w:r>
          </w:p>
        </w:tc>
        <w:tc>
          <w:tcPr>
            <w:tcW w:type="dxa" w:w="4320"/>
          </w:tcPr>
          <w:p>
            <w:r>
              <w:t>Optional local server to serve dashboard and download execution reports</w:t>
            </w:r>
          </w:p>
        </w:tc>
      </w:tr>
    </w:tbl>
    <w:p/>
    <w:p>
      <w:r>
        <w:rPr>
          <w:b/>
        </w:rPr>
        <w:t>High-level flow:</w:t>
      </w:r>
    </w:p>
    <w:p>
      <w:pPr>
        <w:pStyle w:val="ListNumber"/>
      </w:pPr>
      <w:r>
        <w:t>xUnit test starts → BaseTest creates Playwright browser session and logs in.</w:t>
      </w:r>
    </w:p>
    <w:p>
      <w:pPr>
        <w:pStyle w:val="ListNumber"/>
      </w:pPr>
      <w:r>
        <w:t>Test uses Page Object classes (inherit PageBase) to interact with the UI.</w:t>
      </w:r>
    </w:p>
    <w:p>
      <w:pPr>
        <w:pStyle w:val="ListNumber"/>
      </w:pPr>
      <w:r>
        <w:t>Optional: SelfHealingEngine retries failed locators and saves mappings to FailedLocatorStore.json.</w:t>
      </w:r>
    </w:p>
    <w:p>
      <w:pPr>
        <w:pStyle w:val="ListNumber"/>
      </w:pPr>
      <w:r>
        <w:t>On teardown: artifacts saved, Extent report flushed, master dashboard regenerated.</w:t>
      </w:r>
    </w:p>
    <w:p>
      <w:pPr>
        <w:pStyle w:val="Heading1"/>
      </w:pPr>
      <w:r>
        <w:t>3. Prerequisites</w:t>
      </w:r>
    </w:p>
    <w:p>
      <w:pPr>
        <w:pStyle w:val="ListBullet"/>
      </w:pPr>
      <w:r>
        <w:t>.NET 8 SDK</w:t>
      </w:r>
    </w:p>
    <w:p>
      <w:pPr>
        <w:pStyle w:val="ListBullet"/>
      </w:pPr>
      <w:r>
        <w:t>Visual Studio 2022 or VS Code with C# extension</w:t>
      </w:r>
    </w:p>
    <w:p>
      <w:pPr>
        <w:pStyle w:val="ListBullet"/>
      </w:pPr>
      <w:r>
        <w:t>Playwright browsers (run: playwright install after first build)</w:t>
      </w:r>
    </w:p>
    <w:p>
      <w:pPr>
        <w:pStyle w:val="ListBullet"/>
      </w:pPr>
      <w:r>
        <w:t>Microsoft Excel or compatible tool for TestData.xlsx</w:t>
      </w:r>
    </w:p>
    <w:p>
      <w:pPr>
        <w:pStyle w:val="ListBullet"/>
      </w:pPr>
      <w:r>
        <w:t>Network access to the application URL (default: http://eaapp.somee.com)</w:t>
      </w:r>
    </w:p>
    <w:p>
      <w:pPr>
        <w:pStyle w:val="Heading1"/>
      </w:pPr>
      <w:r>
        <w:t>4. Project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Folder / 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EAFramework/Base/</w:t>
            </w:r>
          </w:p>
        </w:tc>
        <w:tc>
          <w:tcPr>
            <w:tcW w:type="dxa" w:w="4320"/>
          </w:tcPr>
          <w:p>
            <w:r>
              <w:t>PageBase — all UI actions go through here</w:t>
            </w:r>
          </w:p>
        </w:tc>
      </w:tr>
      <w:tr>
        <w:tc>
          <w:tcPr>
            <w:tcW w:type="dxa" w:w="4320"/>
          </w:tcPr>
          <w:p>
            <w:r>
              <w:t>EAFramework/Driver/</w:t>
            </w:r>
          </w:p>
        </w:tc>
        <w:tc>
          <w:tcPr>
            <w:tcW w:type="dxa" w:w="4320"/>
          </w:tcPr>
          <w:p>
            <w:r>
              <w:t>Playwright browser initialization</w:t>
            </w:r>
          </w:p>
        </w:tc>
      </w:tr>
      <w:tr>
        <w:tc>
          <w:tcPr>
            <w:tcW w:type="dxa" w:w="4320"/>
          </w:tcPr>
          <w:p>
            <w:r>
              <w:t>EAFramework/AIHealing/</w:t>
            </w:r>
          </w:p>
        </w:tc>
        <w:tc>
          <w:tcPr>
            <w:tcW w:type="dxa" w:w="4320"/>
          </w:tcPr>
          <w:p>
            <w:r>
              <w:t>SelfHealingEngine, FailedLocatorStore.json, AutoHealReport.txt</w:t>
            </w:r>
          </w:p>
        </w:tc>
      </w:tr>
      <w:tr>
        <w:tc>
          <w:tcPr>
            <w:tcW w:type="dxa" w:w="4320"/>
          </w:tcPr>
          <w:p>
            <w:r>
              <w:t>EAFramework/Extension/</w:t>
            </w:r>
          </w:p>
        </w:tc>
        <w:tc>
          <w:tcPr>
            <w:tcW w:type="dxa" w:w="4320"/>
          </w:tcPr>
          <w:p>
            <w:r>
              <w:t>Click, fill, wait, dropdown helpers</w:t>
            </w:r>
          </w:p>
        </w:tc>
      </w:tr>
      <w:tr>
        <w:tc>
          <w:tcPr>
            <w:tcW w:type="dxa" w:w="4320"/>
          </w:tcPr>
          <w:p>
            <w:r>
              <w:t>EaTestAutomation/Test/</w:t>
            </w:r>
          </w:p>
        </w:tc>
        <w:tc>
          <w:tcPr>
            <w:tcW w:type="dxa" w:w="4320"/>
          </w:tcPr>
          <w:p>
            <w:r>
              <w:t>xUnit test classes</w:t>
            </w:r>
          </w:p>
        </w:tc>
      </w:tr>
      <w:tr>
        <w:tc>
          <w:tcPr>
            <w:tcW w:type="dxa" w:w="4320"/>
          </w:tcPr>
          <w:p>
            <w:r>
              <w:t>EaTestAutomation/Pages/</w:t>
            </w:r>
          </w:p>
        </w:tc>
        <w:tc>
          <w:tcPr>
            <w:tcW w:type="dxa" w:w="4320"/>
          </w:tcPr>
          <w:p>
            <w:r>
              <w:t>Page Object Model classes</w:t>
            </w:r>
          </w:p>
        </w:tc>
      </w:tr>
      <w:tr>
        <w:tc>
          <w:tcPr>
            <w:tcW w:type="dxa" w:w="4320"/>
          </w:tcPr>
          <w:p>
            <w:r>
              <w:t>EaTestAutomation/TestData/TestData.xlsx</w:t>
            </w:r>
          </w:p>
        </w:tc>
        <w:tc>
          <w:tcPr>
            <w:tcW w:type="dxa" w:w="4320"/>
          </w:tcPr>
          <w:p>
            <w:r>
              <w:t>Excel test data for data-driven tests</w:t>
            </w:r>
          </w:p>
        </w:tc>
      </w:tr>
      <w:tr>
        <w:tc>
          <w:tcPr>
            <w:tcW w:type="dxa" w:w="4320"/>
          </w:tcPr>
          <w:p>
            <w:r>
              <w:t>EaTestAutomation/appsettings.json</w:t>
            </w:r>
          </w:p>
        </w:tc>
        <w:tc>
          <w:tcPr>
            <w:tcW w:type="dxa" w:w="4320"/>
          </w:tcPr>
          <w:p>
            <w:r>
              <w:t>URL, browser, headless, parallel settings</w:t>
            </w:r>
          </w:p>
        </w:tc>
      </w:tr>
      <w:tr>
        <w:tc>
          <w:tcPr>
            <w:tcW w:type="dxa" w:w="4320"/>
          </w:tcPr>
          <w:p>
            <w:r>
              <w:t>EaTestAutomation/Artifacts/</w:t>
            </w:r>
          </w:p>
        </w:tc>
        <w:tc>
          <w:tcPr>
            <w:tcW w:type="dxa" w:w="4320"/>
          </w:tcPr>
          <w:p>
            <w:r>
              <w:t>Generated per-run videos, traces, screenshots</w:t>
            </w:r>
          </w:p>
        </w:tc>
      </w:tr>
      <w:tr>
        <w:tc>
          <w:tcPr>
            <w:tcW w:type="dxa" w:w="4320"/>
          </w:tcPr>
          <w:p>
            <w:r>
              <w:t>EaTestAutomation/DashboardReport/</w:t>
            </w:r>
          </w:p>
        </w:tc>
        <w:tc>
          <w:tcPr>
            <w:tcW w:type="dxa" w:w="4320"/>
          </w:tcPr>
          <w:p>
            <w:r>
              <w:t>Master HTML dashboard (index.html)</w:t>
            </w:r>
          </w:p>
        </w:tc>
      </w:tr>
    </w:tbl>
    <w:p/>
    <w:p>
      <w:pPr>
        <w:pStyle w:val="Heading1"/>
      </w:pPr>
      <w:r>
        <w:t>5. Getting Started</w:t>
      </w:r>
    </w:p>
    <w:p>
      <w:pPr>
        <w:pStyle w:val="Heading2"/>
      </w:pPr>
      <w:r>
        <w:t>5.1 Clone and build</w:t>
      </w:r>
    </w:p>
    <w:p>
      <w:r>
        <w:rPr>
          <w:b w:val="0"/>
        </w:rPr>
        <w:t>Open a terminal in the repository root and run:</w:t>
      </w:r>
    </w:p>
    <w:p>
      <w:pPr>
        <w:pStyle w:val="NoSpacing"/>
      </w:pPr>
      <w:r>
        <w:rPr>
          <w:rFonts w:ascii="Consolas" w:hAnsi="Consolas"/>
          <w:sz w:val="18"/>
        </w:rPr>
        <w:t>cd EaTestAutomation</w:t>
        <w:br/>
        <w:t>dotnet build EaTestAutomation.csproj</w:t>
        <w:br/>
        <w:t>pwsh bin/Debug/net8.0/playwright.ps1 install</w:t>
      </w:r>
    </w:p>
    <w:p>
      <w:pPr>
        <w:pStyle w:val="Heading2"/>
      </w:pPr>
      <w:r>
        <w:t>5.2 Configure application URL</w:t>
      </w:r>
    </w:p>
    <w:p>
      <w:r>
        <w:rPr>
          <w:b w:val="0"/>
        </w:rPr>
        <w:t>Edit EaTestAutomation/appsettings.json: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Applicationurl</w:t>
            </w:r>
          </w:p>
        </w:tc>
        <w:tc>
          <w:tcPr>
            <w:tcW w:type="dxa" w:w="2880"/>
          </w:tcPr>
          <w:p>
            <w:r>
              <w:t>Base URL of the app</w:t>
            </w:r>
          </w:p>
        </w:tc>
        <w:tc>
          <w:tcPr>
            <w:tcW w:type="dxa" w:w="2880"/>
          </w:tcPr>
          <w:p>
            <w:r>
              <w:t>http://eaapp.somee.com</w:t>
            </w:r>
          </w:p>
        </w:tc>
      </w:tr>
      <w:tr>
        <w:tc>
          <w:tcPr>
            <w:tcW w:type="dxa" w:w="2880"/>
          </w:tcPr>
          <w:p>
            <w:r>
              <w:t>DriverType</w:t>
            </w:r>
          </w:p>
        </w:tc>
        <w:tc>
          <w:tcPr>
            <w:tcW w:type="dxa" w:w="2880"/>
          </w:tcPr>
          <w:p>
            <w:r>
              <w:t>Browser</w:t>
            </w:r>
          </w:p>
        </w:tc>
        <w:tc>
          <w:tcPr>
            <w:tcW w:type="dxa" w:w="2880"/>
          </w:tcPr>
          <w:p>
            <w:r>
              <w:t>chrome</w:t>
            </w:r>
          </w:p>
        </w:tc>
      </w:tr>
      <w:tr>
        <w:tc>
          <w:tcPr>
            <w:tcW w:type="dxa" w:w="2880"/>
          </w:tcPr>
          <w:p>
            <w:r>
              <w:t>Headless</w:t>
            </w:r>
          </w:p>
        </w:tc>
        <w:tc>
          <w:tcPr>
            <w:tcW w:type="dxa" w:w="2880"/>
          </w:tcPr>
          <w:p>
            <w:r>
              <w:t>Run without UI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SlowMo</w:t>
            </w:r>
          </w:p>
        </w:tc>
        <w:tc>
          <w:tcPr>
            <w:tcW w:type="dxa" w:w="2880"/>
          </w:tcPr>
          <w:p>
            <w:r>
              <w:t>Delay between actions (ms)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EnableParallelExecution</w:t>
            </w:r>
          </w:p>
        </w:tc>
        <w:tc>
          <w:tcPr>
            <w:tcW w:type="dxa" w:w="2880"/>
          </w:tcPr>
          <w:p>
            <w:r>
              <w:t>Parallel test runs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</w:tbl>
    <w:p/>
    <w:p>
      <w:pPr>
        <w:pStyle w:val="Heading2"/>
      </w:pPr>
      <w:r>
        <w:t>5.3 Default login</w:t>
      </w:r>
    </w:p>
    <w:p>
      <w:r>
        <w:rPr>
          <w:b w:val="0"/>
        </w:rPr>
        <w:t>BaseTest automatically logs in before each test using LoginPage: username admin, password password. The session expects the Employee page after sign-in.</w:t>
      </w:r>
    </w:p>
    <w:p>
      <w:pPr>
        <w:pStyle w:val="Heading1"/>
      </w:pPr>
      <w:r>
        <w:t>6. Writing Tests</w:t>
      </w:r>
    </w:p>
    <w:p>
      <w:pPr>
        <w:pStyle w:val="Heading2"/>
      </w:pPr>
      <w:r>
        <w:t>6.1 Create a test class</w:t>
      </w:r>
    </w:p>
    <w:p>
      <w:r>
        <w:rPr>
          <w:b w:val="0"/>
        </w:rPr>
        <w:t>Inherit from BaseTest (namespace EaTestAutomation.Base):</w:t>
      </w:r>
    </w:p>
    <w:p>
      <w:r>
        <w:rPr>
          <w:rFonts w:ascii="Consolas" w:hAnsi="Consolas"/>
          <w:sz w:val="18"/>
        </w:rPr>
        <w:t>public class MyTest : BaseTest</w:t>
        <w:br/>
        <w:t>{</w:t>
        <w:br/>
        <w:t xml:space="preserve">    [Fact]</w:t>
        <w:br/>
        <w:t xml:space="preserve">    public async Task MyScenario()</w:t>
        <w:br/>
        <w:t xml:space="preserve">    {</w:t>
        <w:br/>
        <w:t xml:space="preserve">        BindArtifactToTestCase("MyScenario");  // optional, for named artifacts</w:t>
        <w:br/>
        <w:t xml:space="preserve">        var page = new MyPage(Page);</w:t>
        <w:br/>
        <w:t xml:space="preserve">        await page.DoSomething();</w:t>
        <w:br/>
        <w:t xml:space="preserve">        MarkTestPassed(true);</w:t>
        <w:br/>
        <w:t xml:space="preserve">    }</w:t>
        <w:br/>
        <w:t>}</w:t>
      </w:r>
    </w:p>
    <w:p>
      <w:pPr>
        <w:pStyle w:val="Heading2"/>
      </w:pPr>
      <w:r>
        <w:t>6.2 Page Object Model</w:t>
      </w:r>
    </w:p>
    <w:p>
      <w:r>
        <w:rPr>
          <w:b w:val="0"/>
        </w:rPr>
        <w:t>Create a class in EaTestAutomation/Pages that inherits PageBase. Store one selector string per control. Use ClickAsync, FillExAsync, SelectDropdownAsync, etc. — they route through SelfHealingEngine when healing is enabled.</w:t>
      </w:r>
    </w:p>
    <w:p>
      <w:pPr>
        <w:pStyle w:val="Heading2"/>
      </w:pPr>
      <w:r>
        <w:t>6.3 PageBase actions (common)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 for</w:t>
            </w:r>
          </w:p>
        </w:tc>
      </w:tr>
      <w:tr>
        <w:tc>
          <w:tcPr>
            <w:tcW w:type="dxa" w:w="4320"/>
          </w:tcPr>
          <w:p>
            <w:r>
              <w:t>ClickAsync(selector)</w:t>
            </w:r>
          </w:p>
        </w:tc>
        <w:tc>
          <w:tcPr>
            <w:tcW w:type="dxa" w:w="4320"/>
          </w:tcPr>
          <w:p>
            <w:r>
              <w:t>Click button/link</w:t>
            </w:r>
          </w:p>
        </w:tc>
      </w:tr>
      <w:tr>
        <w:tc>
          <w:tcPr>
            <w:tcW w:type="dxa" w:w="4320"/>
          </w:tcPr>
          <w:p>
            <w:r>
              <w:t>FillExAsync(selector, value)</w:t>
            </w:r>
          </w:p>
        </w:tc>
        <w:tc>
          <w:tcPr>
            <w:tcW w:type="dxa" w:w="4320"/>
          </w:tcPr>
          <w:p>
            <w:r>
              <w:t>Clear and fill input</w:t>
            </w:r>
          </w:p>
        </w:tc>
      </w:tr>
      <w:tr>
        <w:tc>
          <w:tcPr>
            <w:tcW w:type="dxa" w:w="4320"/>
          </w:tcPr>
          <w:p>
            <w:r>
              <w:t>SelectDropdownAsync(selector, text)</w:t>
            </w:r>
          </w:p>
        </w:tc>
        <w:tc>
          <w:tcPr>
            <w:tcW w:type="dxa" w:w="4320"/>
          </w:tcPr>
          <w:p>
            <w:r>
              <w:t>Select dropdown by visible text</w:t>
            </w:r>
          </w:p>
        </w:tc>
      </w:tr>
      <w:tr>
        <w:tc>
          <w:tcPr>
            <w:tcW w:type="dxa" w:w="4320"/>
          </w:tcPr>
          <w:p>
            <w:r>
              <w:t>NavigateAsync(url)</w:t>
            </w:r>
          </w:p>
        </w:tc>
        <w:tc>
          <w:tcPr>
            <w:tcW w:type="dxa" w:w="4320"/>
          </w:tcPr>
          <w:p>
            <w:r>
              <w:t>Go to URL and smart wait</w:t>
            </w:r>
          </w:p>
        </w:tc>
      </w:tr>
      <w:tr>
        <w:tc>
          <w:tcPr>
            <w:tcW w:type="dxa" w:w="4320"/>
          </w:tcPr>
          <w:p>
            <w:r>
              <w:t>FindAsync(selector)</w:t>
            </w:r>
          </w:p>
        </w:tc>
        <w:tc>
          <w:tcPr>
            <w:tcW w:type="dxa" w:w="4320"/>
          </w:tcPr>
          <w:p>
            <w:r>
              <w:t>Resolve locator (with healing)</w:t>
            </w:r>
          </w:p>
        </w:tc>
      </w:tr>
      <w:tr>
        <w:tc>
          <w:tcPr>
            <w:tcW w:type="dxa" w:w="4320"/>
          </w:tcPr>
          <w:p>
            <w:r>
              <w:t>JsFillAsync / JsClickAsync</w:t>
            </w:r>
          </w:p>
        </w:tc>
        <w:tc>
          <w:tcPr>
            <w:tcW w:type="dxa" w:w="4320"/>
          </w:tcPr>
          <w:p>
            <w:r>
              <w:t>JavaScript-based fill/click</w:t>
            </w:r>
          </w:p>
        </w:tc>
      </w:tr>
    </w:tbl>
    <w:p/>
    <w:p>
      <w:pPr>
        <w:pStyle w:val="Heading1"/>
      </w:pPr>
      <w:r>
        <w:t>7. Excel Data-Driven Tests</w:t>
      </w:r>
    </w:p>
    <w:p>
      <w:r>
        <w:rPr>
          <w:b w:val="0"/>
        </w:rPr>
        <w:t>All Excel-driven tests follow the same pattern (similar to FreeGoodTest): read columns by index from TestData.xlsx, track rows for result write-back, and pass data into xUnit Theory.</w:t>
      </w:r>
    </w:p>
    <w:p>
      <w:pPr>
        <w:pStyle w:val="Heading2"/>
      </w:pPr>
      <w:r>
        <w:t>7.1 Test data file</w:t>
      </w:r>
    </w:p>
    <w:p>
      <w:r>
        <w:rPr>
          <w:b w:val="0"/>
        </w:rPr>
        <w:t>Location: EaTestAutomation/TestData/TestData.xlsx</w:t>
      </w:r>
    </w:p>
    <w:p>
      <w:r>
        <w:rPr>
          <w:b/>
        </w:rPr>
        <w:t>Common worksheets:</w:t>
      </w:r>
    </w:p>
    <w:p>
      <w:pPr>
        <w:pStyle w:val="ListBullet"/>
      </w:pPr>
      <w:r>
        <w:t>AddNewEmployee — columns: Name, Age, Salary, DurationWorked, Grade, Email</w:t>
      </w:r>
    </w:p>
    <w:p>
      <w:pPr>
        <w:pStyle w:val="ListBullet"/>
      </w:pPr>
      <w:r>
        <w:t>AddEditEmployee — same columns for edit scenarios</w:t>
      </w:r>
    </w:p>
    <w:p>
      <w:pPr>
        <w:pStyle w:val="ListBullet"/>
      </w:pPr>
      <w:r>
        <w:t>RegisterUser — columns: Username, Email, Password, ConfirmPassword (optional sheet)</w:t>
      </w:r>
    </w:p>
    <w:p>
      <w:pPr>
        <w:pStyle w:val="Heading2"/>
      </w:pPr>
      <w:r>
        <w:t>7.2 Standard loader pattern</w:t>
      </w:r>
    </w:p>
    <w:p>
      <w:r>
        <w:rPr>
          <w:rFonts w:ascii="Consolas" w:hAnsi="Consolas"/>
          <w:sz w:val="16"/>
        </w:rPr>
        <w:t>private const string WorksheetName = "AddEditEmployee";</w:t>
        <w:br/>
        <w:br/>
        <w:t>public static IEnumerable&lt;object[]&gt; LoadData()</w:t>
        <w:br/>
        <w:t>{</w:t>
        <w:br/>
        <w:t xml:space="preserve">    foreach (var row in ExcelDataLoader.ReadRows(WorksheetName))</w:t>
        <w:br/>
        <w:t xml:space="preserve">    {</w:t>
        <w:br/>
        <w:t xml:space="preserve">        string name = row.Cell(1);</w:t>
        <w:br/>
        <w:t xml:space="preserve">        string age = row.Cell(2);</w:t>
        <w:br/>
        <w:t xml:space="preserve">        string salary = row.Cell(3);</w:t>
        <w:br/>
        <w:t xml:space="preserve">        string durationWorked = row.Cell(4);</w:t>
        <w:br/>
        <w:t xml:space="preserve">        string grade = row.Cell(5);</w:t>
        <w:br/>
        <w:t xml:space="preserve">        string email = row.Cell(6);</w:t>
        <w:br/>
        <w:t xml:space="preserve">        string reference = row.Reference;</w:t>
        <w:br/>
        <w:t xml:space="preserve">        string testName = $"EditEmployee_{name}_R{row.RowIndex}";</w:t>
        <w:br/>
        <w:t xml:space="preserve">        ExcelTestTracker.TrackTestRow(testName, row.RowIndex, reference);</w:t>
        <w:br/>
        <w:t xml:space="preserve">        yield return new object[] { name, age, salary, durationWorked, grade, email, testName, reference };</w:t>
        <w:br/>
        <w:t xml:space="preserve">    }</w:t>
        <w:br/>
        <w:t>}</w:t>
        <w:br/>
        <w:br/>
        <w:t>[Theory]</w:t>
        <w:br/>
        <w:t>[MemberData(nameof(LoadData))]</w:t>
        <w:br/>
        <w:t>public async Task MyTest(string name, string age, ...) { ... }</w:t>
      </w:r>
    </w:p>
    <w:p>
      <w:pPr>
        <w:pStyle w:val="Heading2"/>
      </w:pPr>
      <w:r>
        <w:t>7.3 Write results back to Excel</w:t>
      </w:r>
    </w:p>
    <w:p>
      <w:r>
        <w:rPr>
          <w:b w:val="0"/>
        </w:rPr>
        <w:t>In finally block of the test:</w:t>
      </w:r>
    </w:p>
    <w:p>
      <w:r>
        <w:rPr>
          <w:rFonts w:ascii="Consolas" w:hAnsi="Consolas"/>
          <w:sz w:val="18"/>
        </w:rPr>
        <w:t>ExcelTestTracker.WriteTestResult(WorksheetName, testName, testResult, message, reference);</w:t>
      </w:r>
    </w:p>
    <w:p>
      <w:r>
        <w:rPr>
          <w:b w:val="0"/>
        </w:rPr>
        <w:t>Columns TestResult, Reference, and Message are created automatically in the sheet.</w:t>
      </w:r>
    </w:p>
    <w:p>
      <w:pPr>
        <w:pStyle w:val="Heading1"/>
      </w:pPr>
      <w:r>
        <w:t>8. AI Self-Healing Locators</w:t>
      </w:r>
    </w:p>
    <w:p>
      <w:r>
        <w:rPr>
          <w:b w:val="0"/>
        </w:rPr>
        <w:t>When a locator fails, SelfHealingEngine tries multiple strategies (placeholder, name, id, class, xpath, employee table patterns, etc.) and saves successful mappings to EAFramework/AIHealing/FailedLocatorStore.json.</w:t>
      </w:r>
    </w:p>
    <w:p>
      <w:pPr>
        <w:pStyle w:val="Heading2"/>
      </w:pPr>
      <w:r>
        <w:t>8.1 Self-healing page object</w:t>
      </w:r>
    </w:p>
    <w:p>
      <w:r>
        <w:rPr>
          <w:b w:val="0"/>
        </w:rPr>
        <w:t>Use EditEMPTSelfHealingPage (or similar) with string selectors and PageBase methods.</w:t>
      </w:r>
    </w:p>
    <w:p>
      <w:r>
        <w:rPr>
          <w:b/>
        </w:rPr>
        <w:t>Important: selectors must match the real DOM. Examples for Edit Employee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Correct selector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Avoid</w:t>
            </w:r>
          </w:p>
        </w:tc>
      </w:tr>
      <w:tr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.form-card-body input[name='Name']</w:t>
            </w:r>
          </w:p>
        </w:tc>
        <w:tc>
          <w:tcPr>
            <w:tcW w:type="dxa" w:w="2880"/>
          </w:tcPr>
          <w:p>
            <w:r>
              <w:t>Name1, Name2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.form-card-body .form-row-2 input[name='Age']</w:t>
            </w:r>
          </w:p>
        </w:tc>
        <w:tc>
          <w:tcPr>
            <w:tcW w:type="dxa" w:w="2880"/>
          </w:tcPr>
          <w:p>
            <w:r>
              <w:t>age1</w:t>
            </w:r>
          </w:p>
        </w:tc>
      </w:tr>
      <w:tr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.form-card-body .form-row-2 #Salary</w:t>
            </w:r>
          </w:p>
        </w:tc>
        <w:tc>
          <w:tcPr>
            <w:tcW w:type="dxa" w:w="2880"/>
          </w:tcPr>
          <w:p>
            <w:r>
              <w:t>#Salary32, #Salary2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.form-card-body .form-row-2 #Email</w:t>
            </w:r>
          </w:p>
        </w:tc>
        <w:tc>
          <w:tcPr>
            <w:tcW w:type="dxa" w:w="2880"/>
          </w:tcPr>
          <w:p>
            <w:r>
              <w:t>#Email12</w:t>
            </w:r>
          </w:p>
        </w:tc>
      </w:tr>
      <w:tr>
        <w:tc>
          <w:tcPr>
            <w:tcW w:type="dxa" w:w="2880"/>
          </w:tcPr>
          <w:p>
            <w:r>
              <w:t>Edit button</w:t>
            </w:r>
          </w:p>
        </w:tc>
        <w:tc>
          <w:tcPr>
            <w:tcW w:type="dxa" w:w="2880"/>
          </w:tcPr>
          <w:p>
            <w:r>
              <w:t>Row filter + .action-group a.btn-edit</w:t>
            </w:r>
          </w:p>
        </w:tc>
        <w:tc>
          <w:tcPr>
            <w:tcW w:type="dxa" w:w="2880"/>
          </w:tcPr>
          <w:p>
            <w:r>
              <w:t>Broken xpath only</w:t>
            </w:r>
          </w:p>
        </w:tc>
      </w:tr>
    </w:tbl>
    <w:p/>
    <w:p>
      <w:pPr>
        <w:pStyle w:val="Heading2"/>
      </w:pPr>
      <w:r>
        <w:t>8.2 Employee search tips</w:t>
      </w:r>
    </w:p>
    <w:p>
      <w:pPr>
        <w:pStyle w:val="ListBullet"/>
      </w:pPr>
      <w:r>
        <w:t>Search by name (e.g. Raj) — app filters by name, not full email.</w:t>
      </w:r>
    </w:p>
    <w:p>
      <w:pPr>
        <w:pStyle w:val="ListBullet"/>
      </w:pPr>
      <w:r>
        <w:t>Use reference email to find row via .emp-email when name does not match.</w:t>
      </w:r>
    </w:p>
    <w:p>
      <w:pPr>
        <w:pStyle w:val="ListBullet"/>
      </w:pPr>
      <w:r>
        <w:t>If no row found after name search, framework clears search and scans full list by email.</w:t>
      </w:r>
    </w:p>
    <w:p>
      <w:pPr>
        <w:pStyle w:val="Heading2"/>
      </w:pPr>
      <w:r>
        <w:t>8.3 Healing artifacts</w:t>
      </w:r>
    </w:p>
    <w:p>
      <w:pPr>
        <w:pStyle w:val="ListBullet"/>
      </w:pPr>
      <w:r>
        <w:t>FailedLocatorStore.json — original → healed selector map</w:t>
      </w:r>
    </w:p>
    <w:p>
      <w:pPr>
        <w:pStyle w:val="ListBullet"/>
      </w:pPr>
      <w:r>
        <w:t>AutoHealReport.txt — timestamped heal log</w:t>
      </w:r>
    </w:p>
    <w:p>
      <w:pPr>
        <w:pStyle w:val="ListBullet"/>
      </w:pPr>
      <w:r>
        <w:t>Per-test copy under Artifacts/{runId}/healing/</w:t>
      </w:r>
    </w:p>
    <w:p>
      <w:pPr>
        <w:pStyle w:val="Heading1"/>
      </w:pPr>
      <w:r>
        <w:t>9. Reporting &amp; Dashboard</w:t>
      </w:r>
    </w:p>
    <w:p>
      <w:pPr>
        <w:pStyle w:val="ListBullet"/>
      </w:pPr>
      <w:r>
        <w:t>Master dashboard: EaTestAutomation/DashboardReport/index.html</w:t>
      </w:r>
    </w:p>
    <w:p>
      <w:pPr>
        <w:pStyle w:val="ListBullet"/>
      </w:pPr>
      <w:r>
        <w:t>Extent report: Artifacts/ExtentReport/ExtentDashboard.html</w:t>
      </w:r>
    </w:p>
    <w:p>
      <w:pPr>
        <w:pStyle w:val="ListBullet"/>
      </w:pPr>
      <w:r>
        <w:t>Per-test folder: Artifacts/{TestName}_{timestamp}_{guid}/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Subfolder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video/</w:t>
            </w:r>
          </w:p>
        </w:tc>
        <w:tc>
          <w:tcPr>
            <w:tcW w:type="dxa" w:w="4320"/>
          </w:tcPr>
          <w:p>
            <w:r>
              <w:t>Playwright recording (MP4)</w:t>
            </w:r>
          </w:p>
        </w:tc>
      </w:tr>
      <w:tr>
        <w:tc>
          <w:tcPr>
            <w:tcW w:type="dxa" w:w="4320"/>
          </w:tcPr>
          <w:p>
            <w:r>
              <w:t>trace/</w:t>
            </w:r>
          </w:p>
        </w:tc>
        <w:tc>
          <w:tcPr>
            <w:tcW w:type="dxa" w:w="4320"/>
          </w:tcPr>
          <w:p>
            <w:r>
              <w:t>trace.zip — open with Playwright Trace Viewer</w:t>
            </w:r>
          </w:p>
        </w:tc>
      </w:tr>
      <w:tr>
        <w:tc>
          <w:tcPr>
            <w:tcW w:type="dxa" w:w="4320"/>
          </w:tcPr>
          <w:p>
            <w:r>
              <w:t>screenshots/</w:t>
            </w:r>
          </w:p>
        </w:tc>
        <w:tc>
          <w:tcPr>
            <w:tcW w:type="dxa" w:w="4320"/>
          </w:tcPr>
          <w:p>
            <w:r>
              <w:t>Final / failure screenshots</w:t>
            </w:r>
          </w:p>
        </w:tc>
      </w:tr>
      <w:tr>
        <w:tc>
          <w:tcPr>
            <w:tcW w:type="dxa" w:w="4320"/>
          </w:tcPr>
          <w:p>
            <w:r>
              <w:t>logs/</w:t>
            </w:r>
          </w:p>
        </w:tc>
        <w:tc>
          <w:tcPr>
            <w:tcW w:type="dxa" w:w="4320"/>
          </w:tcPr>
          <w:p>
            <w:r>
              <w:t>execution.log</w:t>
            </w:r>
          </w:p>
        </w:tc>
      </w:tr>
      <w:tr>
        <w:tc>
          <w:tcPr>
            <w:tcW w:type="dxa" w:w="4320"/>
          </w:tcPr>
          <w:p>
            <w:r>
              <w:t>healing/</w:t>
            </w:r>
          </w:p>
        </w:tc>
        <w:tc>
          <w:tcPr>
            <w:tcW w:type="dxa" w:w="4320"/>
          </w:tcPr>
          <w:p>
            <w:r>
              <w:t>FailedLocatorStore.json copy</w:t>
            </w:r>
          </w:p>
        </w:tc>
      </w:tr>
    </w:tbl>
    <w:p/>
    <w:p>
      <w:r>
        <w:rPr>
          <w:b w:val="0"/>
        </w:rPr>
        <w:t>View trace: playwright show-trace Artifacts/.../trace/trace.zip</w:t>
      </w:r>
    </w:p>
    <w:p>
      <w:pPr>
        <w:pStyle w:val="Heading1"/>
      </w:pPr>
      <w:r>
        <w:t>10. Running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dotnet test EaTestAutomation.csproj</w:t>
            </w:r>
          </w:p>
        </w:tc>
        <w:tc>
          <w:tcPr>
            <w:tcW w:type="dxa" w:w="4320"/>
          </w:tcPr>
          <w:p>
            <w:r>
              <w:t>Run all tests</w:t>
            </w:r>
          </w:p>
        </w:tc>
      </w:tr>
      <w:tr>
        <w:tc>
          <w:tcPr>
            <w:tcW w:type="dxa" w:w="4320"/>
          </w:tcPr>
          <w:p>
            <w:r>
              <w:t>dotnet test --filter "FullyQualifiedName~EditEMPTest"</w:t>
            </w:r>
          </w:p>
        </w:tc>
        <w:tc>
          <w:tcPr>
            <w:tcW w:type="dxa" w:w="4320"/>
          </w:tcPr>
          <w:p>
            <w:r>
              <w:t>Run one test class</w:t>
            </w:r>
          </w:p>
        </w:tc>
      </w:tr>
      <w:tr>
        <w:tc>
          <w:tcPr>
            <w:tcW w:type="dxa" w:w="4320"/>
          </w:tcPr>
          <w:p>
            <w:r>
              <w:t>dotnet test --filter "DisplayName~Raj_R1"</w:t>
            </w:r>
          </w:p>
        </w:tc>
        <w:tc>
          <w:tcPr>
            <w:tcW w:type="dxa" w:w="4320"/>
          </w:tcPr>
          <w:p>
            <w:r>
              <w:t>Run tests matching name pattern</w:t>
            </w:r>
          </w:p>
        </w:tc>
      </w:tr>
    </w:tbl>
    <w:p/>
    <w:p>
      <w:r>
        <w:rPr>
          <w:b w:val="0"/>
        </w:rPr>
        <w:t>Run from folder: EaTestAutomation</w:t>
      </w:r>
    </w:p>
    <w:p>
      <w:pPr>
        <w:pStyle w:val="Heading1"/>
      </w:pPr>
      <w:r>
        <w:t>11. Existing Test Classes (reference)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class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AddNewEMPExcelReaderTest</w:t>
            </w:r>
          </w:p>
        </w:tc>
        <w:tc>
          <w:tcPr>
            <w:tcW w:type="dxa" w:w="4320"/>
          </w:tcPr>
          <w:p>
            <w:r>
              <w:t>Add employee from Excel AddNewEmployee sheet</w:t>
            </w:r>
          </w:p>
        </w:tc>
      </w:tr>
      <w:tr>
        <w:tc>
          <w:tcPr>
            <w:tcW w:type="dxa" w:w="4320"/>
          </w:tcPr>
          <w:p>
            <w:r>
              <w:t>EditEMPTest</w:t>
            </w:r>
          </w:p>
        </w:tc>
        <w:tc>
          <w:tcPr>
            <w:tcW w:type="dxa" w:w="4320"/>
          </w:tcPr>
          <w:p>
            <w:r>
              <w:t>Edit employee (standard locators)</w:t>
            </w:r>
          </w:p>
        </w:tc>
      </w:tr>
      <w:tr>
        <w:tc>
          <w:tcPr>
            <w:tcW w:type="dxa" w:w="4320"/>
          </w:tcPr>
          <w:p>
            <w:r>
              <w:t>AISelfhealingEditEMPTTest</w:t>
            </w:r>
          </w:p>
        </w:tc>
        <w:tc>
          <w:tcPr>
            <w:tcW w:type="dxa" w:w="4320"/>
          </w:tcPr>
          <w:p>
            <w:r>
              <w:t>Edit employee with AI self-healing</w:t>
            </w:r>
          </w:p>
        </w:tc>
      </w:tr>
      <w:tr>
        <w:tc>
          <w:tcPr>
            <w:tcW w:type="dxa" w:w="4320"/>
          </w:tcPr>
          <w:p>
            <w:r>
              <w:t>CloneEditEmpTest</w:t>
            </w:r>
          </w:p>
        </w:tc>
        <w:tc>
          <w:tcPr>
            <w:tcW w:type="dxa" w:w="4320"/>
          </w:tcPr>
          <w:p>
            <w:r>
              <w:t>Combines AddNewEmployee name + AddEditEmployee edit data</w:t>
            </w:r>
          </w:p>
        </w:tc>
      </w:tr>
      <w:tr>
        <w:tc>
          <w:tcPr>
            <w:tcW w:type="dxa" w:w="4320"/>
          </w:tcPr>
          <w:p>
            <w:r>
              <w:t>RegisterEmpTest</w:t>
            </w:r>
          </w:p>
        </w:tc>
        <w:tc>
          <w:tcPr>
            <w:tcW w:type="dxa" w:w="4320"/>
          </w:tcPr>
          <w:p>
            <w:r>
              <w:t>Register user from RegisterUser sheet (when sheet exists)</w:t>
            </w:r>
          </w:p>
        </w:tc>
      </w:tr>
      <w:tr>
        <w:tc>
          <w:tcPr>
            <w:tcW w:type="dxa" w:w="4320"/>
          </w:tcPr>
          <w:p>
            <w:r>
              <w:t>LoginTest</w:t>
            </w:r>
          </w:p>
        </w:tc>
        <w:tc>
          <w:tcPr>
            <w:tcW w:type="dxa" w:w="4320"/>
          </w:tcPr>
          <w:p>
            <w:r>
              <w:t>Login scenarios</w:t>
            </w:r>
          </w:p>
        </w:tc>
      </w:tr>
    </w:tbl>
    <w:p/>
    <w:p>
      <w:pPr>
        <w:pStyle w:val="Heading1"/>
      </w:pPr>
      <w:r>
        <w:t>12. Best Practices</w:t>
      </w:r>
    </w:p>
    <w:p>
      <w:pPr>
        <w:pStyle w:val="ListBullet"/>
      </w:pPr>
      <w:r>
        <w:t>Keep page object selectors aligned with EditEMPPage / live DOM.</w:t>
      </w:r>
    </w:p>
    <w:p>
      <w:pPr>
        <w:pStyle w:val="ListBullet"/>
      </w:pPr>
      <w:r>
        <w:t>Use row.Cell(n) explicitly in Excel loaders — document column order in Excel header row.</w:t>
      </w:r>
    </w:p>
    <w:p>
      <w:pPr>
        <w:pStyle w:val="ListBullet"/>
      </w:pPr>
      <w:r>
        <w:t>Call BindArtifactToTestCase(testName) before first Page use for data-driven tests.</w:t>
      </w:r>
    </w:p>
    <w:p>
      <w:pPr>
        <w:pStyle w:val="ListBullet"/>
      </w:pPr>
      <w:r>
        <w:t>Always call MarkTestPassed and WriteTestResult in finally blocks.</w:t>
      </w:r>
    </w:p>
    <w:p>
      <w:pPr>
        <w:pStyle w:val="ListBullet"/>
      </w:pPr>
      <w:r>
        <w:t>Clear bad entries from FailedLocatorStore.json if healing maps to wrong elements.</w:t>
      </w:r>
    </w:p>
    <w:p>
      <w:pPr>
        <w:pStyle w:val="ListBullet"/>
      </w:pPr>
      <w:r>
        <w:t>Do not rely on self-healing for typos like #Salary32 — fix the source selector.</w:t>
      </w:r>
    </w:p>
    <w:p>
      <w:pPr>
        <w:pStyle w:val="Heading1"/>
      </w:pPr>
      <w:r>
        <w:t>13.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Unable to locate element after self-healing</w:t>
            </w:r>
          </w:p>
        </w:tc>
        <w:tc>
          <w:tcPr>
            <w:tcW w:type="dxa" w:w="2880"/>
          </w:tcPr>
          <w:p>
            <w:r>
              <w:t>Wrong selector in page object</w:t>
            </w:r>
          </w:p>
        </w:tc>
        <w:tc>
          <w:tcPr>
            <w:tcW w:type="dxa" w:w="2880"/>
          </w:tcPr>
          <w:p>
            <w:r>
              <w:t>Fix selector; check FailedLocatorStore.json</w:t>
            </w:r>
          </w:p>
        </w:tc>
      </w:tr>
      <w:tr>
        <w:tc>
          <w:tcPr>
            <w:tcW w:type="dxa" w:w="2880"/>
          </w:tcPr>
          <w:p>
            <w:r>
              <w:t>Timeout on employee row</w:t>
            </w:r>
          </w:p>
        </w:tc>
        <w:tc>
          <w:tcPr>
            <w:tcW w:type="dxa" w:w="2880"/>
          </w:tcPr>
          <w:p>
            <w:r>
              <w:t>Name in Excel not on app; email mismatch</w:t>
            </w:r>
          </w:p>
        </w:tc>
        <w:tc>
          <w:tcPr>
            <w:tcW w:type="dxa" w:w="2880"/>
          </w:tcPr>
          <w:p>
            <w:r>
              <w:t>Use correct name or reference email</w:t>
            </w:r>
          </w:p>
        </w:tc>
      </w:tr>
      <w:tr>
        <w:tc>
          <w:tcPr>
            <w:tcW w:type="dxa" w:w="2880"/>
          </w:tcPr>
          <w:p>
            <w:r>
              <w:t>RegisterUser sheet error</w:t>
            </w:r>
          </w:p>
        </w:tc>
        <w:tc>
          <w:tcPr>
            <w:tcW w:type="dxa" w:w="2880"/>
          </w:tcPr>
          <w:p>
            <w:r>
              <w:t>Sheet missing in xlsx</w:t>
            </w:r>
          </w:p>
        </w:tc>
        <w:tc>
          <w:tcPr>
            <w:tcW w:type="dxa" w:w="2880"/>
          </w:tcPr>
          <w:p>
            <w:r>
              <w:t>Add sheet or skip test via WorksheetExists</w:t>
            </w:r>
          </w:p>
        </w:tc>
      </w:tr>
      <w:tr>
        <w:tc>
          <w:tcPr>
            <w:tcW w:type="dxa" w:w="2880"/>
          </w:tcPr>
          <w:p>
            <w:r>
              <w:t>testhost file lock on build</w:t>
            </w:r>
          </w:p>
        </w:tc>
        <w:tc>
          <w:tcPr>
            <w:tcW w:type="dxa" w:w="2880"/>
          </w:tcPr>
          <w:p>
            <w:r>
              <w:t>Previous test still running</w:t>
            </w:r>
          </w:p>
        </w:tc>
        <w:tc>
          <w:tcPr>
            <w:tcW w:type="dxa" w:w="2880"/>
          </w:tcPr>
          <w:p>
            <w:r>
              <w:t>Stop testhost process in Task Manager</w:t>
            </w:r>
          </w:p>
        </w:tc>
      </w:tr>
      <w:tr>
        <w:tc>
          <w:tcPr>
            <w:tcW w:type="dxa" w:w="2880"/>
          </w:tcPr>
          <w:p>
            <w:r>
              <w:t>Strict mode: multiple elements</w:t>
            </w:r>
          </w:p>
        </w:tc>
        <w:tc>
          <w:tcPr>
            <w:tcW w:type="dxa" w:w="2880"/>
          </w:tcPr>
          <w:p>
            <w:r>
              <w:t>Partial name match (e.g. Raj → Raj1-4)</w:t>
            </w:r>
          </w:p>
        </w:tc>
        <w:tc>
          <w:tcPr>
            <w:tcW w:type="dxa" w:w="2880"/>
          </w:tcPr>
          <w:p>
            <w:r>
              <w:t>Use exact name or email filter</w:t>
            </w:r>
          </w:p>
        </w:tc>
      </w:tr>
    </w:tbl>
    <w:p/>
    <w:p>
      <w:pPr>
        <w:pStyle w:val="Heading1"/>
      </w:pPr>
      <w:r>
        <w:t>14. Support &amp; Paths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Repository root</w:t>
            </w:r>
          </w:p>
        </w:tc>
        <w:tc>
          <w:tcPr>
            <w:tcW w:type="dxa" w:w="4320"/>
          </w:tcPr>
          <w:p>
            <w:r>
              <w:t>EaAutomationFramework</w:t>
            </w:r>
          </w:p>
        </w:tc>
      </w:tr>
      <w:tr>
        <w:tc>
          <w:tcPr>
            <w:tcW w:type="dxa" w:w="4320"/>
          </w:tcPr>
          <w:p>
            <w:r>
              <w:t>Test project</w:t>
            </w:r>
          </w:p>
        </w:tc>
        <w:tc>
          <w:tcPr>
            <w:tcW w:type="dxa" w:w="4320"/>
          </w:tcPr>
          <w:p>
            <w:r>
              <w:t>EaTestAutomation</w:t>
            </w:r>
          </w:p>
        </w:tc>
      </w:tr>
      <w:tr>
        <w:tc>
          <w:tcPr>
            <w:tcW w:type="dxa" w:w="4320"/>
          </w:tcPr>
          <w:p>
            <w:r>
              <w:t>Excel data</w:t>
            </w:r>
          </w:p>
        </w:tc>
        <w:tc>
          <w:tcPr>
            <w:tcW w:type="dxa" w:w="4320"/>
          </w:tcPr>
          <w:p>
            <w:r>
              <w:t>EaTestAutomation/TestData/TestData.xlsx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EaTestAutomation/appsettings.json</w:t>
            </w:r>
          </w:p>
        </w:tc>
      </w:tr>
      <w:tr>
        <w:tc>
          <w:tcPr>
            <w:tcW w:type="dxa" w:w="4320"/>
          </w:tcPr>
          <w:p>
            <w:r>
              <w:t>Healing store</w:t>
            </w:r>
          </w:p>
        </w:tc>
        <w:tc>
          <w:tcPr>
            <w:tcW w:type="dxa" w:w="4320"/>
          </w:tcPr>
          <w:p>
            <w:r>
              <w:t>EAFramework/AIHealing/FailedLocatorStore.json</w:t>
            </w:r>
          </w:p>
        </w:tc>
      </w:tr>
      <w:tr>
        <w:tc>
          <w:tcPr>
            <w:tcW w:type="dxa" w:w="4320"/>
          </w:tcPr>
          <w:p>
            <w:r>
              <w:t>Example Excel pattern</w:t>
            </w:r>
          </w:p>
        </w:tc>
        <w:tc>
          <w:tcPr>
            <w:tcW w:type="dxa" w:w="4320"/>
          </w:tcPr>
          <w:p>
            <w:r>
              <w:t>EaTestAutomation/Utilities/ExcelReaderExample.cs</w:t>
            </w:r>
          </w:p>
        </w:tc>
      </w:tr>
    </w:tbl>
    <w:p/>
    <w:p/>
    <w:p>
      <w:r>
        <w:rPr>
          <w:b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