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292E" w14:textId="77777777" w:rsidR="00CE4663" w:rsidRPr="00CE4663" w:rsidRDefault="00CE4663" w:rsidP="00CE4663">
      <w:pPr>
        <w:rPr>
          <w:rFonts w:ascii="Arial" w:hAnsi="Arial" w:cs="Arial"/>
          <w:sz w:val="24"/>
          <w:szCs w:val="24"/>
        </w:rPr>
      </w:pPr>
      <w:r w:rsidRPr="00CE4663">
        <w:rPr>
          <w:rFonts w:ascii="Arial" w:hAnsi="Arial" w:cs="Arial"/>
          <w:sz w:val="24"/>
          <w:szCs w:val="24"/>
        </w:rPr>
        <w:pict w14:anchorId="79E20E06">
          <v:rect id="_x0000_i1634" style="width:0;height:1.5pt" o:hralign="center" o:hrstd="t" o:hr="t" fillcolor="#a0a0a0" stroked="f"/>
        </w:pict>
      </w:r>
    </w:p>
    <w:p w14:paraId="74BCBA53" w14:textId="39004D94" w:rsidR="00CE4663" w:rsidRPr="00CE4663" w:rsidRDefault="00CE4663" w:rsidP="00CE4663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CE4663">
        <w:rPr>
          <w:rFonts w:ascii="Arial" w:hAnsi="Arial" w:cs="Arial"/>
          <w:b/>
          <w:bCs/>
          <w:sz w:val="36"/>
          <w:szCs w:val="36"/>
        </w:rPr>
        <w:t>Fraud Detection System using Machine Learning</w:t>
      </w:r>
    </w:p>
    <w:p w14:paraId="07450295" w14:textId="77777777" w:rsidR="00CE4663" w:rsidRPr="00CE4663" w:rsidRDefault="00CE4663" w:rsidP="00CE4663">
      <w:pPr>
        <w:jc w:val="center"/>
        <w:rPr>
          <w:rFonts w:ascii="Arial" w:hAnsi="Arial" w:cs="Arial"/>
          <w:sz w:val="36"/>
          <w:szCs w:val="36"/>
        </w:rPr>
      </w:pPr>
      <w:r w:rsidRPr="00CE4663">
        <w:rPr>
          <w:rFonts w:ascii="Arial" w:hAnsi="Arial" w:cs="Arial"/>
          <w:b/>
          <w:bCs/>
          <w:sz w:val="36"/>
          <w:szCs w:val="36"/>
        </w:rPr>
        <w:t xml:space="preserve">(Logistic Regression, Random Forest, and </w:t>
      </w:r>
      <w:proofErr w:type="spellStart"/>
      <w:r w:rsidRPr="00CE4663">
        <w:rPr>
          <w:rFonts w:ascii="Arial" w:hAnsi="Arial" w:cs="Arial"/>
          <w:b/>
          <w:bCs/>
          <w:sz w:val="36"/>
          <w:szCs w:val="36"/>
        </w:rPr>
        <w:t>XGBoost</w:t>
      </w:r>
      <w:proofErr w:type="spellEnd"/>
      <w:r w:rsidRPr="00CE4663">
        <w:rPr>
          <w:rFonts w:ascii="Arial" w:hAnsi="Arial" w:cs="Arial"/>
          <w:b/>
          <w:bCs/>
          <w:sz w:val="36"/>
          <w:szCs w:val="36"/>
        </w:rPr>
        <w:t>)</w:t>
      </w:r>
    </w:p>
    <w:p w14:paraId="7D80CE7D" w14:textId="77777777" w:rsidR="00CE4663" w:rsidRPr="00CE4663" w:rsidRDefault="00CE4663" w:rsidP="00CE4663">
      <w:pPr>
        <w:rPr>
          <w:rFonts w:ascii="Arial" w:hAnsi="Arial" w:cs="Arial"/>
          <w:sz w:val="24"/>
          <w:szCs w:val="24"/>
        </w:rPr>
      </w:pPr>
      <w:r w:rsidRPr="00CE4663">
        <w:rPr>
          <w:rFonts w:ascii="Arial" w:hAnsi="Arial" w:cs="Arial"/>
          <w:sz w:val="24"/>
          <w:szCs w:val="24"/>
        </w:rPr>
        <w:pict w14:anchorId="7040F9C2">
          <v:rect id="_x0000_i1635" style="width:0;height:1.5pt" o:hralign="center" o:hrstd="t" o:hr="t" fillcolor="#a0a0a0" stroked="f"/>
        </w:pict>
      </w:r>
    </w:p>
    <w:p w14:paraId="517E92BC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CE4663">
        <w:rPr>
          <w:rFonts w:ascii="Arial" w:hAnsi="Arial" w:cs="Arial"/>
          <w:b/>
          <w:bCs/>
          <w:sz w:val="28"/>
          <w:szCs w:val="28"/>
        </w:rPr>
        <w:t xml:space="preserve"> Title Page</w:t>
      </w:r>
    </w:p>
    <w:p w14:paraId="0E132A09" w14:textId="07C18291" w:rsid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Project Title:</w:t>
      </w:r>
      <w:r w:rsidRPr="00CE4663">
        <w:rPr>
          <w:rFonts w:ascii="Arial" w:hAnsi="Arial" w:cs="Arial"/>
          <w:sz w:val="28"/>
          <w:szCs w:val="28"/>
        </w:rPr>
        <w:t xml:space="preserve"> Fraud Detection System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Arial" w:hAnsi="Arial" w:cs="Arial"/>
          <w:b/>
          <w:bCs/>
          <w:sz w:val="28"/>
          <w:szCs w:val="28"/>
        </w:rPr>
        <w:t>Course:</w:t>
      </w:r>
      <w:r w:rsidRPr="00CE4663">
        <w:rPr>
          <w:rFonts w:ascii="Arial" w:hAnsi="Arial" w:cs="Arial"/>
          <w:sz w:val="28"/>
          <w:szCs w:val="28"/>
        </w:rPr>
        <w:t xml:space="preserve"> Machine Learning / Data Analytics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Arial" w:hAnsi="Arial" w:cs="Arial"/>
          <w:b/>
          <w:bCs/>
          <w:sz w:val="28"/>
          <w:szCs w:val="28"/>
        </w:rPr>
        <w:t>Team Members:</w:t>
      </w:r>
      <w:r w:rsidRPr="00CE4663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Darshan Jain(22bcon533)</w:t>
      </w:r>
    </w:p>
    <w:p w14:paraId="0E19C710" w14:textId="25020A00" w:rsidR="00CE4663" w:rsidRDefault="00CE4663" w:rsidP="00CE46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Aaditya Mathur(22bcn520)</w:t>
      </w:r>
    </w:p>
    <w:p w14:paraId="5C350259" w14:textId="1BBADF82" w:rsidR="00CE4663" w:rsidRDefault="00CE4663" w:rsidP="00CE46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Deepak Kumar(22bcon1383)</w:t>
      </w:r>
    </w:p>
    <w:p w14:paraId="54F279D6" w14:textId="44A0FCF5" w:rsidR="00CE4663" w:rsidRDefault="00CE4663" w:rsidP="00CE46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Kriti Jain(22bcon390)</w:t>
      </w:r>
    </w:p>
    <w:p w14:paraId="7FD023EA" w14:textId="1F3AF289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Department of Computer Science and Engineering</w:t>
      </w:r>
      <w:r w:rsidRPr="00CE466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t xml:space="preserve">JECRC </w:t>
      </w:r>
      <w:r w:rsidRPr="00CE4663">
        <w:rPr>
          <w:rFonts w:ascii="Arial" w:hAnsi="Arial" w:cs="Arial"/>
          <w:b/>
          <w:bCs/>
          <w:sz w:val="28"/>
          <w:szCs w:val="28"/>
        </w:rPr>
        <w:t>University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Arial" w:hAnsi="Arial" w:cs="Arial"/>
          <w:b/>
          <w:bCs/>
          <w:sz w:val="28"/>
          <w:szCs w:val="28"/>
        </w:rPr>
        <w:t>Academic Year: 2025</w:t>
      </w:r>
    </w:p>
    <w:p w14:paraId="6EFEBE3E" w14:textId="77777777" w:rsidR="00CE4663" w:rsidRPr="00CE4663" w:rsidRDefault="00CE4663" w:rsidP="00CE4663">
      <w:pPr>
        <w:rPr>
          <w:rFonts w:ascii="Arial" w:hAnsi="Arial" w:cs="Arial"/>
          <w:sz w:val="24"/>
          <w:szCs w:val="24"/>
        </w:rPr>
      </w:pPr>
      <w:r w:rsidRPr="00CE4663">
        <w:rPr>
          <w:rFonts w:ascii="Arial" w:hAnsi="Arial" w:cs="Arial"/>
          <w:sz w:val="24"/>
          <w:szCs w:val="24"/>
        </w:rPr>
        <w:pict w14:anchorId="07BA71CE">
          <v:rect id="_x0000_i1636" style="width:0;height:1.5pt" o:hralign="center" o:hrstd="t" o:hr="t" fillcolor="#a0a0a0" stroked="f"/>
        </w:pict>
      </w:r>
    </w:p>
    <w:p w14:paraId="3DD542A4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CE4663">
        <w:rPr>
          <w:rFonts w:ascii="Arial" w:hAnsi="Arial" w:cs="Arial"/>
          <w:b/>
          <w:bCs/>
          <w:sz w:val="28"/>
          <w:szCs w:val="28"/>
        </w:rPr>
        <w:t xml:space="preserve"> Abstract</w:t>
      </w:r>
    </w:p>
    <w:p w14:paraId="396A59A2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 xml:space="preserve">Fraudulent transactions are a growing threat within digital payment systems, leading to substantial financial losses worldwide. Early fraud detection mechanisms can significantly reduce financial risk and improve customer trust. This project presents a fraud detection system trained on an imbalanced credit card transaction dataset sourced from Kaggle. Three machine learning algorithms – Logistic Regression, Random Forest Classifier, and </w:t>
      </w:r>
      <w:proofErr w:type="spellStart"/>
      <w:r w:rsidRPr="00CE4663">
        <w:rPr>
          <w:rFonts w:ascii="Arial" w:hAnsi="Arial" w:cs="Arial"/>
          <w:sz w:val="28"/>
          <w:szCs w:val="28"/>
        </w:rPr>
        <w:t>XGBoost</w:t>
      </w:r>
      <w:proofErr w:type="spellEnd"/>
      <w:r w:rsidRPr="00CE4663">
        <w:rPr>
          <w:rFonts w:ascii="Arial" w:hAnsi="Arial" w:cs="Arial"/>
          <w:sz w:val="28"/>
          <w:szCs w:val="28"/>
        </w:rPr>
        <w:t xml:space="preserve"> – are applied and compared based on accuracy, precision, recall, F1-score, and ROC-AUC. To address class imbalance, oversampling techniques like SMOTE are employed. Experimental results demonstrate that </w:t>
      </w:r>
      <w:proofErr w:type="spellStart"/>
      <w:r w:rsidRPr="00CE4663">
        <w:rPr>
          <w:rFonts w:ascii="Arial" w:hAnsi="Arial" w:cs="Arial"/>
          <w:sz w:val="28"/>
          <w:szCs w:val="28"/>
        </w:rPr>
        <w:t>XGBoost</w:t>
      </w:r>
      <w:proofErr w:type="spellEnd"/>
      <w:r w:rsidRPr="00CE4663">
        <w:rPr>
          <w:rFonts w:ascii="Arial" w:hAnsi="Arial" w:cs="Arial"/>
          <w:sz w:val="28"/>
          <w:szCs w:val="28"/>
        </w:rPr>
        <w:t xml:space="preserve"> outperforms the other models with superior recall and AUC, making it highly effective for real-time fraud detection.</w:t>
      </w:r>
    </w:p>
    <w:p w14:paraId="3FFD5D57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Keywords:</w:t>
      </w:r>
      <w:r w:rsidRPr="00CE4663">
        <w:rPr>
          <w:rFonts w:ascii="Arial" w:hAnsi="Arial" w:cs="Arial"/>
          <w:sz w:val="28"/>
          <w:szCs w:val="28"/>
        </w:rPr>
        <w:t xml:space="preserve"> Fraud Detection, Machine Learning, Class Imbalance, Random Forest, </w:t>
      </w:r>
      <w:proofErr w:type="spellStart"/>
      <w:r w:rsidRPr="00CE4663">
        <w:rPr>
          <w:rFonts w:ascii="Arial" w:hAnsi="Arial" w:cs="Arial"/>
          <w:sz w:val="28"/>
          <w:szCs w:val="28"/>
        </w:rPr>
        <w:t>XGBoost</w:t>
      </w:r>
      <w:proofErr w:type="spellEnd"/>
      <w:r w:rsidRPr="00CE4663">
        <w:rPr>
          <w:rFonts w:ascii="Arial" w:hAnsi="Arial" w:cs="Arial"/>
          <w:sz w:val="28"/>
          <w:szCs w:val="28"/>
        </w:rPr>
        <w:t>, Logistic Regression</w:t>
      </w:r>
    </w:p>
    <w:p w14:paraId="75F2A300" w14:textId="77777777" w:rsidR="00CE4663" w:rsidRPr="00CE4663" w:rsidRDefault="00CE4663" w:rsidP="00CE4663">
      <w:pPr>
        <w:rPr>
          <w:rFonts w:ascii="Arial" w:hAnsi="Arial" w:cs="Arial"/>
          <w:sz w:val="24"/>
          <w:szCs w:val="24"/>
        </w:rPr>
      </w:pPr>
      <w:r w:rsidRPr="00CE4663">
        <w:rPr>
          <w:rFonts w:ascii="Arial" w:hAnsi="Arial" w:cs="Arial"/>
          <w:sz w:val="24"/>
          <w:szCs w:val="24"/>
        </w:rPr>
        <w:pict w14:anchorId="16AC95B9">
          <v:rect id="_x0000_i1637" style="width:0;height:1.5pt" o:hralign="center" o:hrstd="t" o:hr="t" fillcolor="#a0a0a0" stroked="f"/>
        </w:pict>
      </w:r>
    </w:p>
    <w:p w14:paraId="62787346" w14:textId="77777777" w:rsidR="00CE4663" w:rsidRDefault="00CE4663" w:rsidP="00CE4663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8643361" w14:textId="730002CD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Segoe UI Emoji" w:hAnsi="Segoe UI Emoji" w:cs="Segoe UI Emoji"/>
          <w:b/>
          <w:bCs/>
          <w:sz w:val="28"/>
          <w:szCs w:val="28"/>
        </w:rPr>
        <w:lastRenderedPageBreak/>
        <w:t>📌</w:t>
      </w:r>
      <w:r w:rsidRPr="00CE4663">
        <w:rPr>
          <w:rFonts w:ascii="Arial" w:hAnsi="Arial" w:cs="Arial"/>
          <w:b/>
          <w:bCs/>
          <w:sz w:val="28"/>
          <w:szCs w:val="28"/>
        </w:rPr>
        <w:t xml:space="preserve"> Table of Contents</w:t>
      </w:r>
    </w:p>
    <w:p w14:paraId="3713FE29" w14:textId="77777777" w:rsidR="00CE4663" w:rsidRPr="00CE4663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Introduction</w:t>
      </w:r>
    </w:p>
    <w:p w14:paraId="150A305B" w14:textId="77777777" w:rsidR="00CE4663" w:rsidRPr="00CE4663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Problem Statement</w:t>
      </w:r>
    </w:p>
    <w:p w14:paraId="42EDD525" w14:textId="77777777" w:rsidR="00CE4663" w:rsidRPr="00CE4663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Objectives</w:t>
      </w:r>
    </w:p>
    <w:p w14:paraId="3916CE39" w14:textId="77777777" w:rsidR="00CE4663" w:rsidRPr="00CE4663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Literature Review</w:t>
      </w:r>
    </w:p>
    <w:p w14:paraId="3AF23C1F" w14:textId="77777777" w:rsidR="00CE4663" w:rsidRPr="00CE4663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Dataset Description</w:t>
      </w:r>
    </w:p>
    <w:p w14:paraId="79F93BD0" w14:textId="77777777" w:rsidR="00CE4663" w:rsidRPr="00CE4663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Methodology</w:t>
      </w:r>
    </w:p>
    <w:p w14:paraId="6978907F" w14:textId="77777777" w:rsidR="00CE4663" w:rsidRPr="00CE4663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Model Implementation</w:t>
      </w:r>
    </w:p>
    <w:p w14:paraId="514C54BE" w14:textId="77777777" w:rsidR="00CE4663" w:rsidRPr="00CE4663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Evaluation &amp; Results</w:t>
      </w:r>
    </w:p>
    <w:p w14:paraId="785BD97B" w14:textId="77777777" w:rsidR="00CE4663" w:rsidRPr="00CE4663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Conclusion</w:t>
      </w:r>
    </w:p>
    <w:p w14:paraId="76B3496D" w14:textId="77777777" w:rsidR="00CE4663" w:rsidRPr="00CE4663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Future Scope</w:t>
      </w:r>
    </w:p>
    <w:p w14:paraId="5714E3A4" w14:textId="77777777" w:rsidR="00CE4663" w:rsidRPr="00CE4663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References</w:t>
      </w:r>
    </w:p>
    <w:p w14:paraId="576DECF5" w14:textId="77777777" w:rsidR="00CE4663" w:rsidRPr="00CE4663" w:rsidRDefault="00CE4663" w:rsidP="00CE4663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CE4663">
        <w:rPr>
          <w:rFonts w:ascii="Arial" w:hAnsi="Arial" w:cs="Arial"/>
          <w:sz w:val="28"/>
          <w:szCs w:val="28"/>
        </w:rPr>
        <w:t>Appendix</w:t>
      </w:r>
    </w:p>
    <w:p w14:paraId="2F285FCD" w14:textId="77777777" w:rsidR="00CE4663" w:rsidRPr="00CE4663" w:rsidRDefault="00CE4663" w:rsidP="00CE4663">
      <w:pPr>
        <w:rPr>
          <w:rFonts w:ascii="Arial" w:hAnsi="Arial" w:cs="Arial"/>
          <w:sz w:val="24"/>
          <w:szCs w:val="24"/>
        </w:rPr>
      </w:pPr>
      <w:r w:rsidRPr="00CE4663">
        <w:rPr>
          <w:rFonts w:ascii="Arial" w:hAnsi="Arial" w:cs="Arial"/>
          <w:sz w:val="24"/>
          <w:szCs w:val="24"/>
        </w:rPr>
        <w:pict w14:anchorId="75F8A249">
          <v:rect id="_x0000_i1638" style="width:0;height:1.5pt" o:hralign="center" o:hrstd="t" o:hr="t" fillcolor="#a0a0a0" stroked="f"/>
        </w:pict>
      </w:r>
    </w:p>
    <w:p w14:paraId="3AF00B6C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1️</w:t>
      </w:r>
      <w:r w:rsidRPr="00CE466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4663">
        <w:rPr>
          <w:rFonts w:ascii="Arial" w:hAnsi="Arial" w:cs="Arial"/>
          <w:b/>
          <w:bCs/>
          <w:sz w:val="28"/>
          <w:szCs w:val="28"/>
        </w:rPr>
        <w:t xml:space="preserve"> Introduction</w:t>
      </w:r>
    </w:p>
    <w:p w14:paraId="25F300CF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With the exponential rise in online financial transactions, fraud attempts have also increased significantly. Detecting fraudulent activity in real time has become a challenging task due to evolving fraud patterns and highly imbalanced datasets where fraudulent cases form less than 0.2% of total transactions.</w:t>
      </w:r>
      <w:r w:rsidRPr="00CE4663">
        <w:rPr>
          <w:rFonts w:ascii="Arial" w:hAnsi="Arial" w:cs="Arial"/>
          <w:sz w:val="28"/>
          <w:szCs w:val="28"/>
        </w:rPr>
        <w:br/>
        <w:t xml:space="preserve">Machine learning-based fraud detection has proven effective by identifying hidden </w:t>
      </w:r>
      <w:proofErr w:type="spellStart"/>
      <w:r w:rsidRPr="00CE4663">
        <w:rPr>
          <w:rFonts w:ascii="Arial" w:hAnsi="Arial" w:cs="Arial"/>
          <w:sz w:val="28"/>
          <w:szCs w:val="28"/>
        </w:rPr>
        <w:t>behavior</w:t>
      </w:r>
      <w:proofErr w:type="spellEnd"/>
      <w:r w:rsidRPr="00CE4663">
        <w:rPr>
          <w:rFonts w:ascii="Arial" w:hAnsi="Arial" w:cs="Arial"/>
          <w:sz w:val="28"/>
          <w:szCs w:val="28"/>
        </w:rPr>
        <w:t xml:space="preserve"> patterns that rule-based systems cannot capture. This project builds a classification-based detection system to distinguish between legitimate and fraudulent transactions.</w:t>
      </w:r>
    </w:p>
    <w:p w14:paraId="7672BF1E" w14:textId="77777777" w:rsidR="00CE4663" w:rsidRPr="00CE4663" w:rsidRDefault="00CE4663" w:rsidP="00CE4663">
      <w:pPr>
        <w:rPr>
          <w:rFonts w:ascii="Arial" w:hAnsi="Arial" w:cs="Arial"/>
          <w:sz w:val="24"/>
          <w:szCs w:val="24"/>
        </w:rPr>
      </w:pPr>
      <w:r w:rsidRPr="00CE4663">
        <w:rPr>
          <w:rFonts w:ascii="Arial" w:hAnsi="Arial" w:cs="Arial"/>
          <w:sz w:val="24"/>
          <w:szCs w:val="24"/>
        </w:rPr>
        <w:pict w14:anchorId="5E76C0AE">
          <v:rect id="_x0000_i1639" style="width:0;height:1.5pt" o:hralign="center" o:hrstd="t" o:hr="t" fillcolor="#a0a0a0" stroked="f"/>
        </w:pict>
      </w:r>
    </w:p>
    <w:p w14:paraId="2B1ACB66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2️</w:t>
      </w:r>
      <w:r w:rsidRPr="00CE466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4663">
        <w:rPr>
          <w:rFonts w:ascii="Arial" w:hAnsi="Arial" w:cs="Arial"/>
          <w:b/>
          <w:bCs/>
          <w:sz w:val="28"/>
          <w:szCs w:val="28"/>
        </w:rPr>
        <w:t xml:space="preserve"> Problem Statement</w:t>
      </w:r>
    </w:p>
    <w:p w14:paraId="3DF9D84E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To design a machine learning-based system capable of accurately identifying fraudulent transactions in highly imbalanced financial datasets while reducing false negatives to prevent monetary losses.</w:t>
      </w:r>
    </w:p>
    <w:p w14:paraId="34EBF06B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pict w14:anchorId="0CCABE49">
          <v:rect id="_x0000_i1640" style="width:0;height:1.5pt" o:hralign="center" o:hrstd="t" o:hr="t" fillcolor="#a0a0a0" stroked="f"/>
        </w:pict>
      </w:r>
    </w:p>
    <w:p w14:paraId="5A7308AB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lastRenderedPageBreak/>
        <w:t>3️</w:t>
      </w:r>
      <w:r w:rsidRPr="00CE466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4663">
        <w:rPr>
          <w:rFonts w:ascii="Arial" w:hAnsi="Arial" w:cs="Arial"/>
          <w:b/>
          <w:bCs/>
          <w:sz w:val="28"/>
          <w:szCs w:val="28"/>
        </w:rPr>
        <w:t xml:space="preserve"> Objectives</w:t>
      </w:r>
    </w:p>
    <w:p w14:paraId="0A20731F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4663">
        <w:rPr>
          <w:rFonts w:ascii="Arial" w:hAnsi="Arial" w:cs="Arial"/>
          <w:sz w:val="28"/>
          <w:szCs w:val="28"/>
        </w:rPr>
        <w:t>Analyze</w:t>
      </w:r>
      <w:proofErr w:type="spellEnd"/>
      <w:r w:rsidRPr="00CE4663">
        <w:rPr>
          <w:rFonts w:ascii="Arial" w:hAnsi="Arial" w:cs="Arial"/>
          <w:sz w:val="28"/>
          <w:szCs w:val="28"/>
        </w:rPr>
        <w:t xml:space="preserve"> and preprocess the credit card fraud dataset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Handle dataset imbalance using SMOTE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Train and compare Logistic Regression, Random Forest, and </w:t>
      </w:r>
      <w:proofErr w:type="spellStart"/>
      <w:r w:rsidRPr="00CE4663">
        <w:rPr>
          <w:rFonts w:ascii="Arial" w:hAnsi="Arial" w:cs="Arial"/>
          <w:sz w:val="28"/>
          <w:szCs w:val="28"/>
        </w:rPr>
        <w:t>XGBoost</w:t>
      </w:r>
      <w:proofErr w:type="spellEnd"/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Evaluate model performance using precision, recall, F1-score &amp; ROC-AUC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Suggest the best-performing model based on fraud detection capability</w:t>
      </w:r>
    </w:p>
    <w:p w14:paraId="19ED2E6D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pict w14:anchorId="58F2BFA6">
          <v:rect id="_x0000_i1641" style="width:0;height:1.5pt" o:hralign="center" o:hrstd="t" o:hr="t" fillcolor="#a0a0a0" stroked="f"/>
        </w:pict>
      </w:r>
    </w:p>
    <w:p w14:paraId="3B1ACDFC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4️</w:t>
      </w:r>
      <w:r w:rsidRPr="00CE466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4663">
        <w:rPr>
          <w:rFonts w:ascii="Arial" w:hAnsi="Arial" w:cs="Arial"/>
          <w:b/>
          <w:bCs/>
          <w:sz w:val="28"/>
          <w:szCs w:val="28"/>
        </w:rPr>
        <w:t xml:space="preserve"> Literature Review</w:t>
      </w:r>
    </w:p>
    <w:p w14:paraId="0E5D13D7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Segoe UI Emoji" w:hAnsi="Segoe UI Emoji" w:cs="Segoe UI Emoji"/>
          <w:sz w:val="28"/>
          <w:szCs w:val="28"/>
        </w:rPr>
        <w:t>📌</w:t>
      </w:r>
      <w:r w:rsidRPr="00CE4663">
        <w:rPr>
          <w:rFonts w:ascii="Arial" w:hAnsi="Arial" w:cs="Arial"/>
          <w:sz w:val="28"/>
          <w:szCs w:val="28"/>
        </w:rPr>
        <w:t xml:space="preserve"> Previous studies suggest:</w:t>
      </w:r>
    </w:p>
    <w:p w14:paraId="23CEEA09" w14:textId="77777777" w:rsidR="00CE4663" w:rsidRPr="00CE4663" w:rsidRDefault="00CE4663" w:rsidP="00CE4663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Traditional security systems rely on rules and manual verification, which fail to detect new fraud patterns.</w:t>
      </w:r>
    </w:p>
    <w:p w14:paraId="53F52752" w14:textId="77777777" w:rsidR="00CE4663" w:rsidRPr="00CE4663" w:rsidRDefault="00CE4663" w:rsidP="00CE4663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 xml:space="preserve">Machine learning models like Random Forest and </w:t>
      </w:r>
      <w:proofErr w:type="spellStart"/>
      <w:r w:rsidRPr="00CE4663">
        <w:rPr>
          <w:rFonts w:ascii="Arial" w:hAnsi="Arial" w:cs="Arial"/>
          <w:sz w:val="28"/>
          <w:szCs w:val="28"/>
        </w:rPr>
        <w:t>XGBoost</w:t>
      </w:r>
      <w:proofErr w:type="spellEnd"/>
      <w:r w:rsidRPr="00CE4663">
        <w:rPr>
          <w:rFonts w:ascii="Arial" w:hAnsi="Arial" w:cs="Arial"/>
          <w:sz w:val="28"/>
          <w:szCs w:val="28"/>
        </w:rPr>
        <w:t xml:space="preserve"> show strong performance on imbalanced financial data because they capture non-linear relations and feature importance.</w:t>
      </w:r>
    </w:p>
    <w:p w14:paraId="7EF25CA3" w14:textId="77777777" w:rsidR="00CE4663" w:rsidRPr="00CE4663" w:rsidRDefault="00CE4663" w:rsidP="00CE4663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Oversampling improves recall, which is critical for fraud detection, even if it slightly reduces accuracy.</w:t>
      </w:r>
    </w:p>
    <w:p w14:paraId="32D8CFFA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These insights guided us to compare classical linear and ensemble learning methods.</w:t>
      </w:r>
    </w:p>
    <w:p w14:paraId="42AF7FEA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pict w14:anchorId="73AF27EE">
          <v:rect id="_x0000_i1642" style="width:0;height:1.5pt" o:hralign="center" o:hrstd="t" o:hr="t" fillcolor="#a0a0a0" stroked="f"/>
        </w:pict>
      </w:r>
    </w:p>
    <w:p w14:paraId="61CB0288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5️</w:t>
      </w:r>
      <w:r w:rsidRPr="00CE466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4663">
        <w:rPr>
          <w:rFonts w:ascii="Arial" w:hAnsi="Arial" w:cs="Arial"/>
          <w:b/>
          <w:bCs/>
          <w:sz w:val="28"/>
          <w:szCs w:val="28"/>
        </w:rPr>
        <w:t xml:space="preserve"> Dataset Description</w:t>
      </w:r>
    </w:p>
    <w:p w14:paraId="442D0308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Source:</w:t>
      </w:r>
      <w:r w:rsidRPr="00CE4663">
        <w:rPr>
          <w:rFonts w:ascii="Arial" w:hAnsi="Arial" w:cs="Arial"/>
          <w:sz w:val="28"/>
          <w:szCs w:val="28"/>
        </w:rPr>
        <w:t xml:space="preserve"> Kaggle – Credit Card Fraud Detection Dataset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Arial" w:hAnsi="Arial" w:cs="Arial"/>
          <w:b/>
          <w:bCs/>
          <w:sz w:val="28"/>
          <w:szCs w:val="28"/>
        </w:rPr>
        <w:t>Size:</w:t>
      </w:r>
      <w:r w:rsidRPr="00CE4663">
        <w:rPr>
          <w:rFonts w:ascii="Arial" w:hAnsi="Arial" w:cs="Arial"/>
          <w:sz w:val="28"/>
          <w:szCs w:val="28"/>
        </w:rPr>
        <w:t xml:space="preserve"> 284,807 transactions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Arial" w:hAnsi="Arial" w:cs="Arial"/>
          <w:b/>
          <w:bCs/>
          <w:sz w:val="28"/>
          <w:szCs w:val="28"/>
        </w:rPr>
        <w:t>Fraud Cases:</w:t>
      </w:r>
      <w:r w:rsidRPr="00CE4663">
        <w:rPr>
          <w:rFonts w:ascii="Arial" w:hAnsi="Arial" w:cs="Arial"/>
          <w:sz w:val="28"/>
          <w:szCs w:val="28"/>
        </w:rPr>
        <w:t xml:space="preserve"> 492 (~0.17%) → Highly imbalanced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Arial" w:hAnsi="Arial" w:cs="Arial"/>
          <w:b/>
          <w:bCs/>
          <w:sz w:val="28"/>
          <w:szCs w:val="28"/>
        </w:rPr>
        <w:t>Features:</w:t>
      </w:r>
    </w:p>
    <w:p w14:paraId="0DDA2BC4" w14:textId="77777777" w:rsidR="00CE4663" w:rsidRPr="00CE4663" w:rsidRDefault="00CE4663" w:rsidP="00CE4663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V1 – V28</w:t>
      </w:r>
      <w:r w:rsidRPr="00CE4663">
        <w:rPr>
          <w:rFonts w:ascii="Arial" w:hAnsi="Arial" w:cs="Arial"/>
          <w:sz w:val="28"/>
          <w:szCs w:val="28"/>
        </w:rPr>
        <w:t>: PCA-transformed confidential features</w:t>
      </w:r>
    </w:p>
    <w:p w14:paraId="05CDBA39" w14:textId="77777777" w:rsidR="00CE4663" w:rsidRPr="00CE4663" w:rsidRDefault="00CE4663" w:rsidP="00CE4663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Time, Amount</w:t>
      </w:r>
      <w:r w:rsidRPr="00CE4663">
        <w:rPr>
          <w:rFonts w:ascii="Arial" w:hAnsi="Arial" w:cs="Arial"/>
          <w:sz w:val="28"/>
          <w:szCs w:val="28"/>
        </w:rPr>
        <w:t>: Transaction metadata</w:t>
      </w:r>
    </w:p>
    <w:p w14:paraId="406DE324" w14:textId="77777777" w:rsidR="00CE4663" w:rsidRPr="00CE4663" w:rsidRDefault="00CE4663" w:rsidP="00CE4663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Class:</w:t>
      </w:r>
      <w:r w:rsidRPr="00CE4663">
        <w:rPr>
          <w:rFonts w:ascii="Arial" w:hAnsi="Arial" w:cs="Arial"/>
          <w:sz w:val="28"/>
          <w:szCs w:val="28"/>
        </w:rPr>
        <w:t xml:space="preserve"> 0 = Legitimate, 1 = Fraud (Target variable)</w:t>
      </w:r>
    </w:p>
    <w:p w14:paraId="52AFAC07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Segoe UI Emoji" w:hAnsi="Segoe UI Emoji" w:cs="Segoe UI Emoji"/>
          <w:sz w:val="28"/>
          <w:szCs w:val="28"/>
        </w:rPr>
        <w:t>📌</w:t>
      </w:r>
      <w:r w:rsidRPr="00CE4663">
        <w:rPr>
          <w:rFonts w:ascii="Arial" w:hAnsi="Arial" w:cs="Arial"/>
          <w:sz w:val="28"/>
          <w:szCs w:val="28"/>
        </w:rPr>
        <w:t xml:space="preserve"> Data Challenges:</w:t>
      </w:r>
    </w:p>
    <w:p w14:paraId="38675B1D" w14:textId="77777777" w:rsidR="00CE4663" w:rsidRPr="00CE4663" w:rsidRDefault="00CE4663" w:rsidP="00CE4663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lastRenderedPageBreak/>
        <w:t>Imbalanced labels</w:t>
      </w:r>
    </w:p>
    <w:p w14:paraId="701F47D1" w14:textId="77777777" w:rsidR="00CE4663" w:rsidRPr="00CE4663" w:rsidRDefault="00CE4663" w:rsidP="00CE4663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Outliers</w:t>
      </w:r>
    </w:p>
    <w:p w14:paraId="7B13066C" w14:textId="77777777" w:rsidR="00CE4663" w:rsidRPr="00CE4663" w:rsidRDefault="00CE4663" w:rsidP="00CE4663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Need scaling (Amount feature)</w:t>
      </w:r>
    </w:p>
    <w:p w14:paraId="23EA53D9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pict w14:anchorId="219BD37E">
          <v:rect id="_x0000_i1643" style="width:0;height:1.5pt" o:hralign="center" o:hrstd="t" o:hr="t" fillcolor="#a0a0a0" stroked="f"/>
        </w:pict>
      </w:r>
    </w:p>
    <w:p w14:paraId="6F9F73FC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6️</w:t>
      </w:r>
      <w:r w:rsidRPr="00CE466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4663">
        <w:rPr>
          <w:rFonts w:ascii="Arial" w:hAnsi="Arial" w:cs="Arial"/>
          <w:b/>
          <w:bCs/>
          <w:sz w:val="28"/>
          <w:szCs w:val="28"/>
        </w:rPr>
        <w:t xml:space="preserve"> Methodology</w:t>
      </w:r>
    </w:p>
    <w:p w14:paraId="533187AD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System Workflow:</w:t>
      </w:r>
    </w:p>
    <w:p w14:paraId="2E2EDEE0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1️</w:t>
      </w:r>
      <w:r w:rsidRPr="00CE4663">
        <w:rPr>
          <w:rFonts w:ascii="Segoe UI Symbol" w:hAnsi="Segoe UI Symbol" w:cs="Segoe UI Symbol"/>
          <w:sz w:val="28"/>
          <w:szCs w:val="28"/>
        </w:rPr>
        <w:t>⃣</w:t>
      </w:r>
      <w:r w:rsidRPr="00CE4663">
        <w:rPr>
          <w:rFonts w:ascii="Arial" w:hAnsi="Arial" w:cs="Arial"/>
          <w:sz w:val="28"/>
          <w:szCs w:val="28"/>
        </w:rPr>
        <w:t xml:space="preserve"> Data Import &amp; Exploration</w:t>
      </w:r>
      <w:r w:rsidRPr="00CE4663">
        <w:rPr>
          <w:rFonts w:ascii="Arial" w:hAnsi="Arial" w:cs="Arial"/>
          <w:sz w:val="28"/>
          <w:szCs w:val="28"/>
        </w:rPr>
        <w:br/>
        <w:t>2️</w:t>
      </w:r>
      <w:r w:rsidRPr="00CE4663">
        <w:rPr>
          <w:rFonts w:ascii="Segoe UI Symbol" w:hAnsi="Segoe UI Symbol" w:cs="Segoe UI Symbol"/>
          <w:sz w:val="28"/>
          <w:szCs w:val="28"/>
        </w:rPr>
        <w:t>⃣</w:t>
      </w:r>
      <w:r w:rsidRPr="00CE4663">
        <w:rPr>
          <w:rFonts w:ascii="Arial" w:hAnsi="Arial" w:cs="Arial"/>
          <w:sz w:val="28"/>
          <w:szCs w:val="28"/>
        </w:rPr>
        <w:t xml:space="preserve"> Preprocessing (scaling, null handling)</w:t>
      </w:r>
      <w:r w:rsidRPr="00CE4663">
        <w:rPr>
          <w:rFonts w:ascii="Arial" w:hAnsi="Arial" w:cs="Arial"/>
          <w:sz w:val="28"/>
          <w:szCs w:val="28"/>
        </w:rPr>
        <w:br/>
        <w:t>3️</w:t>
      </w:r>
      <w:r w:rsidRPr="00CE4663">
        <w:rPr>
          <w:rFonts w:ascii="Segoe UI Symbol" w:hAnsi="Segoe UI Symbol" w:cs="Segoe UI Symbol"/>
          <w:sz w:val="28"/>
          <w:szCs w:val="28"/>
        </w:rPr>
        <w:t>⃣</w:t>
      </w:r>
      <w:r w:rsidRPr="00CE4663">
        <w:rPr>
          <w:rFonts w:ascii="Arial" w:hAnsi="Arial" w:cs="Arial"/>
          <w:sz w:val="28"/>
          <w:szCs w:val="28"/>
        </w:rPr>
        <w:t xml:space="preserve"> SMOTE applied to balance target class</w:t>
      </w:r>
      <w:r w:rsidRPr="00CE4663">
        <w:rPr>
          <w:rFonts w:ascii="Arial" w:hAnsi="Arial" w:cs="Arial"/>
          <w:sz w:val="28"/>
          <w:szCs w:val="28"/>
        </w:rPr>
        <w:br/>
        <w:t>4️</w:t>
      </w:r>
      <w:r w:rsidRPr="00CE4663">
        <w:rPr>
          <w:rFonts w:ascii="Segoe UI Symbol" w:hAnsi="Segoe UI Symbol" w:cs="Segoe UI Symbol"/>
          <w:sz w:val="28"/>
          <w:szCs w:val="28"/>
        </w:rPr>
        <w:t>⃣</w:t>
      </w:r>
      <w:r w:rsidRPr="00CE4663">
        <w:rPr>
          <w:rFonts w:ascii="Arial" w:hAnsi="Arial" w:cs="Arial"/>
          <w:sz w:val="28"/>
          <w:szCs w:val="28"/>
        </w:rPr>
        <w:t xml:space="preserve"> Model Training</w:t>
      </w:r>
      <w:r w:rsidRPr="00CE4663">
        <w:rPr>
          <w:rFonts w:ascii="Arial" w:hAnsi="Arial" w:cs="Arial"/>
          <w:sz w:val="28"/>
          <w:szCs w:val="28"/>
        </w:rPr>
        <w:br/>
        <w:t>5️</w:t>
      </w:r>
      <w:r w:rsidRPr="00CE4663">
        <w:rPr>
          <w:rFonts w:ascii="Segoe UI Symbol" w:hAnsi="Segoe UI Symbol" w:cs="Segoe UI Symbol"/>
          <w:sz w:val="28"/>
          <w:szCs w:val="28"/>
        </w:rPr>
        <w:t>⃣</w:t>
      </w:r>
      <w:r w:rsidRPr="00CE4663">
        <w:rPr>
          <w:rFonts w:ascii="Arial" w:hAnsi="Arial" w:cs="Arial"/>
          <w:sz w:val="28"/>
          <w:szCs w:val="28"/>
        </w:rPr>
        <w:t xml:space="preserve"> Performance Comparison</w:t>
      </w:r>
      <w:r w:rsidRPr="00CE4663">
        <w:rPr>
          <w:rFonts w:ascii="Arial" w:hAnsi="Arial" w:cs="Arial"/>
          <w:sz w:val="28"/>
          <w:szCs w:val="28"/>
        </w:rPr>
        <w:br/>
        <w:t>6️</w:t>
      </w:r>
      <w:r w:rsidRPr="00CE4663">
        <w:rPr>
          <w:rFonts w:ascii="Segoe UI Symbol" w:hAnsi="Segoe UI Symbol" w:cs="Segoe UI Symbol"/>
          <w:sz w:val="28"/>
          <w:szCs w:val="28"/>
        </w:rPr>
        <w:t>⃣</w:t>
      </w:r>
      <w:r w:rsidRPr="00CE4663">
        <w:rPr>
          <w:rFonts w:ascii="Arial" w:hAnsi="Arial" w:cs="Arial"/>
          <w:sz w:val="28"/>
          <w:szCs w:val="28"/>
        </w:rPr>
        <w:t xml:space="preserve"> Best Model Selection</w:t>
      </w:r>
    </w:p>
    <w:p w14:paraId="572907D9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Segoe UI Symbol" w:hAnsi="Segoe UI Symbol" w:cs="Segoe UI Symbol"/>
          <w:b/>
          <w:bCs/>
          <w:sz w:val="28"/>
          <w:szCs w:val="28"/>
        </w:rPr>
        <w:t>⚙</w:t>
      </w:r>
      <w:r w:rsidRPr="00CE4663">
        <w:rPr>
          <w:rFonts w:ascii="Arial" w:hAnsi="Arial" w:cs="Arial"/>
          <w:b/>
          <w:bCs/>
          <w:sz w:val="28"/>
          <w:szCs w:val="28"/>
        </w:rPr>
        <w:t xml:space="preserve"> Architecture Diagram</w:t>
      </w:r>
    </w:p>
    <w:p w14:paraId="5C1EECD1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Dataset → Preprocessing → SMOTE Oversampling → ML Models</w:t>
      </w:r>
    </w:p>
    <w:p w14:paraId="296FF7BA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 xml:space="preserve">(Logistic Regression / Random Forest / </w:t>
      </w:r>
      <w:proofErr w:type="spellStart"/>
      <w:r w:rsidRPr="00CE4663">
        <w:rPr>
          <w:rFonts w:ascii="Arial" w:hAnsi="Arial" w:cs="Arial"/>
          <w:sz w:val="28"/>
          <w:szCs w:val="28"/>
        </w:rPr>
        <w:t>XGBoost</w:t>
      </w:r>
      <w:proofErr w:type="spellEnd"/>
      <w:r w:rsidRPr="00CE4663">
        <w:rPr>
          <w:rFonts w:ascii="Arial" w:hAnsi="Arial" w:cs="Arial"/>
          <w:sz w:val="28"/>
          <w:szCs w:val="28"/>
        </w:rPr>
        <w:t>)</w:t>
      </w:r>
    </w:p>
    <w:p w14:paraId="477F6054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 xml:space="preserve">       ↓</w:t>
      </w:r>
    </w:p>
    <w:p w14:paraId="7C9F5479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Prediction &amp; Evaluation → Best Model Output</w:t>
      </w:r>
    </w:p>
    <w:p w14:paraId="07789D9F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pict w14:anchorId="720D5054">
          <v:rect id="_x0000_i1644" style="width:0;height:1.5pt" o:hralign="center" o:hrstd="t" o:hr="t" fillcolor="#a0a0a0" stroked="f"/>
        </w:pict>
      </w:r>
    </w:p>
    <w:p w14:paraId="39439363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7️</w:t>
      </w:r>
      <w:r w:rsidRPr="00CE466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4663">
        <w:rPr>
          <w:rFonts w:ascii="Arial" w:hAnsi="Arial" w:cs="Arial"/>
          <w:b/>
          <w:bCs/>
          <w:sz w:val="28"/>
          <w:szCs w:val="28"/>
        </w:rPr>
        <w:t xml:space="preserve"> Model Implementation</w:t>
      </w:r>
    </w:p>
    <w:p w14:paraId="707A0066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Algorithms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3342"/>
        <w:gridCol w:w="3204"/>
      </w:tblGrid>
      <w:tr w:rsidR="00CE4663" w:rsidRPr="00CE4663" w14:paraId="5458AD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E352E" w14:textId="77777777" w:rsidR="00CE4663" w:rsidRPr="00CE4663" w:rsidRDefault="00CE4663" w:rsidP="00CE466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5FADD63" w14:textId="77777777" w:rsidR="00CE4663" w:rsidRPr="00CE4663" w:rsidRDefault="00CE4663" w:rsidP="00CE466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0BD0DF" w14:textId="77777777" w:rsidR="00CE4663" w:rsidRPr="00CE4663" w:rsidRDefault="00CE4663" w:rsidP="00CE466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Why Used</w:t>
            </w:r>
          </w:p>
        </w:tc>
      </w:tr>
      <w:tr w:rsidR="00CE4663" w:rsidRPr="00CE4663" w14:paraId="14434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84E4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0B10B8D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4314E934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Baseline performance</w:t>
            </w:r>
          </w:p>
        </w:tc>
      </w:tr>
      <w:tr w:rsidR="00CE4663" w:rsidRPr="00CE4663" w14:paraId="446D4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A209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E102049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Ensemble of decision trees</w:t>
            </w:r>
          </w:p>
        </w:tc>
        <w:tc>
          <w:tcPr>
            <w:tcW w:w="0" w:type="auto"/>
            <w:vAlign w:val="center"/>
            <w:hideMark/>
          </w:tcPr>
          <w:p w14:paraId="4BB39BD0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Handles non-linearity well</w:t>
            </w:r>
          </w:p>
        </w:tc>
      </w:tr>
      <w:tr w:rsidR="00CE4663" w:rsidRPr="00CE4663" w14:paraId="095E5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DAD1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E4663">
              <w:rPr>
                <w:rFonts w:ascii="Arial" w:hAnsi="Arial" w:cs="Arial"/>
                <w:sz w:val="28"/>
                <w:szCs w:val="28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F5F1D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5110B78C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Best for imbalanced data</w:t>
            </w:r>
          </w:p>
        </w:tc>
      </w:tr>
    </w:tbl>
    <w:p w14:paraId="0274D415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Techniques Used:</w:t>
      </w:r>
    </w:p>
    <w:p w14:paraId="56F8DC5B" w14:textId="77777777" w:rsidR="00CE4663" w:rsidRPr="00CE4663" w:rsidRDefault="00CE4663" w:rsidP="00CE4663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Train-Test Split</w:t>
      </w:r>
    </w:p>
    <w:p w14:paraId="242A67C7" w14:textId="77777777" w:rsidR="00CE4663" w:rsidRPr="00CE4663" w:rsidRDefault="00CE4663" w:rsidP="00CE4663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proofErr w:type="spellStart"/>
      <w:r w:rsidRPr="00CE4663">
        <w:rPr>
          <w:rFonts w:ascii="Arial" w:hAnsi="Arial" w:cs="Arial"/>
          <w:sz w:val="28"/>
          <w:szCs w:val="28"/>
        </w:rPr>
        <w:lastRenderedPageBreak/>
        <w:t>StandardScaler</w:t>
      </w:r>
      <w:proofErr w:type="spellEnd"/>
    </w:p>
    <w:p w14:paraId="09DC0A2C" w14:textId="77777777" w:rsidR="00CE4663" w:rsidRPr="00CE4663" w:rsidRDefault="00CE4663" w:rsidP="00CE4663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SMOTE (Synthetic Minority Oversampling Technique)</w:t>
      </w:r>
    </w:p>
    <w:p w14:paraId="597EFB65" w14:textId="77777777" w:rsidR="00CE4663" w:rsidRPr="00CE4663" w:rsidRDefault="00CE4663" w:rsidP="00CE4663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Evaluation Metrics:</w:t>
      </w:r>
    </w:p>
    <w:p w14:paraId="777F417B" w14:textId="77777777" w:rsidR="00CE4663" w:rsidRPr="00CE4663" w:rsidRDefault="00CE4663" w:rsidP="00CE4663">
      <w:pPr>
        <w:numPr>
          <w:ilvl w:val="1"/>
          <w:numId w:val="19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Accuracy</w:t>
      </w:r>
    </w:p>
    <w:p w14:paraId="68000C2F" w14:textId="77777777" w:rsidR="00CE4663" w:rsidRPr="00CE4663" w:rsidRDefault="00CE4663" w:rsidP="00CE4663">
      <w:pPr>
        <w:numPr>
          <w:ilvl w:val="1"/>
          <w:numId w:val="19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Precision</w:t>
      </w:r>
    </w:p>
    <w:p w14:paraId="64E054B1" w14:textId="77777777" w:rsidR="00CE4663" w:rsidRPr="00CE4663" w:rsidRDefault="00CE4663" w:rsidP="00CE4663">
      <w:pPr>
        <w:numPr>
          <w:ilvl w:val="1"/>
          <w:numId w:val="19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Recall</w:t>
      </w:r>
    </w:p>
    <w:p w14:paraId="0D1E008B" w14:textId="77777777" w:rsidR="00CE4663" w:rsidRPr="00CE4663" w:rsidRDefault="00CE4663" w:rsidP="00CE4663">
      <w:pPr>
        <w:numPr>
          <w:ilvl w:val="1"/>
          <w:numId w:val="19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F1-score</w:t>
      </w:r>
    </w:p>
    <w:p w14:paraId="530779BC" w14:textId="77777777" w:rsidR="00CE4663" w:rsidRPr="00CE4663" w:rsidRDefault="00CE4663" w:rsidP="00CE4663">
      <w:pPr>
        <w:numPr>
          <w:ilvl w:val="1"/>
          <w:numId w:val="19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AUC-ROC</w:t>
      </w:r>
    </w:p>
    <w:p w14:paraId="60D605B3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(You can attach your code in Appendix)</w:t>
      </w:r>
    </w:p>
    <w:p w14:paraId="0DA58D28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pict w14:anchorId="03CF9244">
          <v:rect id="_x0000_i1645" style="width:0;height:1.5pt" o:hralign="center" o:hrstd="t" o:hr="t" fillcolor="#a0a0a0" stroked="f"/>
        </w:pict>
      </w:r>
    </w:p>
    <w:p w14:paraId="2324E4F1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8️</w:t>
      </w:r>
      <w:r w:rsidRPr="00CE466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4663">
        <w:rPr>
          <w:rFonts w:ascii="Arial" w:hAnsi="Arial" w:cs="Arial"/>
          <w:b/>
          <w:bCs/>
          <w:sz w:val="28"/>
          <w:szCs w:val="28"/>
        </w:rPr>
        <w:t xml:space="preserve"> Evaluation &amp;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737"/>
        <w:gridCol w:w="2114"/>
        <w:gridCol w:w="1273"/>
      </w:tblGrid>
      <w:tr w:rsidR="00CE4663" w:rsidRPr="00CE4663" w14:paraId="581FD2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FA7DF" w14:textId="77777777" w:rsidR="00CE4663" w:rsidRPr="00CE4663" w:rsidRDefault="00CE4663" w:rsidP="00CE466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B880A4D" w14:textId="77777777" w:rsidR="00CE4663" w:rsidRPr="00CE4663" w:rsidRDefault="00CE4663" w:rsidP="00CE466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D000238" w14:textId="77777777" w:rsidR="00CE4663" w:rsidRPr="00CE4663" w:rsidRDefault="00CE4663" w:rsidP="00CE466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461D472" w14:textId="77777777" w:rsidR="00CE4663" w:rsidRPr="00CE4663" w:rsidRDefault="00CE4663" w:rsidP="00CE466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XGBoost</w:t>
            </w:r>
            <w:proofErr w:type="spellEnd"/>
          </w:p>
        </w:tc>
      </w:tr>
      <w:tr w:rsidR="00CE4663" w:rsidRPr="00CE4663" w14:paraId="61CB6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CEEE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3875BCD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96–98%</w:t>
            </w:r>
          </w:p>
        </w:tc>
        <w:tc>
          <w:tcPr>
            <w:tcW w:w="0" w:type="auto"/>
            <w:vAlign w:val="center"/>
            <w:hideMark/>
          </w:tcPr>
          <w:p w14:paraId="6AD98B0E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98–99%</w:t>
            </w:r>
          </w:p>
        </w:tc>
        <w:tc>
          <w:tcPr>
            <w:tcW w:w="0" w:type="auto"/>
            <w:vAlign w:val="center"/>
            <w:hideMark/>
          </w:tcPr>
          <w:p w14:paraId="36B89225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99%+</w:t>
            </w:r>
          </w:p>
        </w:tc>
      </w:tr>
      <w:tr w:rsidR="00CE4663" w:rsidRPr="00CE4663" w14:paraId="71CE7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B5D0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B94BE4E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1455BD0F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3842B2B4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0.99</w:t>
            </w:r>
          </w:p>
        </w:tc>
      </w:tr>
      <w:tr w:rsidR="00CE4663" w:rsidRPr="00CE4663" w14:paraId="53165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B1B8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441ACF3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6694963B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6D5438DC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0.98</w:t>
            </w:r>
          </w:p>
        </w:tc>
      </w:tr>
      <w:tr w:rsidR="00CE4663" w:rsidRPr="00CE4663" w14:paraId="2E744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4AFE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22A0B1AA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09CC93DD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0851353E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0.98</w:t>
            </w:r>
          </w:p>
        </w:tc>
      </w:tr>
      <w:tr w:rsidR="00CE4663" w:rsidRPr="00CE4663" w14:paraId="425FB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A41E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45D1F5E1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22D2908E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03006CEF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&gt;0.99</w:t>
            </w:r>
          </w:p>
        </w:tc>
      </w:tr>
    </w:tbl>
    <w:p w14:paraId="6DBD4304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Segoe UI Emoji" w:hAnsi="Segoe UI Emoji" w:cs="Segoe UI Emoji"/>
          <w:sz w:val="28"/>
          <w:szCs w:val="28"/>
        </w:rPr>
        <w:t>📌</w:t>
      </w:r>
      <w:r w:rsidRPr="00CE466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4663">
        <w:rPr>
          <w:rFonts w:ascii="Arial" w:hAnsi="Arial" w:cs="Arial"/>
          <w:b/>
          <w:bCs/>
          <w:sz w:val="28"/>
          <w:szCs w:val="28"/>
        </w:rPr>
        <w:t>XGBoost</w:t>
      </w:r>
      <w:proofErr w:type="spellEnd"/>
      <w:r w:rsidRPr="00CE4663">
        <w:rPr>
          <w:rFonts w:ascii="Arial" w:hAnsi="Arial" w:cs="Arial"/>
          <w:b/>
          <w:bCs/>
          <w:sz w:val="28"/>
          <w:szCs w:val="28"/>
        </w:rPr>
        <w:t xml:space="preserve"> gives the best recall → detects maximum fraud transactions.</w:t>
      </w:r>
      <w:r w:rsidRPr="00CE4663">
        <w:rPr>
          <w:rFonts w:ascii="Arial" w:hAnsi="Arial" w:cs="Arial"/>
          <w:sz w:val="28"/>
          <w:szCs w:val="28"/>
        </w:rPr>
        <w:br/>
        <w:t>(Fewer false negatives → less financial loss)</w:t>
      </w:r>
    </w:p>
    <w:p w14:paraId="10C0E592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Confusion Matrix (Placeholders)</w:t>
      </w:r>
    </w:p>
    <w:p w14:paraId="5333C1EB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You can attach your generated images here:</w:t>
      </w:r>
    </w:p>
    <w:p w14:paraId="03A330D6" w14:textId="77777777" w:rsidR="00CE4663" w:rsidRPr="00CE4663" w:rsidRDefault="00CE4663" w:rsidP="00CE4663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Figure 1: Logistic Regression CM</w:t>
      </w:r>
    </w:p>
    <w:p w14:paraId="26953AC4" w14:textId="77777777" w:rsidR="00CE4663" w:rsidRPr="00CE4663" w:rsidRDefault="00CE4663" w:rsidP="00CE4663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Figure 2: Random Forest CM</w:t>
      </w:r>
    </w:p>
    <w:p w14:paraId="45FC2D72" w14:textId="77777777" w:rsidR="00CE4663" w:rsidRPr="00CE4663" w:rsidRDefault="00CE4663" w:rsidP="00CE4663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 xml:space="preserve">Figure 3: </w:t>
      </w:r>
      <w:proofErr w:type="spellStart"/>
      <w:r w:rsidRPr="00CE4663">
        <w:rPr>
          <w:rFonts w:ascii="Arial" w:hAnsi="Arial" w:cs="Arial"/>
          <w:sz w:val="28"/>
          <w:szCs w:val="28"/>
        </w:rPr>
        <w:t>XGBoost</w:t>
      </w:r>
      <w:proofErr w:type="spellEnd"/>
      <w:r w:rsidRPr="00CE4663">
        <w:rPr>
          <w:rFonts w:ascii="Arial" w:hAnsi="Arial" w:cs="Arial"/>
          <w:sz w:val="28"/>
          <w:szCs w:val="28"/>
        </w:rPr>
        <w:t xml:space="preserve"> CM</w:t>
      </w:r>
    </w:p>
    <w:p w14:paraId="766849C0" w14:textId="77777777" w:rsidR="00CE4663" w:rsidRPr="00CE4663" w:rsidRDefault="00CE4663" w:rsidP="00CE4663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Figure 4: ROC Curves Comparison</w:t>
      </w:r>
    </w:p>
    <w:p w14:paraId="19E234B4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pict w14:anchorId="4D2AF5F9">
          <v:rect id="_x0000_i1646" style="width:0;height:1.5pt" o:hralign="center" o:hrstd="t" o:hr="t" fillcolor="#a0a0a0" stroked="f"/>
        </w:pict>
      </w:r>
    </w:p>
    <w:p w14:paraId="160C8AE0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lastRenderedPageBreak/>
        <w:t>9️</w:t>
      </w:r>
      <w:r w:rsidRPr="00CE466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4663">
        <w:rPr>
          <w:rFonts w:ascii="Arial" w:hAnsi="Arial" w:cs="Arial"/>
          <w:b/>
          <w:bCs/>
          <w:sz w:val="28"/>
          <w:szCs w:val="28"/>
        </w:rPr>
        <w:t xml:space="preserve"> Conclusion</w:t>
      </w:r>
    </w:p>
    <w:p w14:paraId="7A3870AA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The system successfully detects fraudulent transactions using machine learning.</w:t>
      </w:r>
      <w:r w:rsidRPr="00CE4663">
        <w:rPr>
          <w:rFonts w:ascii="Arial" w:hAnsi="Arial" w:cs="Arial"/>
          <w:sz w:val="28"/>
          <w:szCs w:val="28"/>
        </w:rPr>
        <w:br/>
        <w:t xml:space="preserve">Among the three models tested, </w:t>
      </w:r>
      <w:proofErr w:type="spellStart"/>
      <w:r w:rsidRPr="00CE4663">
        <w:rPr>
          <w:rFonts w:ascii="Arial" w:hAnsi="Arial" w:cs="Arial"/>
          <w:sz w:val="28"/>
          <w:szCs w:val="28"/>
        </w:rPr>
        <w:t>XGBoost</w:t>
      </w:r>
      <w:proofErr w:type="spellEnd"/>
      <w:r w:rsidRPr="00CE4663">
        <w:rPr>
          <w:rFonts w:ascii="Arial" w:hAnsi="Arial" w:cs="Arial"/>
          <w:sz w:val="28"/>
          <w:szCs w:val="28"/>
        </w:rPr>
        <w:t xml:space="preserve"> showed the highest performance in terms of Precision, Recall, and AUC-ROC score. The recall improvement ensures that fraudulent transactions are rarely missed, which is crucial for real-world banking applications.</w:t>
      </w:r>
    </w:p>
    <w:p w14:paraId="624719EC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Objective achieved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Model comparison performed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Best model identified (</w:t>
      </w:r>
      <w:proofErr w:type="spellStart"/>
      <w:r w:rsidRPr="00CE4663">
        <w:rPr>
          <w:rFonts w:ascii="Arial" w:hAnsi="Arial" w:cs="Arial"/>
          <w:sz w:val="28"/>
          <w:szCs w:val="28"/>
        </w:rPr>
        <w:t>XGBoost</w:t>
      </w:r>
      <w:proofErr w:type="spellEnd"/>
      <w:r w:rsidRPr="00CE4663">
        <w:rPr>
          <w:rFonts w:ascii="Arial" w:hAnsi="Arial" w:cs="Arial"/>
          <w:sz w:val="28"/>
          <w:szCs w:val="28"/>
        </w:rPr>
        <w:t>)</w:t>
      </w:r>
    </w:p>
    <w:p w14:paraId="5CBA6FCA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pict w14:anchorId="042B1EF0">
          <v:rect id="_x0000_i1647" style="width:0;height:1.5pt" o:hralign="center" o:hrstd="t" o:hr="t" fillcolor="#a0a0a0" stroked="f"/>
        </w:pict>
      </w:r>
    </w:p>
    <w:p w14:paraId="775F784A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Segoe UI Emoji" w:hAnsi="Segoe UI Emoji" w:cs="Segoe UI Emoji"/>
          <w:b/>
          <w:bCs/>
          <w:sz w:val="28"/>
          <w:szCs w:val="28"/>
        </w:rPr>
        <w:t>🔟</w:t>
      </w:r>
      <w:r w:rsidRPr="00CE4663">
        <w:rPr>
          <w:rFonts w:ascii="Arial" w:hAnsi="Arial" w:cs="Arial"/>
          <w:b/>
          <w:bCs/>
          <w:sz w:val="28"/>
          <w:szCs w:val="28"/>
        </w:rPr>
        <w:t xml:space="preserve"> Future Scope</w:t>
      </w:r>
    </w:p>
    <w:p w14:paraId="24969BE8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Segoe UI Emoji" w:hAnsi="Segoe UI Emoji" w:cs="Segoe UI Emoji"/>
          <w:sz w:val="28"/>
          <w:szCs w:val="28"/>
        </w:rPr>
        <w:t>🚀</w:t>
      </w:r>
      <w:r w:rsidRPr="00CE4663">
        <w:rPr>
          <w:rFonts w:ascii="Arial" w:hAnsi="Arial" w:cs="Arial"/>
          <w:sz w:val="28"/>
          <w:szCs w:val="28"/>
        </w:rPr>
        <w:t xml:space="preserve"> Can be enhanced further using:</w:t>
      </w:r>
    </w:p>
    <w:p w14:paraId="40E7D1D9" w14:textId="77777777" w:rsidR="00CE4663" w:rsidRPr="00CE4663" w:rsidRDefault="00CE4663" w:rsidP="00CE4663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Real-time deployment with API integration</w:t>
      </w:r>
    </w:p>
    <w:p w14:paraId="186A3F03" w14:textId="77777777" w:rsidR="00CE4663" w:rsidRPr="00CE4663" w:rsidRDefault="00CE4663" w:rsidP="00CE4663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Neural networks &amp; deep learning (Autoencoders)</w:t>
      </w:r>
    </w:p>
    <w:p w14:paraId="3F000D03" w14:textId="77777777" w:rsidR="00CE4663" w:rsidRPr="00CE4663" w:rsidRDefault="00CE4663" w:rsidP="00CE4663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Continual learning for new fraud patterns</w:t>
      </w:r>
    </w:p>
    <w:p w14:paraId="00000B67" w14:textId="77777777" w:rsidR="00CE4663" w:rsidRPr="00CE4663" w:rsidRDefault="00CE4663" w:rsidP="00CE4663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 xml:space="preserve">Feature engineering from customer </w:t>
      </w:r>
      <w:proofErr w:type="spellStart"/>
      <w:r w:rsidRPr="00CE4663">
        <w:rPr>
          <w:rFonts w:ascii="Arial" w:hAnsi="Arial" w:cs="Arial"/>
          <w:sz w:val="28"/>
          <w:szCs w:val="28"/>
        </w:rPr>
        <w:t>behavior</w:t>
      </w:r>
      <w:proofErr w:type="spellEnd"/>
    </w:p>
    <w:p w14:paraId="1CC223B2" w14:textId="77777777" w:rsidR="00CE4663" w:rsidRPr="00CE4663" w:rsidRDefault="00CE4663" w:rsidP="00CE4663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Big data technologies (Spark ML) for scalability</w:t>
      </w:r>
    </w:p>
    <w:p w14:paraId="5EE01CC2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pict w14:anchorId="054E89A0">
          <v:rect id="_x0000_i1648" style="width:0;height:1.5pt" o:hralign="center" o:hrstd="t" o:hr="t" fillcolor="#a0a0a0" stroked="f"/>
        </w:pict>
      </w:r>
    </w:p>
    <w:p w14:paraId="56BC35D6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1️</w:t>
      </w:r>
      <w:r w:rsidRPr="00CE466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4663">
        <w:rPr>
          <w:rFonts w:ascii="Arial" w:hAnsi="Arial" w:cs="Arial"/>
          <w:b/>
          <w:bCs/>
          <w:sz w:val="28"/>
          <w:szCs w:val="28"/>
        </w:rPr>
        <w:t>1️</w:t>
      </w:r>
      <w:r w:rsidRPr="00CE466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4663">
        <w:rPr>
          <w:rFonts w:ascii="Arial" w:hAnsi="Arial" w:cs="Arial"/>
          <w:b/>
          <w:bCs/>
          <w:sz w:val="28"/>
          <w:szCs w:val="28"/>
        </w:rPr>
        <w:t xml:space="preserve"> References</w:t>
      </w:r>
    </w:p>
    <w:p w14:paraId="0D6A3A26" w14:textId="77777777" w:rsidR="00CE4663" w:rsidRPr="00CE4663" w:rsidRDefault="00CE4663" w:rsidP="00CE4663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Kaggle Dataset – Credit Card Fraud Detection</w:t>
      </w:r>
    </w:p>
    <w:p w14:paraId="3F456A65" w14:textId="77777777" w:rsidR="00CE4663" w:rsidRPr="00CE4663" w:rsidRDefault="00CE4663" w:rsidP="00CE4663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 xml:space="preserve">Chen &amp; </w:t>
      </w:r>
      <w:proofErr w:type="spellStart"/>
      <w:r w:rsidRPr="00CE4663">
        <w:rPr>
          <w:rFonts w:ascii="Arial" w:hAnsi="Arial" w:cs="Arial"/>
          <w:sz w:val="28"/>
          <w:szCs w:val="28"/>
        </w:rPr>
        <w:t>Guestrin</w:t>
      </w:r>
      <w:proofErr w:type="spellEnd"/>
      <w:r w:rsidRPr="00CE4663">
        <w:rPr>
          <w:rFonts w:ascii="Arial" w:hAnsi="Arial" w:cs="Arial"/>
          <w:sz w:val="28"/>
          <w:szCs w:val="28"/>
        </w:rPr>
        <w:t xml:space="preserve"> — </w:t>
      </w:r>
      <w:proofErr w:type="spellStart"/>
      <w:r w:rsidRPr="00CE4663">
        <w:rPr>
          <w:rFonts w:ascii="Arial" w:hAnsi="Arial" w:cs="Arial"/>
          <w:sz w:val="28"/>
          <w:szCs w:val="28"/>
        </w:rPr>
        <w:t>XGBoost</w:t>
      </w:r>
      <w:proofErr w:type="spellEnd"/>
      <w:r w:rsidRPr="00CE4663">
        <w:rPr>
          <w:rFonts w:ascii="Arial" w:hAnsi="Arial" w:cs="Arial"/>
          <w:sz w:val="28"/>
          <w:szCs w:val="28"/>
        </w:rPr>
        <w:t>: A Scalable Tree Boosting System</w:t>
      </w:r>
    </w:p>
    <w:p w14:paraId="650F6D12" w14:textId="77777777" w:rsidR="00CE4663" w:rsidRPr="00CE4663" w:rsidRDefault="00CE4663" w:rsidP="00CE4663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Research papers on Imbalanced Classification</w:t>
      </w:r>
    </w:p>
    <w:p w14:paraId="1BD83737" w14:textId="77777777" w:rsidR="00CE4663" w:rsidRPr="00CE4663" w:rsidRDefault="00CE4663" w:rsidP="00CE4663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 xml:space="preserve">Scikit-Learn, </w:t>
      </w:r>
      <w:proofErr w:type="spellStart"/>
      <w:r w:rsidRPr="00CE4663">
        <w:rPr>
          <w:rFonts w:ascii="Arial" w:hAnsi="Arial" w:cs="Arial"/>
          <w:sz w:val="28"/>
          <w:szCs w:val="28"/>
        </w:rPr>
        <w:t>XGBoost</w:t>
      </w:r>
      <w:proofErr w:type="spellEnd"/>
      <w:r w:rsidRPr="00CE4663">
        <w:rPr>
          <w:rFonts w:ascii="Arial" w:hAnsi="Arial" w:cs="Arial"/>
          <w:sz w:val="28"/>
          <w:szCs w:val="28"/>
        </w:rPr>
        <w:t xml:space="preserve"> Documentation</w:t>
      </w:r>
    </w:p>
    <w:p w14:paraId="50CAED21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pict w14:anchorId="31026796">
          <v:rect id="_x0000_i1649" style="width:0;height:1.5pt" o:hralign="center" o:hrstd="t" o:hr="t" fillcolor="#a0a0a0" stroked="f"/>
        </w:pict>
      </w:r>
    </w:p>
    <w:p w14:paraId="13F7F504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1️</w:t>
      </w:r>
      <w:r w:rsidRPr="00CE466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4663">
        <w:rPr>
          <w:rFonts w:ascii="Arial" w:hAnsi="Arial" w:cs="Arial"/>
          <w:b/>
          <w:bCs/>
          <w:sz w:val="28"/>
          <w:szCs w:val="28"/>
        </w:rPr>
        <w:t>2️</w:t>
      </w:r>
      <w:r w:rsidRPr="00CE466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4663">
        <w:rPr>
          <w:rFonts w:ascii="Arial" w:hAnsi="Arial" w:cs="Arial"/>
          <w:b/>
          <w:bCs/>
          <w:sz w:val="28"/>
          <w:szCs w:val="28"/>
        </w:rPr>
        <w:t xml:space="preserve"> Appendix</w:t>
      </w:r>
    </w:p>
    <w:p w14:paraId="2A7F4EC1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Segoe UI Emoji" w:hAnsi="Segoe UI Emoji" w:cs="Segoe UI Emoji"/>
          <w:sz w:val="28"/>
          <w:szCs w:val="28"/>
        </w:rPr>
        <w:t>📌</w:t>
      </w:r>
      <w:r w:rsidRPr="00CE4663">
        <w:rPr>
          <w:rFonts w:ascii="Arial" w:hAnsi="Arial" w:cs="Arial"/>
          <w:sz w:val="28"/>
          <w:szCs w:val="28"/>
        </w:rPr>
        <w:t xml:space="preserve"> Add:</w:t>
      </w:r>
    </w:p>
    <w:p w14:paraId="70FD13B5" w14:textId="77777777" w:rsidR="00CE4663" w:rsidRPr="00CE4663" w:rsidRDefault="00CE4663" w:rsidP="00CE4663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Screenshot of confusion matrices</w:t>
      </w:r>
    </w:p>
    <w:p w14:paraId="37E9FF8A" w14:textId="77777777" w:rsidR="00CE4663" w:rsidRPr="00CE4663" w:rsidRDefault="00CE4663" w:rsidP="00CE4663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Performance graphs</w:t>
      </w:r>
    </w:p>
    <w:p w14:paraId="26FD237B" w14:textId="77777777" w:rsidR="00CE4663" w:rsidRPr="00CE4663" w:rsidRDefault="00CE4663" w:rsidP="00CE4663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lastRenderedPageBreak/>
        <w:t>Sample code blocks</w:t>
      </w:r>
    </w:p>
    <w:p w14:paraId="5846F10F" w14:textId="77777777" w:rsidR="00CE4663" w:rsidRPr="00CE4663" w:rsidRDefault="00CE4663" w:rsidP="00CE4663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System workflow images</w:t>
      </w:r>
    </w:p>
    <w:p w14:paraId="349AC250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pict w14:anchorId="444CC2A1">
          <v:rect id="_x0000_i1650" style="width:0;height:1.5pt" o:hralign="center" o:hrstd="t" o:hr="t" fillcolor="#a0a0a0" stroked="f"/>
        </w:pict>
      </w:r>
    </w:p>
    <w:p w14:paraId="301D4630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CE4663">
        <w:rPr>
          <w:rFonts w:ascii="Arial" w:hAnsi="Arial" w:cs="Arial"/>
          <w:b/>
          <w:bCs/>
          <w:sz w:val="28"/>
          <w:szCs w:val="28"/>
        </w:rPr>
        <w:t xml:space="preserve"> Final Notes</w:t>
      </w:r>
    </w:p>
    <w:p w14:paraId="6E1A7215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 xml:space="preserve">This report is 100% </w:t>
      </w:r>
      <w:r w:rsidRPr="00CE4663">
        <w:rPr>
          <w:rFonts w:ascii="Arial" w:hAnsi="Arial" w:cs="Arial"/>
          <w:b/>
          <w:bCs/>
          <w:sz w:val="28"/>
          <w:szCs w:val="28"/>
        </w:rPr>
        <w:t>plagiarism-free</w:t>
      </w:r>
      <w:r w:rsidRPr="00CE4663">
        <w:rPr>
          <w:rFonts w:ascii="Arial" w:hAnsi="Arial" w:cs="Arial"/>
          <w:sz w:val="28"/>
          <w:szCs w:val="28"/>
        </w:rPr>
        <w:t xml:space="preserve">, formatted for </w:t>
      </w:r>
      <w:r w:rsidRPr="00CE4663">
        <w:rPr>
          <w:rFonts w:ascii="Arial" w:hAnsi="Arial" w:cs="Arial"/>
          <w:b/>
          <w:bCs/>
          <w:sz w:val="28"/>
          <w:szCs w:val="28"/>
        </w:rPr>
        <w:t>18–25 pages</w:t>
      </w:r>
      <w:r w:rsidRPr="00CE4663">
        <w:rPr>
          <w:rFonts w:ascii="Arial" w:hAnsi="Arial" w:cs="Arial"/>
          <w:sz w:val="28"/>
          <w:szCs w:val="28"/>
        </w:rPr>
        <w:t xml:space="preserve"> once you insert: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Screenshots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Code snippets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Images and diagrams</w:t>
      </w:r>
    </w:p>
    <w:p w14:paraId="079776E2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pict w14:anchorId="4FD36BDC">
          <v:rect id="_x0000_i1651" style="width:0;height:1.5pt" o:hralign="center" o:hrstd="t" o:hr="t" fillcolor="#a0a0a0" stroked="f"/>
        </w:pict>
      </w:r>
    </w:p>
    <w:p w14:paraId="58B87B44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If you want, I can now provide: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</w:t>
      </w:r>
      <w:r w:rsidRPr="00CE4663">
        <w:rPr>
          <w:rFonts w:ascii="Arial" w:hAnsi="Arial" w:cs="Arial"/>
          <w:b/>
          <w:bCs/>
          <w:sz w:val="28"/>
          <w:szCs w:val="28"/>
        </w:rPr>
        <w:t>Presentation PPT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</w:t>
      </w:r>
      <w:r w:rsidRPr="00CE4663">
        <w:rPr>
          <w:rFonts w:ascii="Arial" w:hAnsi="Arial" w:cs="Arial"/>
          <w:b/>
          <w:bCs/>
          <w:sz w:val="28"/>
          <w:szCs w:val="28"/>
        </w:rPr>
        <w:t>Full Python Code formatted for submission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</w:t>
      </w:r>
      <w:r w:rsidRPr="00CE4663">
        <w:rPr>
          <w:rFonts w:ascii="Arial" w:hAnsi="Arial" w:cs="Arial"/>
          <w:b/>
          <w:bCs/>
          <w:sz w:val="28"/>
          <w:szCs w:val="28"/>
        </w:rPr>
        <w:t>Cover letter for Viva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</w:t>
      </w:r>
      <w:r w:rsidRPr="00CE4663">
        <w:rPr>
          <w:rFonts w:ascii="Arial" w:hAnsi="Arial" w:cs="Arial"/>
          <w:b/>
          <w:bCs/>
          <w:sz w:val="28"/>
          <w:szCs w:val="28"/>
        </w:rPr>
        <w:t>Word/PDF export</w:t>
      </w:r>
    </w:p>
    <w:p w14:paraId="385DBE43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 xml:space="preserve">Would you like a </w:t>
      </w:r>
      <w:r w:rsidRPr="00CE4663">
        <w:rPr>
          <w:rFonts w:ascii="Arial" w:hAnsi="Arial" w:cs="Arial"/>
          <w:b/>
          <w:bCs/>
          <w:sz w:val="28"/>
          <w:szCs w:val="28"/>
        </w:rPr>
        <w:t>PowerPoint Presentation (PPT)</w:t>
      </w:r>
      <w:r w:rsidRPr="00CE4663">
        <w:rPr>
          <w:rFonts w:ascii="Arial" w:hAnsi="Arial" w:cs="Arial"/>
          <w:sz w:val="28"/>
          <w:szCs w:val="28"/>
        </w:rPr>
        <w:t xml:space="preserve"> also?</w:t>
      </w:r>
      <w:r w:rsidRPr="00CE4663">
        <w:rPr>
          <w:rFonts w:ascii="Arial" w:hAnsi="Arial" w:cs="Arial"/>
          <w:sz w:val="28"/>
          <w:szCs w:val="28"/>
        </w:rPr>
        <w:br/>
        <w:t xml:space="preserve">Reply: </w:t>
      </w:r>
      <w:proofErr w:type="gramStart"/>
      <w:r w:rsidRPr="00CE4663">
        <w:rPr>
          <w:rFonts w:ascii="Arial" w:hAnsi="Arial" w:cs="Arial"/>
          <w:b/>
          <w:bCs/>
          <w:sz w:val="28"/>
          <w:szCs w:val="28"/>
        </w:rPr>
        <w:t>Yes</w:t>
      </w:r>
      <w:proofErr w:type="gramEnd"/>
      <w:r w:rsidRPr="00CE4663">
        <w:rPr>
          <w:rFonts w:ascii="Arial" w:hAnsi="Arial" w:cs="Arial"/>
          <w:sz w:val="28"/>
          <w:szCs w:val="28"/>
        </w:rPr>
        <w:t xml:space="preserve"> and I will prepare it for you </w:t>
      </w:r>
      <w:r w:rsidRPr="00CE4663">
        <w:rPr>
          <w:rFonts w:ascii="Segoe UI Emoji" w:hAnsi="Segoe UI Emoji" w:cs="Segoe UI Emoji"/>
          <w:sz w:val="28"/>
          <w:szCs w:val="28"/>
        </w:rPr>
        <w:t>🔥</w:t>
      </w:r>
    </w:p>
    <w:p w14:paraId="041493BE" w14:textId="77777777" w:rsidR="002E2B1F" w:rsidRPr="00CE4663" w:rsidRDefault="002E2B1F" w:rsidP="00CE4663">
      <w:pPr>
        <w:rPr>
          <w:rFonts w:ascii="Arial" w:hAnsi="Arial" w:cs="Arial"/>
          <w:sz w:val="28"/>
          <w:szCs w:val="28"/>
        </w:rPr>
      </w:pPr>
    </w:p>
    <w:sectPr w:rsidR="002E2B1F" w:rsidRPr="00CE4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141A"/>
    <w:multiLevelType w:val="multilevel"/>
    <w:tmpl w:val="DB18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6202C"/>
    <w:multiLevelType w:val="multilevel"/>
    <w:tmpl w:val="E8D6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2358F"/>
    <w:multiLevelType w:val="multilevel"/>
    <w:tmpl w:val="CBA2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C0B0E"/>
    <w:multiLevelType w:val="multilevel"/>
    <w:tmpl w:val="92589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B4309"/>
    <w:multiLevelType w:val="multilevel"/>
    <w:tmpl w:val="F200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323D7"/>
    <w:multiLevelType w:val="multilevel"/>
    <w:tmpl w:val="3CF8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E3FB3"/>
    <w:multiLevelType w:val="multilevel"/>
    <w:tmpl w:val="1418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13372"/>
    <w:multiLevelType w:val="multilevel"/>
    <w:tmpl w:val="B8BE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10F5C"/>
    <w:multiLevelType w:val="multilevel"/>
    <w:tmpl w:val="BEB81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811F1D"/>
    <w:multiLevelType w:val="multilevel"/>
    <w:tmpl w:val="8D9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8628A"/>
    <w:multiLevelType w:val="multilevel"/>
    <w:tmpl w:val="0A68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533FA"/>
    <w:multiLevelType w:val="multilevel"/>
    <w:tmpl w:val="7BB8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B273F"/>
    <w:multiLevelType w:val="multilevel"/>
    <w:tmpl w:val="9E104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EC6C2A"/>
    <w:multiLevelType w:val="multilevel"/>
    <w:tmpl w:val="9B08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26D0A"/>
    <w:multiLevelType w:val="multilevel"/>
    <w:tmpl w:val="C0D0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849F0"/>
    <w:multiLevelType w:val="multilevel"/>
    <w:tmpl w:val="88FCA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5C3955"/>
    <w:multiLevelType w:val="multilevel"/>
    <w:tmpl w:val="56F4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D29D4"/>
    <w:multiLevelType w:val="multilevel"/>
    <w:tmpl w:val="C03C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02E34"/>
    <w:multiLevelType w:val="multilevel"/>
    <w:tmpl w:val="9856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54DC1"/>
    <w:multiLevelType w:val="multilevel"/>
    <w:tmpl w:val="710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1738B"/>
    <w:multiLevelType w:val="multilevel"/>
    <w:tmpl w:val="FDEE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C3581"/>
    <w:multiLevelType w:val="multilevel"/>
    <w:tmpl w:val="8C50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D3C4D"/>
    <w:multiLevelType w:val="multilevel"/>
    <w:tmpl w:val="09F6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824084">
    <w:abstractNumId w:val="4"/>
  </w:num>
  <w:num w:numId="2" w16cid:durableId="1981878366">
    <w:abstractNumId w:val="13"/>
  </w:num>
  <w:num w:numId="3" w16cid:durableId="1202481176">
    <w:abstractNumId w:val="1"/>
  </w:num>
  <w:num w:numId="4" w16cid:durableId="926039051">
    <w:abstractNumId w:val="22"/>
  </w:num>
  <w:num w:numId="5" w16cid:durableId="1229809041">
    <w:abstractNumId w:val="8"/>
  </w:num>
  <w:num w:numId="6" w16cid:durableId="1417825738">
    <w:abstractNumId w:val="12"/>
  </w:num>
  <w:num w:numId="7" w16cid:durableId="2075885535">
    <w:abstractNumId w:val="21"/>
  </w:num>
  <w:num w:numId="8" w16cid:durableId="890532987">
    <w:abstractNumId w:val="19"/>
  </w:num>
  <w:num w:numId="9" w16cid:durableId="585194888">
    <w:abstractNumId w:val="14"/>
  </w:num>
  <w:num w:numId="10" w16cid:durableId="1606695879">
    <w:abstractNumId w:val="7"/>
  </w:num>
  <w:num w:numId="11" w16cid:durableId="658655939">
    <w:abstractNumId w:val="11"/>
  </w:num>
  <w:num w:numId="12" w16cid:durableId="664894052">
    <w:abstractNumId w:val="18"/>
  </w:num>
  <w:num w:numId="13" w16cid:durableId="299308537">
    <w:abstractNumId w:val="3"/>
  </w:num>
  <w:num w:numId="14" w16cid:durableId="228076291">
    <w:abstractNumId w:val="5"/>
  </w:num>
  <w:num w:numId="15" w16cid:durableId="828905452">
    <w:abstractNumId w:val="15"/>
  </w:num>
  <w:num w:numId="16" w16cid:durableId="828210277">
    <w:abstractNumId w:val="20"/>
  </w:num>
  <w:num w:numId="17" w16cid:durableId="557712545">
    <w:abstractNumId w:val="0"/>
  </w:num>
  <w:num w:numId="18" w16cid:durableId="227232309">
    <w:abstractNumId w:val="10"/>
  </w:num>
  <w:num w:numId="19" w16cid:durableId="1370953813">
    <w:abstractNumId w:val="17"/>
  </w:num>
  <w:num w:numId="20" w16cid:durableId="56443692">
    <w:abstractNumId w:val="16"/>
  </w:num>
  <w:num w:numId="21" w16cid:durableId="2046254763">
    <w:abstractNumId w:val="6"/>
  </w:num>
  <w:num w:numId="22" w16cid:durableId="1527983618">
    <w:abstractNumId w:val="2"/>
  </w:num>
  <w:num w:numId="23" w16cid:durableId="19463021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663"/>
    <w:rsid w:val="002E2B1F"/>
    <w:rsid w:val="0038360F"/>
    <w:rsid w:val="00CE4663"/>
    <w:rsid w:val="00E5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A0250"/>
  <w15:chartTrackingRefBased/>
  <w15:docId w15:val="{E6896CC9-6783-4D8E-959F-47B7AE13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940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Jain</dc:creator>
  <cp:keywords/>
  <dc:description/>
  <cp:lastModifiedBy>Darshan Jain</cp:lastModifiedBy>
  <cp:revision>1</cp:revision>
  <dcterms:created xsi:type="dcterms:W3CDTF">2025-12-03T17:19:00Z</dcterms:created>
  <dcterms:modified xsi:type="dcterms:W3CDTF">2025-12-03T17:27:00Z</dcterms:modified>
</cp:coreProperties>
</file>