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40" w:type="dxa"/>
        <w:tblInd w:w="-785" w:type="dxa"/>
        <w:tblLook w:val="04A0" w:firstRow="1" w:lastRow="0" w:firstColumn="1" w:lastColumn="0" w:noHBand="0" w:noVBand="1"/>
      </w:tblPr>
      <w:tblGrid>
        <w:gridCol w:w="2580"/>
        <w:gridCol w:w="8460"/>
      </w:tblGrid>
      <w:tr w:rsidR="007965DC" w14:paraId="69E39DB7" w14:textId="77777777" w:rsidTr="00982AE6">
        <w:tc>
          <w:tcPr>
            <w:tcW w:w="11040" w:type="dxa"/>
            <w:gridSpan w:val="2"/>
          </w:tcPr>
          <w:p w14:paraId="0D2BF1B0" w14:textId="3499A1F3" w:rsidR="007965DC" w:rsidRPr="007965DC" w:rsidRDefault="007965DC" w:rsidP="00524184">
            <w:pPr>
              <w:tabs>
                <w:tab w:val="left" w:pos="4185"/>
              </w:tabs>
              <w:ind w:left="-840"/>
              <w:jc w:val="center"/>
              <w:rPr>
                <w:b/>
                <w:bCs/>
              </w:rPr>
            </w:pPr>
            <w:r w:rsidRPr="007965DC">
              <w:rPr>
                <w:b/>
                <w:bCs/>
                <w:sz w:val="28"/>
                <w:szCs w:val="28"/>
              </w:rPr>
              <w:t>Project Title:</w:t>
            </w:r>
            <w:r w:rsidR="00524184">
              <w:rPr>
                <w:b/>
                <w:bCs/>
                <w:sz w:val="28"/>
                <w:szCs w:val="28"/>
              </w:rPr>
              <w:t xml:space="preserve"> Fire Prevention System</w:t>
            </w:r>
          </w:p>
        </w:tc>
      </w:tr>
      <w:tr w:rsidR="007965DC" w14:paraId="7594E65E" w14:textId="77777777" w:rsidTr="00524184">
        <w:tc>
          <w:tcPr>
            <w:tcW w:w="2580" w:type="dxa"/>
          </w:tcPr>
          <w:p w14:paraId="5C2658D6" w14:textId="1D7F020E" w:rsidR="007965DC" w:rsidRPr="007965DC" w:rsidRDefault="007965DC">
            <w:pPr>
              <w:rPr>
                <w:sz w:val="24"/>
                <w:szCs w:val="24"/>
              </w:rPr>
            </w:pPr>
            <w:r w:rsidRPr="007965DC">
              <w:rPr>
                <w:sz w:val="24"/>
                <w:szCs w:val="24"/>
              </w:rPr>
              <w:t xml:space="preserve">Group Number: </w:t>
            </w:r>
            <w:r w:rsidR="00524184">
              <w:rPr>
                <w:sz w:val="24"/>
                <w:szCs w:val="24"/>
              </w:rPr>
              <w:t xml:space="preserve"> G26</w:t>
            </w:r>
          </w:p>
        </w:tc>
        <w:tc>
          <w:tcPr>
            <w:tcW w:w="8460" w:type="dxa"/>
          </w:tcPr>
          <w:p w14:paraId="462ADE09" w14:textId="1F8E63DC" w:rsidR="007965DC" w:rsidRPr="007965DC" w:rsidRDefault="007965DC">
            <w:pPr>
              <w:rPr>
                <w:sz w:val="24"/>
                <w:szCs w:val="24"/>
              </w:rPr>
            </w:pPr>
            <w:r w:rsidRPr="007965DC">
              <w:rPr>
                <w:sz w:val="24"/>
                <w:szCs w:val="24"/>
              </w:rPr>
              <w:t>Student Index Numbers:</w:t>
            </w:r>
            <w:r>
              <w:rPr>
                <w:sz w:val="24"/>
                <w:szCs w:val="24"/>
              </w:rPr>
              <w:t xml:space="preserve"> </w:t>
            </w:r>
            <w:r w:rsidR="00524184">
              <w:rPr>
                <w:sz w:val="24"/>
                <w:szCs w:val="24"/>
              </w:rPr>
              <w:t>200566R, 200571D, 200582L</w:t>
            </w:r>
          </w:p>
        </w:tc>
      </w:tr>
      <w:tr w:rsidR="007965DC" w14:paraId="758DACFB" w14:textId="77777777" w:rsidTr="005D7287">
        <w:trPr>
          <w:trHeight w:val="12770"/>
        </w:trPr>
        <w:tc>
          <w:tcPr>
            <w:tcW w:w="11040" w:type="dxa"/>
            <w:gridSpan w:val="2"/>
          </w:tcPr>
          <w:p w14:paraId="51C1EDF2" w14:textId="77777777" w:rsidR="004F4A72" w:rsidRDefault="004F4A72" w:rsidP="004F4A72">
            <w:pPr>
              <w:pStyle w:val="ListParagraph"/>
              <w:rPr>
                <w:b/>
                <w:bCs/>
              </w:rPr>
            </w:pPr>
          </w:p>
          <w:p w14:paraId="5523604A" w14:textId="2DE8A9AC" w:rsidR="007965DC" w:rsidRDefault="007965DC" w:rsidP="007965DC">
            <w:pPr>
              <w:pStyle w:val="ListParagraph"/>
              <w:numPr>
                <w:ilvl w:val="0"/>
                <w:numId w:val="2"/>
              </w:numPr>
              <w:rPr>
                <w:b/>
                <w:bCs/>
              </w:rPr>
            </w:pPr>
            <w:r w:rsidRPr="007965DC">
              <w:rPr>
                <w:b/>
                <w:bCs/>
              </w:rPr>
              <w:t>Introduction</w:t>
            </w:r>
          </w:p>
          <w:p w14:paraId="5216866D" w14:textId="39ABFDE8" w:rsidR="007965DC" w:rsidRDefault="00924E23" w:rsidP="004F4A72">
            <w:pPr>
              <w:pStyle w:val="ListParagraph"/>
              <w:tabs>
                <w:tab w:val="left" w:pos="10302"/>
              </w:tabs>
              <w:ind w:right="440"/>
              <w:jc w:val="both"/>
            </w:pPr>
            <w:r>
              <w:t xml:space="preserve">         </w:t>
            </w:r>
            <w:r w:rsidR="005E480A">
              <w:t xml:space="preserve">Fire safety is a critical concern for any organization or community. Fires can cause significant damage to property, infrastructure, and even human life. </w:t>
            </w:r>
            <w:r w:rsidR="000C37C3">
              <w:t>Considering this, it is essential to implement effective fire prevention systems to minimize the risk of fires and protect people and assets</w:t>
            </w:r>
            <w:r w:rsidR="005E480A">
              <w:t xml:space="preserve">. Fire prevention systems help us to minimize the risk of fire. </w:t>
            </w:r>
            <w:r w:rsidR="000C37C3">
              <w:t xml:space="preserve">This project proposal aims to develop and implement a comprehensive fire prevention system that will include various equipment, devices, and procedures to detect, suppress, and control fires. Through this project, we aim to create a safer environment for people and property and reduce the potential for devastating consequences from fire. </w:t>
            </w:r>
          </w:p>
          <w:p w14:paraId="052AB661" w14:textId="77777777" w:rsidR="00924E23" w:rsidRDefault="00924E23" w:rsidP="004F4A72">
            <w:pPr>
              <w:pStyle w:val="ListParagraph"/>
              <w:tabs>
                <w:tab w:val="left" w:pos="10302"/>
              </w:tabs>
              <w:ind w:right="440"/>
              <w:jc w:val="both"/>
            </w:pPr>
          </w:p>
          <w:p w14:paraId="089E615A" w14:textId="77777777" w:rsidR="007965DC" w:rsidRDefault="007965DC" w:rsidP="005D7287">
            <w:pPr>
              <w:pStyle w:val="ListParagraph"/>
              <w:numPr>
                <w:ilvl w:val="0"/>
                <w:numId w:val="2"/>
              </w:numPr>
              <w:tabs>
                <w:tab w:val="left" w:pos="10302"/>
              </w:tabs>
              <w:rPr>
                <w:b/>
                <w:bCs/>
              </w:rPr>
            </w:pPr>
            <w:r w:rsidRPr="007965DC">
              <w:rPr>
                <w:b/>
                <w:bCs/>
              </w:rPr>
              <w:t>Objectives</w:t>
            </w:r>
          </w:p>
          <w:p w14:paraId="3A8D78E4" w14:textId="47FD88AA" w:rsidR="007965DC" w:rsidRDefault="001E327D" w:rsidP="005D7287">
            <w:pPr>
              <w:pStyle w:val="ListParagraph"/>
              <w:numPr>
                <w:ilvl w:val="0"/>
                <w:numId w:val="4"/>
              </w:numPr>
              <w:tabs>
                <w:tab w:val="left" w:pos="10302"/>
              </w:tabs>
              <w:jc w:val="both"/>
            </w:pPr>
            <w:r>
              <w:t>Detection of fire</w:t>
            </w:r>
          </w:p>
          <w:p w14:paraId="09E0DC65" w14:textId="00F47518" w:rsidR="002349EE" w:rsidRDefault="002349EE" w:rsidP="005D7287">
            <w:pPr>
              <w:pStyle w:val="ListParagraph"/>
              <w:numPr>
                <w:ilvl w:val="0"/>
                <w:numId w:val="7"/>
              </w:numPr>
              <w:tabs>
                <w:tab w:val="left" w:pos="10302"/>
              </w:tabs>
              <w:jc w:val="both"/>
            </w:pPr>
            <w:r>
              <w:t>Identify the type of fire.</w:t>
            </w:r>
          </w:p>
          <w:p w14:paraId="79F611C2" w14:textId="1580463B" w:rsidR="001E327D" w:rsidRDefault="001E327D" w:rsidP="005D7287">
            <w:pPr>
              <w:pStyle w:val="ListParagraph"/>
              <w:numPr>
                <w:ilvl w:val="0"/>
                <w:numId w:val="4"/>
              </w:numPr>
              <w:tabs>
                <w:tab w:val="left" w:pos="10302"/>
              </w:tabs>
              <w:jc w:val="both"/>
            </w:pPr>
            <w:r>
              <w:t>Early warning</w:t>
            </w:r>
          </w:p>
          <w:p w14:paraId="75130F89" w14:textId="6BE9A6FB" w:rsidR="001E327D" w:rsidRDefault="001E327D" w:rsidP="005D7287">
            <w:pPr>
              <w:pStyle w:val="ListParagraph"/>
              <w:numPr>
                <w:ilvl w:val="0"/>
                <w:numId w:val="5"/>
              </w:numPr>
              <w:tabs>
                <w:tab w:val="left" w:pos="10302"/>
              </w:tabs>
              <w:jc w:val="both"/>
            </w:pPr>
            <w:r>
              <w:t>Alarm system</w:t>
            </w:r>
          </w:p>
          <w:p w14:paraId="7DB7CB8A" w14:textId="1FC43757" w:rsidR="001E327D" w:rsidRDefault="001E327D" w:rsidP="005D7287">
            <w:pPr>
              <w:pStyle w:val="ListParagraph"/>
              <w:numPr>
                <w:ilvl w:val="0"/>
                <w:numId w:val="5"/>
              </w:numPr>
              <w:tabs>
                <w:tab w:val="left" w:pos="10302"/>
              </w:tabs>
              <w:jc w:val="both"/>
            </w:pPr>
            <w:r>
              <w:t>SMS Alter System</w:t>
            </w:r>
          </w:p>
          <w:p w14:paraId="458BC4BE" w14:textId="3D3CBA17" w:rsidR="001E327D" w:rsidRDefault="001E327D" w:rsidP="005D7287">
            <w:pPr>
              <w:pStyle w:val="ListParagraph"/>
              <w:numPr>
                <w:ilvl w:val="0"/>
                <w:numId w:val="5"/>
              </w:numPr>
              <w:tabs>
                <w:tab w:val="left" w:pos="10302"/>
              </w:tabs>
              <w:jc w:val="both"/>
            </w:pPr>
            <w:r>
              <w:t>Calling system</w:t>
            </w:r>
          </w:p>
          <w:p w14:paraId="5DBBC9D0" w14:textId="60EC0860" w:rsidR="002349EE" w:rsidRDefault="002349EE" w:rsidP="005D7287">
            <w:pPr>
              <w:pStyle w:val="ListParagraph"/>
              <w:numPr>
                <w:ilvl w:val="0"/>
                <w:numId w:val="5"/>
              </w:numPr>
              <w:tabs>
                <w:tab w:val="left" w:pos="10302"/>
              </w:tabs>
              <w:jc w:val="both"/>
            </w:pPr>
            <w:r>
              <w:t>Informing related department about the fire with GPS location.</w:t>
            </w:r>
          </w:p>
          <w:p w14:paraId="6FC3860A" w14:textId="207D11EC" w:rsidR="001E327D" w:rsidRDefault="001E327D" w:rsidP="005D7287">
            <w:pPr>
              <w:pStyle w:val="ListParagraph"/>
              <w:numPr>
                <w:ilvl w:val="0"/>
                <w:numId w:val="4"/>
              </w:numPr>
              <w:tabs>
                <w:tab w:val="left" w:pos="10302"/>
              </w:tabs>
              <w:jc w:val="both"/>
            </w:pPr>
            <w:r>
              <w:t>Suppression of fire</w:t>
            </w:r>
          </w:p>
          <w:p w14:paraId="4886A2D8" w14:textId="6940E88B" w:rsidR="001E327D" w:rsidRDefault="001E327D" w:rsidP="005D7287">
            <w:pPr>
              <w:pStyle w:val="ListParagraph"/>
              <w:numPr>
                <w:ilvl w:val="0"/>
                <w:numId w:val="6"/>
              </w:numPr>
              <w:tabs>
                <w:tab w:val="left" w:pos="10302"/>
              </w:tabs>
              <w:jc w:val="both"/>
            </w:pPr>
            <w:r>
              <w:t>Water Sprinkle</w:t>
            </w:r>
          </w:p>
          <w:p w14:paraId="7A26101B" w14:textId="5DCCC089" w:rsidR="002349EE" w:rsidRDefault="002349EE" w:rsidP="005D7287">
            <w:pPr>
              <w:pStyle w:val="ListParagraph"/>
              <w:numPr>
                <w:ilvl w:val="0"/>
                <w:numId w:val="6"/>
              </w:numPr>
              <w:tabs>
                <w:tab w:val="left" w:pos="10302"/>
              </w:tabs>
              <w:jc w:val="both"/>
            </w:pPr>
            <w:r>
              <w:t>Exhaust Fan</w:t>
            </w:r>
          </w:p>
          <w:p w14:paraId="79254F38" w14:textId="56E91CAA" w:rsidR="001E327D" w:rsidRDefault="001E327D" w:rsidP="005D7287">
            <w:pPr>
              <w:pStyle w:val="ListParagraph"/>
              <w:numPr>
                <w:ilvl w:val="0"/>
                <w:numId w:val="6"/>
              </w:numPr>
              <w:tabs>
                <w:tab w:val="left" w:pos="10302"/>
              </w:tabs>
              <w:jc w:val="both"/>
            </w:pPr>
            <w:r>
              <w:t xml:space="preserve">Automatic fire extinguisher </w:t>
            </w:r>
          </w:p>
          <w:p w14:paraId="651A6DFD" w14:textId="2096D78A" w:rsidR="001E327D" w:rsidRDefault="001E327D" w:rsidP="005D7287">
            <w:pPr>
              <w:pStyle w:val="ListParagraph"/>
              <w:numPr>
                <w:ilvl w:val="0"/>
                <w:numId w:val="4"/>
              </w:numPr>
              <w:tabs>
                <w:tab w:val="left" w:pos="10302"/>
              </w:tabs>
              <w:jc w:val="both"/>
            </w:pPr>
            <w:r>
              <w:t>Protection property</w:t>
            </w:r>
          </w:p>
          <w:p w14:paraId="71FE5488" w14:textId="5F427191" w:rsidR="007965DC" w:rsidRDefault="001E327D" w:rsidP="004F4A72">
            <w:pPr>
              <w:pStyle w:val="ListParagraph"/>
              <w:numPr>
                <w:ilvl w:val="0"/>
                <w:numId w:val="4"/>
              </w:numPr>
              <w:tabs>
                <w:tab w:val="left" w:pos="10302"/>
              </w:tabs>
              <w:jc w:val="both"/>
            </w:pPr>
            <w:r>
              <w:t>Protection fire</w:t>
            </w:r>
          </w:p>
          <w:p w14:paraId="25F37EBD" w14:textId="77777777" w:rsidR="00924E23" w:rsidRDefault="00924E23" w:rsidP="00924E23">
            <w:pPr>
              <w:tabs>
                <w:tab w:val="left" w:pos="10302"/>
              </w:tabs>
              <w:jc w:val="both"/>
            </w:pPr>
          </w:p>
          <w:p w14:paraId="1CCCCF62" w14:textId="77777777" w:rsidR="007965DC" w:rsidRDefault="007965DC" w:rsidP="005D7287">
            <w:pPr>
              <w:pStyle w:val="ListParagraph"/>
              <w:numPr>
                <w:ilvl w:val="0"/>
                <w:numId w:val="2"/>
              </w:numPr>
              <w:tabs>
                <w:tab w:val="left" w:pos="10302"/>
              </w:tabs>
              <w:jc w:val="both"/>
              <w:rPr>
                <w:b/>
                <w:bCs/>
              </w:rPr>
            </w:pPr>
            <w:r w:rsidRPr="007965DC">
              <w:rPr>
                <w:b/>
                <w:bCs/>
              </w:rPr>
              <w:t>Proposed Methodology</w:t>
            </w:r>
          </w:p>
          <w:p w14:paraId="1E632111" w14:textId="163876DD" w:rsidR="00CF7241" w:rsidRDefault="00924E23" w:rsidP="005D7287">
            <w:pPr>
              <w:pStyle w:val="ListParagraph"/>
              <w:tabs>
                <w:tab w:val="left" w:pos="10302"/>
              </w:tabs>
              <w:ind w:right="440"/>
              <w:jc w:val="both"/>
            </w:pPr>
            <w:r>
              <w:t xml:space="preserve">          </w:t>
            </w:r>
            <w:r w:rsidR="002349EE">
              <w:t xml:space="preserve">We use </w:t>
            </w:r>
            <w:r w:rsidR="004F4A72">
              <w:t xml:space="preserve">a </w:t>
            </w:r>
            <w:r w:rsidR="002349EE">
              <w:t xml:space="preserve">temperature </w:t>
            </w:r>
            <w:r w:rsidR="004F4A72">
              <w:t>sensor</w:t>
            </w:r>
            <w:r w:rsidR="002349EE">
              <w:t xml:space="preserve">, </w:t>
            </w:r>
            <w:r w:rsidR="004F4A72">
              <w:t xml:space="preserve">a </w:t>
            </w:r>
            <w:r w:rsidR="002349EE">
              <w:t xml:space="preserve">smoke </w:t>
            </w:r>
            <w:r w:rsidR="004F4A72">
              <w:t>sensor</w:t>
            </w:r>
            <w:r w:rsidR="002349EE">
              <w:t xml:space="preserve">, </w:t>
            </w:r>
            <w:r w:rsidR="004F4A72">
              <w:t xml:space="preserve">a </w:t>
            </w:r>
            <w:r w:rsidR="002349EE">
              <w:t xml:space="preserve">gas sensor along with IR sensor. With </w:t>
            </w:r>
            <w:r w:rsidR="004F4A72">
              <w:t xml:space="preserve">an </w:t>
            </w:r>
            <w:r w:rsidR="002349EE">
              <w:t>IR sensor</w:t>
            </w:r>
            <w:r w:rsidR="004F4A72">
              <w:t>,</w:t>
            </w:r>
            <w:r w:rsidR="002349EE">
              <w:t xml:space="preserve"> we </w:t>
            </w:r>
            <w:r w:rsidR="00891E35">
              <w:t>are able to</w:t>
            </w:r>
            <w:r w:rsidR="002349EE">
              <w:t xml:space="preserve"> detect fire flame</w:t>
            </w:r>
            <w:r w:rsidR="00891E35">
              <w:t xml:space="preserve"> and then detect the fire. But that fire may be small like </w:t>
            </w:r>
            <w:r w:rsidR="004F4A72">
              <w:t xml:space="preserve">a </w:t>
            </w:r>
            <w:r w:rsidR="00891E35">
              <w:t xml:space="preserve">lighter flame. So, we need </w:t>
            </w:r>
            <w:r w:rsidR="004F4A72">
              <w:t>another measurement</w:t>
            </w:r>
            <w:r w:rsidR="00891E35">
              <w:t xml:space="preserve"> to identify the state of fire. Small fire flame does not release smoke. By measuring the temperature and smoke, we can identify the real fire. With that mechanism</w:t>
            </w:r>
            <w:r w:rsidR="004F4A72">
              <w:t>,</w:t>
            </w:r>
            <w:r w:rsidR="00891E35">
              <w:t xml:space="preserve"> we can reduce fault fire </w:t>
            </w:r>
            <w:r w:rsidR="004F4A72">
              <w:t>warnings</w:t>
            </w:r>
            <w:r w:rsidR="00891E35">
              <w:t xml:space="preserve">. </w:t>
            </w:r>
          </w:p>
          <w:p w14:paraId="759BB5FD" w14:textId="6E41D324" w:rsidR="009F77C7" w:rsidRDefault="00924E23" w:rsidP="00924E23">
            <w:pPr>
              <w:pStyle w:val="ListParagraph"/>
              <w:tabs>
                <w:tab w:val="left" w:pos="10302"/>
              </w:tabs>
              <w:ind w:right="440"/>
              <w:jc w:val="both"/>
            </w:pPr>
            <w:r>
              <w:t xml:space="preserve">          </w:t>
            </w:r>
            <w:r w:rsidR="00891E35">
              <w:t>We use another gas sensor to identify gases released from the fire. With that</w:t>
            </w:r>
            <w:r w:rsidR="001B7AFA">
              <w:t>,</w:t>
            </w:r>
            <w:r w:rsidR="00891E35">
              <w:t xml:space="preserve"> we can identify the type of fire. It is essential part because we can’t use </w:t>
            </w:r>
            <w:r w:rsidR="001B7AFA">
              <w:t xml:space="preserve">the </w:t>
            </w:r>
            <w:r w:rsidR="00891E35">
              <w:t>same method to blow out the fire. If it is a</w:t>
            </w:r>
            <w:r w:rsidR="00CF7241">
              <w:t>n</w:t>
            </w:r>
            <w:r w:rsidR="00891E35">
              <w:t xml:space="preserve"> electric </w:t>
            </w:r>
            <w:r w:rsidR="00CF7241">
              <w:t>fire,</w:t>
            </w:r>
            <w:r w:rsidR="00891E35">
              <w:t xml:space="preserve"> we can’t use </w:t>
            </w:r>
            <w:r w:rsidR="001B7AFA">
              <w:t xml:space="preserve">a </w:t>
            </w:r>
            <w:r w:rsidR="00891E35">
              <w:t xml:space="preserve">water </w:t>
            </w:r>
            <w:r w:rsidR="001B7AFA">
              <w:t>sprinkler</w:t>
            </w:r>
            <w:r w:rsidR="00891E35">
              <w:t xml:space="preserve"> system for that. We must use </w:t>
            </w:r>
            <w:r w:rsidR="001B7AFA">
              <w:t xml:space="preserve">the </w:t>
            </w:r>
            <w:r w:rsidR="00891E35">
              <w:t>fire exti</w:t>
            </w:r>
            <w:r w:rsidR="00CF7241">
              <w:t>nguisher.</w:t>
            </w:r>
            <w:r w:rsidR="00891E35">
              <w:t xml:space="preserve"> </w:t>
            </w:r>
          </w:p>
          <w:p w14:paraId="61A16FB1" w14:textId="7F597194" w:rsidR="009F77C7" w:rsidRDefault="00924E23" w:rsidP="00924E23">
            <w:pPr>
              <w:pStyle w:val="ListParagraph"/>
              <w:tabs>
                <w:tab w:val="left" w:pos="10302"/>
              </w:tabs>
              <w:ind w:right="440"/>
              <w:jc w:val="both"/>
            </w:pPr>
            <w:r>
              <w:t xml:space="preserve">          </w:t>
            </w:r>
            <w:r w:rsidR="00CF7241">
              <w:t xml:space="preserve">After detecting the fire, we need to act based on our </w:t>
            </w:r>
            <w:r w:rsidR="001B7AFA">
              <w:t>sensor</w:t>
            </w:r>
            <w:r w:rsidR="00CF7241">
              <w:t xml:space="preserve"> feedback.</w:t>
            </w:r>
            <w:r w:rsidR="009F77C7">
              <w:t xml:space="preserve"> First, we need to inform </w:t>
            </w:r>
            <w:r w:rsidR="004F4A72">
              <w:t>humans</w:t>
            </w:r>
            <w:r w:rsidR="009F77C7">
              <w:t xml:space="preserve"> who </w:t>
            </w:r>
            <w:r w:rsidR="004F4A72">
              <w:t>is</w:t>
            </w:r>
            <w:r w:rsidR="009F77C7">
              <w:t xml:space="preserve"> in the building. We can use </w:t>
            </w:r>
            <w:r w:rsidR="001B7AFA">
              <w:t xml:space="preserve">the </w:t>
            </w:r>
            <w:r w:rsidR="009F77C7">
              <w:t>Alarm system for that.</w:t>
            </w:r>
            <w:r w:rsidR="00CF7241">
              <w:t xml:space="preserve"> We need to start Exhaust fans to remove </w:t>
            </w:r>
            <w:r w:rsidR="009F77C7">
              <w:t xml:space="preserve">smoke and hot air from the </w:t>
            </w:r>
            <w:r w:rsidR="001B7AFA">
              <w:t>building</w:t>
            </w:r>
            <w:r w:rsidR="009F77C7">
              <w:t xml:space="preserve">. Hot air and smoke may cause the </w:t>
            </w:r>
            <w:r w:rsidR="009F77C7" w:rsidRPr="009F77C7">
              <w:t>spreading</w:t>
            </w:r>
            <w:r w:rsidR="009F77C7">
              <w:t xml:space="preserve"> of the fire </w:t>
            </w:r>
            <w:r w:rsidR="004F4A72">
              <w:t>throughout</w:t>
            </w:r>
            <w:r w:rsidR="009F77C7">
              <w:t xml:space="preserve"> the building. By removing </w:t>
            </w:r>
            <w:r w:rsidR="001B7AFA">
              <w:t>the</w:t>
            </w:r>
            <w:r w:rsidR="009F77C7">
              <w:t xml:space="preserve"> hot air and smoke, we can reduce fire risk somehow. Another reason to remove smoke and hot air is that it may cause human injury. We must supply safety exit path for </w:t>
            </w:r>
            <w:r w:rsidR="004F4A72">
              <w:t>humans</w:t>
            </w:r>
            <w:r w:rsidR="009F77C7">
              <w:t xml:space="preserve"> to leave the building. So, it is very helpful to use exhaust fans. Then we can use</w:t>
            </w:r>
            <w:r w:rsidR="004F4A72">
              <w:t xml:space="preserve"> a</w:t>
            </w:r>
            <w:r w:rsidR="009F77C7">
              <w:t xml:space="preserve"> water </w:t>
            </w:r>
            <w:r w:rsidR="004F4A72">
              <w:t>sprinkler</w:t>
            </w:r>
            <w:r w:rsidR="009F77C7">
              <w:t xml:space="preserve"> or fire </w:t>
            </w:r>
            <w:r w:rsidR="004F4A72">
              <w:t>extinguishers</w:t>
            </w:r>
            <w:r w:rsidR="009F77C7">
              <w:t xml:space="preserve"> based on the type of fire.</w:t>
            </w:r>
          </w:p>
          <w:p w14:paraId="430571A5" w14:textId="7A381747" w:rsidR="00CF7241" w:rsidRDefault="00924E23" w:rsidP="005D7287">
            <w:pPr>
              <w:pStyle w:val="ListParagraph"/>
              <w:tabs>
                <w:tab w:val="left" w:pos="10302"/>
              </w:tabs>
              <w:ind w:right="440"/>
              <w:jc w:val="both"/>
            </w:pPr>
            <w:r>
              <w:t xml:space="preserve">         </w:t>
            </w:r>
            <w:r w:rsidR="009F77C7">
              <w:t xml:space="preserve">All </w:t>
            </w:r>
            <w:r w:rsidR="004F4A72">
              <w:t xml:space="preserve">the </w:t>
            </w:r>
            <w:r w:rsidR="009F77C7">
              <w:t xml:space="preserve">above </w:t>
            </w:r>
            <w:r w:rsidR="004F4A72">
              <w:t>methods</w:t>
            </w:r>
            <w:r w:rsidR="009F77C7">
              <w:t xml:space="preserve"> can </w:t>
            </w:r>
            <w:r w:rsidR="004F4A72">
              <w:t xml:space="preserve">be </w:t>
            </w:r>
            <w:r w:rsidR="009F77C7">
              <w:t>see</w:t>
            </w:r>
            <w:r w:rsidR="004F4A72">
              <w:t>n</w:t>
            </w:r>
            <w:r w:rsidR="009F77C7">
              <w:t xml:space="preserve"> in </w:t>
            </w:r>
            <w:r w:rsidR="004F4A72">
              <w:t xml:space="preserve">a </w:t>
            </w:r>
            <w:r w:rsidR="009F77C7">
              <w:t xml:space="preserve">formal fire prevention system. </w:t>
            </w:r>
            <w:r w:rsidR="00850B31">
              <w:t xml:space="preserve">As an improvement, we add some features to the system. The Liquid Cristal Display which is attached to the system </w:t>
            </w:r>
            <w:r w:rsidR="004F4A72">
              <w:t>shows</w:t>
            </w:r>
            <w:r w:rsidR="00850B31">
              <w:t xml:space="preserve"> the room temperature and humidity level of the room regularly. And, if there is a fire risk, LCD shows some messages about that like increasing of room temperature without detecting any fire flame. </w:t>
            </w:r>
            <w:r w:rsidR="00E678DE">
              <w:t>And</w:t>
            </w:r>
            <w:r w:rsidR="00850B31">
              <w:t xml:space="preserve"> there are Red </w:t>
            </w:r>
            <w:r w:rsidR="00E678DE">
              <w:t xml:space="preserve">and Green LEDs attached </w:t>
            </w:r>
            <w:r w:rsidR="004F4A72">
              <w:t>to</w:t>
            </w:r>
            <w:r w:rsidR="00E678DE">
              <w:t xml:space="preserve"> the system. </w:t>
            </w:r>
            <w:r w:rsidR="004F4A72">
              <w:t>If</w:t>
            </w:r>
            <w:r w:rsidR="00E678DE">
              <w:t xml:space="preserve"> the fire prevention system is turned ON, we can see the Green LED is </w:t>
            </w:r>
            <w:r w:rsidR="004F4A72">
              <w:t>lit</w:t>
            </w:r>
            <w:r w:rsidR="00E678DE">
              <w:t xml:space="preserve"> up. If there is a fire risk, we can see the red LED shows that. </w:t>
            </w:r>
          </w:p>
          <w:p w14:paraId="0137481A" w14:textId="77777777" w:rsidR="00E678DE" w:rsidRDefault="00E678DE" w:rsidP="005D7287">
            <w:pPr>
              <w:pStyle w:val="ListParagraph"/>
              <w:tabs>
                <w:tab w:val="left" w:pos="10302"/>
              </w:tabs>
              <w:jc w:val="both"/>
            </w:pPr>
          </w:p>
          <w:p w14:paraId="09EBB601" w14:textId="77777777" w:rsidR="004F4A72" w:rsidRDefault="004F4A72" w:rsidP="005D7287">
            <w:pPr>
              <w:pStyle w:val="ListParagraph"/>
              <w:ind w:right="440"/>
              <w:jc w:val="both"/>
            </w:pPr>
          </w:p>
          <w:p w14:paraId="7218D248" w14:textId="77777777" w:rsidR="004F4A72" w:rsidRDefault="004F4A72" w:rsidP="005D7287">
            <w:pPr>
              <w:pStyle w:val="ListParagraph"/>
              <w:ind w:right="440"/>
              <w:jc w:val="both"/>
            </w:pPr>
          </w:p>
          <w:p w14:paraId="4A89AA64" w14:textId="3CCC8F78" w:rsidR="004B7178" w:rsidRPr="004B7178" w:rsidRDefault="00924E23" w:rsidP="005D7287">
            <w:pPr>
              <w:pStyle w:val="ListParagraph"/>
              <w:ind w:right="440"/>
              <w:jc w:val="both"/>
              <w:rPr>
                <w:rFonts w:cs="Iskoola Pota"/>
                <w:lang w:bidi="si-LK"/>
              </w:rPr>
            </w:pPr>
            <w:r>
              <w:t xml:space="preserve">         </w:t>
            </w:r>
            <w:r w:rsidR="00E678DE">
              <w:t xml:space="preserve">Additionally, we add </w:t>
            </w:r>
            <w:r w:rsidR="004F4A72">
              <w:t xml:space="preserve">a </w:t>
            </w:r>
            <w:r w:rsidR="00E678DE">
              <w:t xml:space="preserve">GSM module to the system. With that, we can get information about the location of the fire, and we can inform the owner with SMS alter and phone </w:t>
            </w:r>
            <w:r w:rsidR="004F4A72">
              <w:t>calls</w:t>
            </w:r>
            <w:r w:rsidR="00E678DE">
              <w:t xml:space="preserve">. Then we can </w:t>
            </w:r>
            <w:r w:rsidR="004B7178">
              <w:t xml:space="preserve">inform </w:t>
            </w:r>
            <w:r w:rsidR="004F4A72">
              <w:t xml:space="preserve">the </w:t>
            </w:r>
            <w:r w:rsidR="004B7178">
              <w:t xml:space="preserve">police station and </w:t>
            </w:r>
            <w:r w:rsidR="004B7178" w:rsidRPr="004B7178">
              <w:t>Fire Dept</w:t>
            </w:r>
            <w:r w:rsidR="004B7178">
              <w:rPr>
                <w:rFonts w:cs="Iskoola Pota" w:hint="cs"/>
                <w:cs/>
                <w:lang w:bidi="si-LK"/>
              </w:rPr>
              <w:t xml:space="preserve"> </w:t>
            </w:r>
            <w:r w:rsidR="004B7178">
              <w:rPr>
                <w:rFonts w:cs="Iskoola Pota"/>
                <w:lang w:bidi="si-LK"/>
              </w:rPr>
              <w:t xml:space="preserve">using SMS Alert. To add those contact numbers to the fire prevention system, we can use </w:t>
            </w:r>
            <w:r w:rsidR="004F4A72">
              <w:rPr>
                <w:rFonts w:cs="Iskoola Pota"/>
                <w:lang w:bidi="si-LK"/>
              </w:rPr>
              <w:t xml:space="preserve">a </w:t>
            </w:r>
            <w:r w:rsidR="004B7178">
              <w:rPr>
                <w:rFonts w:cs="Iskoola Pota"/>
                <w:lang w:bidi="si-LK"/>
              </w:rPr>
              <w:t xml:space="preserve">Bluetooth module along with </w:t>
            </w:r>
            <w:r w:rsidR="004F4A72">
              <w:rPr>
                <w:rFonts w:cs="Iskoola Pota"/>
                <w:lang w:bidi="si-LK"/>
              </w:rPr>
              <w:t xml:space="preserve">a </w:t>
            </w:r>
            <w:r w:rsidR="004B7178">
              <w:rPr>
                <w:rFonts w:cs="Iskoola Pota"/>
                <w:lang w:bidi="si-LK"/>
              </w:rPr>
              <w:t xml:space="preserve">mobile app. We can add those three-contact </w:t>
            </w:r>
            <w:r w:rsidR="004F4A72">
              <w:rPr>
                <w:rFonts w:cs="Iskoola Pota"/>
                <w:lang w:bidi="si-LK"/>
              </w:rPr>
              <w:t>numbers</w:t>
            </w:r>
            <w:r w:rsidR="004B7178">
              <w:rPr>
                <w:rFonts w:cs="Iskoola Pota"/>
                <w:lang w:bidi="si-LK"/>
              </w:rPr>
              <w:t xml:space="preserve"> through the app. By scanning the QR code owner can download the app.</w:t>
            </w:r>
          </w:p>
          <w:p w14:paraId="6B8847FA" w14:textId="77777777" w:rsidR="007965DC" w:rsidRDefault="007965DC" w:rsidP="007965DC">
            <w:pPr>
              <w:pStyle w:val="ListParagraph"/>
              <w:jc w:val="both"/>
            </w:pPr>
          </w:p>
          <w:p w14:paraId="51020891" w14:textId="31D177DD" w:rsidR="007965DC" w:rsidRDefault="007965DC" w:rsidP="007965DC">
            <w:pPr>
              <w:pStyle w:val="ListParagraph"/>
              <w:numPr>
                <w:ilvl w:val="0"/>
                <w:numId w:val="2"/>
              </w:numPr>
              <w:jc w:val="both"/>
              <w:rPr>
                <w:b/>
                <w:bCs/>
              </w:rPr>
            </w:pPr>
            <w:r w:rsidRPr="007965DC">
              <w:rPr>
                <w:b/>
                <w:bCs/>
              </w:rPr>
              <w:t>Project Timeline</w:t>
            </w:r>
          </w:p>
          <w:p w14:paraId="4BF031A0" w14:textId="77777777" w:rsidR="005D7287" w:rsidRPr="005D7287" w:rsidRDefault="005D7287" w:rsidP="005D7287">
            <w:pPr>
              <w:jc w:val="both"/>
              <w:rPr>
                <w:b/>
                <w:bCs/>
              </w:rPr>
            </w:pPr>
          </w:p>
          <w:p w14:paraId="6D5DE8FC" w14:textId="24D3D6CA" w:rsidR="007965DC" w:rsidRDefault="005D7287" w:rsidP="005D7287">
            <w:pPr>
              <w:pStyle w:val="ListParagraph"/>
              <w:ind w:right="260"/>
              <w:jc w:val="both"/>
            </w:pPr>
            <w:r>
              <w:rPr>
                <w:noProof/>
              </w:rPr>
              <w:drawing>
                <wp:inline distT="0" distB="0" distL="0" distR="0" wp14:anchorId="6DE3B86E" wp14:editId="38055276">
                  <wp:extent cx="5943600" cy="1064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64260"/>
                          </a:xfrm>
                          <a:prstGeom prst="rect">
                            <a:avLst/>
                          </a:prstGeom>
                        </pic:spPr>
                      </pic:pic>
                    </a:graphicData>
                  </a:graphic>
                </wp:inline>
              </w:drawing>
            </w:r>
          </w:p>
          <w:p w14:paraId="4D5A05E7" w14:textId="11A14BAF" w:rsidR="00616606" w:rsidRDefault="00616606" w:rsidP="007965DC">
            <w:pPr>
              <w:pStyle w:val="ListParagraph"/>
              <w:jc w:val="both"/>
            </w:pPr>
          </w:p>
          <w:p w14:paraId="73E13291" w14:textId="66D0ACF9" w:rsidR="00616606" w:rsidRDefault="00616606" w:rsidP="00616606">
            <w:pPr>
              <w:pStyle w:val="ListParagraph"/>
              <w:numPr>
                <w:ilvl w:val="0"/>
                <w:numId w:val="2"/>
              </w:numPr>
              <w:jc w:val="both"/>
              <w:rPr>
                <w:b/>
                <w:bCs/>
              </w:rPr>
            </w:pPr>
            <w:r w:rsidRPr="00616606">
              <w:rPr>
                <w:b/>
                <w:bCs/>
              </w:rPr>
              <w:t>Estimated Budget</w:t>
            </w:r>
          </w:p>
          <w:p w14:paraId="6E88C264" w14:textId="77777777" w:rsidR="005D7287" w:rsidRPr="005D7287" w:rsidRDefault="005D7287" w:rsidP="005D7287">
            <w:pPr>
              <w:jc w:val="both"/>
              <w:rPr>
                <w:b/>
                <w:bCs/>
              </w:rPr>
            </w:pPr>
          </w:p>
          <w:p w14:paraId="734D5C10" w14:textId="77777777" w:rsidR="005D7287" w:rsidRDefault="005D7287" w:rsidP="005D7287">
            <w:pPr>
              <w:pStyle w:val="ListParagraph"/>
              <w:spacing w:after="0" w:line="240" w:lineRule="auto"/>
              <w:jc w:val="both"/>
            </w:pPr>
            <w:r>
              <w:t>•</w:t>
            </w:r>
            <w:r>
              <w:tab/>
              <w:t>2 Arduino UNO boards – Rs. 3200</w:t>
            </w:r>
          </w:p>
          <w:p w14:paraId="79D1B4CA" w14:textId="7734F427" w:rsidR="005D7287" w:rsidRDefault="005D7287" w:rsidP="005D7287">
            <w:pPr>
              <w:pStyle w:val="ListParagraph"/>
              <w:spacing w:after="0" w:line="240" w:lineRule="auto"/>
              <w:jc w:val="both"/>
            </w:pPr>
            <w:r>
              <w:t>•</w:t>
            </w:r>
            <w:r>
              <w:tab/>
              <w:t>GSM- GPRS shield – SIM800_1 – Rs.1640</w:t>
            </w:r>
          </w:p>
          <w:p w14:paraId="7D11A7A2" w14:textId="77777777" w:rsidR="005D7287" w:rsidRDefault="005D7287" w:rsidP="005D7287">
            <w:pPr>
              <w:pStyle w:val="ListParagraph"/>
              <w:spacing w:after="0" w:line="240" w:lineRule="auto"/>
              <w:jc w:val="both"/>
            </w:pPr>
            <w:r>
              <w:t>•</w:t>
            </w:r>
            <w:r>
              <w:tab/>
              <w:t>Temperature Sensor – LM35 – Rs. 180</w:t>
            </w:r>
          </w:p>
          <w:p w14:paraId="2958F49A" w14:textId="77777777" w:rsidR="005D7287" w:rsidRDefault="005D7287" w:rsidP="005D7287">
            <w:pPr>
              <w:pStyle w:val="ListParagraph"/>
              <w:spacing w:after="0" w:line="240" w:lineRule="auto"/>
              <w:jc w:val="both"/>
            </w:pPr>
            <w:r>
              <w:t>•</w:t>
            </w:r>
            <w:r>
              <w:tab/>
              <w:t>HC -05 Bluetooth module – Rs. 1250</w:t>
            </w:r>
          </w:p>
          <w:p w14:paraId="54AC906F" w14:textId="77777777" w:rsidR="005D7287" w:rsidRDefault="005D7287" w:rsidP="005D7287">
            <w:pPr>
              <w:pStyle w:val="ListParagraph"/>
              <w:spacing w:after="0" w:line="240" w:lineRule="auto"/>
              <w:jc w:val="both"/>
            </w:pPr>
            <w:r>
              <w:t>•</w:t>
            </w:r>
            <w:r>
              <w:tab/>
              <w:t>CO, CH4 Gas sensor – Rs.550</w:t>
            </w:r>
          </w:p>
          <w:p w14:paraId="7B2DE004" w14:textId="77777777" w:rsidR="005D7287" w:rsidRDefault="005D7287" w:rsidP="005D7287">
            <w:pPr>
              <w:pStyle w:val="ListParagraph"/>
              <w:spacing w:after="0" w:line="240" w:lineRule="auto"/>
              <w:jc w:val="both"/>
            </w:pPr>
            <w:r>
              <w:t>•</w:t>
            </w:r>
            <w:r>
              <w:tab/>
              <w:t>Breadboard – Rs. 180</w:t>
            </w:r>
          </w:p>
          <w:p w14:paraId="29F7F6A9" w14:textId="77777777" w:rsidR="005D7287" w:rsidRDefault="005D7287" w:rsidP="005D7287">
            <w:pPr>
              <w:pStyle w:val="ListParagraph"/>
              <w:spacing w:after="0" w:line="240" w:lineRule="auto"/>
              <w:jc w:val="both"/>
            </w:pPr>
            <w:r>
              <w:t>•</w:t>
            </w:r>
            <w:r>
              <w:tab/>
              <w:t>DC Motor – Rs. 650</w:t>
            </w:r>
          </w:p>
          <w:p w14:paraId="28BE78F4" w14:textId="77777777" w:rsidR="005D7287" w:rsidRDefault="005D7287" w:rsidP="005D7287">
            <w:pPr>
              <w:pStyle w:val="ListParagraph"/>
              <w:spacing w:after="0" w:line="240" w:lineRule="auto"/>
              <w:jc w:val="both"/>
            </w:pPr>
            <w:r>
              <w:t>•</w:t>
            </w:r>
            <w:r>
              <w:tab/>
              <w:t>D400 transistor – Rs. 20</w:t>
            </w:r>
          </w:p>
          <w:p w14:paraId="2E32EE07" w14:textId="77777777" w:rsidR="005D7287" w:rsidRDefault="005D7287" w:rsidP="005D7287">
            <w:pPr>
              <w:pStyle w:val="ListParagraph"/>
              <w:spacing w:after="0" w:line="240" w:lineRule="auto"/>
              <w:jc w:val="both"/>
            </w:pPr>
            <w:r>
              <w:t>•</w:t>
            </w:r>
            <w:r>
              <w:tab/>
              <w:t>RED and Green LED – Rs. 50</w:t>
            </w:r>
          </w:p>
          <w:p w14:paraId="72E23DA9" w14:textId="77777777" w:rsidR="005D7287" w:rsidRDefault="005D7287" w:rsidP="005D7287">
            <w:pPr>
              <w:pStyle w:val="ListParagraph"/>
              <w:spacing w:after="0" w:line="240" w:lineRule="auto"/>
              <w:jc w:val="both"/>
            </w:pPr>
            <w:r>
              <w:t>•</w:t>
            </w:r>
            <w:r>
              <w:tab/>
              <w:t>LCD Display – Rs.740</w:t>
            </w:r>
          </w:p>
          <w:p w14:paraId="6C64624B" w14:textId="77777777" w:rsidR="005D7287" w:rsidRDefault="005D7287" w:rsidP="005D7287">
            <w:pPr>
              <w:pStyle w:val="ListParagraph"/>
              <w:spacing w:after="0" w:line="240" w:lineRule="auto"/>
              <w:jc w:val="both"/>
            </w:pPr>
            <w:r>
              <w:t>•</w:t>
            </w:r>
            <w:r>
              <w:tab/>
              <w:t>Smoke sensor – Rs. 500</w:t>
            </w:r>
          </w:p>
          <w:p w14:paraId="621BD8A5" w14:textId="77777777" w:rsidR="005D7287" w:rsidRDefault="005D7287" w:rsidP="005D7287">
            <w:pPr>
              <w:pStyle w:val="ListParagraph"/>
              <w:spacing w:after="0" w:line="240" w:lineRule="auto"/>
              <w:jc w:val="both"/>
            </w:pPr>
            <w:r>
              <w:t>•</w:t>
            </w:r>
            <w:r>
              <w:tab/>
              <w:t>Exhaust fan – Rs. 1740</w:t>
            </w:r>
          </w:p>
          <w:p w14:paraId="61532674" w14:textId="21DAED5C" w:rsidR="005D7287" w:rsidRDefault="005D7287" w:rsidP="005D7287">
            <w:pPr>
              <w:pStyle w:val="ListParagraph"/>
              <w:spacing w:after="0" w:line="240" w:lineRule="auto"/>
              <w:jc w:val="both"/>
            </w:pPr>
            <w:r>
              <w:t>•</w:t>
            </w:r>
            <w:r>
              <w:tab/>
              <w:t xml:space="preserve">Transport and </w:t>
            </w:r>
            <w:r>
              <w:t>other</w:t>
            </w:r>
            <w:r>
              <w:t xml:space="preserve"> necessary items - Rs. 1000</w:t>
            </w:r>
          </w:p>
          <w:p w14:paraId="4DF71B4A" w14:textId="77777777" w:rsidR="005D7287" w:rsidRDefault="005D7287" w:rsidP="005D7287">
            <w:pPr>
              <w:pStyle w:val="ListParagraph"/>
              <w:spacing w:after="0" w:line="240" w:lineRule="auto"/>
              <w:jc w:val="both"/>
            </w:pPr>
          </w:p>
          <w:p w14:paraId="7078854C" w14:textId="4A85DFC2" w:rsidR="001F1F95" w:rsidRDefault="005D7287" w:rsidP="005D7287">
            <w:pPr>
              <w:pStyle w:val="ListParagraph"/>
              <w:jc w:val="both"/>
            </w:pPr>
            <w:r>
              <w:t xml:space="preserve">                         Total – Rs. 11700</w:t>
            </w:r>
          </w:p>
          <w:p w14:paraId="1FE8BB9E" w14:textId="77777777" w:rsidR="005D7287" w:rsidRDefault="005D7287" w:rsidP="007965DC">
            <w:pPr>
              <w:pStyle w:val="ListParagraph"/>
              <w:jc w:val="both"/>
            </w:pPr>
          </w:p>
          <w:p w14:paraId="6B31F292" w14:textId="23342ACA" w:rsidR="001F1F95" w:rsidRDefault="001F1F95" w:rsidP="004B7178">
            <w:pPr>
              <w:pStyle w:val="ListParagraph"/>
              <w:numPr>
                <w:ilvl w:val="0"/>
                <w:numId w:val="2"/>
              </w:numPr>
              <w:jc w:val="both"/>
              <w:rPr>
                <w:b/>
                <w:bCs/>
              </w:rPr>
            </w:pPr>
            <w:r w:rsidRPr="001F1F95">
              <w:rPr>
                <w:b/>
                <w:bCs/>
              </w:rPr>
              <w:t>References</w:t>
            </w:r>
          </w:p>
          <w:p w14:paraId="235A5A41" w14:textId="46B80873" w:rsidR="005D7287" w:rsidRDefault="005D7287" w:rsidP="005D7287">
            <w:pPr>
              <w:jc w:val="both"/>
              <w:rPr>
                <w:b/>
                <w:bCs/>
              </w:rPr>
            </w:pPr>
          </w:p>
          <w:p w14:paraId="1D28EC3C" w14:textId="77777777" w:rsidR="005D7287" w:rsidRPr="005D7287" w:rsidRDefault="005D7287" w:rsidP="005D7287">
            <w:pPr>
              <w:jc w:val="both"/>
              <w:rPr>
                <w:b/>
                <w:bCs/>
              </w:rPr>
            </w:pPr>
          </w:p>
          <w:p w14:paraId="4736F4DB" w14:textId="77777777" w:rsidR="005D7287" w:rsidRPr="005D7287" w:rsidRDefault="005D7287" w:rsidP="005D7287">
            <w:pPr>
              <w:ind w:left="582" w:right="440"/>
              <w:rPr>
                <w:b/>
                <w:bCs/>
              </w:rPr>
            </w:pPr>
            <w:r w:rsidRPr="005D7287">
              <w:rPr>
                <w:b/>
                <w:bCs/>
              </w:rPr>
              <w:t>•</w:t>
            </w:r>
            <w:r w:rsidRPr="005D7287">
              <w:rPr>
                <w:b/>
                <w:bCs/>
              </w:rPr>
              <w:tab/>
              <w:t>National Instruments, “LabVIEW for Data Acquisition,” National Instruments Corporation, 2018.</w:t>
            </w:r>
          </w:p>
          <w:p w14:paraId="225C4775" w14:textId="77777777" w:rsidR="005D7287" w:rsidRPr="005D7287" w:rsidRDefault="005D7287" w:rsidP="005D7287">
            <w:pPr>
              <w:ind w:left="582" w:right="440"/>
              <w:rPr>
                <w:b/>
                <w:bCs/>
              </w:rPr>
            </w:pPr>
            <w:r w:rsidRPr="005D7287">
              <w:rPr>
                <w:b/>
                <w:bCs/>
              </w:rPr>
              <w:t>•</w:t>
            </w:r>
            <w:r w:rsidRPr="005D7287">
              <w:rPr>
                <w:b/>
                <w:bCs/>
              </w:rPr>
              <w:tab/>
              <w:t>TRONIC.LK. (n.d.-a). Tronic.Lk. Retrieved March 29, 2023, from https://tronic.lk/</w:t>
            </w:r>
          </w:p>
          <w:p w14:paraId="528FE694" w14:textId="25BBBA59" w:rsidR="005D7287" w:rsidRPr="005D7287" w:rsidRDefault="005D7287" w:rsidP="005D7287">
            <w:pPr>
              <w:ind w:left="582" w:right="440"/>
              <w:jc w:val="both"/>
              <w:rPr>
                <w:b/>
                <w:bCs/>
              </w:rPr>
            </w:pPr>
            <w:r w:rsidRPr="005D7287">
              <w:rPr>
                <w:b/>
                <w:bCs/>
              </w:rPr>
              <w:t>•</w:t>
            </w:r>
            <w:r w:rsidRPr="005D7287">
              <w:rPr>
                <w:b/>
                <w:bCs/>
              </w:rPr>
              <w:tab/>
              <w:t xml:space="preserve">Fire prevention. (n.d.-b). Health and Safety Authority. Retrieved March 29, </w:t>
            </w:r>
            <w:r w:rsidR="004F4A72" w:rsidRPr="005D7287">
              <w:rPr>
                <w:b/>
                <w:bCs/>
              </w:rPr>
              <w:t xml:space="preserve">2023, </w:t>
            </w:r>
            <w:r w:rsidR="004F4A72">
              <w:rPr>
                <w:b/>
                <w:bCs/>
              </w:rPr>
              <w:t xml:space="preserve"> </w:t>
            </w:r>
            <w:r>
              <w:rPr>
                <w:b/>
                <w:bCs/>
              </w:rPr>
              <w:t xml:space="preserve">                     </w:t>
            </w:r>
            <w:r w:rsidRPr="005D7287">
              <w:rPr>
                <w:b/>
                <w:bCs/>
              </w:rPr>
              <w:t xml:space="preserve">                              </w:t>
            </w:r>
            <w:r>
              <w:rPr>
                <w:b/>
                <w:bCs/>
              </w:rPr>
              <w:t xml:space="preserve">      </w:t>
            </w:r>
            <w:hyperlink r:id="rId9" w:history="1">
              <w:r w:rsidRPr="00D64353">
                <w:rPr>
                  <w:rStyle w:val="Hyperlink"/>
                  <w:b/>
                  <w:bCs/>
                </w:rPr>
                <w:t>https://www.hsa.ie/eng/topics/fire/fire_prevention/</w:t>
              </w:r>
            </w:hyperlink>
          </w:p>
        </w:tc>
      </w:tr>
    </w:tbl>
    <w:p w14:paraId="2E61D937" w14:textId="77777777" w:rsidR="00425D10" w:rsidRDefault="00425D10"/>
    <w:sectPr w:rsidR="00425D10" w:rsidSect="007965DC">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18EF"/>
    <w:multiLevelType w:val="hybridMultilevel"/>
    <w:tmpl w:val="19F63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C40C6"/>
    <w:multiLevelType w:val="hybridMultilevel"/>
    <w:tmpl w:val="7CD0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8559B"/>
    <w:multiLevelType w:val="hybridMultilevel"/>
    <w:tmpl w:val="BF0E18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5D45AB"/>
    <w:multiLevelType w:val="hybridMultilevel"/>
    <w:tmpl w:val="CE42556A"/>
    <w:lvl w:ilvl="0" w:tplc="04090005">
      <w:start w:val="1"/>
      <w:numFmt w:val="bullet"/>
      <w:lvlText w:val=""/>
      <w:lvlJc w:val="left"/>
      <w:pPr>
        <w:ind w:left="2214" w:hanging="360"/>
      </w:pPr>
      <w:rPr>
        <w:rFonts w:ascii="Wingdings" w:hAnsi="Wingdings"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4AA73DAB"/>
    <w:multiLevelType w:val="hybridMultilevel"/>
    <w:tmpl w:val="15F00FA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566660FF"/>
    <w:multiLevelType w:val="hybridMultilevel"/>
    <w:tmpl w:val="E05CDE3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F1E6FE6"/>
    <w:multiLevelType w:val="hybridMultilevel"/>
    <w:tmpl w:val="7DF8F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3664">
    <w:abstractNumId w:val="6"/>
  </w:num>
  <w:num w:numId="2" w16cid:durableId="2063557385">
    <w:abstractNumId w:val="0"/>
  </w:num>
  <w:num w:numId="3" w16cid:durableId="2102989445">
    <w:abstractNumId w:val="1"/>
  </w:num>
  <w:num w:numId="4" w16cid:durableId="2105221165">
    <w:abstractNumId w:val="2"/>
  </w:num>
  <w:num w:numId="5" w16cid:durableId="1736081027">
    <w:abstractNumId w:val="3"/>
  </w:num>
  <w:num w:numId="6" w16cid:durableId="120535562">
    <w:abstractNumId w:val="5"/>
  </w:num>
  <w:num w:numId="7" w16cid:durableId="1634716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2MzA3sjS0MDMwsTBT0lEKTi0uzszPAykwrAUAYt3s4CwAAAA="/>
  </w:docVars>
  <w:rsids>
    <w:rsidRoot w:val="007965DC"/>
    <w:rsid w:val="000C37C3"/>
    <w:rsid w:val="001B4DFA"/>
    <w:rsid w:val="001B7AFA"/>
    <w:rsid w:val="001E327D"/>
    <w:rsid w:val="001F1F95"/>
    <w:rsid w:val="002349EE"/>
    <w:rsid w:val="00425D10"/>
    <w:rsid w:val="004B7178"/>
    <w:rsid w:val="004F4A72"/>
    <w:rsid w:val="00524184"/>
    <w:rsid w:val="005D7287"/>
    <w:rsid w:val="005E480A"/>
    <w:rsid w:val="006030A2"/>
    <w:rsid w:val="00616606"/>
    <w:rsid w:val="007965DC"/>
    <w:rsid w:val="007C04B8"/>
    <w:rsid w:val="00850B31"/>
    <w:rsid w:val="00891E35"/>
    <w:rsid w:val="00924E23"/>
    <w:rsid w:val="009F77C7"/>
    <w:rsid w:val="00CF7241"/>
    <w:rsid w:val="00DD5B7F"/>
    <w:rsid w:val="00E67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675DF"/>
  <w15:chartTrackingRefBased/>
  <w15:docId w15:val="{B80EE634-B45C-41DC-B102-5A72966D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5DC"/>
  </w:style>
  <w:style w:type="paragraph" w:styleId="Heading1">
    <w:name w:val="heading 1"/>
    <w:basedOn w:val="Normal"/>
    <w:next w:val="Normal"/>
    <w:link w:val="Heading1Char"/>
    <w:uiPriority w:val="9"/>
    <w:qFormat/>
    <w:rsid w:val="007965D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965D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65D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65D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965D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965D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965D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965D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965D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6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65DC"/>
    <w:pPr>
      <w:ind w:left="720"/>
      <w:contextualSpacing/>
    </w:pPr>
  </w:style>
  <w:style w:type="character" w:customStyle="1" w:styleId="Heading1Char">
    <w:name w:val="Heading 1 Char"/>
    <w:basedOn w:val="DefaultParagraphFont"/>
    <w:link w:val="Heading1"/>
    <w:uiPriority w:val="9"/>
    <w:rsid w:val="007965D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965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65D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65D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965D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965D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965D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965D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965D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965DC"/>
    <w:pPr>
      <w:spacing w:line="240" w:lineRule="auto"/>
    </w:pPr>
    <w:rPr>
      <w:b/>
      <w:bCs/>
      <w:smallCaps/>
      <w:color w:val="44546A" w:themeColor="text2"/>
    </w:rPr>
  </w:style>
  <w:style w:type="paragraph" w:styleId="Title">
    <w:name w:val="Title"/>
    <w:basedOn w:val="Normal"/>
    <w:next w:val="Normal"/>
    <w:link w:val="TitleChar"/>
    <w:uiPriority w:val="10"/>
    <w:qFormat/>
    <w:rsid w:val="007965D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965D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965D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965D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965DC"/>
    <w:rPr>
      <w:b/>
      <w:bCs/>
    </w:rPr>
  </w:style>
  <w:style w:type="character" w:styleId="Emphasis">
    <w:name w:val="Emphasis"/>
    <w:basedOn w:val="DefaultParagraphFont"/>
    <w:uiPriority w:val="20"/>
    <w:qFormat/>
    <w:rsid w:val="007965DC"/>
    <w:rPr>
      <w:i/>
      <w:iCs/>
    </w:rPr>
  </w:style>
  <w:style w:type="paragraph" w:styleId="NoSpacing">
    <w:name w:val="No Spacing"/>
    <w:uiPriority w:val="1"/>
    <w:qFormat/>
    <w:rsid w:val="007965DC"/>
    <w:pPr>
      <w:spacing w:after="0" w:line="240" w:lineRule="auto"/>
    </w:pPr>
  </w:style>
  <w:style w:type="paragraph" w:styleId="Quote">
    <w:name w:val="Quote"/>
    <w:basedOn w:val="Normal"/>
    <w:next w:val="Normal"/>
    <w:link w:val="QuoteChar"/>
    <w:uiPriority w:val="29"/>
    <w:qFormat/>
    <w:rsid w:val="007965D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965DC"/>
    <w:rPr>
      <w:color w:val="44546A" w:themeColor="text2"/>
      <w:sz w:val="24"/>
      <w:szCs w:val="24"/>
    </w:rPr>
  </w:style>
  <w:style w:type="paragraph" w:styleId="IntenseQuote">
    <w:name w:val="Intense Quote"/>
    <w:basedOn w:val="Normal"/>
    <w:next w:val="Normal"/>
    <w:link w:val="IntenseQuoteChar"/>
    <w:uiPriority w:val="30"/>
    <w:qFormat/>
    <w:rsid w:val="007965D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965D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965DC"/>
    <w:rPr>
      <w:i/>
      <w:iCs/>
      <w:color w:val="595959" w:themeColor="text1" w:themeTint="A6"/>
    </w:rPr>
  </w:style>
  <w:style w:type="character" w:styleId="IntenseEmphasis">
    <w:name w:val="Intense Emphasis"/>
    <w:basedOn w:val="DefaultParagraphFont"/>
    <w:uiPriority w:val="21"/>
    <w:qFormat/>
    <w:rsid w:val="007965DC"/>
    <w:rPr>
      <w:b/>
      <w:bCs/>
      <w:i/>
      <w:iCs/>
    </w:rPr>
  </w:style>
  <w:style w:type="character" w:styleId="SubtleReference">
    <w:name w:val="Subtle Reference"/>
    <w:basedOn w:val="DefaultParagraphFont"/>
    <w:uiPriority w:val="31"/>
    <w:qFormat/>
    <w:rsid w:val="007965D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965DC"/>
    <w:rPr>
      <w:b/>
      <w:bCs/>
      <w:smallCaps/>
      <w:color w:val="44546A" w:themeColor="text2"/>
      <w:u w:val="single"/>
    </w:rPr>
  </w:style>
  <w:style w:type="character" w:styleId="BookTitle">
    <w:name w:val="Book Title"/>
    <w:basedOn w:val="DefaultParagraphFont"/>
    <w:uiPriority w:val="33"/>
    <w:qFormat/>
    <w:rsid w:val="007965DC"/>
    <w:rPr>
      <w:b/>
      <w:bCs/>
      <w:smallCaps/>
      <w:spacing w:val="10"/>
    </w:rPr>
  </w:style>
  <w:style w:type="paragraph" w:styleId="TOCHeading">
    <w:name w:val="TOC Heading"/>
    <w:basedOn w:val="Heading1"/>
    <w:next w:val="Normal"/>
    <w:uiPriority w:val="39"/>
    <w:semiHidden/>
    <w:unhideWhenUsed/>
    <w:qFormat/>
    <w:rsid w:val="007965DC"/>
    <w:pPr>
      <w:outlineLvl w:val="9"/>
    </w:pPr>
  </w:style>
  <w:style w:type="character" w:styleId="Hyperlink">
    <w:name w:val="Hyperlink"/>
    <w:basedOn w:val="DefaultParagraphFont"/>
    <w:uiPriority w:val="99"/>
    <w:unhideWhenUsed/>
    <w:rsid w:val="005D7287"/>
    <w:rPr>
      <w:color w:val="0563C1" w:themeColor="hyperlink"/>
      <w:u w:val="single"/>
    </w:rPr>
  </w:style>
  <w:style w:type="character" w:styleId="UnresolvedMention">
    <w:name w:val="Unresolved Mention"/>
    <w:basedOn w:val="DefaultParagraphFont"/>
    <w:uiPriority w:val="99"/>
    <w:semiHidden/>
    <w:unhideWhenUsed/>
    <w:rsid w:val="005D7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sa.ie/eng/topics/fire/fire_preven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0FE34F0512CD40BC5915D0A89C4B4C" ma:contentTypeVersion="4" ma:contentTypeDescription="Create a new document." ma:contentTypeScope="" ma:versionID="b60394e545e8eeeed266291574e6d952">
  <xsd:schema xmlns:xsd="http://www.w3.org/2001/XMLSchema" xmlns:xs="http://www.w3.org/2001/XMLSchema" xmlns:p="http://schemas.microsoft.com/office/2006/metadata/properties" xmlns:ns3="7b7ceded-031f-4612-9335-32c001c9a66f" targetNamespace="http://schemas.microsoft.com/office/2006/metadata/properties" ma:root="true" ma:fieldsID="4e3488f0e9ebc17c26a134fe218ba3b0" ns3:_="">
    <xsd:import namespace="7b7ceded-031f-4612-9335-32c001c9a66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7ceded-031f-4612-9335-32c001c9a6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9B2DBE-19B1-4F5E-B8D1-7103C9D515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7ceded-031f-4612-9335-32c001c9a6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BCFE85-330C-4E31-9990-168DB527552F}">
  <ds:schemaRefs>
    <ds:schemaRef ds:uri="http://schemas.microsoft.com/sharepoint/v3/contenttype/forms"/>
  </ds:schemaRefs>
</ds:datastoreItem>
</file>

<file path=customXml/itemProps3.xml><?xml version="1.0" encoding="utf-8"?>
<ds:datastoreItem xmlns:ds="http://schemas.openxmlformats.org/officeDocument/2006/customXml" ds:itemID="{B022EF66-9511-4F97-A95A-3CB17565B9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logeeshan velmanickam</dc:creator>
  <cp:keywords/>
  <dc:description/>
  <cp:lastModifiedBy>Darshana Sampath</cp:lastModifiedBy>
  <cp:revision>9</cp:revision>
  <dcterms:created xsi:type="dcterms:W3CDTF">2023-03-27T03:55:00Z</dcterms:created>
  <dcterms:modified xsi:type="dcterms:W3CDTF">2023-03-29T15:27:00Z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0x0101009A0FE34F0512CD40BC5915D0A89C4B4C</vt:lpwstr>
  </property>
  <property fmtid="{D5CDD505-2E9C-101B-9397-08002B2CF9AE}" pid="3" name="GrammarlyDocumentId">
    <vt:lpwstr>73e54e117275eb3cf7cc3338f91bd4da89912671aa6eca2669506ce26e7e279f</vt:lpwstr>
  </property>
</Properties>
</file>