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51BC" w14:textId="77777777" w:rsidR="00026831" w:rsidRPr="00533CA8" w:rsidRDefault="00000000">
      <w:pPr>
        <w:jc w:val="center"/>
        <w:rPr>
          <w:rFonts w:ascii="Times New Roman" w:hAnsi="Times New Roman" w:cs="Times New Roman"/>
          <w:sz w:val="28"/>
          <w:szCs w:val="28"/>
        </w:rPr>
      </w:pPr>
      <w:r w:rsidRPr="00533CA8">
        <w:rPr>
          <w:rFonts w:ascii="Times New Roman" w:hAnsi="Times New Roman" w:cs="Times New Roman"/>
          <w:b/>
          <w:sz w:val="36"/>
          <w:szCs w:val="28"/>
        </w:rPr>
        <w:t>Advanced AI-Driven Context-Aware Anonymization for Social Media Privacy Protection: A Survey</w:t>
      </w:r>
    </w:p>
    <w:p w14:paraId="0C2D94F1" w14:textId="77777777" w:rsidR="002A7E83" w:rsidRDefault="002A7E83">
      <w:pPr>
        <w:rPr>
          <w:rFonts w:ascii="Times New Roman" w:hAnsi="Times New Roman" w:cs="Times New Roman"/>
          <w:b/>
          <w:sz w:val="28"/>
          <w:szCs w:val="28"/>
        </w:rPr>
      </w:pPr>
    </w:p>
    <w:p w14:paraId="39738051" w14:textId="77777777" w:rsidR="00533E0B" w:rsidRPr="00533E0B" w:rsidRDefault="00533E0B" w:rsidP="00533E0B">
      <w:pPr>
        <w:spacing w:after="0"/>
        <w:jc w:val="center"/>
        <w:rPr>
          <w:rFonts w:ascii="Times New Roman" w:hAnsi="Times New Roman" w:cs="Times New Roman"/>
          <w:bCs/>
          <w:sz w:val="28"/>
          <w:szCs w:val="28"/>
        </w:rPr>
      </w:pPr>
      <w:r w:rsidRPr="00533E0B">
        <w:rPr>
          <w:rFonts w:ascii="Times New Roman" w:hAnsi="Times New Roman" w:cs="Times New Roman"/>
          <w:bCs/>
          <w:sz w:val="28"/>
          <w:szCs w:val="28"/>
        </w:rPr>
        <w:t>Nidhishree G</w:t>
      </w:r>
    </w:p>
    <w:p w14:paraId="1B2F2C1B" w14:textId="19CEDB64" w:rsidR="00533E0B" w:rsidRDefault="00533E0B" w:rsidP="00533E0B">
      <w:pPr>
        <w:spacing w:after="0"/>
        <w:jc w:val="center"/>
        <w:rPr>
          <w:rFonts w:ascii="Times New Roman" w:hAnsi="Times New Roman" w:cs="Times New Roman"/>
          <w:bCs/>
          <w:sz w:val="28"/>
          <w:szCs w:val="28"/>
        </w:rPr>
      </w:pPr>
      <w:r w:rsidRPr="00533E0B">
        <w:rPr>
          <w:rFonts w:ascii="Times New Roman" w:hAnsi="Times New Roman" w:cs="Times New Roman"/>
          <w:bCs/>
          <w:sz w:val="28"/>
          <w:szCs w:val="28"/>
        </w:rPr>
        <w:t>Department of CSE(AI&amp;ML)</w:t>
      </w:r>
    </w:p>
    <w:p w14:paraId="1F0E7D6B" w14:textId="2FC350B7" w:rsidR="00533E0B" w:rsidRPr="00533E0B" w:rsidRDefault="00533E0B" w:rsidP="00533E0B">
      <w:pPr>
        <w:spacing w:after="0"/>
        <w:jc w:val="center"/>
        <w:rPr>
          <w:rFonts w:ascii="Times New Roman" w:hAnsi="Times New Roman" w:cs="Times New Roman"/>
          <w:bCs/>
          <w:sz w:val="28"/>
          <w:szCs w:val="28"/>
        </w:rPr>
      </w:pPr>
      <w:r w:rsidRPr="00533E0B">
        <w:rPr>
          <w:rFonts w:ascii="Times New Roman" w:hAnsi="Times New Roman" w:cs="Times New Roman"/>
          <w:bCs/>
          <w:sz w:val="28"/>
          <w:szCs w:val="28"/>
        </w:rPr>
        <w:t>Vidyavardhaka College of</w:t>
      </w:r>
    </w:p>
    <w:p w14:paraId="09EE2B1F" w14:textId="77777777" w:rsidR="00533E0B" w:rsidRPr="00533E0B" w:rsidRDefault="00533E0B" w:rsidP="00533E0B">
      <w:pPr>
        <w:spacing w:after="0"/>
        <w:jc w:val="center"/>
        <w:rPr>
          <w:rFonts w:ascii="Times New Roman" w:hAnsi="Times New Roman" w:cs="Times New Roman"/>
          <w:bCs/>
          <w:sz w:val="28"/>
          <w:szCs w:val="28"/>
        </w:rPr>
      </w:pPr>
      <w:r w:rsidRPr="00533E0B">
        <w:rPr>
          <w:rFonts w:ascii="Times New Roman" w:hAnsi="Times New Roman" w:cs="Times New Roman"/>
          <w:bCs/>
          <w:sz w:val="28"/>
          <w:szCs w:val="28"/>
        </w:rPr>
        <w:t>Engineering</w:t>
      </w:r>
    </w:p>
    <w:p w14:paraId="10F8EF0D" w14:textId="77777777" w:rsidR="00533E0B" w:rsidRPr="00533E0B" w:rsidRDefault="00533E0B" w:rsidP="00533E0B">
      <w:pPr>
        <w:spacing w:after="0"/>
        <w:jc w:val="center"/>
        <w:rPr>
          <w:rFonts w:ascii="Times New Roman" w:hAnsi="Times New Roman" w:cs="Times New Roman"/>
          <w:bCs/>
          <w:sz w:val="28"/>
          <w:szCs w:val="28"/>
        </w:rPr>
      </w:pPr>
      <w:r w:rsidRPr="00533E0B">
        <w:rPr>
          <w:rFonts w:ascii="Times New Roman" w:hAnsi="Times New Roman" w:cs="Times New Roman"/>
          <w:bCs/>
          <w:sz w:val="28"/>
          <w:szCs w:val="28"/>
        </w:rPr>
        <w:t>Mysuru, India</w:t>
      </w:r>
    </w:p>
    <w:p w14:paraId="27172BFA" w14:textId="1B64E1D0" w:rsidR="00533E0B" w:rsidRDefault="00533E0B" w:rsidP="00533E0B">
      <w:pPr>
        <w:spacing w:after="0"/>
        <w:jc w:val="center"/>
        <w:rPr>
          <w:rFonts w:ascii="Times New Roman" w:hAnsi="Times New Roman" w:cs="Times New Roman"/>
          <w:bCs/>
          <w:sz w:val="28"/>
          <w:szCs w:val="28"/>
        </w:rPr>
      </w:pPr>
      <w:hyperlink r:id="rId6" w:history="1">
        <w:r w:rsidRPr="00BD7F30">
          <w:rPr>
            <w:rStyle w:val="Hyperlink"/>
            <w:rFonts w:ascii="Times New Roman" w:hAnsi="Times New Roman" w:cs="Times New Roman"/>
            <w:bCs/>
            <w:sz w:val="28"/>
            <w:szCs w:val="28"/>
          </w:rPr>
          <w:t>nidhishree@vvce.ac.in</w:t>
        </w:r>
      </w:hyperlink>
    </w:p>
    <w:p w14:paraId="67506EF8" w14:textId="77777777" w:rsidR="00533E0B" w:rsidRDefault="00533E0B" w:rsidP="00533E0B">
      <w:pPr>
        <w:spacing w:after="0"/>
        <w:rPr>
          <w:rFonts w:ascii="Times New Roman" w:hAnsi="Times New Roman" w:cs="Times New Roman"/>
          <w:bCs/>
          <w:sz w:val="28"/>
          <w:szCs w:val="28"/>
        </w:rPr>
      </w:pPr>
    </w:p>
    <w:p w14:paraId="7F9BB120" w14:textId="77777777" w:rsidR="00533E0B" w:rsidRDefault="00533E0B" w:rsidP="00533E0B">
      <w:pPr>
        <w:spacing w:after="0"/>
        <w:rPr>
          <w:rFonts w:ascii="Times New Roman" w:hAnsi="Times New Roman" w:cs="Times New Roman"/>
          <w:bCs/>
          <w:sz w:val="28"/>
          <w:szCs w:val="28"/>
        </w:rPr>
        <w:sectPr w:rsidR="00533E0B" w:rsidSect="00533CA8">
          <w:pgSz w:w="12240" w:h="15840"/>
          <w:pgMar w:top="720" w:right="720" w:bottom="720" w:left="720" w:header="720" w:footer="720" w:gutter="0"/>
          <w:cols w:space="720"/>
          <w:docGrid w:linePitch="360"/>
        </w:sectPr>
      </w:pPr>
    </w:p>
    <w:p w14:paraId="4FC01D57" w14:textId="77777777"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Darshan I C</w:t>
      </w:r>
    </w:p>
    <w:p w14:paraId="034A13DA" w14:textId="77777777"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 xml:space="preserve">Department of CSE(AI&amp;ML)    </w:t>
      </w:r>
    </w:p>
    <w:p w14:paraId="6528D889" w14:textId="4E174616"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Vidyavardhaka College of</w:t>
      </w:r>
      <w:r>
        <w:rPr>
          <w:rFonts w:ascii="Times New Roman" w:hAnsi="Times New Roman" w:cs="Times New Roman"/>
          <w:bCs/>
          <w:sz w:val="24"/>
          <w:szCs w:val="24"/>
        </w:rPr>
        <w:t xml:space="preserve"> </w:t>
      </w:r>
      <w:r w:rsidRPr="00533E0B">
        <w:rPr>
          <w:rFonts w:ascii="Times New Roman" w:hAnsi="Times New Roman" w:cs="Times New Roman"/>
          <w:bCs/>
          <w:sz w:val="24"/>
          <w:szCs w:val="24"/>
        </w:rPr>
        <w:t>Engineering</w:t>
      </w:r>
    </w:p>
    <w:p w14:paraId="6B07F268" w14:textId="77777777"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Mysuru, India</w:t>
      </w:r>
    </w:p>
    <w:p w14:paraId="65A442E8" w14:textId="393597E4" w:rsidR="00533E0B" w:rsidRPr="00533E0B" w:rsidRDefault="00533E0B" w:rsidP="00533E0B">
      <w:pPr>
        <w:spacing w:after="0"/>
        <w:jc w:val="both"/>
        <w:rPr>
          <w:rFonts w:ascii="Times New Roman" w:hAnsi="Times New Roman" w:cs="Times New Roman"/>
          <w:bCs/>
          <w:sz w:val="24"/>
          <w:szCs w:val="24"/>
        </w:rPr>
      </w:pPr>
      <w:hyperlink r:id="rId7" w:history="1">
        <w:r w:rsidRPr="00533E0B">
          <w:rPr>
            <w:rStyle w:val="Hyperlink"/>
            <w:rFonts w:ascii="Times New Roman" w:hAnsi="Times New Roman" w:cs="Times New Roman"/>
            <w:bCs/>
            <w:sz w:val="24"/>
            <w:szCs w:val="24"/>
          </w:rPr>
          <w:t>v</w:t>
        </w:r>
        <w:r w:rsidRPr="00533E0B">
          <w:rPr>
            <w:rStyle w:val="Hyperlink"/>
            <w:rFonts w:ascii="Times New Roman" w:hAnsi="Times New Roman" w:cs="Times New Roman"/>
            <w:bCs/>
            <w:sz w:val="24"/>
            <w:szCs w:val="24"/>
          </w:rPr>
          <w:t>vce23cseaiml0088@vvce.ac.in</w:t>
        </w:r>
      </w:hyperlink>
    </w:p>
    <w:p w14:paraId="4B6303C3" w14:textId="77777777"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Moulya Shree V</w:t>
      </w:r>
    </w:p>
    <w:p w14:paraId="67FD6CAB" w14:textId="77777777"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 xml:space="preserve">Department of CSE(AI&amp;ML)    </w:t>
      </w:r>
    </w:p>
    <w:p w14:paraId="3094257C" w14:textId="03E44A27"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Vidyavardhaka College of Engineering</w:t>
      </w:r>
    </w:p>
    <w:p w14:paraId="3E6ED120" w14:textId="77777777"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Mysuru, India</w:t>
      </w:r>
    </w:p>
    <w:p w14:paraId="1D9C6F96" w14:textId="2669066E" w:rsidR="00533E0B" w:rsidRDefault="00533E0B" w:rsidP="00533E0B">
      <w:pPr>
        <w:spacing w:after="0"/>
        <w:jc w:val="both"/>
        <w:rPr>
          <w:rFonts w:ascii="Times New Roman" w:hAnsi="Times New Roman" w:cs="Times New Roman"/>
          <w:bCs/>
          <w:sz w:val="24"/>
          <w:szCs w:val="24"/>
        </w:rPr>
      </w:pPr>
      <w:hyperlink r:id="rId8" w:history="1">
        <w:r w:rsidRPr="00BD7F30">
          <w:rPr>
            <w:rStyle w:val="Hyperlink"/>
            <w:rFonts w:ascii="Times New Roman" w:hAnsi="Times New Roman" w:cs="Times New Roman"/>
            <w:bCs/>
            <w:sz w:val="24"/>
            <w:szCs w:val="24"/>
          </w:rPr>
          <w:t>vvce23cseaiml0055@vvce.ac.in</w:t>
        </w:r>
      </w:hyperlink>
    </w:p>
    <w:p w14:paraId="1D8E8702" w14:textId="28B407D0"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Madhusudan S</w:t>
      </w:r>
    </w:p>
    <w:p w14:paraId="264D53FC" w14:textId="77777777"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 xml:space="preserve">Department of CSE(AI&amp;ML)    </w:t>
      </w:r>
    </w:p>
    <w:p w14:paraId="7FDE0CC6" w14:textId="4BE83530"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Vidyavardhaka College of Engineering</w:t>
      </w:r>
    </w:p>
    <w:p w14:paraId="049CF8DA" w14:textId="77777777" w:rsidR="00533E0B" w:rsidRPr="00533E0B" w:rsidRDefault="00533E0B" w:rsidP="00533E0B">
      <w:pPr>
        <w:spacing w:after="0"/>
        <w:jc w:val="both"/>
        <w:rPr>
          <w:rFonts w:ascii="Times New Roman" w:hAnsi="Times New Roman" w:cs="Times New Roman"/>
          <w:bCs/>
          <w:sz w:val="24"/>
          <w:szCs w:val="24"/>
        </w:rPr>
      </w:pPr>
      <w:r w:rsidRPr="00533E0B">
        <w:rPr>
          <w:rFonts w:ascii="Times New Roman" w:hAnsi="Times New Roman" w:cs="Times New Roman"/>
          <w:bCs/>
          <w:sz w:val="24"/>
          <w:szCs w:val="24"/>
        </w:rPr>
        <w:t>Mysuru, India</w:t>
      </w:r>
    </w:p>
    <w:p w14:paraId="65D167B4" w14:textId="589156CF" w:rsidR="00533E0B" w:rsidRDefault="00533E0B" w:rsidP="00533E0B">
      <w:pPr>
        <w:spacing w:after="0"/>
        <w:rPr>
          <w:rFonts w:ascii="Times New Roman" w:hAnsi="Times New Roman" w:cs="Times New Roman"/>
          <w:bCs/>
          <w:sz w:val="24"/>
          <w:szCs w:val="24"/>
        </w:rPr>
      </w:pPr>
      <w:hyperlink r:id="rId9" w:history="1">
        <w:r w:rsidRPr="00BD7F30">
          <w:rPr>
            <w:rStyle w:val="Hyperlink"/>
            <w:rFonts w:ascii="Times New Roman" w:hAnsi="Times New Roman" w:cs="Times New Roman"/>
            <w:bCs/>
            <w:sz w:val="24"/>
            <w:szCs w:val="24"/>
          </w:rPr>
          <w:t>vvce23cseaiml0131@vvce.ac.in</w:t>
        </w:r>
      </w:hyperlink>
    </w:p>
    <w:p w14:paraId="12E71CE0" w14:textId="74FBC939" w:rsidR="00533E0B" w:rsidRDefault="00533E0B" w:rsidP="00533E0B">
      <w:pPr>
        <w:spacing w:after="0"/>
        <w:rPr>
          <w:rFonts w:ascii="Times New Roman" w:hAnsi="Times New Roman" w:cs="Times New Roman"/>
          <w:bCs/>
          <w:sz w:val="28"/>
          <w:szCs w:val="28"/>
        </w:rPr>
        <w:sectPr w:rsidR="00533E0B" w:rsidSect="00533E0B">
          <w:type w:val="continuous"/>
          <w:pgSz w:w="12240" w:h="15840"/>
          <w:pgMar w:top="720" w:right="720" w:bottom="720" w:left="720" w:header="720" w:footer="720" w:gutter="0"/>
          <w:cols w:num="3" w:space="720"/>
          <w:docGrid w:linePitch="360"/>
        </w:sectPr>
      </w:pPr>
    </w:p>
    <w:p w14:paraId="351574CB" w14:textId="77777777" w:rsidR="00533E0B" w:rsidRDefault="00533E0B" w:rsidP="00533E0B">
      <w:pPr>
        <w:spacing w:after="0"/>
        <w:rPr>
          <w:rFonts w:ascii="Times New Roman" w:hAnsi="Times New Roman" w:cs="Times New Roman"/>
          <w:bCs/>
          <w:sz w:val="28"/>
          <w:szCs w:val="28"/>
        </w:rPr>
      </w:pPr>
    </w:p>
    <w:p w14:paraId="4E9A249D" w14:textId="2AEB7C8A" w:rsidR="00533E0B" w:rsidRPr="00533E0B" w:rsidRDefault="00533E0B" w:rsidP="00533E0B">
      <w:pPr>
        <w:spacing w:after="0"/>
        <w:rPr>
          <w:rFonts w:ascii="Times New Roman" w:hAnsi="Times New Roman" w:cs="Times New Roman"/>
          <w:bCs/>
          <w:sz w:val="28"/>
          <w:szCs w:val="28"/>
        </w:rPr>
        <w:sectPr w:rsidR="00533E0B" w:rsidRPr="00533E0B" w:rsidSect="00533E0B">
          <w:type w:val="continuous"/>
          <w:pgSz w:w="12240" w:h="15840"/>
          <w:pgMar w:top="720" w:right="720" w:bottom="720" w:left="720" w:header="720" w:footer="720" w:gutter="0"/>
          <w:cols w:space="720"/>
          <w:docGrid w:linePitch="360"/>
        </w:sectPr>
      </w:pPr>
    </w:p>
    <w:p w14:paraId="1AAEC8FB" w14:textId="77777777" w:rsidR="00026831" w:rsidRPr="00533CA8" w:rsidRDefault="00000000" w:rsidP="002A7E83">
      <w:pPr>
        <w:jc w:val="both"/>
        <w:rPr>
          <w:rFonts w:ascii="Times New Roman" w:hAnsi="Times New Roman" w:cs="Times New Roman"/>
          <w:sz w:val="28"/>
          <w:szCs w:val="28"/>
        </w:rPr>
      </w:pPr>
      <w:r w:rsidRPr="00533CA8">
        <w:rPr>
          <w:rFonts w:ascii="Times New Roman" w:hAnsi="Times New Roman" w:cs="Times New Roman"/>
          <w:b/>
          <w:sz w:val="28"/>
          <w:szCs w:val="28"/>
        </w:rPr>
        <w:t>Abstract</w:t>
      </w:r>
    </w:p>
    <w:p w14:paraId="552885F4" w14:textId="77777777" w:rsidR="002A7E83" w:rsidRPr="00533CA8" w:rsidRDefault="002A7E83" w:rsidP="002A7E83">
      <w:pPr>
        <w:spacing w:after="120"/>
        <w:jc w:val="both"/>
        <w:rPr>
          <w:rFonts w:ascii="Times New Roman" w:hAnsi="Times New Roman" w:cs="Times New Roman"/>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3E60FDFB"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 xml:space="preserve">Social media platforms have transformed digital communication but introduced critical privacy risks due to the widespread sharing of multimedia content. This survey provides a comprehensive analysis of AI-driven anonymization techniques for protecting sensitive information such as faces, license plates, identity documents, and textual data. It reviews traditional anonymization approaches including pixelation and masking, and compares them with modern deep learning-based detection techniques such as YOLO, </w:t>
      </w:r>
      <w:r w:rsidRPr="00533CA8">
        <w:rPr>
          <w:rFonts w:ascii="Times New Roman" w:hAnsi="Times New Roman" w:cs="Times New Roman"/>
        </w:rPr>
        <w:t>Faster R-CNN, and SSD. Further, the paper explores OCR-based text privacy, context-aware image processing, privacy risk assessment frameworks, and privacy-preserving system architectures. The survey highlights the importance of balancing privacy protection with image quality preservation and discusses emerging trends such as federated learning, edge computing, and generative models. Finally, key challenges, limitations, and future research directions are presented.</w:t>
      </w:r>
    </w:p>
    <w:p w14:paraId="0A7B8C08" w14:textId="77777777" w:rsidR="002A7E83" w:rsidRPr="00533CA8" w:rsidRDefault="002A7E83" w:rsidP="002A7E83">
      <w:pPr>
        <w:jc w:val="both"/>
        <w:rPr>
          <w:rFonts w:ascii="Times New Roman" w:hAnsi="Times New Roman" w:cs="Times New Roman"/>
          <w:b/>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0EA7CB11" w14:textId="77777777" w:rsidR="002A7E83" w:rsidRPr="00533CA8" w:rsidRDefault="002A7E83" w:rsidP="002A7E83">
      <w:pPr>
        <w:jc w:val="both"/>
        <w:rPr>
          <w:rFonts w:ascii="Times New Roman" w:hAnsi="Times New Roman" w:cs="Times New Roman"/>
          <w:b/>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29FC53E3" w14:textId="77777777" w:rsidR="00026831" w:rsidRPr="00533CA8" w:rsidRDefault="00000000" w:rsidP="002A7E83">
      <w:pPr>
        <w:jc w:val="both"/>
        <w:rPr>
          <w:rFonts w:ascii="Times New Roman" w:hAnsi="Times New Roman" w:cs="Times New Roman"/>
          <w:sz w:val="28"/>
          <w:szCs w:val="28"/>
        </w:rPr>
      </w:pPr>
      <w:r w:rsidRPr="00533CA8">
        <w:rPr>
          <w:rFonts w:ascii="Times New Roman" w:hAnsi="Times New Roman" w:cs="Times New Roman"/>
          <w:b/>
          <w:sz w:val="28"/>
          <w:szCs w:val="28"/>
        </w:rPr>
        <w:t>1. Introduction</w:t>
      </w:r>
    </w:p>
    <w:p w14:paraId="5A536492" w14:textId="77777777" w:rsidR="002A7E83" w:rsidRPr="00533CA8" w:rsidRDefault="002A7E83" w:rsidP="002A7E83">
      <w:pPr>
        <w:spacing w:after="120"/>
        <w:jc w:val="both"/>
        <w:rPr>
          <w:rFonts w:ascii="Times New Roman" w:hAnsi="Times New Roman" w:cs="Times New Roman"/>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502AECCD"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 xml:space="preserve">Social media usage has increased exponentially, leading to massive sharing of personal data. Users frequently upload images containing sensitive information such as faces, documents, and location clues. This creates risks including identity theft, surveillance, and data misuse. Traditional privacy protection methods are insufficient due to their lack of intelligence and adaptability. Recent advances in artificial intelligence have enabled automated detection and anonymization systems. However, many systems still rely on blanket </w:t>
      </w:r>
      <w:r w:rsidRPr="00533CA8">
        <w:rPr>
          <w:rFonts w:ascii="Times New Roman" w:hAnsi="Times New Roman" w:cs="Times New Roman"/>
        </w:rPr>
        <w:t>anonymization, which degrades image quality. Context-aware approaches aim to solve this by selectively protecting sensitive elements while preserving useful content.</w:t>
      </w:r>
    </w:p>
    <w:p w14:paraId="19CB5D4D" w14:textId="77777777" w:rsidR="00026831" w:rsidRPr="00533CA8" w:rsidRDefault="00000000" w:rsidP="00533CA8">
      <w:pPr>
        <w:spacing w:before="240" w:after="120"/>
        <w:jc w:val="both"/>
        <w:rPr>
          <w:rFonts w:ascii="Times New Roman" w:hAnsi="Times New Roman" w:cs="Times New Roman"/>
        </w:rPr>
      </w:pPr>
      <w:r w:rsidRPr="00533CA8">
        <w:rPr>
          <w:rFonts w:ascii="Times New Roman" w:hAnsi="Times New Roman" w:cs="Times New Roman"/>
        </w:rPr>
        <w:t xml:space="preserve">Social media usage has increased exponentially, leading to massive sharing of personal data. Users frequently upload images containing sensitive information such as faces, documents, and location clues. This creates risks including identity theft, surveillance, and data misuse. Traditional privacy protection methods are insufficient </w:t>
      </w:r>
      <w:r w:rsidRPr="00533CA8">
        <w:rPr>
          <w:rFonts w:ascii="Times New Roman" w:hAnsi="Times New Roman" w:cs="Times New Roman"/>
        </w:rPr>
        <w:lastRenderedPageBreak/>
        <w:t>due to their lack of intelligence and adaptability. Recent advances in artificial intelligence have enabled automated detection and anonymization systems. However, many systems still rely on blanket anonymization, which degrades image quality. Context-aware approaches aim to solve this by selectively protecting sensitive elements while preserving useful content.</w:t>
      </w:r>
    </w:p>
    <w:p w14:paraId="29C70ADF" w14:textId="77777777" w:rsidR="00026831" w:rsidRPr="00533CA8" w:rsidRDefault="00000000" w:rsidP="00533CA8">
      <w:pPr>
        <w:spacing w:before="240" w:after="120"/>
        <w:jc w:val="both"/>
        <w:rPr>
          <w:rFonts w:ascii="Times New Roman" w:hAnsi="Times New Roman" w:cs="Times New Roman"/>
        </w:rPr>
      </w:pPr>
      <w:r w:rsidRPr="00533CA8">
        <w:rPr>
          <w:rFonts w:ascii="Times New Roman" w:hAnsi="Times New Roman" w:cs="Times New Roman"/>
        </w:rPr>
        <w:t xml:space="preserve">Social media usage has increased exponentially, leading to massive sharing of personal data. Users frequently upload images containing sensitive information such as </w:t>
      </w:r>
      <w:r w:rsidRPr="00533CA8">
        <w:rPr>
          <w:rFonts w:ascii="Times New Roman" w:hAnsi="Times New Roman" w:cs="Times New Roman"/>
        </w:rPr>
        <w:t>faces, documents, and location clues. This creates risks including identity theft, surveillance, and data misuse. Traditional privacy protection methods are insufficient due to their lack of intelligence and adaptability. Recent advances in artificial intelligence have enabled automated detection and anonymization systems. However, many systems still rely on blanket anonymization, which degrades image quality. Context-aware approaches aim to solve this by selectively protecting sensitive elements while preserving useful content.</w:t>
      </w:r>
    </w:p>
    <w:p w14:paraId="40B7BF16" w14:textId="77777777" w:rsidR="002A7E83" w:rsidRPr="00533CA8" w:rsidRDefault="002A7E83" w:rsidP="002A7E83">
      <w:pPr>
        <w:jc w:val="both"/>
        <w:rPr>
          <w:rFonts w:ascii="Times New Roman" w:hAnsi="Times New Roman" w:cs="Times New Roman"/>
          <w:b/>
        </w:rPr>
        <w:sectPr w:rsidR="002A7E83" w:rsidRPr="00533CA8" w:rsidSect="00533CA8">
          <w:type w:val="continuous"/>
          <w:pgSz w:w="12240" w:h="15840"/>
          <w:pgMar w:top="720" w:right="720" w:bottom="720" w:left="720" w:header="720" w:footer="720" w:gutter="0"/>
          <w:cols w:num="2" w:space="720"/>
          <w:docGrid w:linePitch="360"/>
        </w:sectPr>
      </w:pPr>
    </w:p>
    <w:p w14:paraId="4C4608BC" w14:textId="77777777" w:rsidR="002A7E83" w:rsidRPr="00533CA8" w:rsidRDefault="002A7E83" w:rsidP="002A7E83">
      <w:pPr>
        <w:jc w:val="both"/>
        <w:rPr>
          <w:rFonts w:ascii="Times New Roman" w:hAnsi="Times New Roman" w:cs="Times New Roman"/>
          <w:b/>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53F8D3D1" w14:textId="77777777" w:rsidR="00026831" w:rsidRPr="00533CA8" w:rsidRDefault="00000000" w:rsidP="002A7E83">
      <w:pPr>
        <w:jc w:val="both"/>
        <w:rPr>
          <w:rFonts w:ascii="Times New Roman" w:hAnsi="Times New Roman" w:cs="Times New Roman"/>
          <w:sz w:val="28"/>
          <w:szCs w:val="28"/>
        </w:rPr>
      </w:pPr>
      <w:r w:rsidRPr="00533CA8">
        <w:rPr>
          <w:rFonts w:ascii="Times New Roman" w:hAnsi="Times New Roman" w:cs="Times New Roman"/>
          <w:b/>
          <w:sz w:val="28"/>
          <w:szCs w:val="28"/>
        </w:rPr>
        <w:t>2. Traditional Privacy Techniques</w:t>
      </w:r>
    </w:p>
    <w:p w14:paraId="35C9EA04" w14:textId="77777777" w:rsidR="002A7E83" w:rsidRPr="00533CA8" w:rsidRDefault="002A7E83" w:rsidP="002A7E83">
      <w:pPr>
        <w:spacing w:after="120"/>
        <w:jc w:val="both"/>
        <w:rPr>
          <w:rFonts w:ascii="Times New Roman" w:hAnsi="Times New Roman" w:cs="Times New Roman"/>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0BE2EBB8"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Traditional methods such as pixelation, Gaussian blurring, and masking are widely used due to their simplicity. These techniques apply transformations uniformly without understanding the content, leading to unnecessary information loss. Research has shown that such methods can be reversed using modern reconstruction techniques, making them less reliable for strong privacy guarantees. Additionally, these approaches do not differentiate between foreground and background objects.</w:t>
      </w:r>
    </w:p>
    <w:p w14:paraId="1B79AFD0" w14:textId="77777777" w:rsidR="00026831" w:rsidRPr="00533CA8" w:rsidRDefault="00000000" w:rsidP="00533CA8">
      <w:pPr>
        <w:spacing w:before="240" w:after="120"/>
        <w:jc w:val="both"/>
        <w:rPr>
          <w:rFonts w:ascii="Times New Roman" w:hAnsi="Times New Roman" w:cs="Times New Roman"/>
        </w:rPr>
      </w:pPr>
      <w:r w:rsidRPr="00533CA8">
        <w:rPr>
          <w:rFonts w:ascii="Times New Roman" w:hAnsi="Times New Roman" w:cs="Times New Roman"/>
        </w:rPr>
        <w:t xml:space="preserve">Traditional methods such as pixelation, Gaussian blurring, and masking are widely used due to their simplicity. These techniques apply transformations uniformly without understanding the content, leading to unnecessary information loss. Research has shown that </w:t>
      </w:r>
      <w:r w:rsidRPr="00533CA8">
        <w:rPr>
          <w:rFonts w:ascii="Times New Roman" w:hAnsi="Times New Roman" w:cs="Times New Roman"/>
        </w:rPr>
        <w:t>such methods can be reversed using modern reconstruction techniques, making them less reliable for strong privacy guarantees. Additionally, these approaches do not differentiate between foreground and background objects.</w:t>
      </w:r>
    </w:p>
    <w:p w14:paraId="265A7A5B" w14:textId="77777777" w:rsidR="00026831" w:rsidRPr="00533CA8" w:rsidRDefault="00000000" w:rsidP="00533CA8">
      <w:pPr>
        <w:spacing w:before="240" w:after="120"/>
        <w:jc w:val="both"/>
        <w:rPr>
          <w:rFonts w:ascii="Times New Roman" w:hAnsi="Times New Roman" w:cs="Times New Roman"/>
        </w:rPr>
      </w:pPr>
      <w:r w:rsidRPr="00533CA8">
        <w:rPr>
          <w:rFonts w:ascii="Times New Roman" w:hAnsi="Times New Roman" w:cs="Times New Roman"/>
        </w:rPr>
        <w:t>Traditional methods such as pixelation, Gaussian blurring, and masking are widely used due to their simplicity. These techniques apply transformations uniformly without understanding the content, leading to unnecessary information loss. Research has shown that such methods can be reversed using modern reconstruction techniques, making them less reliable for strong privacy guarantees. Additionally, these approaches do not differentiate between foreground and background objects.</w:t>
      </w:r>
    </w:p>
    <w:p w14:paraId="1E236D81" w14:textId="77777777" w:rsidR="002A7E83" w:rsidRPr="00533CA8" w:rsidRDefault="002A7E83" w:rsidP="002A7E83">
      <w:pPr>
        <w:jc w:val="both"/>
        <w:rPr>
          <w:rFonts w:ascii="Times New Roman" w:hAnsi="Times New Roman" w:cs="Times New Roman"/>
          <w:b/>
        </w:rPr>
        <w:sectPr w:rsidR="002A7E83" w:rsidRPr="00533CA8" w:rsidSect="00533CA8">
          <w:type w:val="continuous"/>
          <w:pgSz w:w="12240" w:h="15840"/>
          <w:pgMar w:top="720" w:right="720" w:bottom="720" w:left="720" w:header="720" w:footer="720" w:gutter="0"/>
          <w:cols w:num="2" w:space="720"/>
          <w:docGrid w:linePitch="360"/>
        </w:sectPr>
      </w:pPr>
    </w:p>
    <w:p w14:paraId="7814CCF2" w14:textId="77777777" w:rsidR="00026831" w:rsidRPr="00533CA8" w:rsidRDefault="00000000" w:rsidP="00533CA8">
      <w:pPr>
        <w:spacing w:before="240"/>
        <w:jc w:val="both"/>
        <w:rPr>
          <w:rFonts w:ascii="Times New Roman" w:hAnsi="Times New Roman" w:cs="Times New Roman"/>
          <w:sz w:val="28"/>
          <w:szCs w:val="28"/>
        </w:rPr>
      </w:pPr>
      <w:r w:rsidRPr="00533CA8">
        <w:rPr>
          <w:rFonts w:ascii="Times New Roman" w:hAnsi="Times New Roman" w:cs="Times New Roman"/>
          <w:b/>
          <w:sz w:val="28"/>
          <w:szCs w:val="28"/>
        </w:rPr>
        <w:t>3. Deep Learning-Based Detection</w:t>
      </w:r>
    </w:p>
    <w:p w14:paraId="502C9D5E" w14:textId="77777777" w:rsidR="002A7E83" w:rsidRPr="00533CA8" w:rsidRDefault="002A7E83" w:rsidP="00533CA8">
      <w:pPr>
        <w:spacing w:before="240" w:after="120"/>
        <w:jc w:val="both"/>
        <w:rPr>
          <w:rFonts w:ascii="Times New Roman" w:hAnsi="Times New Roman" w:cs="Times New Roman"/>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51076297"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Deep learning has revolutionized object detection and privacy protection. Models such as YOLO provide real-time detection with high speed, while Faster R-CNN offers higher accuracy at the cost of computational complexity. SSD provides a balance between speed and accuracy. These models are capable of detecting multiple sensitive objects including faces, license plates, and documents. The integration of multiple models improves detection coverage and robustness.</w:t>
      </w:r>
    </w:p>
    <w:p w14:paraId="235E0C4E" w14:textId="77777777" w:rsidR="00026831" w:rsidRPr="00533CA8" w:rsidRDefault="00000000" w:rsidP="00533CA8">
      <w:pPr>
        <w:spacing w:before="240" w:after="120"/>
        <w:jc w:val="both"/>
        <w:rPr>
          <w:rFonts w:ascii="Times New Roman" w:hAnsi="Times New Roman" w:cs="Times New Roman"/>
        </w:rPr>
      </w:pPr>
      <w:r w:rsidRPr="00533CA8">
        <w:rPr>
          <w:rFonts w:ascii="Times New Roman" w:hAnsi="Times New Roman" w:cs="Times New Roman"/>
        </w:rPr>
        <w:t xml:space="preserve">Deep learning has revolutionized object detection and privacy protection. Models such as YOLO provide real-time detection with high speed, while Faster R-CNN offers higher accuracy at the cost of computational complexity. SSD provides a balance between speed and </w:t>
      </w:r>
      <w:r w:rsidRPr="00533CA8">
        <w:rPr>
          <w:rFonts w:ascii="Times New Roman" w:hAnsi="Times New Roman" w:cs="Times New Roman"/>
        </w:rPr>
        <w:t>accuracy. These models are capable of detecting multiple sensitive objects including faces, license plates, and documents. The integration of multiple models improves detection coverage and robustness.</w:t>
      </w:r>
    </w:p>
    <w:p w14:paraId="6A0AD0D1" w14:textId="77777777" w:rsidR="00026831" w:rsidRPr="00533CA8" w:rsidRDefault="00000000" w:rsidP="00533CA8">
      <w:pPr>
        <w:spacing w:before="240" w:after="120"/>
        <w:jc w:val="both"/>
        <w:rPr>
          <w:rFonts w:ascii="Times New Roman" w:hAnsi="Times New Roman" w:cs="Times New Roman"/>
        </w:rPr>
      </w:pPr>
      <w:r w:rsidRPr="00533CA8">
        <w:rPr>
          <w:rFonts w:ascii="Times New Roman" w:hAnsi="Times New Roman" w:cs="Times New Roman"/>
        </w:rPr>
        <w:t>Deep learning has revolutionized object detection and privacy protection. Models such as YOLO provide real-time detection with high speed, while Faster R-CNN offers higher accuracy at the cost of computational complexity. SSD provides a balance between speed and accuracy. These models are capable of detecting multiple sensitive objects including faces, license plates, and documents. The integration of multiple models improves detection coverage and robustness.</w:t>
      </w:r>
    </w:p>
    <w:p w14:paraId="5A9DFF21" w14:textId="77777777" w:rsidR="002A7E83" w:rsidRPr="00533CA8" w:rsidRDefault="002A7E83" w:rsidP="002A7E83">
      <w:pPr>
        <w:jc w:val="both"/>
        <w:rPr>
          <w:rFonts w:ascii="Times New Roman" w:hAnsi="Times New Roman" w:cs="Times New Roman"/>
          <w:b/>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3BF9E2E1" w14:textId="77777777" w:rsidR="00026831" w:rsidRPr="00533CA8" w:rsidRDefault="00000000" w:rsidP="00533CA8">
      <w:pPr>
        <w:spacing w:before="240"/>
        <w:jc w:val="both"/>
        <w:rPr>
          <w:rFonts w:ascii="Times New Roman" w:hAnsi="Times New Roman" w:cs="Times New Roman"/>
          <w:sz w:val="28"/>
          <w:szCs w:val="28"/>
        </w:rPr>
      </w:pPr>
      <w:r w:rsidRPr="00533CA8">
        <w:rPr>
          <w:rFonts w:ascii="Times New Roman" w:hAnsi="Times New Roman" w:cs="Times New Roman"/>
          <w:b/>
          <w:sz w:val="28"/>
          <w:szCs w:val="28"/>
        </w:rPr>
        <w:lastRenderedPageBreak/>
        <w:t>4. OCR and Text Privacy</w:t>
      </w:r>
    </w:p>
    <w:p w14:paraId="7A5188F9" w14:textId="77777777" w:rsidR="002A7E83" w:rsidRPr="00533CA8" w:rsidRDefault="002A7E83" w:rsidP="00533CA8">
      <w:pPr>
        <w:spacing w:before="240" w:after="120"/>
        <w:jc w:val="both"/>
        <w:rPr>
          <w:rFonts w:ascii="Times New Roman" w:hAnsi="Times New Roman" w:cs="Times New Roman"/>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7C819C5D"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Textual information present in images often contains sensitive data such as phone numbers and addresses. OCR techniques such as CRAFT and CRNN enable accurate detection and recognition of scene text. Named Entity Recognition (NER) further identifies sensitive categories within extracted text. However, challenges remain in detecting stylized text, low-resolution images, and multilingual content.</w:t>
      </w:r>
    </w:p>
    <w:p w14:paraId="135898B2" w14:textId="77777777" w:rsidR="00026831" w:rsidRPr="00533CA8" w:rsidRDefault="00000000" w:rsidP="00533CA8">
      <w:pPr>
        <w:spacing w:after="120"/>
        <w:jc w:val="both"/>
        <w:rPr>
          <w:rFonts w:ascii="Times New Roman" w:hAnsi="Times New Roman" w:cs="Times New Roman"/>
        </w:rPr>
      </w:pPr>
      <w:r w:rsidRPr="00533CA8">
        <w:rPr>
          <w:rFonts w:ascii="Times New Roman" w:hAnsi="Times New Roman" w:cs="Times New Roman"/>
        </w:rPr>
        <w:t xml:space="preserve">Textual information present in images often contains sensitive data such as phone numbers and addresses. OCR techniques such as CRAFT and CRNN enable accurate detection and recognition of scene text. Named </w:t>
      </w:r>
      <w:r w:rsidRPr="00533CA8">
        <w:rPr>
          <w:rFonts w:ascii="Times New Roman" w:hAnsi="Times New Roman" w:cs="Times New Roman"/>
        </w:rPr>
        <w:t>Entity Recognition (NER) further identifies sensitive categories within extracted text. However, challenges remain in detecting stylized text, low-resolution images, and multilingual content.</w:t>
      </w:r>
    </w:p>
    <w:p w14:paraId="48E69059" w14:textId="77777777" w:rsidR="00026831" w:rsidRPr="00533CA8" w:rsidRDefault="00000000" w:rsidP="00533CA8">
      <w:pPr>
        <w:spacing w:after="120"/>
        <w:jc w:val="both"/>
        <w:rPr>
          <w:rFonts w:ascii="Times New Roman" w:hAnsi="Times New Roman" w:cs="Times New Roman"/>
        </w:rPr>
      </w:pPr>
      <w:r w:rsidRPr="00533CA8">
        <w:rPr>
          <w:rFonts w:ascii="Times New Roman" w:hAnsi="Times New Roman" w:cs="Times New Roman"/>
        </w:rPr>
        <w:t>Textual information present in images often contains sensitive data such as phone numbers and addresses. OCR techniques such as CRAFT and CRNN enable accurate detection and recognition of scene text. Named Entity Recognition (NER) further identifies sensitive categories within extracted text. However, challenges remain in detecting stylized text, low-resolution images, and multilingual content.</w:t>
      </w:r>
    </w:p>
    <w:p w14:paraId="2500BF8E" w14:textId="77777777" w:rsidR="002A7E83" w:rsidRPr="00533CA8" w:rsidRDefault="002A7E83" w:rsidP="002A7E83">
      <w:pPr>
        <w:jc w:val="both"/>
        <w:rPr>
          <w:rFonts w:ascii="Times New Roman" w:hAnsi="Times New Roman" w:cs="Times New Roman"/>
          <w:b/>
        </w:rPr>
        <w:sectPr w:rsidR="002A7E83" w:rsidRPr="00533CA8" w:rsidSect="00533CA8">
          <w:type w:val="continuous"/>
          <w:pgSz w:w="12240" w:h="15840"/>
          <w:pgMar w:top="720" w:right="720" w:bottom="720" w:left="720" w:header="720" w:footer="720" w:gutter="0"/>
          <w:cols w:num="2" w:space="720"/>
          <w:docGrid w:linePitch="360"/>
        </w:sectPr>
      </w:pPr>
    </w:p>
    <w:p w14:paraId="503C7C33" w14:textId="77777777" w:rsidR="00026831" w:rsidRPr="00533CA8" w:rsidRDefault="00000000" w:rsidP="002A7E83">
      <w:pPr>
        <w:jc w:val="both"/>
        <w:rPr>
          <w:rFonts w:ascii="Times New Roman" w:hAnsi="Times New Roman" w:cs="Times New Roman"/>
          <w:sz w:val="28"/>
          <w:szCs w:val="28"/>
        </w:rPr>
      </w:pPr>
      <w:r w:rsidRPr="00533CA8">
        <w:rPr>
          <w:rFonts w:ascii="Times New Roman" w:hAnsi="Times New Roman" w:cs="Times New Roman"/>
          <w:b/>
          <w:sz w:val="28"/>
          <w:szCs w:val="28"/>
        </w:rPr>
        <w:t>5. Context-Aware Processing</w:t>
      </w:r>
    </w:p>
    <w:p w14:paraId="28C1713F" w14:textId="77777777" w:rsidR="002A7E83" w:rsidRPr="00533CA8" w:rsidRDefault="002A7E83" w:rsidP="002A7E83">
      <w:pPr>
        <w:spacing w:after="120"/>
        <w:jc w:val="both"/>
        <w:rPr>
          <w:rFonts w:ascii="Times New Roman" w:hAnsi="Times New Roman" w:cs="Times New Roman"/>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3B759083"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Context-aware systems analyze the semantic meaning of images to identify important regions. Techniques such as semantic segmentation and saliency detection help distinguish between foreground subjects and background elements. This enables selective anonymization, improving both privacy protection and visual quality. Such systems significantly reduce unnecessary anonymization and enhance user satisfaction.</w:t>
      </w:r>
    </w:p>
    <w:p w14:paraId="2835BF38"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 xml:space="preserve">Context-aware systems analyze the semantic meaning of images to identify important regions. Techniques such as semantic segmentation and saliency detection help distinguish between foreground subjects and background </w:t>
      </w:r>
      <w:r w:rsidRPr="00533CA8">
        <w:rPr>
          <w:rFonts w:ascii="Times New Roman" w:hAnsi="Times New Roman" w:cs="Times New Roman"/>
        </w:rPr>
        <w:t>elements. This enables selective anonymization, improving both privacy protection and visual quality. Such systems significantly reduce unnecessary anonymization and enhance user satisfaction.</w:t>
      </w:r>
    </w:p>
    <w:p w14:paraId="30F581B7"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Context-aware systems analyze the semantic meaning of images to identify important regions. Techniques such as semantic segmentation and saliency detection help distinguish between foreground subjects and background elements. This enables selective anonymization, improving both privacy protection and visual quality. Such systems significantly reduce unnecessary anonymization and enhance user satisfaction.</w:t>
      </w:r>
    </w:p>
    <w:p w14:paraId="20223C61" w14:textId="77777777" w:rsidR="002A7E83" w:rsidRPr="00533CA8" w:rsidRDefault="002A7E83" w:rsidP="002A7E83">
      <w:pPr>
        <w:jc w:val="both"/>
        <w:rPr>
          <w:rFonts w:ascii="Times New Roman" w:hAnsi="Times New Roman" w:cs="Times New Roman"/>
          <w:b/>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557E1010" w14:textId="77777777" w:rsidR="00026831" w:rsidRPr="00533CA8" w:rsidRDefault="00000000" w:rsidP="002A7E83">
      <w:pPr>
        <w:jc w:val="both"/>
        <w:rPr>
          <w:rFonts w:ascii="Times New Roman" w:hAnsi="Times New Roman" w:cs="Times New Roman"/>
          <w:sz w:val="28"/>
          <w:szCs w:val="28"/>
        </w:rPr>
      </w:pPr>
      <w:r w:rsidRPr="00533CA8">
        <w:rPr>
          <w:rFonts w:ascii="Times New Roman" w:hAnsi="Times New Roman" w:cs="Times New Roman"/>
          <w:b/>
          <w:sz w:val="28"/>
          <w:szCs w:val="28"/>
        </w:rPr>
        <w:t>6. Privacy-Preserving Architectures</w:t>
      </w:r>
    </w:p>
    <w:p w14:paraId="5C731B72" w14:textId="77777777" w:rsidR="002A7E83" w:rsidRPr="00533CA8" w:rsidRDefault="002A7E83" w:rsidP="002A7E83">
      <w:pPr>
        <w:spacing w:after="120"/>
        <w:jc w:val="both"/>
        <w:rPr>
          <w:rFonts w:ascii="Times New Roman" w:hAnsi="Times New Roman" w:cs="Times New Roman"/>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603B13B2"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Modern systems emphasize privacy-first design principles. Edge computing allows data processing directly on user devices, eliminating the need for cloud transmission. Federated learning enables collaborative model training without sharing raw data. Model compression techniques such as quantization and pruning make deployment on mobile devices feasible.</w:t>
      </w:r>
    </w:p>
    <w:p w14:paraId="556F845B" w14:textId="77777777" w:rsidR="00026831" w:rsidRPr="00533CA8" w:rsidRDefault="00000000" w:rsidP="00533CA8">
      <w:pPr>
        <w:spacing w:before="240" w:after="120"/>
        <w:jc w:val="both"/>
        <w:rPr>
          <w:rFonts w:ascii="Times New Roman" w:hAnsi="Times New Roman" w:cs="Times New Roman"/>
        </w:rPr>
      </w:pPr>
      <w:r w:rsidRPr="00533CA8">
        <w:rPr>
          <w:rFonts w:ascii="Times New Roman" w:hAnsi="Times New Roman" w:cs="Times New Roman"/>
        </w:rPr>
        <w:t xml:space="preserve">Modern systems emphasize privacy-first design principles. Edge computing allows data processing directly on user devices, eliminating the need for cloud </w:t>
      </w:r>
      <w:r w:rsidRPr="00533CA8">
        <w:rPr>
          <w:rFonts w:ascii="Times New Roman" w:hAnsi="Times New Roman" w:cs="Times New Roman"/>
        </w:rPr>
        <w:t>transmission. Federated learning enables collaborative model training without sharing raw data. Model compression techniques such as quantization and pruning make deployment on mobile devices feasible.</w:t>
      </w:r>
    </w:p>
    <w:p w14:paraId="32357818"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Modern systems emphasize privacy-first design principles. Edge computing allows data processing directly on user devices, eliminating the need for cloud transmission. Federated learning enables collaborative model training without sharing raw data. Model compression techniques such as quantization and pruning make deployment on mobile devices feasible.</w:t>
      </w:r>
    </w:p>
    <w:p w14:paraId="46F0C5D2" w14:textId="77777777" w:rsidR="002A7E83" w:rsidRPr="00533CA8" w:rsidRDefault="002A7E83" w:rsidP="002A7E83">
      <w:pPr>
        <w:jc w:val="both"/>
        <w:rPr>
          <w:rFonts w:ascii="Times New Roman" w:hAnsi="Times New Roman" w:cs="Times New Roman"/>
          <w:b/>
        </w:rPr>
        <w:sectPr w:rsidR="002A7E83" w:rsidRPr="00533CA8" w:rsidSect="00533CA8">
          <w:type w:val="continuous"/>
          <w:pgSz w:w="12240" w:h="15840"/>
          <w:pgMar w:top="720" w:right="720" w:bottom="720" w:left="720" w:header="720" w:footer="720" w:gutter="0"/>
          <w:cols w:num="2" w:space="720"/>
          <w:docGrid w:linePitch="360"/>
        </w:sectPr>
      </w:pPr>
    </w:p>
    <w:p w14:paraId="484CECD0" w14:textId="77777777" w:rsidR="00026831" w:rsidRPr="00533CA8" w:rsidRDefault="00000000" w:rsidP="002A7E83">
      <w:pPr>
        <w:jc w:val="both"/>
        <w:rPr>
          <w:rFonts w:ascii="Times New Roman" w:hAnsi="Times New Roman" w:cs="Times New Roman"/>
          <w:sz w:val="28"/>
          <w:szCs w:val="28"/>
        </w:rPr>
      </w:pPr>
      <w:r w:rsidRPr="00533CA8">
        <w:rPr>
          <w:rFonts w:ascii="Times New Roman" w:hAnsi="Times New Roman" w:cs="Times New Roman"/>
          <w:b/>
          <w:sz w:val="28"/>
          <w:szCs w:val="28"/>
        </w:rPr>
        <w:t>7. Comparative Analysis</w:t>
      </w:r>
    </w:p>
    <w:p w14:paraId="1DE1E83A" w14:textId="77777777" w:rsidR="002A7E83" w:rsidRPr="00533CA8" w:rsidRDefault="002A7E83" w:rsidP="002A7E83">
      <w:pPr>
        <w:spacing w:after="120"/>
        <w:jc w:val="both"/>
        <w:rPr>
          <w:rFonts w:ascii="Times New Roman" w:hAnsi="Times New Roman" w:cs="Times New Roman"/>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4A25B4F7"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 xml:space="preserve">Studies show that context-aware anonymization outperforms traditional techniques in both privacy preservation and quality retention. Selective anonymization reduces over-processing and improves </w:t>
      </w:r>
      <w:r w:rsidRPr="00533CA8">
        <w:rPr>
          <w:rFonts w:ascii="Times New Roman" w:hAnsi="Times New Roman" w:cs="Times New Roman"/>
        </w:rPr>
        <w:t>usability. However, achieving the optimal balance between privacy and image quality remains a challenge.</w:t>
      </w:r>
    </w:p>
    <w:p w14:paraId="239C338F" w14:textId="77777777" w:rsidR="00026831" w:rsidRPr="00533CA8" w:rsidRDefault="00000000" w:rsidP="00533E0B">
      <w:pPr>
        <w:spacing w:before="240" w:after="120"/>
        <w:jc w:val="both"/>
        <w:rPr>
          <w:rFonts w:ascii="Times New Roman" w:hAnsi="Times New Roman" w:cs="Times New Roman"/>
        </w:rPr>
      </w:pPr>
      <w:r w:rsidRPr="00533CA8">
        <w:rPr>
          <w:rFonts w:ascii="Times New Roman" w:hAnsi="Times New Roman" w:cs="Times New Roman"/>
        </w:rPr>
        <w:lastRenderedPageBreak/>
        <w:t>Studies show that context-aware anonymization outperforms traditional techniques in both privacy preservation and quality retention. Selective anonymization reduces over-processing and improves usability. However, achieving the optimal balance between privacy and image quality remains a challenge.</w:t>
      </w:r>
    </w:p>
    <w:p w14:paraId="3A72C7E5"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Studies show that context-aware anonymization outperforms traditional techniques in both privacy preservation and quality retention. Selective anonymization reduces over-processing and improves usability. However, achieving the optimal balance between privacy and image quality remains a challenge.</w:t>
      </w:r>
    </w:p>
    <w:p w14:paraId="7E96B1DD" w14:textId="77777777" w:rsidR="002A7E83" w:rsidRPr="00533CA8" w:rsidRDefault="002A7E83" w:rsidP="002A7E83">
      <w:pPr>
        <w:jc w:val="both"/>
        <w:rPr>
          <w:rFonts w:ascii="Times New Roman" w:hAnsi="Times New Roman" w:cs="Times New Roman"/>
          <w:b/>
        </w:rPr>
        <w:sectPr w:rsidR="002A7E83" w:rsidRPr="00533CA8" w:rsidSect="00533CA8">
          <w:type w:val="continuous"/>
          <w:pgSz w:w="12240" w:h="15840"/>
          <w:pgMar w:top="720" w:right="720" w:bottom="720" w:left="720" w:header="720" w:footer="720" w:gutter="0"/>
          <w:cols w:num="2" w:space="720"/>
          <w:docGrid w:linePitch="360"/>
        </w:sectPr>
      </w:pPr>
    </w:p>
    <w:p w14:paraId="606B78F3" w14:textId="77777777" w:rsidR="00026831" w:rsidRPr="00533CA8" w:rsidRDefault="00000000" w:rsidP="00533E0B">
      <w:pPr>
        <w:spacing w:before="240"/>
        <w:jc w:val="both"/>
        <w:rPr>
          <w:rFonts w:ascii="Times New Roman" w:hAnsi="Times New Roman" w:cs="Times New Roman"/>
          <w:sz w:val="28"/>
          <w:szCs w:val="28"/>
        </w:rPr>
      </w:pPr>
      <w:r w:rsidRPr="00533CA8">
        <w:rPr>
          <w:rFonts w:ascii="Times New Roman" w:hAnsi="Times New Roman" w:cs="Times New Roman"/>
          <w:b/>
          <w:sz w:val="28"/>
          <w:szCs w:val="28"/>
        </w:rPr>
        <w:t>8. Challenges and Future Directions</w:t>
      </w:r>
    </w:p>
    <w:p w14:paraId="76325F59" w14:textId="77777777" w:rsidR="002A7E83" w:rsidRPr="00533CA8" w:rsidRDefault="002A7E83" w:rsidP="00533E0B">
      <w:pPr>
        <w:spacing w:before="240" w:after="120"/>
        <w:jc w:val="both"/>
        <w:rPr>
          <w:rFonts w:ascii="Times New Roman" w:hAnsi="Times New Roman" w:cs="Times New Roman"/>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160BFD8A"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Current challenges include detection failures in complex environments, lack of explainability, and limited user control. Future research focuses on vision transformers, generative models, and privacy-enhancing technologies such as differential privacy. Regulatory compliance and user-centric design are also critical areas of development.</w:t>
      </w:r>
    </w:p>
    <w:p w14:paraId="650A42E4"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 xml:space="preserve">Current challenges include detection failures in complex environments, lack of explainability, and limited user control. Future research focuses on vision transformers, generative models, and privacy-enhancing technologies </w:t>
      </w:r>
      <w:r w:rsidRPr="00533CA8">
        <w:rPr>
          <w:rFonts w:ascii="Times New Roman" w:hAnsi="Times New Roman" w:cs="Times New Roman"/>
        </w:rPr>
        <w:t>such as differential privacy. Regulatory compliance and user-centric design are also critical areas of development.</w:t>
      </w:r>
    </w:p>
    <w:p w14:paraId="55B501AA" w14:textId="77777777" w:rsidR="00026831" w:rsidRPr="00533CA8" w:rsidRDefault="00000000" w:rsidP="00533E0B">
      <w:pPr>
        <w:spacing w:before="240" w:after="120"/>
        <w:jc w:val="both"/>
        <w:rPr>
          <w:rFonts w:ascii="Times New Roman" w:hAnsi="Times New Roman" w:cs="Times New Roman"/>
        </w:rPr>
      </w:pPr>
      <w:r w:rsidRPr="00533CA8">
        <w:rPr>
          <w:rFonts w:ascii="Times New Roman" w:hAnsi="Times New Roman" w:cs="Times New Roman"/>
        </w:rPr>
        <w:t>Current challenges include detection failures in complex environments, lack of explainability, and limited user control. Future research focuses on vision transformers, generative models, and privacy-enhancing technologies such as differential privacy. Regulatory compliance and user-centric design are also critical areas of development.</w:t>
      </w:r>
    </w:p>
    <w:p w14:paraId="0580C11D" w14:textId="77777777" w:rsidR="002A7E83" w:rsidRPr="00533CA8" w:rsidRDefault="002A7E83" w:rsidP="002A7E83">
      <w:pPr>
        <w:jc w:val="both"/>
        <w:rPr>
          <w:rFonts w:ascii="Times New Roman" w:hAnsi="Times New Roman" w:cs="Times New Roman"/>
          <w:b/>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1C0DB29F" w14:textId="77777777" w:rsidR="00026831" w:rsidRPr="00533CA8" w:rsidRDefault="00000000" w:rsidP="00533E0B">
      <w:pPr>
        <w:spacing w:before="240"/>
        <w:jc w:val="both"/>
        <w:rPr>
          <w:rFonts w:ascii="Times New Roman" w:hAnsi="Times New Roman" w:cs="Times New Roman"/>
          <w:sz w:val="28"/>
          <w:szCs w:val="28"/>
        </w:rPr>
      </w:pPr>
      <w:r w:rsidRPr="00533CA8">
        <w:rPr>
          <w:rFonts w:ascii="Times New Roman" w:hAnsi="Times New Roman" w:cs="Times New Roman"/>
          <w:b/>
          <w:sz w:val="28"/>
          <w:szCs w:val="28"/>
        </w:rPr>
        <w:t>9. Conclusion</w:t>
      </w:r>
    </w:p>
    <w:p w14:paraId="377D18AD" w14:textId="77777777" w:rsidR="002A7E83" w:rsidRPr="00533CA8" w:rsidRDefault="002A7E83" w:rsidP="00533E0B">
      <w:pPr>
        <w:spacing w:before="240" w:after="120"/>
        <w:jc w:val="both"/>
        <w:rPr>
          <w:rFonts w:ascii="Times New Roman" w:hAnsi="Times New Roman" w:cs="Times New Roman"/>
          <w:sz w:val="28"/>
          <w:szCs w:val="28"/>
        </w:rPr>
        <w:sectPr w:rsidR="002A7E83" w:rsidRPr="00533CA8" w:rsidSect="00533CA8">
          <w:type w:val="continuous"/>
          <w:pgSz w:w="12240" w:h="15840"/>
          <w:pgMar w:top="720" w:right="720" w:bottom="720" w:left="720" w:header="720" w:footer="720" w:gutter="0"/>
          <w:cols w:num="2" w:space="720"/>
          <w:docGrid w:linePitch="360"/>
        </w:sectPr>
      </w:pPr>
    </w:p>
    <w:p w14:paraId="548A4BC3"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AI-driven anonymization is a promising solution for social media privacy protection. Context-aware systems provide better performance than traditional methods. Future systems must integrate advanced AI techniques with strong privacy guarantees and user-friendly interfaces.</w:t>
      </w:r>
    </w:p>
    <w:p w14:paraId="5889550D"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AI-driven anonymization is a promising solution for social media privacy protection. Context-aware systems provide better performance than traditional methods. Future systems must integrate advanced AI techniques with strong privacy guarantees and user-friendly interfaces.</w:t>
      </w:r>
    </w:p>
    <w:p w14:paraId="2790AC11" w14:textId="77777777" w:rsidR="00026831" w:rsidRPr="00533CA8" w:rsidRDefault="00000000" w:rsidP="002A7E83">
      <w:pPr>
        <w:spacing w:after="120"/>
        <w:jc w:val="both"/>
        <w:rPr>
          <w:rFonts w:ascii="Times New Roman" w:hAnsi="Times New Roman" w:cs="Times New Roman"/>
        </w:rPr>
      </w:pPr>
      <w:r w:rsidRPr="00533CA8">
        <w:rPr>
          <w:rFonts w:ascii="Times New Roman" w:hAnsi="Times New Roman" w:cs="Times New Roman"/>
        </w:rPr>
        <w:t>AI-driven anonymization is a promising solution for social media privacy protection. Context-aware systems provide better performance than traditional methods. Future systems must integrate advanced AI techniques with strong privacy guarantees and user-friendly interfaces.</w:t>
      </w:r>
    </w:p>
    <w:sectPr w:rsidR="00026831" w:rsidRPr="00533CA8" w:rsidSect="00533CA8">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403745">
    <w:abstractNumId w:val="8"/>
  </w:num>
  <w:num w:numId="2" w16cid:durableId="997881795">
    <w:abstractNumId w:val="6"/>
  </w:num>
  <w:num w:numId="3" w16cid:durableId="777942389">
    <w:abstractNumId w:val="5"/>
  </w:num>
  <w:num w:numId="4" w16cid:durableId="1768885972">
    <w:abstractNumId w:val="4"/>
  </w:num>
  <w:num w:numId="5" w16cid:durableId="1863595090">
    <w:abstractNumId w:val="7"/>
  </w:num>
  <w:num w:numId="6" w16cid:durableId="1005979168">
    <w:abstractNumId w:val="3"/>
  </w:num>
  <w:num w:numId="7" w16cid:durableId="699741342">
    <w:abstractNumId w:val="2"/>
  </w:num>
  <w:num w:numId="8" w16cid:durableId="1109928042">
    <w:abstractNumId w:val="1"/>
  </w:num>
  <w:num w:numId="9" w16cid:durableId="71246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831"/>
    <w:rsid w:val="00034616"/>
    <w:rsid w:val="0006063C"/>
    <w:rsid w:val="0015074B"/>
    <w:rsid w:val="002340B1"/>
    <w:rsid w:val="0029639D"/>
    <w:rsid w:val="002A7E83"/>
    <w:rsid w:val="00326F90"/>
    <w:rsid w:val="00533CA8"/>
    <w:rsid w:val="00533E0B"/>
    <w:rsid w:val="00AA1D8D"/>
    <w:rsid w:val="00B47730"/>
    <w:rsid w:val="00BE55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8FDC1"/>
  <w14:defaultImageDpi w14:val="300"/>
  <w15:docId w15:val="{31C57CFE-48E2-42F8-8D0B-450AEEDAE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CA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3E0B"/>
    <w:rPr>
      <w:color w:val="0000FF" w:themeColor="hyperlink"/>
      <w:u w:val="single"/>
    </w:rPr>
  </w:style>
  <w:style w:type="character" w:styleId="UnresolvedMention">
    <w:name w:val="Unresolved Mention"/>
    <w:basedOn w:val="DefaultParagraphFont"/>
    <w:uiPriority w:val="99"/>
    <w:semiHidden/>
    <w:unhideWhenUsed/>
    <w:rsid w:val="00533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vce23cseaiml0055@vvce.ac.in" TargetMode="External"/><Relationship Id="rId3" Type="http://schemas.openxmlformats.org/officeDocument/2006/relationships/styles" Target="styles.xml"/><Relationship Id="rId7" Type="http://schemas.openxmlformats.org/officeDocument/2006/relationships/hyperlink" Target="mailto:vvce23cseaiml0088@vvce.a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dhishree@vvce.ac.i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vvce23cseaiml0131@vvce.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1968</Words>
  <Characters>11220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Shekar</cp:lastModifiedBy>
  <cp:revision>8</cp:revision>
  <cp:lastPrinted>2026-04-28T17:45:00Z</cp:lastPrinted>
  <dcterms:created xsi:type="dcterms:W3CDTF">2013-12-23T23:15:00Z</dcterms:created>
  <dcterms:modified xsi:type="dcterms:W3CDTF">2026-04-28T17:47:00Z</dcterms:modified>
  <cp:category/>
</cp:coreProperties>
</file>