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First Report</w:t>
      </w:r>
    </w:p>
    <w:p>
      <w:pPr>
        <w:pStyle w:val="Heading1"/>
        <w:jc w:val="left"/>
      </w:pPr>
      <w:r>
        <w:t>Images of damaged properties</w:t>
      </w:r>
    </w:p>
    <w:p>
      <w:r>
        <w:t>Below are the images of the damaged properties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905000" cy="127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uploaded_image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27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t>uploaded_image_0.png</w:t>
            </w:r>
          </w:p>
        </w:tc>
      </w:tr>
    </w:tbl>
    <w:p>
      <w:pPr>
        <w:pStyle w:val="Heading1"/>
        <w:jc w:val="left"/>
      </w:pPr>
      <w:r>
        <w:t>Details of insurance and policy</w:t>
      </w:r>
    </w:p>
    <w:p>
      <w:pPr>
        <w:jc w:val="both"/>
      </w:pPr>
      <w:r>
        <w:t>This is the following paragraph. It will have details of the client and policy details.</w:t>
      </w:r>
    </w:p>
    <w:sectPr w:rsidR="00FC693F" w:rsidRPr="0006063C" w:rsidSect="00034616">
      <w:headerReference w:type="default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sz w:val="24"/>
      </w:rPr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pPr>
            <w:jc w:val="left"/>
          </w:pPr>
          <w:r>
            <w:rPr>
              <w:sz w:val="24"/>
            </w:rPr>
            <w:t>Adjudication Report</w:t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457200" cy="4572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jpe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4572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Relationship Id="rId11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