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F00BE" w14:textId="77777777" w:rsidR="00AD2A41" w:rsidRDefault="00AD2A41" w:rsidP="00AD2A41">
      <w:pPr>
        <w:pStyle w:val="NormalWeb"/>
        <w:ind w:firstLine="720"/>
        <w:jc w:val="center"/>
        <w:rPr>
          <w:rFonts w:asciiTheme="minorHAnsi" w:hAnsiTheme="minorHAnsi" w:cstheme="minorHAnsi"/>
          <w:b/>
          <w:bCs/>
          <w:color w:val="252525"/>
          <w:sz w:val="34"/>
          <w:szCs w:val="34"/>
          <w:u w:val="single"/>
          <w:lang w:val="en-IN"/>
        </w:rPr>
      </w:pPr>
      <w:r w:rsidRPr="00AD2A41">
        <w:rPr>
          <w:rFonts w:asciiTheme="minorHAnsi" w:hAnsiTheme="minorHAnsi" w:cstheme="minorHAnsi"/>
          <w:b/>
          <w:bCs/>
          <w:color w:val="252525"/>
          <w:sz w:val="34"/>
          <w:szCs w:val="34"/>
          <w:u w:val="single"/>
          <w:lang w:val="en-IN"/>
        </w:rPr>
        <w:t>Tata Forage: Data Visualisation — Empowering Business with Effective Insights</w:t>
      </w:r>
    </w:p>
    <w:p w14:paraId="68B73FEE" w14:textId="77777777" w:rsidR="00AD2A41" w:rsidRPr="00AD2A41" w:rsidRDefault="00AD2A41" w:rsidP="00AD2A41">
      <w:pPr>
        <w:pStyle w:val="NormalWeb"/>
        <w:rPr>
          <w:rFonts w:asciiTheme="minorHAnsi" w:hAnsiTheme="minorHAnsi" w:cstheme="minorHAnsi"/>
          <w:b/>
          <w:bCs/>
          <w:color w:val="252525"/>
          <w:sz w:val="28"/>
          <w:szCs w:val="28"/>
          <w:u w:val="single"/>
        </w:rPr>
      </w:pPr>
      <w:r w:rsidRPr="00AD2A41">
        <w:rPr>
          <w:rFonts w:asciiTheme="minorHAnsi" w:hAnsiTheme="minorHAnsi" w:cstheme="minorHAnsi"/>
          <w:b/>
          <w:bCs/>
          <w:color w:val="252525"/>
          <w:sz w:val="28"/>
          <w:szCs w:val="28"/>
          <w:u w:val="single"/>
        </w:rPr>
        <w:t>Problem Statement:</w:t>
      </w:r>
    </w:p>
    <w:p w14:paraId="2F27A1EA" w14:textId="62EC5A59" w:rsidR="00AD2A41" w:rsidRDefault="00AD2A41" w:rsidP="00AD2A41">
      <w:pPr>
        <w:pStyle w:val="NormalWeb"/>
        <w:rPr>
          <w:rFonts w:asciiTheme="minorHAnsi" w:hAnsiTheme="minorHAnsi" w:cstheme="minorHAnsi"/>
          <w:color w:val="252525"/>
          <w:sz w:val="22"/>
          <w:szCs w:val="22"/>
        </w:rPr>
      </w:pPr>
      <w:r w:rsidRPr="00AD2A41">
        <w:rPr>
          <w:rFonts w:asciiTheme="minorHAnsi" w:hAnsiTheme="minorHAnsi" w:cstheme="minorHAnsi"/>
          <w:color w:val="252525"/>
        </w:rPr>
        <w:t>Businesses today generate large volumes of data, but without effective visualization, it becomes difficult for stakeholders to extract meaningful insights and make informed decisions. The challenge is to transform raw, unstructured data into clear, interactive, and actionable visual reports that highlight key performance metrics, trends, and opportunities — ultimately empowering business leaders to drive strategic decisions with confidence</w:t>
      </w:r>
      <w:r w:rsidRPr="00AD2A41">
        <w:rPr>
          <w:rFonts w:asciiTheme="minorHAnsi" w:hAnsiTheme="minorHAnsi" w:cstheme="minorHAnsi"/>
          <w:color w:val="252525"/>
          <w:sz w:val="22"/>
          <w:szCs w:val="22"/>
        </w:rPr>
        <w:t>.</w:t>
      </w:r>
    </w:p>
    <w:p w14:paraId="2C3084CE" w14:textId="77777777" w:rsidR="00AD2A41" w:rsidRPr="00AD2A41" w:rsidRDefault="00AD2A41" w:rsidP="00AD2A41">
      <w:pPr>
        <w:pStyle w:val="NormalWeb"/>
        <w:rPr>
          <w:rFonts w:asciiTheme="minorHAnsi" w:hAnsiTheme="minorHAnsi" w:cstheme="minorHAnsi"/>
          <w:color w:val="252525"/>
          <w:sz w:val="22"/>
          <w:szCs w:val="22"/>
        </w:rPr>
      </w:pPr>
    </w:p>
    <w:p w14:paraId="088C3306" w14:textId="77777777" w:rsidR="00AD2A41" w:rsidRPr="00AD2A41" w:rsidRDefault="00AD2A41" w:rsidP="00AD2A41">
      <w:pPr>
        <w:pStyle w:val="NormalWeb"/>
        <w:rPr>
          <w:rFonts w:asciiTheme="minorHAnsi" w:hAnsiTheme="minorHAnsi" w:cstheme="minorHAnsi"/>
          <w:color w:val="252525"/>
          <w:lang w:val="en-IN"/>
        </w:rPr>
      </w:pPr>
      <w:r w:rsidRPr="00AD2A41">
        <w:rPr>
          <w:rFonts w:asciiTheme="minorHAnsi" w:hAnsiTheme="minorHAnsi" w:cstheme="minorHAnsi"/>
          <w:color w:val="252525"/>
          <w:lang w:val="en-IN"/>
        </w:rPr>
        <w:t xml:space="preserve">In this project, I used </w:t>
      </w:r>
      <w:r w:rsidRPr="00AD2A41">
        <w:rPr>
          <w:rFonts w:asciiTheme="minorHAnsi" w:hAnsiTheme="minorHAnsi" w:cstheme="minorHAnsi"/>
          <w:b/>
          <w:bCs/>
          <w:color w:val="252525"/>
          <w:lang w:val="en-IN"/>
        </w:rPr>
        <w:t>Power BI</w:t>
      </w:r>
      <w:r w:rsidRPr="00AD2A41">
        <w:rPr>
          <w:rFonts w:asciiTheme="minorHAnsi" w:hAnsiTheme="minorHAnsi" w:cstheme="minorHAnsi"/>
          <w:color w:val="252525"/>
          <w:lang w:val="en-IN"/>
        </w:rPr>
        <w:t xml:space="preserve"> to transform raw business data into clear, actionable visual insights. The task focused on understanding business objectives, identifying key performance indicators (KPIs), and designing interactive dashboards to support data-driven decision-making.</w:t>
      </w:r>
    </w:p>
    <w:p w14:paraId="058E10ED" w14:textId="31275399" w:rsidR="00AD2A41" w:rsidRPr="00AD2A41" w:rsidRDefault="00AD2A41" w:rsidP="00AD2A41">
      <w:pPr>
        <w:pStyle w:val="NormalWeb"/>
        <w:numPr>
          <w:ilvl w:val="0"/>
          <w:numId w:val="2"/>
        </w:numPr>
        <w:rPr>
          <w:rFonts w:asciiTheme="minorHAnsi" w:hAnsiTheme="minorHAnsi" w:cstheme="minorHAnsi"/>
          <w:color w:val="252525"/>
          <w:lang w:val="en-IN"/>
        </w:rPr>
      </w:pPr>
      <w:r w:rsidRPr="00AD2A41">
        <w:rPr>
          <w:rFonts w:asciiTheme="minorHAnsi" w:hAnsiTheme="minorHAnsi" w:cstheme="minorHAnsi"/>
          <w:color w:val="252525"/>
          <w:lang w:val="en-IN"/>
        </w:rPr>
        <w:t>Key activities included:</w:t>
      </w:r>
      <w:r w:rsidRPr="00AD2A41">
        <w:rPr>
          <w:rFonts w:asciiTheme="minorHAnsi" w:hAnsiTheme="minorHAnsi" w:cstheme="minorHAnsi"/>
          <w:color w:val="252525"/>
          <w:lang w:val="en-IN"/>
        </w:rPr>
        <w:br/>
      </w:r>
      <w:r w:rsidRPr="00AD2A41">
        <w:rPr>
          <w:rFonts w:ascii="Segoe UI Emoji" w:hAnsi="Segoe UI Emoji" w:cs="Segoe UI Emoji"/>
          <w:color w:val="252525"/>
          <w:lang w:val="en-IN"/>
        </w:rPr>
        <w:t>✅</w:t>
      </w:r>
      <w:r w:rsidRPr="00AD2A41">
        <w:rPr>
          <w:rFonts w:asciiTheme="minorHAnsi" w:hAnsiTheme="minorHAnsi" w:cstheme="minorHAnsi"/>
          <w:color w:val="252525"/>
          <w:lang w:val="en-IN"/>
        </w:rPr>
        <w:t xml:space="preserve"> Importing and cleaning datasets for analysis</w:t>
      </w:r>
      <w:r w:rsidRPr="00AD2A41">
        <w:rPr>
          <w:rFonts w:asciiTheme="minorHAnsi" w:hAnsiTheme="minorHAnsi" w:cstheme="minorHAnsi"/>
          <w:color w:val="252525"/>
          <w:lang w:val="en-IN"/>
        </w:rPr>
        <w:br/>
      </w:r>
      <w:r w:rsidRPr="00AD2A41">
        <w:rPr>
          <w:rFonts w:ascii="Segoe UI Emoji" w:hAnsi="Segoe UI Emoji" w:cs="Segoe UI Emoji"/>
          <w:color w:val="252525"/>
          <w:lang w:val="en-IN"/>
        </w:rPr>
        <w:t>✅</w:t>
      </w:r>
      <w:r w:rsidRPr="00AD2A41">
        <w:rPr>
          <w:rFonts w:asciiTheme="minorHAnsi" w:hAnsiTheme="minorHAnsi" w:cstheme="minorHAnsi"/>
          <w:color w:val="252525"/>
          <w:lang w:val="en-IN"/>
        </w:rPr>
        <w:t xml:space="preserve"> Creating meaningful visualizations such as bar charts, line graphs, pie charts, and </w:t>
      </w:r>
      <w:r w:rsidRPr="00AD2A41">
        <w:rPr>
          <w:rFonts w:asciiTheme="minorHAnsi" w:hAnsiTheme="minorHAnsi" w:cstheme="minorHAnsi"/>
          <w:color w:val="252525"/>
          <w:lang w:val="en-IN"/>
        </w:rPr>
        <w:t xml:space="preserve">  </w:t>
      </w:r>
      <w:r w:rsidRPr="00AD2A41">
        <w:rPr>
          <w:rFonts w:asciiTheme="minorHAnsi" w:hAnsiTheme="minorHAnsi" w:cstheme="minorHAnsi"/>
          <w:color w:val="252525"/>
          <w:lang w:val="en-IN"/>
        </w:rPr>
        <w:t>heatmaps</w:t>
      </w:r>
      <w:r w:rsidRPr="00AD2A41">
        <w:rPr>
          <w:rFonts w:asciiTheme="minorHAnsi" w:hAnsiTheme="minorHAnsi" w:cstheme="minorHAnsi"/>
          <w:color w:val="252525"/>
          <w:lang w:val="en-IN"/>
        </w:rPr>
        <w:br/>
      </w:r>
      <w:r w:rsidRPr="00AD2A41">
        <w:rPr>
          <w:rFonts w:ascii="Segoe UI Emoji" w:hAnsi="Segoe UI Emoji" w:cs="Segoe UI Emoji"/>
          <w:color w:val="252525"/>
          <w:lang w:val="en-IN"/>
        </w:rPr>
        <w:t>✅</w:t>
      </w:r>
      <w:r w:rsidRPr="00AD2A41">
        <w:rPr>
          <w:rFonts w:asciiTheme="minorHAnsi" w:hAnsiTheme="minorHAnsi" w:cstheme="minorHAnsi"/>
          <w:color w:val="252525"/>
          <w:lang w:val="en-IN"/>
        </w:rPr>
        <w:t xml:space="preserve"> Building dynamic, interactive dashboards that allow stakeholders to explore data across different dimensions</w:t>
      </w:r>
      <w:r w:rsidRPr="00AD2A41">
        <w:rPr>
          <w:rFonts w:asciiTheme="minorHAnsi" w:hAnsiTheme="minorHAnsi" w:cstheme="minorHAnsi"/>
          <w:color w:val="252525"/>
          <w:lang w:val="en-IN"/>
        </w:rPr>
        <w:br/>
      </w:r>
      <w:r w:rsidRPr="00AD2A41">
        <w:rPr>
          <w:rFonts w:ascii="Segoe UI Emoji" w:hAnsi="Segoe UI Emoji" w:cs="Segoe UI Emoji"/>
          <w:color w:val="252525"/>
          <w:lang w:val="en-IN"/>
        </w:rPr>
        <w:t>✅</w:t>
      </w:r>
      <w:r w:rsidRPr="00AD2A41">
        <w:rPr>
          <w:rFonts w:asciiTheme="minorHAnsi" w:hAnsiTheme="minorHAnsi" w:cstheme="minorHAnsi"/>
          <w:color w:val="252525"/>
          <w:lang w:val="en-IN"/>
        </w:rPr>
        <w:t xml:space="preserve"> Highlighting trends, patterns, and outliers to uncover actionable business insights</w:t>
      </w:r>
      <w:r w:rsidRPr="00AD2A41">
        <w:rPr>
          <w:rFonts w:asciiTheme="minorHAnsi" w:hAnsiTheme="minorHAnsi" w:cstheme="minorHAnsi"/>
          <w:color w:val="252525"/>
          <w:lang w:val="en-IN"/>
        </w:rPr>
        <w:br/>
      </w:r>
      <w:r w:rsidRPr="00AD2A41">
        <w:rPr>
          <w:rFonts w:ascii="Segoe UI Emoji" w:hAnsi="Segoe UI Emoji" w:cs="Segoe UI Emoji"/>
          <w:color w:val="252525"/>
          <w:lang w:val="en-IN"/>
        </w:rPr>
        <w:t>✅</w:t>
      </w:r>
      <w:r w:rsidRPr="00AD2A41">
        <w:rPr>
          <w:rFonts w:asciiTheme="minorHAnsi" w:hAnsiTheme="minorHAnsi" w:cstheme="minorHAnsi"/>
          <w:color w:val="252525"/>
          <w:lang w:val="en-IN"/>
        </w:rPr>
        <w:t xml:space="preserve"> Providing recommendations based on data interpretations</w:t>
      </w:r>
    </w:p>
    <w:p w14:paraId="16BAD8C1" w14:textId="77777777" w:rsidR="00805FB0" w:rsidRPr="00AD2A41" w:rsidRDefault="00805FB0" w:rsidP="005A188A">
      <w:pPr>
        <w:pStyle w:val="NormalWeb"/>
        <w:ind w:firstLine="720"/>
        <w:jc w:val="both"/>
        <w:rPr>
          <w:rFonts w:asciiTheme="minorHAnsi" w:hAnsiTheme="minorHAnsi" w:cstheme="minorHAnsi"/>
        </w:rPr>
      </w:pPr>
    </w:p>
    <w:p w14:paraId="42FA630A" w14:textId="4CBEE4AE" w:rsidR="00805FB0" w:rsidRPr="00AD2A41" w:rsidRDefault="00805FB0" w:rsidP="00805FB0">
      <w:pPr>
        <w:pStyle w:val="NormalWeb"/>
        <w:jc w:val="both"/>
        <w:rPr>
          <w:rFonts w:asciiTheme="minorHAnsi" w:hAnsiTheme="minorHAnsi" w:cstheme="minorHAnsi"/>
          <w:b/>
          <w:bCs/>
          <w:u w:val="single"/>
        </w:rPr>
      </w:pPr>
      <w:r w:rsidRPr="00AD2A41">
        <w:rPr>
          <w:rFonts w:asciiTheme="minorHAnsi" w:hAnsiTheme="minorHAnsi" w:cstheme="minorHAnsi"/>
          <w:b/>
          <w:bCs/>
          <w:u w:val="single"/>
          <w:lang w:val="en-IN"/>
        </w:rPr>
        <w:t xml:space="preserve">Question 1: Monthly Revenue Trends in 2011 </w:t>
      </w:r>
    </w:p>
    <w:p w14:paraId="6DE23324" w14:textId="77777777" w:rsidR="00805FB0" w:rsidRPr="00AD2A41" w:rsidRDefault="00805FB0" w:rsidP="00805FB0">
      <w:pPr>
        <w:pStyle w:val="NormalWeb"/>
        <w:jc w:val="both"/>
        <w:rPr>
          <w:rFonts w:asciiTheme="minorHAnsi" w:hAnsiTheme="minorHAnsi" w:cstheme="minorHAnsi"/>
          <w:color w:val="252525"/>
        </w:rPr>
      </w:pPr>
      <w:r w:rsidRPr="00AD2A41">
        <w:rPr>
          <w:rFonts w:asciiTheme="minorHAnsi" w:hAnsiTheme="minorHAnsi" w:cstheme="minorHAnsi"/>
          <w:color w:val="252525"/>
        </w:rPr>
        <w:t xml:space="preserve">“The first question from the CEO was about understanding </w:t>
      </w:r>
      <w:r w:rsidRPr="00AD2A41">
        <w:rPr>
          <w:rFonts w:asciiTheme="minorHAnsi" w:hAnsiTheme="minorHAnsi" w:cstheme="minorHAnsi"/>
          <w:b/>
          <w:bCs/>
          <w:color w:val="252525"/>
        </w:rPr>
        <w:t>revenue trends in 2011</w:t>
      </w:r>
      <w:r w:rsidRPr="00AD2A41">
        <w:rPr>
          <w:rFonts w:asciiTheme="minorHAnsi" w:hAnsiTheme="minorHAnsi" w:cstheme="minorHAnsi"/>
          <w:color w:val="252525"/>
        </w:rPr>
        <w:t xml:space="preserve"> to identify seasonal patterns.</w:t>
      </w:r>
    </w:p>
    <w:p w14:paraId="19D0EEC1" w14:textId="77777777" w:rsidR="00805FB0" w:rsidRPr="00AD2A41" w:rsidRDefault="00805FB0" w:rsidP="00805FB0">
      <w:pPr>
        <w:pStyle w:val="NormalWeb"/>
        <w:jc w:val="both"/>
        <w:rPr>
          <w:rFonts w:asciiTheme="minorHAnsi" w:hAnsiTheme="minorHAnsi" w:cstheme="minorHAnsi"/>
          <w:color w:val="252525"/>
        </w:rPr>
      </w:pPr>
      <w:r w:rsidRPr="00AD2A41">
        <w:rPr>
          <w:rFonts w:asciiTheme="minorHAnsi" w:hAnsiTheme="minorHAnsi" w:cstheme="minorHAnsi"/>
          <w:color w:val="252525"/>
        </w:rPr>
        <w:t xml:space="preserve">To answer this, I created a </w:t>
      </w:r>
      <w:r w:rsidRPr="00AD2A41">
        <w:rPr>
          <w:rFonts w:asciiTheme="minorHAnsi" w:hAnsiTheme="minorHAnsi" w:cstheme="minorHAnsi"/>
          <w:b/>
          <w:bCs/>
          <w:color w:val="252525"/>
        </w:rPr>
        <w:t>line chart</w:t>
      </w:r>
      <w:r w:rsidRPr="00AD2A41">
        <w:rPr>
          <w:rFonts w:asciiTheme="minorHAnsi" w:hAnsiTheme="minorHAnsi" w:cstheme="minorHAnsi"/>
          <w:color w:val="252525"/>
        </w:rPr>
        <w:t xml:space="preserve"> showing revenue month by month. The results clearly show a spike in November and December, which reflects the holiday shopping season.</w:t>
      </w:r>
    </w:p>
    <w:p w14:paraId="7F64338F" w14:textId="77777777" w:rsidR="00805FB0" w:rsidRPr="00AD2A41" w:rsidRDefault="00805FB0" w:rsidP="00805FB0">
      <w:pPr>
        <w:pStyle w:val="NormalWeb"/>
        <w:jc w:val="both"/>
        <w:rPr>
          <w:rFonts w:asciiTheme="minorHAnsi" w:hAnsiTheme="minorHAnsi" w:cstheme="minorHAnsi"/>
          <w:color w:val="252525"/>
        </w:rPr>
      </w:pPr>
      <w:r w:rsidRPr="00AD2A41">
        <w:rPr>
          <w:rFonts w:asciiTheme="minorHAnsi" w:hAnsiTheme="minorHAnsi" w:cstheme="minorHAnsi"/>
          <w:color w:val="252525"/>
        </w:rPr>
        <w:t>This insight is invaluable for planning—whether it’s inventory, staffing, or marketing efforts—so we can better prepare for these high-demand periods in the future.”</w:t>
      </w:r>
    </w:p>
    <w:p w14:paraId="19A3068C" w14:textId="77777777" w:rsidR="00805FB0" w:rsidRPr="00AD2A41" w:rsidRDefault="00805FB0" w:rsidP="00805FB0">
      <w:pPr>
        <w:pStyle w:val="NormalWeb"/>
        <w:jc w:val="both"/>
        <w:rPr>
          <w:rFonts w:asciiTheme="minorHAnsi" w:hAnsiTheme="minorHAnsi" w:cstheme="minorHAnsi"/>
          <w:color w:val="252525"/>
        </w:rPr>
      </w:pPr>
    </w:p>
    <w:p w14:paraId="6C04C538" w14:textId="77777777" w:rsidR="007600AB" w:rsidRDefault="007600AB" w:rsidP="00805FB0">
      <w:pPr>
        <w:rPr>
          <w:rFonts w:eastAsia="Times New Roman" w:cstheme="minorHAnsi"/>
          <w:b/>
          <w:bCs/>
          <w:color w:val="252525"/>
          <w:kern w:val="0"/>
          <w:sz w:val="24"/>
          <w:szCs w:val="24"/>
          <w:u w:val="single"/>
        </w:rPr>
      </w:pPr>
    </w:p>
    <w:p w14:paraId="6AFAFB20" w14:textId="77777777" w:rsidR="007600AB" w:rsidRDefault="007600AB" w:rsidP="00805FB0">
      <w:pPr>
        <w:rPr>
          <w:rFonts w:eastAsia="Times New Roman" w:cstheme="minorHAnsi"/>
          <w:b/>
          <w:bCs/>
          <w:color w:val="252525"/>
          <w:kern w:val="0"/>
          <w:sz w:val="24"/>
          <w:szCs w:val="24"/>
          <w:u w:val="single"/>
        </w:rPr>
      </w:pPr>
    </w:p>
    <w:p w14:paraId="1A4BE968" w14:textId="0E0EDB2D" w:rsidR="00805FB0" w:rsidRPr="00AD2A41" w:rsidRDefault="00805FB0" w:rsidP="00805FB0">
      <w:pPr>
        <w:rPr>
          <w:rFonts w:eastAsia="Times New Roman" w:cstheme="minorHAnsi"/>
          <w:b/>
          <w:bCs/>
          <w:color w:val="252525"/>
          <w:kern w:val="0"/>
          <w:sz w:val="24"/>
          <w:szCs w:val="24"/>
          <w:u w:val="single"/>
        </w:rPr>
      </w:pPr>
      <w:r w:rsidRPr="00AD2A41">
        <w:rPr>
          <w:rFonts w:eastAsia="Times New Roman" w:cstheme="minorHAnsi"/>
          <w:b/>
          <w:bCs/>
          <w:color w:val="252525"/>
          <w:kern w:val="0"/>
          <w:sz w:val="24"/>
          <w:szCs w:val="24"/>
          <w:u w:val="single"/>
        </w:rPr>
        <w:lastRenderedPageBreak/>
        <w:t xml:space="preserve">Question 2: Top Revenue-Generating Countries </w:t>
      </w:r>
    </w:p>
    <w:p w14:paraId="6D460389"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 xml:space="preserve">“Next, the CMO wanted to see the </w:t>
      </w:r>
      <w:r w:rsidRPr="00AD2A41">
        <w:rPr>
          <w:rFonts w:eastAsia="Times New Roman" w:cstheme="minorHAnsi"/>
          <w:b/>
          <w:bCs/>
          <w:color w:val="252525"/>
          <w:kern w:val="0"/>
          <w:sz w:val="24"/>
          <w:szCs w:val="24"/>
        </w:rPr>
        <w:t>top 10 countries generating the highest revenue</w:t>
      </w:r>
      <w:r w:rsidRPr="00AD2A41">
        <w:rPr>
          <w:rFonts w:eastAsia="Times New Roman" w:cstheme="minorHAnsi"/>
          <w:color w:val="252525"/>
          <w:kern w:val="0"/>
          <w:sz w:val="24"/>
          <w:szCs w:val="24"/>
        </w:rPr>
        <w:t>, excluding the United Kingdom.</w:t>
      </w:r>
    </w:p>
    <w:p w14:paraId="320286EC"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 xml:space="preserve">For this, I used a </w:t>
      </w:r>
      <w:r w:rsidRPr="00AD2A41">
        <w:rPr>
          <w:rFonts w:eastAsia="Times New Roman" w:cstheme="minorHAnsi"/>
          <w:b/>
          <w:bCs/>
          <w:color w:val="252525"/>
          <w:kern w:val="0"/>
          <w:sz w:val="24"/>
          <w:szCs w:val="24"/>
        </w:rPr>
        <w:t>stacked bar chart</w:t>
      </w:r>
      <w:r w:rsidRPr="00AD2A41">
        <w:rPr>
          <w:rFonts w:eastAsia="Times New Roman" w:cstheme="minorHAnsi"/>
          <w:color w:val="252525"/>
          <w:kern w:val="0"/>
          <w:sz w:val="24"/>
          <w:szCs w:val="24"/>
        </w:rPr>
        <w:t xml:space="preserve"> that not only highlights total revenue by country but also includes the quantity of products sold.</w:t>
      </w:r>
    </w:p>
    <w:p w14:paraId="25FED1CB"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From the visual, we see that Germany, France, and the Netherlands lead the pack. These countries are strong performers and present opportunities for growth if we invest in localized marketing and operations.”</w:t>
      </w:r>
    </w:p>
    <w:p w14:paraId="6DAB947F" w14:textId="77777777" w:rsidR="00805FB0" w:rsidRPr="00AD2A41" w:rsidRDefault="00805FB0" w:rsidP="00805FB0">
      <w:pPr>
        <w:rPr>
          <w:rFonts w:eastAsia="Times New Roman" w:cstheme="minorHAnsi"/>
          <w:color w:val="252525"/>
          <w:kern w:val="0"/>
          <w:sz w:val="24"/>
          <w:szCs w:val="24"/>
        </w:rPr>
      </w:pPr>
    </w:p>
    <w:p w14:paraId="071BAD6A" w14:textId="77777777" w:rsidR="00AD2A41" w:rsidRDefault="00AD2A41" w:rsidP="00805FB0">
      <w:pPr>
        <w:rPr>
          <w:rFonts w:eastAsia="Times New Roman" w:cstheme="minorHAnsi"/>
          <w:b/>
          <w:bCs/>
          <w:color w:val="252525"/>
          <w:kern w:val="0"/>
          <w:sz w:val="24"/>
          <w:szCs w:val="24"/>
          <w:u w:val="single"/>
        </w:rPr>
      </w:pPr>
    </w:p>
    <w:p w14:paraId="6AEF09AE" w14:textId="2733BE63" w:rsidR="00AD2A41" w:rsidRPr="00AD2A41" w:rsidRDefault="00805FB0" w:rsidP="00805FB0">
      <w:pPr>
        <w:rPr>
          <w:rFonts w:eastAsia="Times New Roman" w:cstheme="minorHAnsi"/>
          <w:b/>
          <w:bCs/>
          <w:color w:val="252525"/>
          <w:kern w:val="0"/>
          <w:sz w:val="24"/>
          <w:szCs w:val="24"/>
          <w:u w:val="single"/>
        </w:rPr>
      </w:pPr>
      <w:r w:rsidRPr="00AD2A41">
        <w:rPr>
          <w:rFonts w:eastAsia="Times New Roman" w:cstheme="minorHAnsi"/>
          <w:b/>
          <w:bCs/>
          <w:color w:val="252525"/>
          <w:kern w:val="0"/>
          <w:sz w:val="24"/>
          <w:szCs w:val="24"/>
          <w:u w:val="single"/>
        </w:rPr>
        <w:t>Question 3: Top 10 Customers by Revenue</w:t>
      </w:r>
    </w:p>
    <w:p w14:paraId="0F7B759E" w14:textId="63A924A0" w:rsidR="00805FB0" w:rsidRPr="00AD2A41" w:rsidRDefault="00805FB0" w:rsidP="00805FB0">
      <w:pPr>
        <w:rPr>
          <w:rFonts w:eastAsia="Times New Roman" w:cstheme="minorHAnsi"/>
          <w:b/>
          <w:bCs/>
          <w:color w:val="252525"/>
          <w:kern w:val="0"/>
          <w:sz w:val="24"/>
          <w:szCs w:val="24"/>
        </w:rPr>
      </w:pPr>
      <w:r w:rsidRPr="00AD2A41">
        <w:rPr>
          <w:rFonts w:eastAsia="Times New Roman" w:cstheme="minorHAnsi"/>
          <w:color w:val="252525"/>
          <w:kern w:val="0"/>
          <w:sz w:val="24"/>
          <w:szCs w:val="24"/>
        </w:rPr>
        <w:t xml:space="preserve">“The third question focused on identifying our </w:t>
      </w:r>
      <w:r w:rsidRPr="00AD2A41">
        <w:rPr>
          <w:rFonts w:eastAsia="Times New Roman" w:cstheme="minorHAnsi"/>
          <w:b/>
          <w:bCs/>
          <w:color w:val="252525"/>
          <w:kern w:val="0"/>
          <w:sz w:val="24"/>
          <w:szCs w:val="24"/>
        </w:rPr>
        <w:t>top 10 customers by revenue</w:t>
      </w:r>
      <w:r w:rsidRPr="00AD2A41">
        <w:rPr>
          <w:rFonts w:eastAsia="Times New Roman" w:cstheme="minorHAnsi"/>
          <w:color w:val="252525"/>
          <w:kern w:val="0"/>
          <w:sz w:val="24"/>
          <w:szCs w:val="24"/>
        </w:rPr>
        <w:t xml:space="preserve"> to ensure their satisfaction and loyalty.</w:t>
      </w:r>
    </w:p>
    <w:p w14:paraId="0E5BFA87"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 xml:space="preserve">I created a </w:t>
      </w:r>
      <w:r w:rsidRPr="00AD2A41">
        <w:rPr>
          <w:rFonts w:eastAsia="Times New Roman" w:cstheme="minorHAnsi"/>
          <w:b/>
          <w:bCs/>
          <w:color w:val="252525"/>
          <w:kern w:val="0"/>
          <w:sz w:val="24"/>
          <w:szCs w:val="24"/>
        </w:rPr>
        <w:t>column chart</w:t>
      </w:r>
      <w:r w:rsidRPr="00AD2A41">
        <w:rPr>
          <w:rFonts w:eastAsia="Times New Roman" w:cstheme="minorHAnsi"/>
          <w:color w:val="252525"/>
          <w:kern w:val="0"/>
          <w:sz w:val="24"/>
          <w:szCs w:val="24"/>
        </w:rPr>
        <w:t>, sorted in descending order, to display the top 10 customers. Customer ID [e.g., 17850] stands out as our highest revenue contributor.</w:t>
      </w:r>
    </w:p>
    <w:p w14:paraId="79A6D57F"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With this information, we can prioritize these customers, offering personalized experiences and loyalty programs to keep them engaged and ensure long-term retention.”</w:t>
      </w:r>
    </w:p>
    <w:p w14:paraId="6B9442C4" w14:textId="77777777" w:rsidR="00AD2A41" w:rsidRPr="00AD2A41" w:rsidRDefault="00AD2A41" w:rsidP="00805FB0">
      <w:pPr>
        <w:rPr>
          <w:rFonts w:eastAsia="Times New Roman" w:cstheme="minorHAnsi"/>
          <w:color w:val="252525"/>
          <w:kern w:val="0"/>
          <w:sz w:val="24"/>
          <w:szCs w:val="24"/>
        </w:rPr>
      </w:pPr>
    </w:p>
    <w:p w14:paraId="589E01A7" w14:textId="4BD87FFE" w:rsidR="00805FB0" w:rsidRPr="00AD2A41" w:rsidRDefault="00805FB0" w:rsidP="00805FB0">
      <w:pPr>
        <w:rPr>
          <w:rFonts w:eastAsia="Times New Roman" w:cstheme="minorHAnsi"/>
          <w:color w:val="252525"/>
          <w:kern w:val="0"/>
          <w:sz w:val="24"/>
          <w:szCs w:val="24"/>
          <w:u w:val="single"/>
        </w:rPr>
      </w:pPr>
      <w:r w:rsidRPr="00AD2A41">
        <w:rPr>
          <w:rFonts w:eastAsia="Times New Roman" w:cstheme="minorHAnsi"/>
          <w:b/>
          <w:bCs/>
          <w:color w:val="252525"/>
          <w:kern w:val="0"/>
          <w:sz w:val="24"/>
          <w:szCs w:val="24"/>
          <w:u w:val="single"/>
        </w:rPr>
        <w:t xml:space="preserve">Question 4: Regional Demand for Expansion </w:t>
      </w:r>
    </w:p>
    <w:p w14:paraId="40B23890"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 xml:space="preserve">“Finally, the CEO wanted to explore </w:t>
      </w:r>
      <w:r w:rsidRPr="00AD2A41">
        <w:rPr>
          <w:rFonts w:eastAsia="Times New Roman" w:cstheme="minorHAnsi"/>
          <w:b/>
          <w:bCs/>
          <w:color w:val="252525"/>
          <w:kern w:val="0"/>
          <w:sz w:val="24"/>
          <w:szCs w:val="24"/>
        </w:rPr>
        <w:t>which regions have the highest demand for our products</w:t>
      </w:r>
      <w:r w:rsidRPr="00AD2A41">
        <w:rPr>
          <w:rFonts w:eastAsia="Times New Roman" w:cstheme="minorHAnsi"/>
          <w:color w:val="252525"/>
          <w:kern w:val="0"/>
          <w:sz w:val="24"/>
          <w:szCs w:val="24"/>
        </w:rPr>
        <w:t>, excluding the United Kingdom.</w:t>
      </w:r>
    </w:p>
    <w:p w14:paraId="1030BE70"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 xml:space="preserve">To answer this, I used a </w:t>
      </w:r>
      <w:r w:rsidRPr="00AD2A41">
        <w:rPr>
          <w:rFonts w:eastAsia="Times New Roman" w:cstheme="minorHAnsi"/>
          <w:b/>
          <w:bCs/>
          <w:color w:val="252525"/>
          <w:kern w:val="0"/>
          <w:sz w:val="24"/>
          <w:szCs w:val="24"/>
        </w:rPr>
        <w:t>map chart</w:t>
      </w:r>
      <w:r w:rsidRPr="00AD2A41">
        <w:rPr>
          <w:rFonts w:eastAsia="Times New Roman" w:cstheme="minorHAnsi"/>
          <w:color w:val="252525"/>
          <w:kern w:val="0"/>
          <w:sz w:val="24"/>
          <w:szCs w:val="24"/>
        </w:rPr>
        <w:t xml:space="preserve"> to highlight product demand across countries. This visual provides a clear, global overview of where our products are selling most.</w:t>
      </w:r>
    </w:p>
    <w:p w14:paraId="39068529" w14:textId="77777777" w:rsidR="00805FB0" w:rsidRPr="00AD2A41" w:rsidRDefault="00805FB0" w:rsidP="00805FB0">
      <w:pPr>
        <w:rPr>
          <w:rFonts w:eastAsia="Times New Roman" w:cstheme="minorHAnsi"/>
          <w:color w:val="252525"/>
          <w:kern w:val="0"/>
          <w:sz w:val="24"/>
          <w:szCs w:val="24"/>
        </w:rPr>
      </w:pPr>
      <w:r w:rsidRPr="00AD2A41">
        <w:rPr>
          <w:rFonts w:eastAsia="Times New Roman" w:cstheme="minorHAnsi"/>
          <w:color w:val="252525"/>
          <w:kern w:val="0"/>
          <w:sz w:val="24"/>
          <w:szCs w:val="24"/>
        </w:rPr>
        <w:t>Germany, France, and the Netherlands show high demand, making them ideal targets for expansion. With this insight, the company can focus resources on regions that promise the highest returns.”</w:t>
      </w:r>
    </w:p>
    <w:p w14:paraId="74134E17" w14:textId="77777777" w:rsidR="00805FB0" w:rsidRDefault="00805FB0" w:rsidP="00805FB0">
      <w:pPr>
        <w:rPr>
          <w:rFonts w:eastAsia="Times New Roman" w:cstheme="minorHAnsi"/>
          <w:color w:val="252525"/>
          <w:kern w:val="0"/>
          <w:sz w:val="24"/>
          <w:szCs w:val="24"/>
        </w:rPr>
      </w:pPr>
    </w:p>
    <w:p w14:paraId="75A24900" w14:textId="77777777" w:rsidR="00AD2A41" w:rsidRPr="00AD2A41" w:rsidRDefault="00AD2A41" w:rsidP="00805FB0">
      <w:pPr>
        <w:rPr>
          <w:rFonts w:eastAsia="Times New Roman" w:cstheme="minorHAnsi"/>
          <w:color w:val="252525"/>
          <w:kern w:val="0"/>
          <w:sz w:val="24"/>
          <w:szCs w:val="24"/>
        </w:rPr>
      </w:pPr>
    </w:p>
    <w:p w14:paraId="40064B1C" w14:textId="77777777" w:rsidR="007600AB" w:rsidRPr="007600AB" w:rsidRDefault="007600AB" w:rsidP="007600AB">
      <w:pPr>
        <w:rPr>
          <w:rFonts w:cstheme="minorHAnsi"/>
          <w:b/>
          <w:bCs/>
          <w:sz w:val="26"/>
          <w:szCs w:val="26"/>
          <w:u w:val="single"/>
        </w:rPr>
      </w:pPr>
      <w:r w:rsidRPr="007600AB">
        <w:rPr>
          <w:rFonts w:cstheme="minorHAnsi"/>
          <w:b/>
          <w:bCs/>
          <w:sz w:val="26"/>
          <w:szCs w:val="26"/>
          <w:u w:val="single"/>
        </w:rPr>
        <w:t>Conclusion:</w:t>
      </w:r>
    </w:p>
    <w:p w14:paraId="66379792" w14:textId="7DBE9E1E" w:rsidR="00DF3FCD" w:rsidRPr="00AD2A41" w:rsidRDefault="007600AB">
      <w:pPr>
        <w:rPr>
          <w:rFonts w:cstheme="minorHAnsi"/>
        </w:rPr>
      </w:pPr>
      <w:r w:rsidRPr="007600AB">
        <w:rPr>
          <w:rFonts w:cstheme="minorHAnsi"/>
        </w:rPr>
        <w:t xml:space="preserve">Through this project, I gained valuable hands-on experience in using </w:t>
      </w:r>
      <w:r w:rsidRPr="007600AB">
        <w:rPr>
          <w:rFonts w:cstheme="minorHAnsi"/>
          <w:b/>
          <w:bCs/>
        </w:rPr>
        <w:t>Power BI</w:t>
      </w:r>
      <w:r w:rsidRPr="007600AB">
        <w:rPr>
          <w:rFonts w:cstheme="minorHAnsi"/>
        </w:rPr>
        <w:t xml:space="preserve"> to transform complex business data into meaningful, easy-to-understand visual insights. By designing interactive dashboards and reports, I helped demonstrate how data visualization empowers organizations to identify trends, monitor performance, and make data-driven decisions. This task enhanced my technical proficiency with Power BI, sharpened my data storytelling abilities, and reinforced the importance of clear, impactful visual communication in solving real-world business challenges.</w:t>
      </w:r>
    </w:p>
    <w:sectPr w:rsidR="00DF3FCD" w:rsidRPr="00AD2A41" w:rsidSect="00D8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2EE0"/>
    <w:multiLevelType w:val="hybridMultilevel"/>
    <w:tmpl w:val="11007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291875"/>
    <w:multiLevelType w:val="hybridMultilevel"/>
    <w:tmpl w:val="EACE9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358680">
    <w:abstractNumId w:val="0"/>
  </w:num>
  <w:num w:numId="2" w16cid:durableId="210491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8A"/>
    <w:rsid w:val="000704BB"/>
    <w:rsid w:val="005A188A"/>
    <w:rsid w:val="0069386F"/>
    <w:rsid w:val="006D0CA7"/>
    <w:rsid w:val="007600AB"/>
    <w:rsid w:val="00805FB0"/>
    <w:rsid w:val="00AD2A41"/>
    <w:rsid w:val="00D86179"/>
    <w:rsid w:val="00DF3FCD"/>
    <w:rsid w:val="00F40D1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AFA9"/>
  <w15:chartTrackingRefBased/>
  <w15:docId w15:val="{18C4858D-D03D-42EB-A295-61212CF9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88A"/>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779">
      <w:bodyDiv w:val="1"/>
      <w:marLeft w:val="0"/>
      <w:marRight w:val="0"/>
      <w:marTop w:val="0"/>
      <w:marBottom w:val="0"/>
      <w:divBdr>
        <w:top w:val="none" w:sz="0" w:space="0" w:color="auto"/>
        <w:left w:val="none" w:sz="0" w:space="0" w:color="auto"/>
        <w:bottom w:val="none" w:sz="0" w:space="0" w:color="auto"/>
        <w:right w:val="none" w:sz="0" w:space="0" w:color="auto"/>
      </w:divBdr>
    </w:div>
    <w:div w:id="486483266">
      <w:bodyDiv w:val="1"/>
      <w:marLeft w:val="0"/>
      <w:marRight w:val="0"/>
      <w:marTop w:val="0"/>
      <w:marBottom w:val="0"/>
      <w:divBdr>
        <w:top w:val="none" w:sz="0" w:space="0" w:color="auto"/>
        <w:left w:val="none" w:sz="0" w:space="0" w:color="auto"/>
        <w:bottom w:val="none" w:sz="0" w:space="0" w:color="auto"/>
        <w:right w:val="none" w:sz="0" w:space="0" w:color="auto"/>
      </w:divBdr>
    </w:div>
    <w:div w:id="607128181">
      <w:bodyDiv w:val="1"/>
      <w:marLeft w:val="0"/>
      <w:marRight w:val="0"/>
      <w:marTop w:val="0"/>
      <w:marBottom w:val="0"/>
      <w:divBdr>
        <w:top w:val="none" w:sz="0" w:space="0" w:color="auto"/>
        <w:left w:val="none" w:sz="0" w:space="0" w:color="auto"/>
        <w:bottom w:val="none" w:sz="0" w:space="0" w:color="auto"/>
        <w:right w:val="none" w:sz="0" w:space="0" w:color="auto"/>
      </w:divBdr>
    </w:div>
    <w:div w:id="713194123">
      <w:bodyDiv w:val="1"/>
      <w:marLeft w:val="0"/>
      <w:marRight w:val="0"/>
      <w:marTop w:val="0"/>
      <w:marBottom w:val="0"/>
      <w:divBdr>
        <w:top w:val="none" w:sz="0" w:space="0" w:color="auto"/>
        <w:left w:val="none" w:sz="0" w:space="0" w:color="auto"/>
        <w:bottom w:val="none" w:sz="0" w:space="0" w:color="auto"/>
        <w:right w:val="none" w:sz="0" w:space="0" w:color="auto"/>
      </w:divBdr>
    </w:div>
    <w:div w:id="796950282">
      <w:bodyDiv w:val="1"/>
      <w:marLeft w:val="0"/>
      <w:marRight w:val="0"/>
      <w:marTop w:val="0"/>
      <w:marBottom w:val="0"/>
      <w:divBdr>
        <w:top w:val="none" w:sz="0" w:space="0" w:color="auto"/>
        <w:left w:val="none" w:sz="0" w:space="0" w:color="auto"/>
        <w:bottom w:val="none" w:sz="0" w:space="0" w:color="auto"/>
        <w:right w:val="none" w:sz="0" w:space="0" w:color="auto"/>
      </w:divBdr>
    </w:div>
    <w:div w:id="810908641">
      <w:bodyDiv w:val="1"/>
      <w:marLeft w:val="0"/>
      <w:marRight w:val="0"/>
      <w:marTop w:val="0"/>
      <w:marBottom w:val="0"/>
      <w:divBdr>
        <w:top w:val="none" w:sz="0" w:space="0" w:color="auto"/>
        <w:left w:val="none" w:sz="0" w:space="0" w:color="auto"/>
        <w:bottom w:val="none" w:sz="0" w:space="0" w:color="auto"/>
        <w:right w:val="none" w:sz="0" w:space="0" w:color="auto"/>
      </w:divBdr>
    </w:div>
    <w:div w:id="845632391">
      <w:bodyDiv w:val="1"/>
      <w:marLeft w:val="0"/>
      <w:marRight w:val="0"/>
      <w:marTop w:val="0"/>
      <w:marBottom w:val="0"/>
      <w:divBdr>
        <w:top w:val="none" w:sz="0" w:space="0" w:color="auto"/>
        <w:left w:val="none" w:sz="0" w:space="0" w:color="auto"/>
        <w:bottom w:val="none" w:sz="0" w:space="0" w:color="auto"/>
        <w:right w:val="none" w:sz="0" w:space="0" w:color="auto"/>
      </w:divBdr>
    </w:div>
    <w:div w:id="909193992">
      <w:bodyDiv w:val="1"/>
      <w:marLeft w:val="0"/>
      <w:marRight w:val="0"/>
      <w:marTop w:val="0"/>
      <w:marBottom w:val="0"/>
      <w:divBdr>
        <w:top w:val="none" w:sz="0" w:space="0" w:color="auto"/>
        <w:left w:val="none" w:sz="0" w:space="0" w:color="auto"/>
        <w:bottom w:val="none" w:sz="0" w:space="0" w:color="auto"/>
        <w:right w:val="none" w:sz="0" w:space="0" w:color="auto"/>
      </w:divBdr>
    </w:div>
    <w:div w:id="1426413440">
      <w:bodyDiv w:val="1"/>
      <w:marLeft w:val="0"/>
      <w:marRight w:val="0"/>
      <w:marTop w:val="0"/>
      <w:marBottom w:val="0"/>
      <w:divBdr>
        <w:top w:val="none" w:sz="0" w:space="0" w:color="auto"/>
        <w:left w:val="none" w:sz="0" w:space="0" w:color="auto"/>
        <w:bottom w:val="none" w:sz="0" w:space="0" w:color="auto"/>
        <w:right w:val="none" w:sz="0" w:space="0" w:color="auto"/>
      </w:divBdr>
    </w:div>
    <w:div w:id="1483082712">
      <w:bodyDiv w:val="1"/>
      <w:marLeft w:val="0"/>
      <w:marRight w:val="0"/>
      <w:marTop w:val="0"/>
      <w:marBottom w:val="0"/>
      <w:divBdr>
        <w:top w:val="none" w:sz="0" w:space="0" w:color="auto"/>
        <w:left w:val="none" w:sz="0" w:space="0" w:color="auto"/>
        <w:bottom w:val="none" w:sz="0" w:space="0" w:color="auto"/>
        <w:right w:val="none" w:sz="0" w:space="0" w:color="auto"/>
      </w:divBdr>
    </w:div>
    <w:div w:id="1589532824">
      <w:bodyDiv w:val="1"/>
      <w:marLeft w:val="0"/>
      <w:marRight w:val="0"/>
      <w:marTop w:val="0"/>
      <w:marBottom w:val="0"/>
      <w:divBdr>
        <w:top w:val="none" w:sz="0" w:space="0" w:color="auto"/>
        <w:left w:val="none" w:sz="0" w:space="0" w:color="auto"/>
        <w:bottom w:val="none" w:sz="0" w:space="0" w:color="auto"/>
        <w:right w:val="none" w:sz="0" w:space="0" w:color="auto"/>
      </w:divBdr>
    </w:div>
    <w:div w:id="1704017541">
      <w:bodyDiv w:val="1"/>
      <w:marLeft w:val="0"/>
      <w:marRight w:val="0"/>
      <w:marTop w:val="0"/>
      <w:marBottom w:val="0"/>
      <w:divBdr>
        <w:top w:val="none" w:sz="0" w:space="0" w:color="auto"/>
        <w:left w:val="none" w:sz="0" w:space="0" w:color="auto"/>
        <w:bottom w:val="none" w:sz="0" w:space="0" w:color="auto"/>
        <w:right w:val="none" w:sz="0" w:space="0" w:color="auto"/>
      </w:divBdr>
    </w:div>
    <w:div w:id="1919706381">
      <w:bodyDiv w:val="1"/>
      <w:marLeft w:val="0"/>
      <w:marRight w:val="0"/>
      <w:marTop w:val="0"/>
      <w:marBottom w:val="0"/>
      <w:divBdr>
        <w:top w:val="none" w:sz="0" w:space="0" w:color="auto"/>
        <w:left w:val="none" w:sz="0" w:space="0" w:color="auto"/>
        <w:bottom w:val="none" w:sz="0" w:space="0" w:color="auto"/>
        <w:right w:val="none" w:sz="0" w:space="0" w:color="auto"/>
      </w:divBdr>
    </w:div>
    <w:div w:id="21084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DARSHIKA HINGU</dc:creator>
  <cp:keywords/>
  <dc:description/>
  <cp:lastModifiedBy>DARSHIKA HINGU</cp:lastModifiedBy>
  <cp:revision>2</cp:revision>
  <dcterms:created xsi:type="dcterms:W3CDTF">2025-05-24T10:27:00Z</dcterms:created>
  <dcterms:modified xsi:type="dcterms:W3CDTF">2025-05-24T10:27:00Z</dcterms:modified>
</cp:coreProperties>
</file>