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F6214" w14:textId="77777777" w:rsidR="006A0C60" w:rsidRDefault="00000000">
      <w:pPr>
        <w:pStyle w:val="Heading1"/>
      </w:pPr>
      <w:bookmarkStart w:id="0" w:name="X0f887428f614555eaa9fcabdcd33ec4811ac753"/>
      <w:bookmarkStart w:id="1" w:name="_Toc232085791"/>
      <w:r>
        <w:t>Identifying the Actual Handling Agent in a Genesys Cloud Conversation</w:t>
      </w:r>
      <w:bookmarkEnd w:id="1"/>
    </w:p>
    <w:sdt>
      <w:sdtPr>
        <w:id w:val="78261814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28D3E8F5" w14:textId="0CB1784D" w:rsidR="00F1668D" w:rsidRDefault="00F1668D">
          <w:pPr>
            <w:pStyle w:val="TOCHeading"/>
          </w:pPr>
          <w:r>
            <w:t>Contents</w:t>
          </w:r>
        </w:p>
        <w:p w14:paraId="016A9DD6" w14:textId="5429B7E7" w:rsidR="00F1668D" w:rsidRDefault="00F1668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85791" w:history="1">
            <w:r w:rsidRPr="009B2D50">
              <w:rPr>
                <w:rStyle w:val="Hyperlink"/>
                <w:noProof/>
              </w:rPr>
              <w:t>Identifying the Actual Handling Agent in a Genesys Cloud Conversation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5D855" w14:textId="743AE820" w:rsidR="00F1668D" w:rsidRDefault="00F1668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5792" w:history="1">
            <w:r w:rsidRPr="009B2D50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91A90" w14:textId="68E3A513" w:rsidR="00F1668D" w:rsidRDefault="00F1668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5793" w:history="1">
            <w:r w:rsidRPr="009B2D50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CB1B2" w14:textId="4F966AFD" w:rsidR="00F1668D" w:rsidRDefault="00F1668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5794" w:history="1">
            <w:r w:rsidRPr="009B2D50">
              <w:rPr>
                <w:rStyle w:val="Hyperlink"/>
                <w:noProof/>
              </w:rPr>
              <w:t>Recommended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9DA05" w14:textId="280F7278" w:rsidR="00F1668D" w:rsidRDefault="00F1668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5795" w:history="1">
            <w:r w:rsidRPr="009B2D50">
              <w:rPr>
                <w:rStyle w:val="Hyperlink"/>
                <w:noProof/>
              </w:rPr>
              <w:t>Important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DE248" w14:textId="705F0C55" w:rsidR="00F1668D" w:rsidRDefault="00F1668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085796" w:history="1">
            <w:r w:rsidRPr="009B2D50">
              <w:rPr>
                <w:rStyle w:val="Hyperlink"/>
                <w:noProof/>
              </w:rPr>
              <w:t>Participant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ED6B9" w14:textId="1E505F42" w:rsidR="00F1668D" w:rsidRDefault="00F1668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085797" w:history="1">
            <w:r w:rsidRPr="009B2D50">
              <w:rPr>
                <w:rStyle w:val="Hyperlink"/>
                <w:noProof/>
              </w:rPr>
              <w:t>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046A2" w14:textId="55E2CD4C" w:rsidR="00F1668D" w:rsidRDefault="00F1668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085798" w:history="1">
            <w:r w:rsidRPr="009B2D50">
              <w:rPr>
                <w:rStyle w:val="Hyperlink"/>
                <w:noProof/>
              </w:rPr>
              <w:t>Segment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27D02" w14:textId="5FA84879" w:rsidR="00F1668D" w:rsidRDefault="00F1668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5799" w:history="1">
            <w:r w:rsidRPr="009B2D50">
              <w:rPr>
                <w:rStyle w:val="Hyperlink"/>
                <w:noProof/>
              </w:rPr>
              <w:t>Sample Call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28C7F" w14:textId="21F3B862" w:rsidR="00F1668D" w:rsidRDefault="00F1668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085800" w:history="1">
            <w:r w:rsidRPr="009B2D50">
              <w:rPr>
                <w:rStyle w:val="Hyperlink"/>
                <w:noProof/>
              </w:rPr>
              <w:t>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4A4A6" w14:textId="6649A485" w:rsidR="00F1668D" w:rsidRDefault="00F1668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085801" w:history="1">
            <w:r w:rsidRPr="009B2D50">
              <w:rPr>
                <w:rStyle w:val="Hyperlink"/>
                <w:noProof/>
              </w:rPr>
              <w:t>Sample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D5D34" w14:textId="5ECD6DFA" w:rsidR="00F1668D" w:rsidRDefault="00F1668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5802" w:history="1">
            <w:r w:rsidRPr="009B2D50">
              <w:rPr>
                <w:rStyle w:val="Hyperlink"/>
                <w:noProof/>
              </w:rPr>
              <w:t>How to Identify the Agent Who Answered the Call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D901E" w14:textId="610DBEAF" w:rsidR="00F1668D" w:rsidRDefault="00F1668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5803" w:history="1">
            <w:r w:rsidRPr="009B2D50">
              <w:rPr>
                <w:rStyle w:val="Hyperlink"/>
                <w:noProof/>
              </w:rPr>
              <w:t>How to Identify a Transfer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ED565" w14:textId="634465BE" w:rsidR="00F1668D" w:rsidRDefault="00F1668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5804" w:history="1">
            <w:r w:rsidRPr="009B2D50">
              <w:rPr>
                <w:rStyle w:val="Hyperlink"/>
                <w:noProof/>
              </w:rPr>
              <w:t>Why the Same Agent May Appear Multiple Times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D5F55" w14:textId="68D1623A" w:rsidR="00F1668D" w:rsidRDefault="00F1668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5805" w:history="1">
            <w:r w:rsidRPr="009B2D50">
              <w:rPr>
                <w:rStyle w:val="Hyperlink"/>
                <w:noProof/>
              </w:rPr>
              <w:t>Best Practice for Agent Assist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EF8F9" w14:textId="2701F081" w:rsidR="00F1668D" w:rsidRDefault="00F1668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085806" w:history="1">
            <w:r w:rsidRPr="009B2D50">
              <w:rPr>
                <w:rStyle w:val="Hyperlink"/>
                <w:noProof/>
              </w:rPr>
              <w:t>Step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25209" w14:textId="58DE0E08" w:rsidR="00F1668D" w:rsidRDefault="00F1668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085807" w:history="1">
            <w:r w:rsidRPr="009B2D50">
              <w:rPr>
                <w:rStyle w:val="Hyperlink"/>
                <w:noProof/>
              </w:rPr>
              <w:t>Step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1E283" w14:textId="2E0587B3" w:rsidR="00F1668D" w:rsidRDefault="00F1668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085808" w:history="1">
            <w:r w:rsidRPr="009B2D50">
              <w:rPr>
                <w:rStyle w:val="Hyperlink"/>
                <w:noProof/>
              </w:rPr>
              <w:t>Step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B7AC1" w14:textId="4781469A" w:rsidR="00F1668D" w:rsidRDefault="00F1668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085809" w:history="1">
            <w:r w:rsidRPr="009B2D50">
              <w:rPr>
                <w:rStyle w:val="Hyperlink"/>
                <w:noProof/>
              </w:rPr>
              <w:t>Step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11CAC" w14:textId="1CFE2F66" w:rsidR="00F1668D" w:rsidRDefault="00F1668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085810" w:history="1">
            <w:r w:rsidRPr="009B2D50">
              <w:rPr>
                <w:rStyle w:val="Hyperlink"/>
                <w:noProof/>
              </w:rPr>
              <w:t>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5D52B" w14:textId="1B948814" w:rsidR="00F1668D" w:rsidRDefault="00F1668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5811" w:history="1">
            <w:r w:rsidRPr="009B2D50">
              <w:rPr>
                <w:rStyle w:val="Hyperlink"/>
                <w:noProof/>
              </w:rPr>
              <w:t>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CD0F9" w14:textId="2C351D4A" w:rsidR="00F1668D" w:rsidRDefault="00F1668D">
          <w:r>
            <w:rPr>
              <w:b/>
              <w:bCs/>
              <w:noProof/>
            </w:rPr>
            <w:fldChar w:fldCharType="end"/>
          </w:r>
        </w:p>
      </w:sdtContent>
    </w:sdt>
    <w:p w14:paraId="6F259936" w14:textId="77777777" w:rsidR="00F1668D" w:rsidRDefault="00F1668D" w:rsidP="00F1668D">
      <w:pPr>
        <w:pStyle w:val="BodyText"/>
      </w:pPr>
    </w:p>
    <w:p w14:paraId="0ACF0C2E" w14:textId="77777777" w:rsidR="00F1668D" w:rsidRPr="00F1668D" w:rsidRDefault="00F1668D" w:rsidP="00F1668D">
      <w:pPr>
        <w:pStyle w:val="BodyText"/>
      </w:pPr>
    </w:p>
    <w:p w14:paraId="26224C12" w14:textId="77777777" w:rsidR="006A0C60" w:rsidRDefault="00000000">
      <w:pPr>
        <w:pStyle w:val="Heading2"/>
      </w:pPr>
      <w:bookmarkStart w:id="2" w:name="objective"/>
      <w:bookmarkStart w:id="3" w:name="_Toc232085792"/>
      <w:r>
        <w:lastRenderedPageBreak/>
        <w:t>Objective</w:t>
      </w:r>
      <w:bookmarkEnd w:id="3"/>
    </w:p>
    <w:p w14:paraId="0CCD07DD" w14:textId="77777777" w:rsidR="006A0C60" w:rsidRDefault="00000000">
      <w:pPr>
        <w:pStyle w:val="FirstParagraph"/>
      </w:pPr>
      <w:r>
        <w:t>When a Genesys Cloud interaction contains multiple internal participants (agents), determine:</w:t>
      </w:r>
    </w:p>
    <w:p w14:paraId="30B3720B" w14:textId="77777777" w:rsidR="006A0C60" w:rsidRDefault="00000000">
      <w:pPr>
        <w:pStyle w:val="Compact"/>
        <w:numPr>
          <w:ilvl w:val="0"/>
          <w:numId w:val="2"/>
        </w:numPr>
      </w:pPr>
      <w:r>
        <w:t>Which agent initially answered the call.</w:t>
      </w:r>
    </w:p>
    <w:p w14:paraId="6F2AD1C8" w14:textId="77777777" w:rsidR="006A0C60" w:rsidRDefault="00000000">
      <w:pPr>
        <w:pStyle w:val="Compact"/>
        <w:numPr>
          <w:ilvl w:val="0"/>
          <w:numId w:val="2"/>
        </w:numPr>
      </w:pPr>
      <w:r>
        <w:t>Which agent handled the call at the end.</w:t>
      </w:r>
    </w:p>
    <w:p w14:paraId="58BED1ED" w14:textId="77777777" w:rsidR="006A0C60" w:rsidRDefault="00000000">
      <w:pPr>
        <w:pStyle w:val="Compact"/>
        <w:numPr>
          <w:ilvl w:val="0"/>
          <w:numId w:val="2"/>
        </w:numPr>
      </w:pPr>
      <w:r>
        <w:t>Whether the call was transferred, consulted, or conferenced.</w:t>
      </w:r>
    </w:p>
    <w:p w14:paraId="2B885D12" w14:textId="77777777" w:rsidR="006A0C60" w:rsidRDefault="00000000">
      <w:pPr>
        <w:pStyle w:val="Compact"/>
        <w:numPr>
          <w:ilvl w:val="0"/>
          <w:numId w:val="2"/>
        </w:numPr>
      </w:pPr>
      <w:r>
        <w:t>Why the same agent may appear multiple times in the interaction details.</w:t>
      </w:r>
    </w:p>
    <w:p w14:paraId="29674B90" w14:textId="77777777" w:rsidR="006A0C60" w:rsidRDefault="00000000">
      <w:r>
        <w:pict w14:anchorId="2188D63E">
          <v:rect id="_x0000_i1304" style="width:0;height:1.5pt" o:hralign="center" o:hrstd="t" o:hr="t"/>
        </w:pict>
      </w:r>
    </w:p>
    <w:p w14:paraId="7ACAACD9" w14:textId="77777777" w:rsidR="006A0C60" w:rsidRDefault="00000000">
      <w:pPr>
        <w:pStyle w:val="Heading2"/>
      </w:pPr>
      <w:bookmarkStart w:id="4" w:name="problem-statement"/>
      <w:bookmarkStart w:id="5" w:name="_Toc232085793"/>
      <w:bookmarkEnd w:id="2"/>
      <w:r>
        <w:t>Problem Statement</w:t>
      </w:r>
      <w:bookmarkEnd w:id="5"/>
    </w:p>
    <w:p w14:paraId="4C56035B" w14:textId="77777777" w:rsidR="006A0C60" w:rsidRDefault="00000000">
      <w:pPr>
        <w:pStyle w:val="FirstParagraph"/>
      </w:pPr>
      <w:r>
        <w:t>In Genesys Cloud Interaction Details, multiple internal participants may appear for a single call.</w:t>
      </w:r>
    </w:p>
    <w:p w14:paraId="1ACBA416" w14:textId="77777777" w:rsidR="006A0C60" w:rsidRDefault="00000000">
      <w:pPr>
        <w:pStyle w:val="BodyText"/>
      </w:pPr>
      <w:r>
        <w:t>Example: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3"/>
        <w:gridCol w:w="2238"/>
      </w:tblGrid>
      <w:tr w:rsidR="006A0C60" w14:paraId="5EA87AE3" w14:textId="77777777" w:rsidTr="006A0C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62944C" w14:textId="77777777" w:rsidR="006A0C60" w:rsidRDefault="00000000">
            <w:pPr>
              <w:pStyle w:val="Compact"/>
            </w:pPr>
            <w:r>
              <w:t>Internal Participant</w:t>
            </w:r>
          </w:p>
        </w:tc>
        <w:tc>
          <w:tcPr>
            <w:tcW w:w="0" w:type="auto"/>
          </w:tcPr>
          <w:p w14:paraId="0DDFD2D9" w14:textId="77777777" w:rsidR="006A0C60" w:rsidRDefault="00000000">
            <w:pPr>
              <w:pStyle w:val="Compact"/>
            </w:pPr>
            <w:r>
              <w:t>Disconnect Reason</w:t>
            </w:r>
          </w:p>
        </w:tc>
      </w:tr>
      <w:tr w:rsidR="006A0C60" w14:paraId="29DF7B12" w14:textId="77777777">
        <w:tc>
          <w:tcPr>
            <w:tcW w:w="0" w:type="auto"/>
          </w:tcPr>
          <w:p w14:paraId="007F4F2E" w14:textId="77777777" w:rsidR="006A0C60" w:rsidRDefault="00000000">
            <w:pPr>
              <w:pStyle w:val="Compact"/>
            </w:pPr>
            <w:r>
              <w:t>Darshit Parmar</w:t>
            </w:r>
          </w:p>
        </w:tc>
        <w:tc>
          <w:tcPr>
            <w:tcW w:w="0" w:type="auto"/>
          </w:tcPr>
          <w:p w14:paraId="2F0D3CBA" w14:textId="77777777" w:rsidR="006A0C60" w:rsidRDefault="00000000">
            <w:pPr>
              <w:pStyle w:val="Compact"/>
            </w:pPr>
            <w:r>
              <w:t>Client</w:t>
            </w:r>
          </w:p>
        </w:tc>
      </w:tr>
      <w:tr w:rsidR="006A0C60" w14:paraId="01652101" w14:textId="77777777">
        <w:tc>
          <w:tcPr>
            <w:tcW w:w="0" w:type="auto"/>
          </w:tcPr>
          <w:p w14:paraId="7D813C29" w14:textId="77777777" w:rsidR="006A0C60" w:rsidRDefault="00000000">
            <w:pPr>
              <w:pStyle w:val="Compact"/>
            </w:pPr>
            <w:r>
              <w:t>Kate Zeng</w:t>
            </w:r>
          </w:p>
        </w:tc>
        <w:tc>
          <w:tcPr>
            <w:tcW w:w="0" w:type="auto"/>
          </w:tcPr>
          <w:p w14:paraId="61EDF88D" w14:textId="77777777" w:rsidR="006A0C60" w:rsidRDefault="00000000">
            <w:pPr>
              <w:pStyle w:val="Compact"/>
            </w:pPr>
            <w:r>
              <w:t>Peer</w:t>
            </w:r>
          </w:p>
        </w:tc>
      </w:tr>
      <w:tr w:rsidR="006A0C60" w14:paraId="2FAD6C21" w14:textId="77777777">
        <w:tc>
          <w:tcPr>
            <w:tcW w:w="0" w:type="auto"/>
          </w:tcPr>
          <w:p w14:paraId="1FAFC66F" w14:textId="77777777" w:rsidR="006A0C60" w:rsidRDefault="00000000">
            <w:pPr>
              <w:pStyle w:val="Compact"/>
            </w:pPr>
            <w:r>
              <w:t>Kate Zeng</w:t>
            </w:r>
          </w:p>
        </w:tc>
        <w:tc>
          <w:tcPr>
            <w:tcW w:w="0" w:type="auto"/>
          </w:tcPr>
          <w:p w14:paraId="355C441A" w14:textId="77777777" w:rsidR="006A0C60" w:rsidRDefault="00000000">
            <w:pPr>
              <w:pStyle w:val="Compact"/>
            </w:pPr>
            <w:r>
              <w:t>Client</w:t>
            </w:r>
          </w:p>
        </w:tc>
      </w:tr>
    </w:tbl>
    <w:p w14:paraId="2B1A058B" w14:textId="77777777" w:rsidR="006A0C60" w:rsidRDefault="00000000">
      <w:pPr>
        <w:pStyle w:val="BodyText"/>
      </w:pPr>
      <w:r>
        <w:t>At first glance, it may appear that multiple agents handled the call. However, the Interaction Details screen alone does not provide sufficient information to determine the exact call flow.</w:t>
      </w:r>
    </w:p>
    <w:p w14:paraId="205375A2" w14:textId="77777777" w:rsidR="006A0C60" w:rsidRDefault="00000000">
      <w:r>
        <w:pict w14:anchorId="198FC7FE">
          <v:rect id="_x0000_i1305" style="width:0;height:1.5pt" o:hralign="center" o:hrstd="t" o:hr="t"/>
        </w:pict>
      </w:r>
    </w:p>
    <w:p w14:paraId="3CD498AA" w14:textId="77777777" w:rsidR="006A0C60" w:rsidRDefault="00000000">
      <w:pPr>
        <w:pStyle w:val="Heading2"/>
      </w:pPr>
      <w:bookmarkStart w:id="6" w:name="recommended-api"/>
      <w:bookmarkStart w:id="7" w:name="_Toc232085794"/>
      <w:bookmarkEnd w:id="4"/>
      <w:r>
        <w:t>Recommended API</w:t>
      </w:r>
      <w:bookmarkEnd w:id="7"/>
    </w:p>
    <w:p w14:paraId="42F1748E" w14:textId="77777777" w:rsidR="006A0C60" w:rsidRDefault="00000000">
      <w:pPr>
        <w:pStyle w:val="FirstParagraph"/>
      </w:pPr>
      <w:r>
        <w:t>Use the Conversation Details API:</w:t>
      </w:r>
    </w:p>
    <w:p w14:paraId="441155FC" w14:textId="77777777" w:rsidR="006A0C60" w:rsidRDefault="00000000">
      <w:pPr>
        <w:pStyle w:val="BodyText"/>
      </w:pPr>
      <w:r>
        <w:t>GET /api/v2/conversations/{conversationId}</w:t>
      </w:r>
    </w:p>
    <w:p w14:paraId="681C7BB0" w14:textId="77777777" w:rsidR="006A0C60" w:rsidRDefault="00000000">
      <w:pPr>
        <w:pStyle w:val="BodyText"/>
      </w:pPr>
      <w:r>
        <w:t>This API provides detailed participant, session, and segment information required to reconstruct the call timeline.</w:t>
      </w:r>
    </w:p>
    <w:p w14:paraId="27C1F24B" w14:textId="77777777" w:rsidR="006A0C60" w:rsidRDefault="00000000">
      <w:r>
        <w:pict w14:anchorId="3BF808FB">
          <v:rect id="_x0000_i1306" style="width:0;height:1.5pt" o:hralign="center" o:hrstd="t" o:hr="t"/>
        </w:pict>
      </w:r>
    </w:p>
    <w:p w14:paraId="5678FB8A" w14:textId="77777777" w:rsidR="006A0C60" w:rsidRDefault="00000000">
      <w:pPr>
        <w:pStyle w:val="Heading2"/>
      </w:pPr>
      <w:bookmarkStart w:id="8" w:name="important-objects"/>
      <w:bookmarkStart w:id="9" w:name="_Toc232085795"/>
      <w:bookmarkEnd w:id="6"/>
      <w:r>
        <w:t>Important Objects</w:t>
      </w:r>
      <w:bookmarkEnd w:id="9"/>
    </w:p>
    <w:p w14:paraId="7A56C43B" w14:textId="77777777" w:rsidR="006A0C60" w:rsidRDefault="00000000">
      <w:pPr>
        <w:pStyle w:val="Heading3"/>
      </w:pPr>
      <w:bookmarkStart w:id="10" w:name="participant"/>
      <w:bookmarkStart w:id="11" w:name="_Toc232085796"/>
      <w:r>
        <w:t>Participant</w:t>
      </w:r>
      <w:bookmarkEnd w:id="11"/>
    </w:p>
    <w:p w14:paraId="6DB3093C" w14:textId="77777777" w:rsidR="006A0C60" w:rsidRDefault="00000000">
      <w:pPr>
        <w:pStyle w:val="FirstParagraph"/>
      </w:pPr>
      <w:r>
        <w:t>Represents a customer, agent, queue, IVR, or external endpoint involved in the conversation.</w:t>
      </w:r>
    </w:p>
    <w:p w14:paraId="0876421B" w14:textId="77777777" w:rsidR="006A0C60" w:rsidRDefault="00000000">
      <w:pPr>
        <w:pStyle w:val="BodyText"/>
      </w:pPr>
      <w:r>
        <w:lastRenderedPageBreak/>
        <w:t>Example:</w:t>
      </w:r>
    </w:p>
    <w:p w14:paraId="3BD2AA4D" w14:textId="77777777" w:rsidR="006A0C6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"participantId"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"purpose"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"kate-user-id"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"Kate Zeng"</w:t>
      </w:r>
      <w:r>
        <w:br/>
      </w:r>
      <w:r>
        <w:rPr>
          <w:rStyle w:val="FunctionTok"/>
        </w:rPr>
        <w:t>}</w:t>
      </w:r>
    </w:p>
    <w:p w14:paraId="1BDC110F" w14:textId="77777777" w:rsidR="006A0C60" w:rsidRDefault="00000000">
      <w:pPr>
        <w:pStyle w:val="Heading3"/>
      </w:pPr>
      <w:bookmarkStart w:id="12" w:name="session"/>
      <w:bookmarkStart w:id="13" w:name="_Toc232085797"/>
      <w:bookmarkEnd w:id="10"/>
      <w:r>
        <w:t>Session</w:t>
      </w:r>
      <w:bookmarkEnd w:id="13"/>
    </w:p>
    <w:p w14:paraId="6487320E" w14:textId="77777777" w:rsidR="006A0C60" w:rsidRDefault="00000000">
      <w:pPr>
        <w:pStyle w:val="FirstParagraph"/>
      </w:pPr>
      <w:r>
        <w:t>Represents a media session (voice, chat, email, etc.).</w:t>
      </w:r>
    </w:p>
    <w:p w14:paraId="31983979" w14:textId="77777777" w:rsidR="006A0C60" w:rsidRDefault="00000000">
      <w:pPr>
        <w:pStyle w:val="BodyText"/>
      </w:pPr>
      <w:r>
        <w:t>Example:</w:t>
      </w:r>
    </w:p>
    <w:p w14:paraId="37E1B07F" w14:textId="77777777" w:rsidR="006A0C6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"mediaType"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"voice"</w:t>
      </w:r>
      <w:r>
        <w:br/>
      </w:r>
      <w:r>
        <w:rPr>
          <w:rStyle w:val="FunctionTok"/>
        </w:rPr>
        <w:t>}</w:t>
      </w:r>
    </w:p>
    <w:p w14:paraId="683CD44C" w14:textId="77777777" w:rsidR="006A0C60" w:rsidRDefault="00000000">
      <w:pPr>
        <w:pStyle w:val="Heading3"/>
      </w:pPr>
      <w:bookmarkStart w:id="14" w:name="segment"/>
      <w:bookmarkStart w:id="15" w:name="_Toc232085798"/>
      <w:bookmarkEnd w:id="12"/>
      <w:r>
        <w:t>Segment</w:t>
      </w:r>
      <w:bookmarkEnd w:id="15"/>
    </w:p>
    <w:p w14:paraId="00A9517D" w14:textId="77777777" w:rsidR="006A0C60" w:rsidRDefault="00000000">
      <w:pPr>
        <w:pStyle w:val="FirstParagraph"/>
      </w:pPr>
      <w:r>
        <w:t>Represents a specific activity during the interaction.</w:t>
      </w:r>
    </w:p>
    <w:p w14:paraId="7AA7CEC5" w14:textId="77777777" w:rsidR="006A0C60" w:rsidRDefault="00000000">
      <w:pPr>
        <w:pStyle w:val="BodyText"/>
      </w:pPr>
      <w:r>
        <w:t>Common segment types: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9"/>
        <w:gridCol w:w="4345"/>
      </w:tblGrid>
      <w:tr w:rsidR="006A0C60" w14:paraId="7FE99780" w14:textId="77777777" w:rsidTr="006A0C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B45BC6" w14:textId="77777777" w:rsidR="006A0C60" w:rsidRDefault="00000000">
            <w:pPr>
              <w:pStyle w:val="Compact"/>
            </w:pPr>
            <w:r>
              <w:t>Segment Type</w:t>
            </w:r>
          </w:p>
        </w:tc>
        <w:tc>
          <w:tcPr>
            <w:tcW w:w="0" w:type="auto"/>
          </w:tcPr>
          <w:p w14:paraId="2C3171DB" w14:textId="77777777" w:rsidR="006A0C60" w:rsidRDefault="00000000">
            <w:pPr>
              <w:pStyle w:val="Compact"/>
            </w:pPr>
            <w:r>
              <w:t>Meaning</w:t>
            </w:r>
          </w:p>
        </w:tc>
      </w:tr>
      <w:tr w:rsidR="006A0C60" w14:paraId="0A04DC74" w14:textId="77777777">
        <w:tc>
          <w:tcPr>
            <w:tcW w:w="0" w:type="auto"/>
          </w:tcPr>
          <w:p w14:paraId="3F660B80" w14:textId="77777777" w:rsidR="006A0C60" w:rsidRDefault="00000000">
            <w:pPr>
              <w:pStyle w:val="Compact"/>
            </w:pPr>
            <w:r>
              <w:t>alert</w:t>
            </w:r>
          </w:p>
        </w:tc>
        <w:tc>
          <w:tcPr>
            <w:tcW w:w="0" w:type="auto"/>
          </w:tcPr>
          <w:p w14:paraId="48D40D09" w14:textId="77777777" w:rsidR="006A0C60" w:rsidRDefault="00000000">
            <w:pPr>
              <w:pStyle w:val="Compact"/>
            </w:pPr>
            <w:r>
              <w:t>Agent is ringing</w:t>
            </w:r>
          </w:p>
        </w:tc>
      </w:tr>
      <w:tr w:rsidR="006A0C60" w14:paraId="1A823DC5" w14:textId="77777777">
        <w:tc>
          <w:tcPr>
            <w:tcW w:w="0" w:type="auto"/>
          </w:tcPr>
          <w:p w14:paraId="7789FADF" w14:textId="77777777" w:rsidR="006A0C60" w:rsidRDefault="00000000">
            <w:pPr>
              <w:pStyle w:val="Compact"/>
            </w:pPr>
            <w:r>
              <w:t>interact</w:t>
            </w:r>
          </w:p>
        </w:tc>
        <w:tc>
          <w:tcPr>
            <w:tcW w:w="0" w:type="auto"/>
          </w:tcPr>
          <w:p w14:paraId="036A27B7" w14:textId="77777777" w:rsidR="006A0C60" w:rsidRDefault="00000000">
            <w:pPr>
              <w:pStyle w:val="Compact"/>
            </w:pPr>
            <w:r>
              <w:t>Agent is actively connected to customer</w:t>
            </w:r>
          </w:p>
        </w:tc>
      </w:tr>
      <w:tr w:rsidR="006A0C60" w14:paraId="24BFF6B3" w14:textId="77777777">
        <w:tc>
          <w:tcPr>
            <w:tcW w:w="0" w:type="auto"/>
          </w:tcPr>
          <w:p w14:paraId="11888171" w14:textId="77777777" w:rsidR="006A0C60" w:rsidRDefault="00000000">
            <w:pPr>
              <w:pStyle w:val="Compact"/>
            </w:pPr>
            <w:r>
              <w:t>hold</w:t>
            </w:r>
          </w:p>
        </w:tc>
        <w:tc>
          <w:tcPr>
            <w:tcW w:w="0" w:type="auto"/>
          </w:tcPr>
          <w:p w14:paraId="3CDA7B7B" w14:textId="77777777" w:rsidR="006A0C60" w:rsidRDefault="00000000">
            <w:pPr>
              <w:pStyle w:val="Compact"/>
            </w:pPr>
            <w:r>
              <w:t>Call placed on hold</w:t>
            </w:r>
          </w:p>
        </w:tc>
      </w:tr>
      <w:tr w:rsidR="006A0C60" w14:paraId="2E784F23" w14:textId="77777777">
        <w:tc>
          <w:tcPr>
            <w:tcW w:w="0" w:type="auto"/>
          </w:tcPr>
          <w:p w14:paraId="736802C5" w14:textId="77777777" w:rsidR="006A0C60" w:rsidRDefault="00000000">
            <w:pPr>
              <w:pStyle w:val="Compact"/>
            </w:pPr>
            <w:r>
              <w:t>consult</w:t>
            </w:r>
          </w:p>
        </w:tc>
        <w:tc>
          <w:tcPr>
            <w:tcW w:w="0" w:type="auto"/>
          </w:tcPr>
          <w:p w14:paraId="783F4649" w14:textId="77777777" w:rsidR="006A0C60" w:rsidRDefault="00000000">
            <w:pPr>
              <w:pStyle w:val="Compact"/>
            </w:pPr>
            <w:r>
              <w:t>Consultation with another agent</w:t>
            </w:r>
          </w:p>
        </w:tc>
      </w:tr>
      <w:tr w:rsidR="006A0C60" w14:paraId="4747DCEE" w14:textId="77777777">
        <w:tc>
          <w:tcPr>
            <w:tcW w:w="0" w:type="auto"/>
          </w:tcPr>
          <w:p w14:paraId="5880CBDA" w14:textId="77777777" w:rsidR="006A0C60" w:rsidRDefault="00000000">
            <w:pPr>
              <w:pStyle w:val="Compact"/>
            </w:pPr>
            <w:r>
              <w:t>conference</w:t>
            </w:r>
          </w:p>
        </w:tc>
        <w:tc>
          <w:tcPr>
            <w:tcW w:w="0" w:type="auto"/>
          </w:tcPr>
          <w:p w14:paraId="601957BD" w14:textId="77777777" w:rsidR="006A0C60" w:rsidRDefault="00000000">
            <w:pPr>
              <w:pStyle w:val="Compact"/>
            </w:pPr>
            <w:r>
              <w:t>Multi-party conversation</w:t>
            </w:r>
          </w:p>
        </w:tc>
      </w:tr>
      <w:tr w:rsidR="006A0C60" w14:paraId="6C31BB17" w14:textId="77777777">
        <w:tc>
          <w:tcPr>
            <w:tcW w:w="0" w:type="auto"/>
          </w:tcPr>
          <w:p w14:paraId="2AF36630" w14:textId="77777777" w:rsidR="006A0C60" w:rsidRDefault="00000000">
            <w:pPr>
              <w:pStyle w:val="Compact"/>
            </w:pPr>
            <w:r>
              <w:t>transfer</w:t>
            </w:r>
          </w:p>
        </w:tc>
        <w:tc>
          <w:tcPr>
            <w:tcW w:w="0" w:type="auto"/>
          </w:tcPr>
          <w:p w14:paraId="56A3FD1A" w14:textId="77777777" w:rsidR="006A0C60" w:rsidRDefault="00000000">
            <w:pPr>
              <w:pStyle w:val="Compact"/>
            </w:pPr>
            <w:r>
              <w:t>Call transfer activity</w:t>
            </w:r>
          </w:p>
        </w:tc>
      </w:tr>
      <w:tr w:rsidR="006A0C60" w14:paraId="1A9F0FCB" w14:textId="77777777">
        <w:tc>
          <w:tcPr>
            <w:tcW w:w="0" w:type="auto"/>
          </w:tcPr>
          <w:p w14:paraId="4AE349BB" w14:textId="77777777" w:rsidR="006A0C60" w:rsidRDefault="00000000">
            <w:pPr>
              <w:pStyle w:val="Compact"/>
            </w:pPr>
            <w:r>
              <w:t>wrapup</w:t>
            </w:r>
          </w:p>
        </w:tc>
        <w:tc>
          <w:tcPr>
            <w:tcW w:w="0" w:type="auto"/>
          </w:tcPr>
          <w:p w14:paraId="0C9065D3" w14:textId="77777777" w:rsidR="006A0C60" w:rsidRDefault="00000000">
            <w:pPr>
              <w:pStyle w:val="Compact"/>
            </w:pPr>
            <w:r>
              <w:t>After-call work</w:t>
            </w:r>
          </w:p>
        </w:tc>
      </w:tr>
    </w:tbl>
    <w:p w14:paraId="632DA4CD" w14:textId="77777777" w:rsidR="006A0C60" w:rsidRDefault="00000000">
      <w:r>
        <w:pict w14:anchorId="357D5762">
          <v:rect id="_x0000_i1307" style="width:0;height:1.5pt" o:hralign="center" o:hrstd="t" o:hr="t"/>
        </w:pict>
      </w:r>
    </w:p>
    <w:p w14:paraId="6918464E" w14:textId="77777777" w:rsidR="006A0C60" w:rsidRDefault="00000000">
      <w:pPr>
        <w:pStyle w:val="Heading2"/>
      </w:pPr>
      <w:bookmarkStart w:id="16" w:name="sample-call-flow"/>
      <w:bookmarkStart w:id="17" w:name="_Toc232085799"/>
      <w:bookmarkEnd w:id="8"/>
      <w:bookmarkEnd w:id="14"/>
      <w:r>
        <w:t>Sample Call Flow</w:t>
      </w:r>
      <w:bookmarkEnd w:id="17"/>
    </w:p>
    <w:p w14:paraId="634E0583" w14:textId="77777777" w:rsidR="006A0C60" w:rsidRDefault="00000000">
      <w:pPr>
        <w:pStyle w:val="Heading3"/>
      </w:pPr>
      <w:bookmarkStart w:id="18" w:name="scenario"/>
      <w:bookmarkStart w:id="19" w:name="_Toc232085800"/>
      <w:r>
        <w:t>Scenario</w:t>
      </w:r>
      <w:bookmarkEnd w:id="19"/>
    </w:p>
    <w:p w14:paraId="43365100" w14:textId="77777777" w:rsidR="006A0C60" w:rsidRDefault="00000000">
      <w:pPr>
        <w:pStyle w:val="Compact"/>
        <w:numPr>
          <w:ilvl w:val="0"/>
          <w:numId w:val="3"/>
        </w:numPr>
      </w:pPr>
      <w:r>
        <w:t>Customer calls.</w:t>
      </w:r>
    </w:p>
    <w:p w14:paraId="15CE41BF" w14:textId="77777777" w:rsidR="006A0C60" w:rsidRDefault="00000000">
      <w:pPr>
        <w:pStyle w:val="Compact"/>
        <w:numPr>
          <w:ilvl w:val="0"/>
          <w:numId w:val="3"/>
        </w:numPr>
      </w:pPr>
      <w:r>
        <w:t>Kate answers the call.</w:t>
      </w:r>
    </w:p>
    <w:p w14:paraId="24BD0093" w14:textId="77777777" w:rsidR="006A0C60" w:rsidRDefault="00000000">
      <w:pPr>
        <w:pStyle w:val="Compact"/>
        <w:numPr>
          <w:ilvl w:val="0"/>
          <w:numId w:val="3"/>
        </w:numPr>
      </w:pPr>
      <w:r>
        <w:t>Kate consults Darshit.</w:t>
      </w:r>
    </w:p>
    <w:p w14:paraId="01CBC61F" w14:textId="77777777" w:rsidR="006A0C60" w:rsidRDefault="00000000">
      <w:pPr>
        <w:pStyle w:val="Compact"/>
        <w:numPr>
          <w:ilvl w:val="0"/>
          <w:numId w:val="3"/>
        </w:numPr>
      </w:pPr>
      <w:r>
        <w:t>Call is transferred to Darshit.</w:t>
      </w:r>
    </w:p>
    <w:p w14:paraId="017C4804" w14:textId="77777777" w:rsidR="006A0C60" w:rsidRDefault="00000000">
      <w:pPr>
        <w:pStyle w:val="Compact"/>
        <w:numPr>
          <w:ilvl w:val="0"/>
          <w:numId w:val="3"/>
        </w:numPr>
      </w:pPr>
      <w:r>
        <w:t>Darshit completes the call.</w:t>
      </w:r>
    </w:p>
    <w:p w14:paraId="17E37023" w14:textId="77777777" w:rsidR="006A0C60" w:rsidRDefault="00000000">
      <w:pPr>
        <w:pStyle w:val="Heading3"/>
      </w:pPr>
      <w:bookmarkStart w:id="20" w:name="sample-response"/>
      <w:bookmarkStart w:id="21" w:name="_Toc232085801"/>
      <w:bookmarkEnd w:id="18"/>
      <w:r>
        <w:lastRenderedPageBreak/>
        <w:t>Sample Response</w:t>
      </w:r>
      <w:bookmarkEnd w:id="21"/>
    </w:p>
    <w:p w14:paraId="0B51BF69" w14:textId="77777777" w:rsidR="006A0C6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"participants"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"purpose"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"purpose"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"Kate Zeng"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"sessions"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"segments"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"segmentType"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"interact"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"startTime"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"11:32:50"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"segmentType"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"consult"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"startTime"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"11:34:10"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"purpose"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"Darshit Parmar"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"sessions"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"segments"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"segmentType"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"interact"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"startTime"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"11:34:20"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5A28D78C" w14:textId="77777777" w:rsidR="006A0C60" w:rsidRDefault="00000000">
      <w:r>
        <w:pict w14:anchorId="248E080B">
          <v:rect id="_x0000_i1311" style="width:0;height:1.5pt" o:hralign="center" o:bullet="t" o:hrstd="t" o:hr="t"/>
        </w:pict>
      </w:r>
    </w:p>
    <w:p w14:paraId="51FA59F3" w14:textId="77777777" w:rsidR="00F1668D" w:rsidRDefault="00F1668D"/>
    <w:p w14:paraId="21019938" w14:textId="77777777" w:rsidR="00F1668D" w:rsidRDefault="00F1668D">
      <w:pPr>
        <w:pStyle w:val="Heading2"/>
      </w:pPr>
      <w:bookmarkStart w:id="22" w:name="X6586c17e8e0021da13877e577df9e62244840f9"/>
      <w:bookmarkStart w:id="23" w:name="_Toc232085802"/>
      <w:bookmarkEnd w:id="16"/>
      <w:bookmarkEnd w:id="20"/>
    </w:p>
    <w:p w14:paraId="6BE1EEEE" w14:textId="226F4047" w:rsidR="006A0C60" w:rsidRDefault="00000000">
      <w:pPr>
        <w:pStyle w:val="Heading2"/>
      </w:pPr>
      <w:r>
        <w:t>How to Identify the Agent Who Answered the Call</w:t>
      </w:r>
      <w:bookmarkEnd w:id="23"/>
    </w:p>
    <w:p w14:paraId="5598010B" w14:textId="77777777" w:rsidR="006A0C60" w:rsidRDefault="00000000">
      <w:pPr>
        <w:pStyle w:val="FirstParagraph"/>
      </w:pPr>
      <w:r>
        <w:t>Find all participants where:</w:t>
      </w:r>
    </w:p>
    <w:p w14:paraId="436CE215" w14:textId="77777777" w:rsidR="006A0C60" w:rsidRDefault="00000000">
      <w:pPr>
        <w:pStyle w:val="SourceCode"/>
      </w:pPr>
      <w:r>
        <w:rPr>
          <w:rStyle w:val="VerbatimChar"/>
        </w:rPr>
        <w:t>purpose = agent</w:t>
      </w:r>
    </w:p>
    <w:p w14:paraId="432A065D" w14:textId="77777777" w:rsidR="006A0C60" w:rsidRDefault="00000000">
      <w:pPr>
        <w:pStyle w:val="FirstParagraph"/>
      </w:pPr>
      <w:r>
        <w:t>Then identify the earliest:</w:t>
      </w:r>
    </w:p>
    <w:p w14:paraId="3E42E33E" w14:textId="77777777" w:rsidR="006A0C60" w:rsidRDefault="00000000">
      <w:pPr>
        <w:pStyle w:val="SourceCode"/>
      </w:pPr>
      <w:r>
        <w:rPr>
          <w:rStyle w:val="VerbatimChar"/>
        </w:rPr>
        <w:t>segmentType = interact</w:t>
      </w:r>
    </w:p>
    <w:p w14:paraId="2714A9FA" w14:textId="77777777" w:rsidR="006A0C60" w:rsidRDefault="00000000">
      <w:pPr>
        <w:pStyle w:val="FirstParagraph"/>
      </w:pPr>
      <w:r>
        <w:t>Example: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0"/>
        <w:gridCol w:w="1574"/>
      </w:tblGrid>
      <w:tr w:rsidR="006A0C60" w14:paraId="1FBD03F5" w14:textId="77777777" w:rsidTr="006A0C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C9973D" w14:textId="77777777" w:rsidR="006A0C60" w:rsidRDefault="00000000">
            <w:pPr>
              <w:pStyle w:val="Compact"/>
            </w:pPr>
            <w:r>
              <w:t>Agent</w:t>
            </w:r>
          </w:p>
        </w:tc>
        <w:tc>
          <w:tcPr>
            <w:tcW w:w="0" w:type="auto"/>
          </w:tcPr>
          <w:p w14:paraId="76BBDA92" w14:textId="77777777" w:rsidR="006A0C60" w:rsidRDefault="00000000">
            <w:pPr>
              <w:pStyle w:val="Compact"/>
            </w:pPr>
            <w:r>
              <w:t>Interact Start</w:t>
            </w:r>
          </w:p>
        </w:tc>
      </w:tr>
      <w:tr w:rsidR="006A0C60" w14:paraId="3D778C56" w14:textId="77777777">
        <w:tc>
          <w:tcPr>
            <w:tcW w:w="0" w:type="auto"/>
          </w:tcPr>
          <w:p w14:paraId="314D9DA7" w14:textId="77777777" w:rsidR="006A0C60" w:rsidRDefault="00000000">
            <w:pPr>
              <w:pStyle w:val="Compact"/>
            </w:pPr>
            <w:r>
              <w:t>Kate Zeng</w:t>
            </w:r>
          </w:p>
        </w:tc>
        <w:tc>
          <w:tcPr>
            <w:tcW w:w="0" w:type="auto"/>
          </w:tcPr>
          <w:p w14:paraId="09A5ECBC" w14:textId="77777777" w:rsidR="006A0C60" w:rsidRDefault="00000000">
            <w:pPr>
              <w:pStyle w:val="Compact"/>
            </w:pPr>
            <w:r>
              <w:t>11:32:50</w:t>
            </w:r>
          </w:p>
        </w:tc>
      </w:tr>
      <w:tr w:rsidR="006A0C60" w14:paraId="7FFF6CB2" w14:textId="77777777">
        <w:tc>
          <w:tcPr>
            <w:tcW w:w="0" w:type="auto"/>
          </w:tcPr>
          <w:p w14:paraId="2E4FA73E" w14:textId="77777777" w:rsidR="006A0C60" w:rsidRDefault="00000000">
            <w:pPr>
              <w:pStyle w:val="Compact"/>
            </w:pPr>
            <w:r>
              <w:t>Darshit Parmar</w:t>
            </w:r>
          </w:p>
        </w:tc>
        <w:tc>
          <w:tcPr>
            <w:tcW w:w="0" w:type="auto"/>
          </w:tcPr>
          <w:p w14:paraId="40CFD3DC" w14:textId="77777777" w:rsidR="006A0C60" w:rsidRDefault="00000000">
            <w:pPr>
              <w:pStyle w:val="Compact"/>
            </w:pPr>
            <w:r>
              <w:t>11:34:20</w:t>
            </w:r>
          </w:p>
        </w:tc>
      </w:tr>
    </w:tbl>
    <w:p w14:paraId="04F9D756" w14:textId="77777777" w:rsidR="006A0C60" w:rsidRDefault="00000000">
      <w:pPr>
        <w:pStyle w:val="BodyText"/>
      </w:pPr>
      <w:r>
        <w:t>Result:</w:t>
      </w:r>
    </w:p>
    <w:p w14:paraId="7FC6BCA7" w14:textId="77777777" w:rsidR="006A0C60" w:rsidRDefault="00000000">
      <w:pPr>
        <w:pStyle w:val="BodyText"/>
      </w:pPr>
      <w:r>
        <w:t>Kate Zeng answered the call first.</w:t>
      </w:r>
    </w:p>
    <w:p w14:paraId="06405EA3" w14:textId="77777777" w:rsidR="006A0C60" w:rsidRDefault="00000000">
      <w:r>
        <w:pict w14:anchorId="77D765BC">
          <v:rect id="_x0000_i1308" style="width:0;height:1.5pt" o:hralign="center" o:hrstd="t" o:hr="t"/>
        </w:pict>
      </w:r>
    </w:p>
    <w:p w14:paraId="6E7B5260" w14:textId="77777777" w:rsidR="006A0C60" w:rsidRDefault="00000000">
      <w:pPr>
        <w:pStyle w:val="Heading2"/>
      </w:pPr>
      <w:bookmarkStart w:id="24" w:name="how-to-identify-a-transfer"/>
      <w:bookmarkStart w:id="25" w:name="_Toc232085803"/>
      <w:bookmarkEnd w:id="22"/>
      <w:r>
        <w:t>How to Identify a Transfer</w:t>
      </w:r>
      <w:bookmarkEnd w:id="25"/>
    </w:p>
    <w:p w14:paraId="0C1431CD" w14:textId="77777777" w:rsidR="006A0C60" w:rsidRDefault="00000000">
      <w:pPr>
        <w:pStyle w:val="FirstParagraph"/>
      </w:pPr>
      <w:r>
        <w:t>Indicators include:</w:t>
      </w:r>
    </w:p>
    <w:p w14:paraId="7DC741F0" w14:textId="77777777" w:rsidR="006A0C60" w:rsidRDefault="00000000">
      <w:pPr>
        <w:pStyle w:val="Compact"/>
        <w:numPr>
          <w:ilvl w:val="0"/>
          <w:numId w:val="4"/>
        </w:numPr>
      </w:pPr>
      <w:r>
        <w:t>Multiple agent participants.</w:t>
      </w:r>
    </w:p>
    <w:p w14:paraId="6039846E" w14:textId="77777777" w:rsidR="006A0C60" w:rsidRDefault="00000000">
      <w:pPr>
        <w:pStyle w:val="Compact"/>
        <w:numPr>
          <w:ilvl w:val="0"/>
          <w:numId w:val="4"/>
        </w:numPr>
      </w:pPr>
      <w:r>
        <w:t>Consult segments.</w:t>
      </w:r>
    </w:p>
    <w:p w14:paraId="199A4DB3" w14:textId="77777777" w:rsidR="006A0C60" w:rsidRDefault="00000000">
      <w:pPr>
        <w:pStyle w:val="Compact"/>
        <w:numPr>
          <w:ilvl w:val="0"/>
          <w:numId w:val="4"/>
        </w:numPr>
      </w:pPr>
      <w:r>
        <w:t>Transfer segments.</w:t>
      </w:r>
    </w:p>
    <w:p w14:paraId="4FA3886B" w14:textId="77777777" w:rsidR="006A0C60" w:rsidRDefault="00000000">
      <w:pPr>
        <w:pStyle w:val="Compact"/>
        <w:numPr>
          <w:ilvl w:val="0"/>
          <w:numId w:val="4"/>
        </w:numPr>
      </w:pPr>
      <w:r>
        <w:t>New interact segment starting for another agent.</w:t>
      </w:r>
    </w:p>
    <w:p w14:paraId="4FB55A25" w14:textId="77777777" w:rsidR="006A0C60" w:rsidRDefault="00000000">
      <w:pPr>
        <w:pStyle w:val="FirstParagraph"/>
      </w:pPr>
      <w:r>
        <w:t>Example Timeline:</w:t>
      </w:r>
    </w:p>
    <w:p w14:paraId="7B501F25" w14:textId="77777777" w:rsidR="006A0C60" w:rsidRDefault="00000000">
      <w:pPr>
        <w:pStyle w:val="SourceCode"/>
      </w:pPr>
      <w:r>
        <w:rPr>
          <w:rStyle w:val="VerbatimChar"/>
        </w:rPr>
        <w:t>11:32:43 Customer enters queue</w:t>
      </w:r>
      <w:r>
        <w:br/>
      </w:r>
      <w:r>
        <w:rPr>
          <w:rStyle w:val="VerbatimChar"/>
        </w:rPr>
        <w:t>11:32:50 Kate answers</w:t>
      </w:r>
      <w:r>
        <w:br/>
      </w:r>
      <w:r>
        <w:rPr>
          <w:rStyle w:val="VerbatimChar"/>
        </w:rPr>
        <w:t>11:34:10 Kate consults Darshit</w:t>
      </w:r>
      <w:r>
        <w:br/>
      </w:r>
      <w:r>
        <w:rPr>
          <w:rStyle w:val="VerbatimChar"/>
        </w:rPr>
        <w:t>11:34:20 Darshit joins</w:t>
      </w:r>
      <w:r>
        <w:br/>
      </w:r>
      <w:r>
        <w:rPr>
          <w:rStyle w:val="VerbatimChar"/>
        </w:rPr>
        <w:t>11:34:25 Transfer completed</w:t>
      </w:r>
      <w:r>
        <w:br/>
      </w:r>
      <w:r>
        <w:rPr>
          <w:rStyle w:val="VerbatimChar"/>
        </w:rPr>
        <w:t>11:38:43 Customer disconnects</w:t>
      </w:r>
    </w:p>
    <w:p w14:paraId="4BC7C940" w14:textId="77777777" w:rsidR="006A0C60" w:rsidRDefault="00000000">
      <w:pPr>
        <w:pStyle w:val="FirstParagraph"/>
      </w:pPr>
      <w:r>
        <w:t>Result:</w:t>
      </w:r>
    </w:p>
    <w:p w14:paraId="4A806B00" w14:textId="77777777" w:rsidR="006A0C60" w:rsidRDefault="00000000">
      <w:pPr>
        <w:pStyle w:val="BodyText"/>
      </w:pPr>
      <w:r>
        <w:t>Call was transferred from Kate to Darshit.</w:t>
      </w:r>
    </w:p>
    <w:p w14:paraId="3B95B52B" w14:textId="77777777" w:rsidR="006A0C60" w:rsidRDefault="00000000">
      <w:r>
        <w:pict w14:anchorId="1D66D20A">
          <v:rect id="_x0000_i1309" style="width:0;height:1.5pt" o:hralign="center" o:hrstd="t" o:hr="t"/>
        </w:pict>
      </w:r>
    </w:p>
    <w:p w14:paraId="7954081C" w14:textId="77777777" w:rsidR="006A0C60" w:rsidRDefault="00000000">
      <w:pPr>
        <w:pStyle w:val="Heading2"/>
      </w:pPr>
      <w:bookmarkStart w:id="26" w:name="Xfcf6de87077a5d1e51e0b2b527b57e75bd5c93a"/>
      <w:bookmarkStart w:id="27" w:name="_Toc232085804"/>
      <w:bookmarkEnd w:id="24"/>
      <w:r>
        <w:lastRenderedPageBreak/>
        <w:t>Why the Same Agent May Appear Multiple Times</w:t>
      </w:r>
      <w:bookmarkEnd w:id="27"/>
    </w:p>
    <w:p w14:paraId="27C8240B" w14:textId="77777777" w:rsidR="006A0C60" w:rsidRDefault="00000000">
      <w:pPr>
        <w:pStyle w:val="FirstParagraph"/>
      </w:pPr>
      <w:r>
        <w:t>Genesys can create multiple participant legs for the same agent.</w:t>
      </w:r>
    </w:p>
    <w:p w14:paraId="441B75DD" w14:textId="77777777" w:rsidR="006A0C60" w:rsidRDefault="00000000">
      <w:pPr>
        <w:pStyle w:val="BodyText"/>
      </w:pPr>
      <w:r>
        <w:t>Common reasons:</w:t>
      </w:r>
    </w:p>
    <w:p w14:paraId="6C857E24" w14:textId="77777777" w:rsidR="006A0C60" w:rsidRDefault="00000000">
      <w:pPr>
        <w:pStyle w:val="Compact"/>
        <w:numPr>
          <w:ilvl w:val="0"/>
          <w:numId w:val="5"/>
        </w:numPr>
      </w:pPr>
      <w:r>
        <w:t>Consult transfer</w:t>
      </w:r>
    </w:p>
    <w:p w14:paraId="584529A1" w14:textId="77777777" w:rsidR="006A0C60" w:rsidRDefault="00000000">
      <w:pPr>
        <w:pStyle w:val="Compact"/>
        <w:numPr>
          <w:ilvl w:val="0"/>
          <w:numId w:val="5"/>
        </w:numPr>
      </w:pPr>
      <w:r>
        <w:t>Blind transfer</w:t>
      </w:r>
    </w:p>
    <w:p w14:paraId="705AFDBF" w14:textId="77777777" w:rsidR="006A0C60" w:rsidRDefault="00000000">
      <w:pPr>
        <w:pStyle w:val="Compact"/>
        <w:numPr>
          <w:ilvl w:val="0"/>
          <w:numId w:val="5"/>
        </w:numPr>
      </w:pPr>
      <w:r>
        <w:t>Conference call</w:t>
      </w:r>
    </w:p>
    <w:p w14:paraId="6DC576AE" w14:textId="77777777" w:rsidR="006A0C60" w:rsidRDefault="00000000">
      <w:pPr>
        <w:pStyle w:val="Compact"/>
        <w:numPr>
          <w:ilvl w:val="0"/>
          <w:numId w:val="5"/>
        </w:numPr>
      </w:pPr>
      <w:r>
        <w:t>Agent leaves and rejoins</w:t>
      </w:r>
    </w:p>
    <w:p w14:paraId="4B66D970" w14:textId="77777777" w:rsidR="006A0C60" w:rsidRDefault="00000000">
      <w:pPr>
        <w:pStyle w:val="Compact"/>
        <w:numPr>
          <w:ilvl w:val="0"/>
          <w:numId w:val="5"/>
        </w:numPr>
      </w:pPr>
      <w:r>
        <w:t>Queue transfer</w:t>
      </w:r>
    </w:p>
    <w:p w14:paraId="43B06AA4" w14:textId="77777777" w:rsidR="006A0C60" w:rsidRDefault="00000000">
      <w:pPr>
        <w:pStyle w:val="Compact"/>
        <w:numPr>
          <w:ilvl w:val="0"/>
          <w:numId w:val="5"/>
        </w:numPr>
      </w:pPr>
      <w:r>
        <w:t>Architect flow creating a new participant leg</w:t>
      </w:r>
    </w:p>
    <w:p w14:paraId="61F7DDF5" w14:textId="77777777" w:rsidR="006A0C60" w:rsidRDefault="00000000">
      <w:pPr>
        <w:pStyle w:val="Compact"/>
        <w:numPr>
          <w:ilvl w:val="0"/>
          <w:numId w:val="5"/>
        </w:numPr>
      </w:pPr>
      <w:r>
        <w:t>Internal routing changes</w:t>
      </w:r>
    </w:p>
    <w:p w14:paraId="7D0AEBAC" w14:textId="77777777" w:rsidR="006A0C60" w:rsidRDefault="00000000">
      <w:pPr>
        <w:pStyle w:val="FirstParagraph"/>
      </w:pPr>
      <w:r>
        <w:t>Example:</w:t>
      </w:r>
    </w:p>
    <w:p w14:paraId="2700265D" w14:textId="77777777" w:rsidR="006A0C60" w:rsidRDefault="00000000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"Kate Zeng"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"disconnectType"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"Kate Zeng"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"disconnectType"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"client"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4BCC8172" w14:textId="77777777" w:rsidR="006A0C60" w:rsidRDefault="00000000">
      <w:pPr>
        <w:pStyle w:val="FirstParagraph"/>
      </w:pPr>
      <w:r>
        <w:t>This does not necessarily indicate two different agents. It usually represents multiple conversation legs associated with the same user.</w:t>
      </w:r>
    </w:p>
    <w:p w14:paraId="7F8ECD13" w14:textId="77777777" w:rsidR="006A0C60" w:rsidRDefault="00000000">
      <w:r>
        <w:pict w14:anchorId="0C947D1D">
          <v:rect id="_x0000_i1312" style="width:0;height:1.5pt" o:hralign="center" o:bullet="t" o:hrstd="t" o:hr="t"/>
        </w:pict>
      </w:r>
    </w:p>
    <w:p w14:paraId="55640435" w14:textId="77777777" w:rsidR="00F1668D" w:rsidRDefault="00F1668D"/>
    <w:p w14:paraId="17C881FE" w14:textId="77777777" w:rsidR="00F1668D" w:rsidRDefault="00F1668D"/>
    <w:p w14:paraId="299AEC4B" w14:textId="77777777" w:rsidR="00F1668D" w:rsidRDefault="00F1668D"/>
    <w:p w14:paraId="13A7AF48" w14:textId="77777777" w:rsidR="00F1668D" w:rsidRDefault="00F1668D"/>
    <w:p w14:paraId="7DFEA634" w14:textId="77777777" w:rsidR="00F1668D" w:rsidRDefault="00F1668D"/>
    <w:p w14:paraId="6AC5E610" w14:textId="77777777" w:rsidR="00F1668D" w:rsidRDefault="00F1668D"/>
    <w:p w14:paraId="2D4D28D2" w14:textId="77777777" w:rsidR="00F1668D" w:rsidRDefault="00F1668D"/>
    <w:p w14:paraId="77BA547D" w14:textId="77777777" w:rsidR="00F1668D" w:rsidRDefault="00F1668D"/>
    <w:p w14:paraId="245E49DD" w14:textId="77777777" w:rsidR="006A0C60" w:rsidRDefault="00000000">
      <w:pPr>
        <w:pStyle w:val="Heading2"/>
      </w:pPr>
      <w:bookmarkStart w:id="28" w:name="best-practice-for-agent-assist-solutions"/>
      <w:bookmarkStart w:id="29" w:name="_Toc232085805"/>
      <w:bookmarkEnd w:id="26"/>
      <w:r>
        <w:lastRenderedPageBreak/>
        <w:t>Best Practice for Agent Assist Solutions</w:t>
      </w:r>
      <w:bookmarkEnd w:id="29"/>
    </w:p>
    <w:p w14:paraId="504475C8" w14:textId="77777777" w:rsidR="006A0C60" w:rsidRDefault="00000000">
      <w:pPr>
        <w:pStyle w:val="FirstParagraph"/>
      </w:pPr>
      <w:r>
        <w:t>To determine the active handling agent:</w:t>
      </w:r>
    </w:p>
    <w:p w14:paraId="6D6752F8" w14:textId="77777777" w:rsidR="006A0C60" w:rsidRDefault="00000000">
      <w:pPr>
        <w:pStyle w:val="Heading3"/>
      </w:pPr>
      <w:bookmarkStart w:id="30" w:name="step-1"/>
      <w:bookmarkStart w:id="31" w:name="_Toc232085806"/>
      <w:r>
        <w:t>Step 1</w:t>
      </w:r>
      <w:bookmarkEnd w:id="31"/>
    </w:p>
    <w:p w14:paraId="2FE6E1B7" w14:textId="77777777" w:rsidR="006A0C60" w:rsidRDefault="00000000">
      <w:pPr>
        <w:pStyle w:val="FirstParagraph"/>
      </w:pPr>
      <w:r>
        <w:t>Filter:</w:t>
      </w:r>
    </w:p>
    <w:p w14:paraId="476DF96E" w14:textId="77777777" w:rsidR="006A0C60" w:rsidRDefault="00000000">
      <w:pPr>
        <w:pStyle w:val="SourceCode"/>
      </w:pPr>
      <w:r>
        <w:rPr>
          <w:rStyle w:val="VerbatimChar"/>
        </w:rPr>
        <w:t>participants.purpose = agent</w:t>
      </w:r>
    </w:p>
    <w:p w14:paraId="6106C388" w14:textId="77777777" w:rsidR="006A0C60" w:rsidRDefault="00000000">
      <w:pPr>
        <w:pStyle w:val="Heading3"/>
      </w:pPr>
      <w:bookmarkStart w:id="32" w:name="step-2"/>
      <w:bookmarkStart w:id="33" w:name="_Toc232085807"/>
      <w:bookmarkEnd w:id="30"/>
      <w:r>
        <w:t>Step 2</w:t>
      </w:r>
      <w:bookmarkEnd w:id="33"/>
    </w:p>
    <w:p w14:paraId="5B8818B0" w14:textId="77777777" w:rsidR="006A0C60" w:rsidRDefault="00000000">
      <w:pPr>
        <w:pStyle w:val="FirstParagraph"/>
      </w:pPr>
      <w:r>
        <w:t>Extract:</w:t>
      </w:r>
    </w:p>
    <w:p w14:paraId="0F280171" w14:textId="77777777" w:rsidR="006A0C60" w:rsidRDefault="00000000">
      <w:pPr>
        <w:pStyle w:val="SourceCode"/>
      </w:pPr>
      <w:r>
        <w:rPr>
          <w:rStyle w:val="VerbatimChar"/>
        </w:rPr>
        <w:t>sessions[].segments[]</w:t>
      </w:r>
    </w:p>
    <w:p w14:paraId="0CCBF5F0" w14:textId="77777777" w:rsidR="006A0C60" w:rsidRDefault="00000000">
      <w:pPr>
        <w:pStyle w:val="Heading3"/>
      </w:pPr>
      <w:bookmarkStart w:id="34" w:name="step-3"/>
      <w:bookmarkStart w:id="35" w:name="_Toc232085808"/>
      <w:bookmarkEnd w:id="32"/>
      <w:r>
        <w:t>Step 3</w:t>
      </w:r>
      <w:bookmarkEnd w:id="35"/>
    </w:p>
    <w:p w14:paraId="07A6C046" w14:textId="77777777" w:rsidR="006A0C60" w:rsidRDefault="00000000">
      <w:pPr>
        <w:pStyle w:val="FirstParagraph"/>
      </w:pPr>
      <w:r>
        <w:t>Find:</w:t>
      </w:r>
    </w:p>
    <w:p w14:paraId="232AE6DE" w14:textId="77777777" w:rsidR="006A0C60" w:rsidRDefault="00000000">
      <w:pPr>
        <w:pStyle w:val="SourceCode"/>
      </w:pPr>
      <w:r>
        <w:rPr>
          <w:rStyle w:val="VerbatimChar"/>
        </w:rPr>
        <w:t>segmentType = interact</w:t>
      </w:r>
    </w:p>
    <w:p w14:paraId="3FE79748" w14:textId="77777777" w:rsidR="006A0C60" w:rsidRDefault="00000000">
      <w:pPr>
        <w:pStyle w:val="Heading3"/>
      </w:pPr>
      <w:bookmarkStart w:id="36" w:name="step-4"/>
      <w:bookmarkStart w:id="37" w:name="_Toc232085809"/>
      <w:bookmarkEnd w:id="34"/>
      <w:r>
        <w:t>Step 4</w:t>
      </w:r>
      <w:bookmarkEnd w:id="37"/>
    </w:p>
    <w:p w14:paraId="32A38DAF" w14:textId="77777777" w:rsidR="006A0C60" w:rsidRDefault="00000000">
      <w:pPr>
        <w:pStyle w:val="FirstParagraph"/>
      </w:pPr>
      <w:r>
        <w:t>Sort by:</w:t>
      </w:r>
    </w:p>
    <w:p w14:paraId="477F34F6" w14:textId="77777777" w:rsidR="006A0C60" w:rsidRDefault="00000000">
      <w:pPr>
        <w:pStyle w:val="SourceCode"/>
      </w:pPr>
      <w:r>
        <w:rPr>
          <w:rStyle w:val="VerbatimChar"/>
        </w:rPr>
        <w:t>startTime</w:t>
      </w:r>
    </w:p>
    <w:p w14:paraId="761F98A8" w14:textId="77777777" w:rsidR="006A0C60" w:rsidRDefault="00000000">
      <w:pPr>
        <w:pStyle w:val="Heading3"/>
      </w:pPr>
      <w:bookmarkStart w:id="38" w:name="logic"/>
      <w:bookmarkStart w:id="39" w:name="_Toc232085810"/>
      <w:bookmarkEnd w:id="36"/>
      <w:r>
        <w:t>Logic</w:t>
      </w:r>
      <w:bookmarkEnd w:id="3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67"/>
        <w:gridCol w:w="4309"/>
      </w:tblGrid>
      <w:tr w:rsidR="006A0C60" w14:paraId="4E9904BE" w14:textId="77777777" w:rsidTr="006A0C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56" w:type="dxa"/>
          </w:tcPr>
          <w:p w14:paraId="35305653" w14:textId="77777777" w:rsidR="006A0C60" w:rsidRDefault="00000000">
            <w:pPr>
              <w:pStyle w:val="Compact"/>
            </w:pPr>
            <w:r>
              <w:t>Condition</w:t>
            </w:r>
          </w:p>
        </w:tc>
        <w:tc>
          <w:tcPr>
            <w:tcW w:w="3564" w:type="dxa"/>
          </w:tcPr>
          <w:p w14:paraId="1A6C7A35" w14:textId="77777777" w:rsidR="006A0C60" w:rsidRDefault="00000000">
            <w:pPr>
              <w:pStyle w:val="Compact"/>
            </w:pPr>
            <w:r>
              <w:t>Result</w:t>
            </w:r>
          </w:p>
        </w:tc>
      </w:tr>
      <w:tr w:rsidR="006A0C60" w14:paraId="68CBBB2B" w14:textId="77777777">
        <w:tc>
          <w:tcPr>
            <w:tcW w:w="4356" w:type="dxa"/>
          </w:tcPr>
          <w:p w14:paraId="5F57BD6B" w14:textId="77777777" w:rsidR="006A0C60" w:rsidRDefault="00000000">
            <w:pPr>
              <w:pStyle w:val="Compact"/>
            </w:pPr>
            <w:r>
              <w:t>Earliest interact segment</w:t>
            </w:r>
          </w:p>
        </w:tc>
        <w:tc>
          <w:tcPr>
            <w:tcW w:w="3564" w:type="dxa"/>
          </w:tcPr>
          <w:p w14:paraId="440AAE41" w14:textId="77777777" w:rsidR="006A0C60" w:rsidRDefault="00000000">
            <w:pPr>
              <w:pStyle w:val="Compact"/>
            </w:pPr>
            <w:r>
              <w:t>First agent who answered</w:t>
            </w:r>
          </w:p>
        </w:tc>
      </w:tr>
      <w:tr w:rsidR="006A0C60" w14:paraId="3C8A6D77" w14:textId="77777777">
        <w:tc>
          <w:tcPr>
            <w:tcW w:w="4356" w:type="dxa"/>
          </w:tcPr>
          <w:p w14:paraId="6AD84C5E" w14:textId="77777777" w:rsidR="006A0C60" w:rsidRDefault="00000000">
            <w:pPr>
              <w:pStyle w:val="Compact"/>
            </w:pPr>
            <w:r>
              <w:t>Latest active interact segment</w:t>
            </w:r>
          </w:p>
        </w:tc>
        <w:tc>
          <w:tcPr>
            <w:tcW w:w="3564" w:type="dxa"/>
          </w:tcPr>
          <w:p w14:paraId="06F693A2" w14:textId="77777777" w:rsidR="006A0C60" w:rsidRDefault="00000000">
            <w:pPr>
              <w:pStyle w:val="Compact"/>
            </w:pPr>
            <w:r>
              <w:t>Current handling agent</w:t>
            </w:r>
          </w:p>
        </w:tc>
      </w:tr>
      <w:tr w:rsidR="006A0C60" w14:paraId="5F718316" w14:textId="77777777">
        <w:tc>
          <w:tcPr>
            <w:tcW w:w="4356" w:type="dxa"/>
          </w:tcPr>
          <w:p w14:paraId="2596503D" w14:textId="77777777" w:rsidR="006A0C60" w:rsidRDefault="00000000">
            <w:pPr>
              <w:pStyle w:val="Compact"/>
            </w:pPr>
            <w:r>
              <w:t>Overlapping interact segments</w:t>
            </w:r>
          </w:p>
        </w:tc>
        <w:tc>
          <w:tcPr>
            <w:tcW w:w="3564" w:type="dxa"/>
          </w:tcPr>
          <w:p w14:paraId="1290FE1E" w14:textId="77777777" w:rsidR="006A0C60" w:rsidRDefault="00000000">
            <w:pPr>
              <w:pStyle w:val="Compact"/>
            </w:pPr>
            <w:r>
              <w:t>Conference or consult scenario</w:t>
            </w:r>
          </w:p>
        </w:tc>
      </w:tr>
      <w:tr w:rsidR="006A0C60" w14:paraId="68306278" w14:textId="77777777">
        <w:tc>
          <w:tcPr>
            <w:tcW w:w="4356" w:type="dxa"/>
          </w:tcPr>
          <w:p w14:paraId="20BEDA0E" w14:textId="77777777" w:rsidR="006A0C60" w:rsidRDefault="00000000">
            <w:pPr>
              <w:pStyle w:val="Compact"/>
            </w:pPr>
            <w:r>
              <w:t>New interact segment after previous agent disconnect</w:t>
            </w:r>
          </w:p>
        </w:tc>
        <w:tc>
          <w:tcPr>
            <w:tcW w:w="3564" w:type="dxa"/>
          </w:tcPr>
          <w:p w14:paraId="54C0169D" w14:textId="77777777" w:rsidR="006A0C60" w:rsidRDefault="00000000">
            <w:pPr>
              <w:pStyle w:val="Compact"/>
            </w:pPr>
            <w:r>
              <w:t>Transfer scenario</w:t>
            </w:r>
          </w:p>
        </w:tc>
      </w:tr>
    </w:tbl>
    <w:p w14:paraId="233E82D7" w14:textId="77777777" w:rsidR="006A0C60" w:rsidRDefault="00000000">
      <w:r>
        <w:pict w14:anchorId="37906CD8">
          <v:rect id="_x0000_i1310" style="width:0;height:1.5pt" o:hralign="center" o:hrstd="t" o:hr="t"/>
        </w:pict>
      </w:r>
    </w:p>
    <w:p w14:paraId="07650BAB" w14:textId="77777777" w:rsidR="00F1668D" w:rsidRDefault="00F1668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40" w:name="recommendation"/>
      <w:bookmarkStart w:id="41" w:name="_Toc232085811"/>
      <w:bookmarkEnd w:id="28"/>
      <w:bookmarkEnd w:id="38"/>
      <w:r>
        <w:br w:type="page"/>
      </w:r>
    </w:p>
    <w:p w14:paraId="302E4580" w14:textId="2B7A2187" w:rsidR="006A0C60" w:rsidRDefault="00000000">
      <w:pPr>
        <w:pStyle w:val="Heading2"/>
      </w:pPr>
      <w:r>
        <w:lastRenderedPageBreak/>
        <w:t>Recommendation</w:t>
      </w:r>
      <w:bookmarkEnd w:id="41"/>
    </w:p>
    <w:p w14:paraId="7A2D1FB4" w14:textId="77777777" w:rsidR="006A0C60" w:rsidRDefault="00000000">
      <w:pPr>
        <w:pStyle w:val="FirstParagraph"/>
      </w:pPr>
      <w:r>
        <w:t>For Agent Assist, Reporting, and Conversation Analytics, avoid relying solely on the Interaction Details UI.</w:t>
      </w:r>
    </w:p>
    <w:p w14:paraId="30264549" w14:textId="77777777" w:rsidR="006A0C60" w:rsidRDefault="00000000">
      <w:pPr>
        <w:pStyle w:val="BodyText"/>
      </w:pPr>
      <w:r>
        <w:t>Always use:</w:t>
      </w:r>
    </w:p>
    <w:p w14:paraId="473CD5F7" w14:textId="77777777" w:rsidR="006A0C60" w:rsidRDefault="00000000">
      <w:pPr>
        <w:pStyle w:val="BodyText"/>
      </w:pPr>
      <w:r>
        <w:t>GET /api/v2/conversations/{conversationId}</w:t>
      </w:r>
    </w:p>
    <w:p w14:paraId="03E93369" w14:textId="77777777" w:rsidR="006A0C60" w:rsidRDefault="00000000">
      <w:pPr>
        <w:pStyle w:val="BodyText"/>
      </w:pPr>
      <w:r>
        <w:t>and analyze:</w:t>
      </w:r>
    </w:p>
    <w:p w14:paraId="2465EBFC" w14:textId="77777777" w:rsidR="006A0C60" w:rsidRDefault="00000000">
      <w:pPr>
        <w:pStyle w:val="BodyText"/>
      </w:pPr>
      <w:r>
        <w:t>participants → sessions → segments</w:t>
      </w:r>
    </w:p>
    <w:p w14:paraId="751AD5CB" w14:textId="77777777" w:rsidR="006A0C60" w:rsidRDefault="00000000">
      <w:pPr>
        <w:pStyle w:val="BodyText"/>
      </w:pPr>
      <w:r>
        <w:t>This provides the most accurate method for identifying the handling agent, transfer events, consultations, and conference scenarios.</w:t>
      </w:r>
      <w:bookmarkEnd w:id="0"/>
      <w:bookmarkEnd w:id="40"/>
    </w:p>
    <w:sectPr w:rsidR="006A0C6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752816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26648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BA04F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75420767">
    <w:abstractNumId w:val="0"/>
  </w:num>
  <w:num w:numId="2" w16cid:durableId="16593866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688089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36498236">
    <w:abstractNumId w:val="1"/>
  </w:num>
  <w:num w:numId="5" w16cid:durableId="15864535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0C60"/>
    <w:rsid w:val="006A0C60"/>
    <w:rsid w:val="009C2B82"/>
    <w:rsid w:val="00F1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C57ED"/>
  <w15:docId w15:val="{1BE9442B-7AE3-4AAF-B3CB-0899F5E66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F1668D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F1668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F1668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28071D-9A2B-40C6-B736-C79BD5476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972</Words>
  <Characters>5544</Characters>
  <Application>Microsoft Office Word</Application>
  <DocSecurity>0</DocSecurity>
  <Lines>46</Lines>
  <Paragraphs>13</Paragraphs>
  <ScaleCrop>false</ScaleCrop>
  <Company/>
  <LinksUpToDate>false</LinksUpToDate>
  <CharactersWithSpaces>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Darshitsinh Parmar</cp:lastModifiedBy>
  <cp:revision>2</cp:revision>
  <dcterms:created xsi:type="dcterms:W3CDTF">2026-06-11T09:51:00Z</dcterms:created>
  <dcterms:modified xsi:type="dcterms:W3CDTF">2026-06-11T10:27:00Z</dcterms:modified>
</cp:coreProperties>
</file>