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rebuchet MS" w:hAnsi="Trebuchet MS" w:cs="Trebuchet MS"/>
          <w:sz w:val="28"/>
          <w:sz-cs w:val="28"/>
          <w:b/>
        </w:rPr>
        <w:t xml:space="preserve">JavaScript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HTML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  <w:r>
        <w:rPr>
          <w:rFonts w:ascii="Trebuchet MS" w:hAnsi="Trebuchet MS" w:cs="Trebuchet MS"/>
          <w:sz w:val="28"/>
          <w:sz-cs w:val="28"/>
          <w:b/>
        </w:rPr>
        <w:t xml:space="preserve">   to group certain block of code!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 Relative means natural order., absolute means taking out of the natural order.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  transparency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Jsx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Snack Editor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  <w:r>
        <w:rPr>
          <w:rFonts w:ascii="Trebuchet MS" w:hAnsi="Trebuchet MS" w:cs="Trebuchet MS"/>
          <w:sz w:val="28"/>
          <w:sz-cs w:val="28"/>
          <w:b/>
        </w:rPr>
        <w:t xml:space="preserve">   1) Wireframe</w:t>
      </w:r>
    </w:p>
    <w:p>
      <w:pPr/>
      <w:r>
        <w:rPr>
          <w:rFonts w:ascii="Trebuchet MS" w:hAnsi="Trebuchet MS" w:cs="Trebuchet MS"/>
          <w:sz w:val="28"/>
          <w:sz-cs w:val="28"/>
          <w:b/>
        </w:rPr>
        <w:t xml:space="preserve"/>
        <w:tab/>
        <w:t xml:space="preserve">     2) Coding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 to display something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  <w:r>
        <w:rPr>
          <w:rFonts w:ascii="Trebuchet MS" w:hAnsi="Trebuchet MS" w:cs="Trebuchet MS"/>
          <w:sz w:val="28"/>
          <w:sz-cs w:val="28"/>
          <w:b/>
        </w:rPr>
        <w:t xml:space="preserve"/>
        <w:tab/>
        <w:t xml:space="preserve">to get all the things mentioned there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rebuchet MS" w:hAnsi="Trebuchet MS" w:cs="Trebuchet MS"/>
          <w:sz w:val="28"/>
          <w:sz-cs w:val="28"/>
          <w:b/>
        </w:rPr>
        <w:t xml:space="preserve">     View, text and button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