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74" w:rsidRDefault="00A92E74" w:rsidP="00A92E74">
      <w:pPr>
        <w:spacing w:line="360" w:lineRule="auto"/>
        <w:jc w:val="center"/>
      </w:pPr>
    </w:p>
    <w:p w:rsidR="00A92E74" w:rsidRDefault="00A92E74" w:rsidP="00A92E74">
      <w:pPr>
        <w:spacing w:line="360" w:lineRule="auto"/>
        <w:jc w:val="center"/>
      </w:pPr>
      <w:r>
        <w:rPr>
          <w:b/>
        </w:rPr>
        <w:t>Лабораторная работа №8.</w:t>
      </w:r>
    </w:p>
    <w:p w:rsidR="00A92E74" w:rsidRDefault="00A92E74" w:rsidP="00A92E74">
      <w:pPr>
        <w:spacing w:line="360" w:lineRule="auto"/>
        <w:jc w:val="center"/>
      </w:pPr>
    </w:p>
    <w:p w:rsidR="00A92E74" w:rsidRDefault="00A92E74" w:rsidP="00A92E74">
      <w:pPr>
        <w:spacing w:line="360" w:lineRule="auto"/>
      </w:pPr>
      <w:r>
        <w:rPr>
          <w:b/>
        </w:rPr>
        <w:t xml:space="preserve">Цель работы: </w:t>
      </w:r>
      <w:r>
        <w:rPr>
          <w:b/>
        </w:rPr>
        <w:br/>
      </w:r>
      <w:r>
        <w:t xml:space="preserve">Анализ рисков с использованием симулятора </w:t>
      </w:r>
      <w:proofErr w:type="spellStart"/>
      <w:r>
        <w:t>Riskology</w:t>
      </w:r>
      <w:proofErr w:type="spellEnd"/>
      <w:r>
        <w:t>.</w:t>
      </w:r>
      <w:r>
        <w:br/>
      </w:r>
    </w:p>
    <w:p w:rsidR="00A92E74" w:rsidRDefault="00A92E74" w:rsidP="00A92E74">
      <w:pPr>
        <w:spacing w:line="360" w:lineRule="auto"/>
      </w:pPr>
      <w:r>
        <w:rPr>
          <w:b/>
        </w:rPr>
        <w:t xml:space="preserve">Отчет: </w:t>
      </w:r>
      <w:r>
        <w:rPr>
          <w:b/>
        </w:rPr>
        <w:br/>
      </w:r>
      <w:r>
        <w:t xml:space="preserve">Отчет заключается в объяснении основных входных данных и результатов из электронной таблицы </w:t>
      </w:r>
      <w:proofErr w:type="spellStart"/>
      <w:r>
        <w:t>Riskology</w:t>
      </w:r>
      <w:proofErr w:type="spellEnd"/>
      <w:r>
        <w:t>.</w:t>
      </w:r>
    </w:p>
    <w:p w:rsidR="00A92E74" w:rsidRDefault="00A92E74" w:rsidP="00A92E74">
      <w:pPr>
        <w:spacing w:line="360" w:lineRule="auto"/>
        <w:ind w:left="-450"/>
      </w:pPr>
    </w:p>
    <w:p w:rsidR="00A92E74" w:rsidRDefault="00A92E74" w:rsidP="00A92E74">
      <w:pPr>
        <w:spacing w:line="360" w:lineRule="auto"/>
        <w:ind w:left="-450"/>
      </w:pPr>
      <w:r>
        <w:rPr>
          <w:b/>
        </w:rPr>
        <w:t>Общее описание</w:t>
      </w:r>
    </w:p>
    <w:p w:rsidR="00A92E74" w:rsidRDefault="00A92E74" w:rsidP="00A92E74">
      <w:pPr>
        <w:spacing w:line="360" w:lineRule="auto"/>
      </w:pPr>
      <w:r>
        <w:t xml:space="preserve">Заметим, что </w:t>
      </w:r>
      <w:proofErr w:type="spellStart"/>
      <w:r>
        <w:t>Riskology</w:t>
      </w:r>
      <w:proofErr w:type="spellEnd"/>
      <w:r>
        <w:t xml:space="preserve"> не является средством для параметрической оценки, т.е., он не имеет встроенной логики для вычисления стоимости и длительности проекта. Все, что может сказать вам симулятор, это насколько широкое окно необходимо оставить для того, чтобы охватить все неконтролируемые риски проекта. Используется лишь какой-либо параметрический анализатор для расчета самой оптимистичной даты окончания проекта, которая затем становится входным параметром для </w:t>
      </w:r>
      <w:proofErr w:type="spellStart"/>
      <w:r>
        <w:t>Riskology</w:t>
      </w:r>
      <w:proofErr w:type="spellEnd"/>
      <w:r>
        <w:t>.</w:t>
      </w:r>
    </w:p>
    <w:p w:rsidR="00A92E74" w:rsidRDefault="00A92E74" w:rsidP="00A92E74">
      <w:pPr>
        <w:spacing w:line="360" w:lineRule="auto"/>
      </w:pPr>
    </w:p>
    <w:p w:rsidR="00A92E74" w:rsidRDefault="00A92E74" w:rsidP="00A92E74">
      <w:pPr>
        <w:spacing w:line="360" w:lineRule="auto"/>
      </w:pPr>
      <w:r>
        <w:rPr>
          <w:b/>
        </w:rPr>
        <w:t xml:space="preserve">Использование </w:t>
      </w:r>
      <w:proofErr w:type="spellStart"/>
      <w:r>
        <w:rPr>
          <w:b/>
        </w:rPr>
        <w:t>Riskology</w:t>
      </w:r>
      <w:proofErr w:type="spellEnd"/>
    </w:p>
    <w:p w:rsidR="00A92E74" w:rsidRDefault="00A92E74" w:rsidP="00A92E74">
      <w:pPr>
        <w:spacing w:line="360" w:lineRule="auto"/>
      </w:pPr>
      <w:proofErr w:type="spellStart"/>
      <w:r>
        <w:t>Riskology</w:t>
      </w:r>
      <w:proofErr w:type="spellEnd"/>
      <w:r>
        <w:t xml:space="preserve"> </w:t>
      </w:r>
      <w:proofErr w:type="gramStart"/>
      <w:r>
        <w:t>представляет из себя</w:t>
      </w:r>
      <w:proofErr w:type="gramEnd"/>
      <w:r>
        <w:t xml:space="preserve"> электронную таблицу в файле RiskologyV4.xls, содержащее дату начала проекта и самую оптимистичную дату его окончания.</w:t>
      </w:r>
    </w:p>
    <w:p w:rsidR="00A92E74" w:rsidRDefault="00A92E74" w:rsidP="00A92E74">
      <w:pPr>
        <w:spacing w:line="360" w:lineRule="auto"/>
      </w:pPr>
      <w:r>
        <w:t>График в таблице представляет полученный результат при 500 моделирований проекта. График интерпретируется как диаграмма неопределенности, показывающая вероятность завершения проекта в различные диапазоны дат для различных воздействий восьми основных рисков по проекту.</w:t>
      </w:r>
    </w:p>
    <w:p w:rsidR="00A92E74" w:rsidRDefault="00A92E74" w:rsidP="00A92E74">
      <w:pPr>
        <w:spacing w:line="360" w:lineRule="auto"/>
      </w:pPr>
    </w:p>
    <w:p w:rsidR="00A92E74" w:rsidRDefault="00A92E74" w:rsidP="00A92E74">
      <w:pPr>
        <w:spacing w:line="360" w:lineRule="auto"/>
      </w:pPr>
      <w:r>
        <w:rPr>
          <w:b/>
        </w:rPr>
        <w:t>Включение и отключение факторов риска</w:t>
      </w:r>
    </w:p>
    <w:p w:rsidR="00A92E74" w:rsidRDefault="00A92E74" w:rsidP="00A92E74">
      <w:pPr>
        <w:spacing w:line="360" w:lineRule="auto"/>
      </w:pPr>
      <w:r>
        <w:t xml:space="preserve">Перейдите на вкладке "RF </w:t>
      </w:r>
      <w:proofErr w:type="spellStart"/>
      <w:r>
        <w:t>Setup</w:t>
      </w:r>
      <w:proofErr w:type="spellEnd"/>
      <w:r>
        <w:t xml:space="preserve">" можно включать и отключать до 10 факторов риска (пять основных рисков + три добавленных самостоятельно). Вы можете отключить любой из рисков, а затем запустить моделирование снова, вернувшись на первую страницу. Требуется нажимать на кнопку </w:t>
      </w:r>
      <w:proofErr w:type="spellStart"/>
      <w:r>
        <w:t>Recalculate</w:t>
      </w:r>
      <w:proofErr w:type="spellEnd"/>
      <w:r>
        <w:t xml:space="preserve"> на основной странице каждый раз, когда необходимо увидеть результат изменений после включения/выключения состояния какого-либо риска, так как расчет выполняется в ручном режиме. Путем переключения каждого из факторов риска кнопками </w:t>
      </w:r>
      <w:proofErr w:type="spellStart"/>
      <w:r>
        <w:t>Toggle</w:t>
      </w:r>
      <w:proofErr w:type="spellEnd"/>
      <w:r>
        <w:t xml:space="preserve"> в ON/OFF, мы можем видеть его влияние на результат.</w:t>
      </w:r>
    </w:p>
    <w:p w:rsidR="00A92E74" w:rsidRDefault="00A92E74" w:rsidP="00A92E74">
      <w:pPr>
        <w:spacing w:line="360" w:lineRule="auto"/>
      </w:pPr>
      <w:r>
        <w:rPr>
          <w:b/>
        </w:rPr>
        <w:t>Подстановка собственных данных для основных рисков</w:t>
      </w:r>
    </w:p>
    <w:p w:rsidR="00A92E74" w:rsidRDefault="00A92E74" w:rsidP="00A92E74">
      <w:pPr>
        <w:spacing w:line="360" w:lineRule="auto"/>
      </w:pPr>
      <w:r>
        <w:t>Рабочие листы с 4 по 11 содержат данные и логику, используемые для реализации части моделирования, связанной с каждым из пяти основных рисков:</w:t>
      </w:r>
    </w:p>
    <w:p w:rsidR="00A92E74" w:rsidRDefault="00A92E74" w:rsidP="00A92E74">
      <w:pPr>
        <w:spacing w:line="360" w:lineRule="auto"/>
      </w:pPr>
    </w:p>
    <w:p w:rsidR="00A92E74" w:rsidRDefault="00A92E74" w:rsidP="00A92E74">
      <w:pPr>
        <w:numPr>
          <w:ilvl w:val="0"/>
          <w:numId w:val="1"/>
        </w:numPr>
        <w:spacing w:line="360" w:lineRule="auto"/>
        <w:ind w:hanging="360"/>
        <w:contextualSpacing/>
      </w:pPr>
      <w:r>
        <w:t>Вкладка 4:</w:t>
      </w:r>
      <w:r>
        <w:t xml:space="preserve"> </w:t>
      </w:r>
      <w:r>
        <w:t xml:space="preserve"> </w:t>
      </w:r>
      <w:r>
        <w:t xml:space="preserve"> </w:t>
      </w:r>
      <w:r>
        <w:t xml:space="preserve">RF1 </w:t>
      </w:r>
      <w:r>
        <w:tab/>
        <w:t>(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Flaw</w:t>
      </w:r>
      <w:proofErr w:type="spellEnd"/>
      <w:r>
        <w:t>) - изменения расписания работ</w:t>
      </w:r>
    </w:p>
    <w:p w:rsidR="00A92E74" w:rsidRDefault="00A92E74" w:rsidP="00A92E74">
      <w:pPr>
        <w:numPr>
          <w:ilvl w:val="0"/>
          <w:numId w:val="1"/>
        </w:numPr>
        <w:spacing w:line="360" w:lineRule="auto"/>
        <w:ind w:hanging="360"/>
        <w:contextualSpacing/>
      </w:pPr>
      <w:r>
        <w:t xml:space="preserve">Вкладка 5: </w:t>
      </w:r>
      <w:r>
        <w:t xml:space="preserve">  </w:t>
      </w:r>
      <w:r>
        <w:t xml:space="preserve">RF2 </w:t>
      </w:r>
      <w:r>
        <w:tab/>
        <w:t>(</w:t>
      </w:r>
      <w:proofErr w:type="spellStart"/>
      <w:r>
        <w:t>Turnover</w:t>
      </w:r>
      <w:proofErr w:type="spellEnd"/>
      <w:r>
        <w:t>) - текучесть кадров</w:t>
      </w:r>
    </w:p>
    <w:p w:rsidR="00A92E74" w:rsidRDefault="00A92E74" w:rsidP="00A92E74">
      <w:pPr>
        <w:numPr>
          <w:ilvl w:val="0"/>
          <w:numId w:val="1"/>
        </w:numPr>
        <w:spacing w:line="360" w:lineRule="auto"/>
        <w:ind w:hanging="360"/>
        <w:contextualSpacing/>
      </w:pPr>
      <w:r>
        <w:t>Вкладка 6:</w:t>
      </w:r>
      <w:r>
        <w:t xml:space="preserve"> </w:t>
      </w:r>
      <w:r>
        <w:t xml:space="preserve"> </w:t>
      </w:r>
      <w:r>
        <w:t xml:space="preserve"> </w:t>
      </w:r>
      <w:r>
        <w:t xml:space="preserve">RF3 </w:t>
      </w:r>
      <w:r>
        <w:tab/>
        <w:t>(</w:t>
      </w:r>
      <w:proofErr w:type="spellStart"/>
      <w:r>
        <w:t>Inflation</w:t>
      </w:r>
      <w:proofErr w:type="spellEnd"/>
      <w:r>
        <w:t>) - размер инфляции</w:t>
      </w:r>
    </w:p>
    <w:p w:rsidR="00A92E74" w:rsidRDefault="00A92E74" w:rsidP="00A92E74">
      <w:pPr>
        <w:numPr>
          <w:ilvl w:val="0"/>
          <w:numId w:val="1"/>
        </w:numPr>
        <w:spacing w:line="360" w:lineRule="auto"/>
        <w:ind w:hanging="360"/>
        <w:contextualSpacing/>
      </w:pPr>
      <w:r>
        <w:t xml:space="preserve">Вкладка 7:   RF4 </w:t>
      </w:r>
      <w:r>
        <w:tab/>
        <w:t>(</w:t>
      </w:r>
      <w:proofErr w:type="spellStart"/>
      <w:r>
        <w:t>Spec</w:t>
      </w:r>
      <w:proofErr w:type="spellEnd"/>
      <w:r>
        <w:t xml:space="preserve"> </w:t>
      </w:r>
      <w:proofErr w:type="spellStart"/>
      <w:r>
        <w:t>Flaw</w:t>
      </w:r>
      <w:proofErr w:type="spellEnd"/>
      <w:r>
        <w:t xml:space="preserve">) - изменения </w:t>
      </w:r>
      <w:proofErr w:type="spellStart"/>
      <w:proofErr w:type="gramStart"/>
      <w:r>
        <w:t>c</w:t>
      </w:r>
      <w:proofErr w:type="gramEnd"/>
      <w:r>
        <w:t>пецификации</w:t>
      </w:r>
      <w:proofErr w:type="spellEnd"/>
    </w:p>
    <w:p w:rsidR="00A92E74" w:rsidRDefault="00A92E74" w:rsidP="00A92E74">
      <w:pPr>
        <w:numPr>
          <w:ilvl w:val="0"/>
          <w:numId w:val="1"/>
        </w:numPr>
        <w:spacing w:line="360" w:lineRule="auto"/>
        <w:ind w:hanging="360"/>
        <w:contextualSpacing/>
      </w:pPr>
      <w:r>
        <w:t xml:space="preserve">Вкладка 8: </w:t>
      </w:r>
      <w:r>
        <w:t xml:space="preserve">  </w:t>
      </w:r>
      <w:r>
        <w:t xml:space="preserve">RF5 </w:t>
      </w:r>
      <w:r>
        <w:tab/>
        <w:t>(</w:t>
      </w:r>
      <w:proofErr w:type="spellStart"/>
      <w:r>
        <w:t>Productivity</w:t>
      </w:r>
      <w:proofErr w:type="spellEnd"/>
      <w:r>
        <w:t>) - изменения производительности</w:t>
      </w:r>
    </w:p>
    <w:p w:rsidR="00A92E74" w:rsidRDefault="00A92E74" w:rsidP="00A92E74">
      <w:pPr>
        <w:numPr>
          <w:ilvl w:val="0"/>
          <w:numId w:val="1"/>
        </w:numPr>
        <w:spacing w:line="360" w:lineRule="auto"/>
        <w:ind w:hanging="360"/>
        <w:contextualSpacing/>
      </w:pPr>
      <w:r>
        <w:t xml:space="preserve">Вкладка 9: </w:t>
      </w:r>
      <w:r>
        <w:t xml:space="preserve">  </w:t>
      </w:r>
      <w:r>
        <w:t xml:space="preserve">RF6 </w:t>
      </w:r>
      <w:r>
        <w:tab/>
        <w:t>(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) - изменения бюджета</w:t>
      </w:r>
    </w:p>
    <w:p w:rsidR="00A92E74" w:rsidRDefault="00A92E74" w:rsidP="00A92E74">
      <w:pPr>
        <w:numPr>
          <w:ilvl w:val="0"/>
          <w:numId w:val="1"/>
        </w:numPr>
        <w:spacing w:line="360" w:lineRule="auto"/>
        <w:ind w:hanging="360"/>
        <w:contextualSpacing/>
      </w:pPr>
      <w:r>
        <w:t xml:space="preserve">Вкладка 10: RF7 </w:t>
      </w:r>
      <w:r>
        <w:tab/>
        <w:t>(</w:t>
      </w:r>
      <w:proofErr w:type="spellStart"/>
      <w:r>
        <w:t>Legislation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) - изменения в законодательстве</w:t>
      </w:r>
      <w:r>
        <w:t xml:space="preserve"> страны</w:t>
      </w:r>
    </w:p>
    <w:p w:rsidR="00A92E74" w:rsidRDefault="00A92E74" w:rsidP="00A92E74">
      <w:pPr>
        <w:numPr>
          <w:ilvl w:val="0"/>
          <w:numId w:val="1"/>
        </w:numPr>
        <w:spacing w:line="360" w:lineRule="auto"/>
        <w:ind w:hanging="360"/>
        <w:contextualSpacing/>
      </w:pPr>
      <w:r>
        <w:t>Вкладка 11: RF8</w:t>
      </w:r>
      <w:r>
        <w:t xml:space="preserve"> </w:t>
      </w:r>
      <w:r>
        <w:tab/>
      </w:r>
      <w:r>
        <w:t>(</w:t>
      </w:r>
      <w:r>
        <w:rPr>
          <w:lang w:val="en-US"/>
        </w:rPr>
        <w:t>External</w:t>
      </w:r>
      <w:r w:rsidRPr="00A92E74">
        <w:t xml:space="preserve"> </w:t>
      </w:r>
      <w:r>
        <w:rPr>
          <w:lang w:val="en-US"/>
        </w:rPr>
        <w:t>impacts</w:t>
      </w:r>
      <w:r>
        <w:t xml:space="preserve">) </w:t>
      </w:r>
      <w:r>
        <w:t>–</w:t>
      </w:r>
      <w:r>
        <w:t xml:space="preserve"> </w:t>
      </w:r>
      <w:r>
        <w:t>резкое изменение внешних факторов</w:t>
      </w:r>
    </w:p>
    <w:p w:rsidR="00A92E74" w:rsidRDefault="00A92E74" w:rsidP="00A92E74">
      <w:pPr>
        <w:spacing w:line="360" w:lineRule="auto"/>
      </w:pPr>
    </w:p>
    <w:p w:rsidR="00A92E74" w:rsidRDefault="00A92E74" w:rsidP="00A92E74">
      <w:pPr>
        <w:spacing w:line="360" w:lineRule="auto"/>
      </w:pPr>
      <w:r>
        <w:t>Для выполнения упражнений вводятся основные оценки для минимума, максимума, а также для штрафного фактора в желтых полях ввода, подставляя которые на кривой риска для фактора неопределенности, позволяются получить моделирование с треугольным распределением, а не с более традиционным, кривой Рэлея. Этот метод вносит некоторые ошибки в моделировании, но они малы по сравнению с собственными шумами процесса.</w:t>
      </w:r>
    </w:p>
    <w:p w:rsidR="00A92E74" w:rsidRDefault="00A92E74" w:rsidP="00A92E74">
      <w:pPr>
        <w:spacing w:line="360" w:lineRule="auto"/>
      </w:pPr>
      <w:r>
        <w:t>При моделировании предполагается, что факторы являются независимыми друг от друга. Таким образом, например, взаимозависимость между текучкой персонала и производительностью игнорируется. В общем, восемь поименованных основных факторов риска необходимо понимать в этом смысле. Изменение производительности может быть связано с чем угодно, и только косвенно зависит от других основных факторов.</w:t>
      </w:r>
    </w:p>
    <w:p w:rsidR="00AD04AF" w:rsidRDefault="00A92E74">
      <w:pPr>
        <w:rPr>
          <w:lang w:val="en-US"/>
        </w:rPr>
      </w:pPr>
      <w:r>
        <w:rPr>
          <w:noProof/>
        </w:rPr>
        <w:drawing>
          <wp:inline distT="0" distB="0" distL="0" distR="0" wp14:anchorId="56BB3132" wp14:editId="05011431">
            <wp:extent cx="5940425" cy="149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4" w:rsidRDefault="00A92E74">
      <w:r>
        <w:rPr>
          <w:noProof/>
        </w:rPr>
        <w:lastRenderedPageBreak/>
        <w:drawing>
          <wp:inline distT="0" distB="0" distL="0" distR="0" wp14:anchorId="2A8ED57D" wp14:editId="1A184CC5">
            <wp:extent cx="5940425" cy="3844814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4" w:rsidRDefault="00A92E74"/>
    <w:p w:rsidR="00A92E74" w:rsidRDefault="00A92E74">
      <w:r>
        <w:rPr>
          <w:noProof/>
        </w:rPr>
        <w:drawing>
          <wp:inline distT="0" distB="0" distL="0" distR="0" wp14:anchorId="036A6556" wp14:editId="30835991">
            <wp:extent cx="5940425" cy="3175298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4" w:rsidRDefault="00A92E74"/>
    <w:p w:rsidR="00A92E74" w:rsidRDefault="00A92E74">
      <w:r>
        <w:rPr>
          <w:noProof/>
        </w:rPr>
        <w:drawing>
          <wp:inline distT="0" distB="0" distL="0" distR="0" wp14:anchorId="754C12CA" wp14:editId="22C5DEBE">
            <wp:extent cx="5940425" cy="1477596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4" w:rsidRDefault="00A92E74">
      <w:r>
        <w:rPr>
          <w:noProof/>
        </w:rPr>
        <w:lastRenderedPageBreak/>
        <w:drawing>
          <wp:inline distT="0" distB="0" distL="0" distR="0" wp14:anchorId="24E7F2D9" wp14:editId="4A895F02">
            <wp:extent cx="5940425" cy="1459815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74" w:rsidRPr="00A92E74" w:rsidRDefault="00A92E74">
      <w:r>
        <w:rPr>
          <w:noProof/>
        </w:rPr>
        <w:drawing>
          <wp:inline distT="0" distB="0" distL="0" distR="0" wp14:anchorId="5D85B63B" wp14:editId="5AB05150">
            <wp:extent cx="5940425" cy="142119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E74" w:rsidRPr="00A92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53BFA"/>
    <w:multiLevelType w:val="multilevel"/>
    <w:tmpl w:val="5840E2F6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74"/>
    <w:rsid w:val="00A92E74"/>
    <w:rsid w:val="00AD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E74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E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E74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E74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E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E74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daemonedge@mail.ru</dc:creator>
  <cp:lastModifiedBy>daemonedge@mail.ru</cp:lastModifiedBy>
  <cp:revision>1</cp:revision>
  <dcterms:created xsi:type="dcterms:W3CDTF">2015-12-14T09:59:00Z</dcterms:created>
  <dcterms:modified xsi:type="dcterms:W3CDTF">2015-12-14T10:07:00Z</dcterms:modified>
</cp:coreProperties>
</file>