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Національний технічний університет України «Київський</w:t>
      </w:r>
    </w:p>
    <w:p w:rsidR="00000000" w:rsidDel="00000000" w:rsidP="00000000" w:rsidRDefault="00000000" w:rsidRPr="00000000" w14:paraId="00000004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політехнічний інститут імені Ігоря Сікорського"</w:t>
      </w:r>
    </w:p>
    <w:p w:rsidR="00000000" w:rsidDel="00000000" w:rsidP="00000000" w:rsidRDefault="00000000" w:rsidRPr="00000000" w14:paraId="00000005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6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Кафедра автоматизованих систем обробки і управління інформації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sz w:val="46"/>
          <w:szCs w:val="46"/>
        </w:rPr>
      </w:pP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з лабораторної роботи No 1 з дисципліни</w:t>
      </w:r>
    </w:p>
    <w:p w:rsidR="00000000" w:rsidDel="00000000" w:rsidP="00000000" w:rsidRDefault="00000000" w:rsidRPr="00000000" w14:paraId="0000000F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«Компоненти інженерії програмного забезпечення»</w:t>
      </w:r>
    </w:p>
    <w:p w:rsidR="00000000" w:rsidDel="00000000" w:rsidP="00000000" w:rsidRDefault="00000000" w:rsidRPr="00000000" w14:paraId="00000010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«ВИКОРИСТАННЯ МОВИ UML ДЛЯ ВІЗУАЛЬНОГО МОДЕЛЮВАННЯ</w:t>
      </w:r>
    </w:p>
    <w:p w:rsidR="00000000" w:rsidDel="00000000" w:rsidP="00000000" w:rsidRDefault="00000000" w:rsidRPr="00000000" w14:paraId="00000012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ОБ’ЄКТНО-ОРІЄНТОВАНИХ СИСТЕМ»</w:t>
      </w:r>
    </w:p>
    <w:p w:rsidR="00000000" w:rsidDel="00000000" w:rsidP="00000000" w:rsidRDefault="00000000" w:rsidRPr="00000000" w14:paraId="00000013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Виконав студент ІП-01 Корнієнко Валерій Сергійович</w:t>
      </w:r>
    </w:p>
    <w:p w:rsidR="00000000" w:rsidDel="00000000" w:rsidP="00000000" w:rsidRDefault="00000000" w:rsidRPr="00000000" w14:paraId="00000015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Перевірив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927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548438" cy="3872498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80880" l="0" r="0" t="785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3872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00663" cy="422494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66761" l="0" r="9966" t="19563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422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15088" cy="41243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50902" l="-1162" r="1162" t="3539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74961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24026" l="0" r="0" t="5106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619125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794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Висновок: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У цій лабораторній роботі я вивчив та  навчився будувати різні схеми UML-діаграм.</w:t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Також</w:t>
      </w:r>
      <w:r w:rsidDel="00000000" w:rsidR="00000000" w:rsidRPr="00000000">
        <w:rPr>
          <w:rtl w:val="0"/>
        </w:rPr>
        <w:t xml:space="preserve"> я дослідив основні структури, синтаксис мови UML та ознайомився з правилами створення діаграм.Ознайомився з особливостями побудови UML-діаграм у веб-додатку draw.io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12" Type="http://schemas.openxmlformats.org/officeDocument/2006/relationships/header" Target="head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6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