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022ADA6" w:rsidR="00885110" w:rsidRDefault="00B52E1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Hasta el semestre pasado mis intereses estaban centrados en el desarrollo de software, debido a que los ramos que más me interesaban tenían relación con esta área. Las asignaturas que más me gustaron fueron:</w:t>
            </w:r>
          </w:p>
          <w:p w14:paraId="5FBA4F22" w14:textId="0D905D2E" w:rsidR="00B52E18" w:rsidRDefault="00B52E18" w:rsidP="00B52E18">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Las relacionadas a las bases de datos: Modelamiento de Bases de Datos, Consulta de Base de Datos, y Programación de Base de Datos. El hecho de conocer como se estructuran, se diseñan y se opera en una base de datos me motivó a seguir, la estructuración de los datos es uno de las principales debilidades en las empresas, y la demanda en este ámbito es muy grande.</w:t>
            </w:r>
          </w:p>
          <w:p w14:paraId="6E22EA38" w14:textId="7B71A6C6" w:rsidR="00B52E18" w:rsidRDefault="00B52E18" w:rsidP="00B52E18">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Las relacionadas a desarrollo: Programación de Algoritmos, Desarrollo de Software de Escritorio, Programación Web, y Programación de Aplicaciones Móviles. El poder conocer que el desarrollo no es solamente escribir código (menos ahora con IA hasta en la sopa), sino que conocer y dominar el como funciona una aplicación desde el más simple algoritmo hasta las infraestructura de un framework en distintas áreas me ha ayudado a entender como se ve por dentro el desarrollo, lo que aporta experiencia para el mercado en la medida en qué tanto uno mismo se involucre.</w:t>
            </w:r>
          </w:p>
          <w:p w14:paraId="6E7569A1" w14:textId="7E328D3F" w:rsidR="00885110" w:rsidRPr="00FF690E" w:rsidRDefault="00B52E18" w:rsidP="2479F284">
            <w:pPr>
              <w:pStyle w:val="Prrafodelista"/>
              <w:numPr>
                <w:ilvl w:val="0"/>
                <w:numId w:val="41"/>
              </w:numPr>
              <w:rPr>
                <w:rFonts w:eastAsiaTheme="majorEastAsia"/>
                <w:color w:val="767171" w:themeColor="background2" w:themeShade="80"/>
                <w:sz w:val="24"/>
                <w:szCs w:val="24"/>
              </w:rPr>
            </w:pPr>
            <w:r>
              <w:rPr>
                <w:rFonts w:eastAsiaTheme="majorEastAsia"/>
                <w:color w:val="767171" w:themeColor="background2" w:themeShade="80"/>
                <w:sz w:val="24"/>
                <w:szCs w:val="24"/>
              </w:rPr>
              <w:t>Ramos de ciberseguridad: Lamentablemente en este apartado DuocUC carece de contenido profundo, me hubiese gustado tener más contenido en ésta área, sobre todo porque con el surgimiento del desarrollo basado en IA, las brechas de seguridad han aumentado mucho, debido a le menor supervisión metódica del código. En ésta área el único ramo es Seguridad en Sistemas Computacionales, orientado más a Seguridad de la Información que a ciberseguridad propiamente tal. Sin embargo y afortunadamente, se contó con electivos; “</w:t>
            </w:r>
            <w:r w:rsidRPr="00B52E18">
              <w:rPr>
                <w:rFonts w:eastAsiaTheme="majorEastAsia"/>
                <w:color w:val="767171" w:themeColor="background2" w:themeShade="80"/>
                <w:sz w:val="24"/>
                <w:szCs w:val="24"/>
              </w:rPr>
              <w:t>Ciberseguridad Sistema Operativo y Redes</w:t>
            </w:r>
            <w:r>
              <w:rPr>
                <w:rFonts w:eastAsiaTheme="majorEastAsia"/>
                <w:color w:val="767171" w:themeColor="background2" w:themeShade="80"/>
                <w:sz w:val="24"/>
                <w:szCs w:val="24"/>
              </w:rPr>
              <w:t xml:space="preserve">” con fundamentos básicos para comenzar a </w:t>
            </w:r>
            <w:r>
              <w:rPr>
                <w:rFonts w:eastAsiaTheme="majorEastAsia"/>
                <w:color w:val="767171" w:themeColor="background2" w:themeShade="80"/>
                <w:sz w:val="24"/>
                <w:szCs w:val="24"/>
              </w:rPr>
              <w:lastRenderedPageBreak/>
              <w:t xml:space="preserve">entender las bases de ciberseguridad, y </w:t>
            </w:r>
            <w:r w:rsidR="00FF690E">
              <w:rPr>
                <w:rFonts w:eastAsiaTheme="majorEastAsia"/>
                <w:color w:val="767171" w:themeColor="background2" w:themeShade="80"/>
                <w:sz w:val="24"/>
                <w:szCs w:val="24"/>
              </w:rPr>
              <w:t>“</w:t>
            </w:r>
            <w:r w:rsidR="00FF690E" w:rsidRPr="00FF690E">
              <w:rPr>
                <w:rFonts w:eastAsiaTheme="majorEastAsia"/>
                <w:color w:val="767171" w:themeColor="background2" w:themeShade="80"/>
                <w:sz w:val="24"/>
                <w:szCs w:val="24"/>
              </w:rPr>
              <w:t>Ciberseguridad Ofensiva</w:t>
            </w:r>
            <w:r w:rsidR="00FF690E">
              <w:rPr>
                <w:rFonts w:eastAsiaTheme="majorEastAsia"/>
                <w:color w:val="767171" w:themeColor="background2" w:themeShade="80"/>
                <w:sz w:val="24"/>
                <w:szCs w:val="24"/>
              </w:rPr>
              <w:t>” con información más valiosa para el área de pentesting y hacking ético.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01219C2" w14:textId="77777777" w:rsidR="00FF690E" w:rsidRDefault="00FF690E" w:rsidP="2479F284">
            <w:pPr>
              <w:rPr>
                <w:rFonts w:eastAsiaTheme="majorEastAsia"/>
                <w:sz w:val="24"/>
                <w:szCs w:val="24"/>
              </w:rPr>
            </w:pPr>
          </w:p>
          <w:p w14:paraId="26E630FE" w14:textId="15853E32" w:rsidR="00FF690E" w:rsidRPr="00FF690E" w:rsidRDefault="00FF690E" w:rsidP="00FF690E">
            <w:pPr>
              <w:rPr>
                <w:rFonts w:eastAsiaTheme="majorEastAsia"/>
                <w:color w:val="767171" w:themeColor="background2" w:themeShade="80"/>
                <w:sz w:val="24"/>
                <w:szCs w:val="24"/>
              </w:rPr>
            </w:pPr>
            <w:r>
              <w:rPr>
                <w:rFonts w:eastAsiaTheme="majorEastAsia"/>
                <w:color w:val="767171" w:themeColor="background2" w:themeShade="80"/>
                <w:sz w:val="24"/>
                <w:szCs w:val="24"/>
              </w:rPr>
              <w:t>En mi caso no. La verdad es que la existencia de estas certificaciones es más bien testimonial. Como titulado de Analista Programador Computacional no me sirvieron en mi búsqueda, nunca se tomaron en cuenta. El mercado laboral está actualmente en un shock, tanto por la excesiva oferta de titulados en carreras relacionadas con software e informática, como por el surgimiento de la IA generativa. Las empresas aún no saben que quieren, y los portales de empleo están llenos de ofertas “Junior” con exigencias desproporcionadas. Creo que lo que más sirve en esta área es la experiencia demostrable, trabajos demostrables, actividad de github, proyectos propios, e iniciativa. Esto no lo otorga ni garantiza una certificación, aunque debo admitir que ayuda moralmente el tenerlas, al menos para llenar un currículum de un recién egresado. Yo al menos las mencioné todas.</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69D868A1" w:rsidR="002C4FB7" w:rsidRDefault="005A5185" w:rsidP="2479F284">
            <w:pPr>
              <w:tabs>
                <w:tab w:val="left" w:pos="454"/>
              </w:tabs>
              <w:jc w:val="both"/>
              <w:rPr>
                <w:rFonts w:eastAsiaTheme="majorEastAsia"/>
                <w:color w:val="767171" w:themeColor="background2" w:themeShade="80"/>
                <w:sz w:val="24"/>
                <w:szCs w:val="24"/>
              </w:rPr>
            </w:pPr>
            <w:r w:rsidRPr="005A5185">
              <w:rPr>
                <w:rFonts w:eastAsiaTheme="majorEastAsia"/>
                <w:b/>
                <w:bCs/>
                <w:color w:val="385623" w:themeColor="accent6" w:themeShade="80"/>
                <w:sz w:val="24"/>
                <w:szCs w:val="24"/>
              </w:rPr>
              <w:t>Las competencias que considero tengo más fortalecidas son las competencias de</w:t>
            </w:r>
            <w:r>
              <w:rPr>
                <w:rFonts w:eastAsiaTheme="majorEastAsia"/>
                <w:color w:val="767171" w:themeColor="background2" w:themeShade="80"/>
                <w:sz w:val="24"/>
                <w:szCs w:val="24"/>
              </w:rPr>
              <w:t>:</w:t>
            </w:r>
          </w:p>
          <w:p w14:paraId="44C36975" w14:textId="0B237B12" w:rsidR="005A5185" w:rsidRDefault="005A5185" w:rsidP="005A5185">
            <w:pPr>
              <w:pStyle w:val="Prrafodelista"/>
              <w:numPr>
                <w:ilvl w:val="0"/>
                <w:numId w:val="41"/>
              </w:numPr>
              <w:tabs>
                <w:tab w:val="left" w:pos="454"/>
              </w:tabs>
              <w:ind w:left="589" w:hanging="229"/>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5A5185">
              <w:rPr>
                <w:rFonts w:eastAsiaTheme="majorEastAsia"/>
                <w:color w:val="767171" w:themeColor="background2" w:themeShade="80"/>
                <w:sz w:val="24"/>
                <w:szCs w:val="24"/>
              </w:rPr>
              <w:t>Desarrollar una solución de software utilizando técnicas que permitan sistematizar el proceso de</w:t>
            </w:r>
            <w:r>
              <w:rPr>
                <w:rFonts w:eastAsiaTheme="majorEastAsia"/>
                <w:color w:val="767171" w:themeColor="background2" w:themeShade="80"/>
                <w:sz w:val="24"/>
                <w:szCs w:val="24"/>
              </w:rPr>
              <w:t xml:space="preserve"> </w:t>
            </w:r>
            <w:r w:rsidRPr="005A5185">
              <w:rPr>
                <w:rFonts w:eastAsiaTheme="majorEastAsia"/>
                <w:color w:val="767171" w:themeColor="background2" w:themeShade="80"/>
                <w:sz w:val="24"/>
                <w:szCs w:val="24"/>
              </w:rPr>
              <w:t>desarrollo y mantenimiento, asegurando el logro de los objetivos</w:t>
            </w:r>
            <w:r>
              <w:rPr>
                <w:rFonts w:eastAsiaTheme="majorEastAsia"/>
                <w:color w:val="767171" w:themeColor="background2" w:themeShade="80"/>
                <w:sz w:val="24"/>
                <w:szCs w:val="24"/>
              </w:rPr>
              <w:t>.</w:t>
            </w:r>
          </w:p>
          <w:p w14:paraId="6CFB7D10" w14:textId="2BDB870D" w:rsidR="005A5185" w:rsidRDefault="005A5185" w:rsidP="005A5185">
            <w:pPr>
              <w:pStyle w:val="Prrafodelista"/>
              <w:numPr>
                <w:ilvl w:val="0"/>
                <w:numId w:val="41"/>
              </w:numPr>
              <w:tabs>
                <w:tab w:val="left" w:pos="454"/>
              </w:tabs>
              <w:ind w:left="589" w:hanging="229"/>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5A5185">
              <w:rPr>
                <w:rFonts w:eastAsiaTheme="majorEastAsia"/>
                <w:color w:val="767171" w:themeColor="background2" w:themeShade="80"/>
                <w:sz w:val="24"/>
                <w:szCs w:val="24"/>
              </w:rPr>
              <w:t>Construir Modelos de datos para soportar los requerimientos de la organización acuerdo a un diseño definido y escalable en el tiempo.</w:t>
            </w:r>
          </w:p>
          <w:p w14:paraId="5BB02E0B" w14:textId="4371B3B4" w:rsidR="005A5185" w:rsidRDefault="005A5185" w:rsidP="005A5185">
            <w:pPr>
              <w:pStyle w:val="Prrafodelista"/>
              <w:numPr>
                <w:ilvl w:val="0"/>
                <w:numId w:val="41"/>
              </w:numPr>
              <w:tabs>
                <w:tab w:val="left" w:pos="454"/>
              </w:tabs>
              <w:ind w:left="589" w:hanging="229"/>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5A5185">
              <w:rPr>
                <w:rFonts w:eastAsiaTheme="majorEastAsia"/>
                <w:color w:val="767171" w:themeColor="background2" w:themeShade="80"/>
                <w:sz w:val="24"/>
                <w:szCs w:val="24"/>
              </w:rPr>
              <w:t xml:space="preserve">Programar consultas o rutinas para manipular información de una base de datos de acuerdo </w:t>
            </w:r>
            <w:r>
              <w:rPr>
                <w:rFonts w:eastAsiaTheme="majorEastAsia"/>
                <w:color w:val="767171" w:themeColor="background2" w:themeShade="80"/>
                <w:sz w:val="24"/>
                <w:szCs w:val="24"/>
              </w:rPr>
              <w:t>con</w:t>
            </w:r>
            <w:r w:rsidRPr="005A5185">
              <w:rPr>
                <w:rFonts w:eastAsiaTheme="majorEastAsia"/>
                <w:color w:val="767171" w:themeColor="background2" w:themeShade="80"/>
                <w:sz w:val="24"/>
                <w:szCs w:val="24"/>
              </w:rPr>
              <w:t xml:space="preserve"> los requerimientos de la organización.</w:t>
            </w:r>
          </w:p>
          <w:p w14:paraId="757664C1" w14:textId="23838427" w:rsidR="005A5185" w:rsidRDefault="005A5185" w:rsidP="00A543A2">
            <w:pPr>
              <w:pStyle w:val="Prrafodelista"/>
              <w:numPr>
                <w:ilvl w:val="0"/>
                <w:numId w:val="41"/>
              </w:numPr>
              <w:tabs>
                <w:tab w:val="left" w:pos="454"/>
              </w:tabs>
              <w:jc w:val="both"/>
              <w:rPr>
                <w:rFonts w:eastAsiaTheme="majorEastAsia"/>
                <w:color w:val="767171" w:themeColor="background2" w:themeShade="80"/>
                <w:sz w:val="24"/>
                <w:szCs w:val="24"/>
              </w:rPr>
            </w:pPr>
            <w:r w:rsidRPr="005A5185">
              <w:rPr>
                <w:rFonts w:eastAsiaTheme="majorEastAsia"/>
                <w:color w:val="767171" w:themeColor="background2" w:themeShade="80"/>
                <w:sz w:val="24"/>
                <w:szCs w:val="24"/>
              </w:rPr>
              <w:t xml:space="preserve">Gestionar proyectos informáticos, ofreciendo alternativas para la toma de decisiones de acuerdo </w:t>
            </w:r>
            <w:r>
              <w:rPr>
                <w:rFonts w:eastAsiaTheme="majorEastAsia"/>
                <w:color w:val="767171" w:themeColor="background2" w:themeShade="80"/>
                <w:sz w:val="24"/>
                <w:szCs w:val="24"/>
              </w:rPr>
              <w:t>con</w:t>
            </w:r>
            <w:r w:rsidRPr="005A5185">
              <w:rPr>
                <w:rFonts w:eastAsiaTheme="majorEastAsia"/>
                <w:color w:val="767171" w:themeColor="background2" w:themeShade="80"/>
                <w:sz w:val="24"/>
                <w:szCs w:val="24"/>
              </w:rPr>
              <w:t xml:space="preserve"> los</w:t>
            </w:r>
            <w:r>
              <w:rPr>
                <w:rFonts w:eastAsiaTheme="majorEastAsia"/>
                <w:color w:val="767171" w:themeColor="background2" w:themeShade="80"/>
                <w:sz w:val="24"/>
                <w:szCs w:val="24"/>
              </w:rPr>
              <w:t xml:space="preserve"> </w:t>
            </w:r>
            <w:r w:rsidRPr="005A5185">
              <w:rPr>
                <w:rFonts w:eastAsiaTheme="majorEastAsia"/>
                <w:color w:val="767171" w:themeColor="background2" w:themeShade="80"/>
                <w:sz w:val="24"/>
                <w:szCs w:val="24"/>
              </w:rPr>
              <w:t>requerimientos de la organización</w:t>
            </w:r>
          </w:p>
          <w:p w14:paraId="72C493D9" w14:textId="77777777" w:rsidR="005A5185" w:rsidRPr="005A5185" w:rsidRDefault="005A5185" w:rsidP="005A5185">
            <w:pPr>
              <w:tabs>
                <w:tab w:val="left" w:pos="454"/>
              </w:tabs>
              <w:jc w:val="both"/>
              <w:rPr>
                <w:rFonts w:eastAsiaTheme="majorEastAsia"/>
                <w:color w:val="767171" w:themeColor="background2" w:themeShade="80"/>
                <w:sz w:val="24"/>
                <w:szCs w:val="24"/>
              </w:rPr>
            </w:pPr>
          </w:p>
          <w:p w14:paraId="2F62E61F" w14:textId="40110315" w:rsidR="002C4FB7" w:rsidRDefault="005A5185" w:rsidP="2479F284">
            <w:pPr>
              <w:tabs>
                <w:tab w:val="left" w:pos="454"/>
              </w:tabs>
              <w:jc w:val="both"/>
              <w:rPr>
                <w:rFonts w:eastAsiaTheme="majorEastAsia"/>
                <w:color w:val="767171" w:themeColor="background2" w:themeShade="80"/>
                <w:sz w:val="24"/>
                <w:szCs w:val="24"/>
              </w:rPr>
            </w:pPr>
            <w:r w:rsidRPr="005A5185">
              <w:rPr>
                <w:rFonts w:eastAsiaTheme="majorEastAsia"/>
                <w:b/>
                <w:bCs/>
                <w:color w:val="C00000"/>
                <w:sz w:val="24"/>
                <w:szCs w:val="24"/>
              </w:rPr>
              <w:t>Las competencias que considero me siento más débil y requiero fortalecer son</w:t>
            </w:r>
            <w:r>
              <w:rPr>
                <w:rFonts w:eastAsiaTheme="majorEastAsia"/>
                <w:color w:val="767171" w:themeColor="background2" w:themeShade="80"/>
                <w:sz w:val="24"/>
                <w:szCs w:val="24"/>
              </w:rPr>
              <w:t>:</w:t>
            </w:r>
          </w:p>
          <w:p w14:paraId="2EB86B84" w14:textId="773DFBA9" w:rsidR="00D668FE" w:rsidRDefault="00D668FE" w:rsidP="00D668FE">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D668FE">
              <w:rPr>
                <w:rFonts w:eastAsiaTheme="majorEastAsia"/>
                <w:color w:val="767171" w:themeColor="background2" w:themeShade="80"/>
                <w:sz w:val="24"/>
                <w:szCs w:val="24"/>
              </w:rPr>
              <w:t>Resolver las vulnerabilidades sistémicas para asegurar que el software construido cumple las normas de seguridad exigidas por la industria</w:t>
            </w:r>
            <w:r>
              <w:rPr>
                <w:rFonts w:eastAsiaTheme="majorEastAsia"/>
                <w:color w:val="767171" w:themeColor="background2" w:themeShade="80"/>
                <w:sz w:val="24"/>
                <w:szCs w:val="24"/>
              </w:rPr>
              <w:t xml:space="preserve">: He entrado a hacer mi práctica en un equipo de </w:t>
            </w:r>
            <w:r>
              <w:rPr>
                <w:rFonts w:eastAsiaTheme="majorEastAsia"/>
                <w:color w:val="767171" w:themeColor="background2" w:themeShade="80"/>
                <w:sz w:val="24"/>
                <w:szCs w:val="24"/>
              </w:rPr>
              <w:lastRenderedPageBreak/>
              <w:t>Ciberseguridad, lo que me ha hecho entender lo mucho que no sé, por lo que considera que esta es un área que debo no solo fortalecer, sino que perfeccionar al máximo</w:t>
            </w:r>
          </w:p>
          <w:p w14:paraId="4E21A780" w14:textId="64A1F4A4" w:rsidR="00D668FE" w:rsidRDefault="00D668FE" w:rsidP="00D668FE">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D668FE">
              <w:rPr>
                <w:rFonts w:eastAsiaTheme="majorEastAsia"/>
                <w:color w:val="767171" w:themeColor="background2" w:themeShade="80"/>
                <w:sz w:val="24"/>
                <w:szCs w:val="24"/>
              </w:rPr>
              <w:t>Desarrollar la transformación de grandes volúmenes de datos para la obtención de información y conocimiento de la organización a fin de apoyar la toma de decisiones y la mejora de los procesos de negocio, de acuerdo a las necesidades de la organización</w:t>
            </w:r>
            <w:r>
              <w:rPr>
                <w:rFonts w:eastAsiaTheme="majorEastAsia"/>
                <w:color w:val="767171" w:themeColor="background2" w:themeShade="80"/>
                <w:sz w:val="24"/>
                <w:szCs w:val="24"/>
              </w:rPr>
              <w:t>: Creo que esta es un área de gran demanda, no solo en áreas estrictamente de Data sciencie o disciplinas similare, sino que estas son herramientas que pueden ser utilizadas en muchas áreas, incluso en ciberseguridad.</w:t>
            </w:r>
          </w:p>
          <w:p w14:paraId="2988A101" w14:textId="0A84A735" w:rsidR="00D668FE" w:rsidRDefault="00D668FE" w:rsidP="00D668FE">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D668FE">
              <w:rPr>
                <w:rFonts w:eastAsiaTheme="majorEastAsia"/>
                <w:color w:val="767171" w:themeColor="background2" w:themeShade="80"/>
                <w:sz w:val="24"/>
                <w:szCs w:val="24"/>
              </w:rPr>
              <w:t>Ofrecer propuestas de solución informática analizando de forma integral los procesos de acuerdo a los requerimientos de la organización</w:t>
            </w:r>
            <w:r>
              <w:rPr>
                <w:rFonts w:eastAsiaTheme="majorEastAsia"/>
                <w:color w:val="767171" w:themeColor="background2" w:themeShade="80"/>
                <w:sz w:val="24"/>
                <w:szCs w:val="24"/>
              </w:rPr>
              <w:t>: Esta es una competencia que considero se va adquiriendo con la experiencia, por lo que tarde o temprano, con el pasar del tiempo y el esfuerzo implícito, acabaré adquiriendo.</w:t>
            </w:r>
          </w:p>
          <w:p w14:paraId="1525D223" w14:textId="586B0CF6" w:rsidR="00C85774" w:rsidRPr="00D668FE" w:rsidRDefault="00C85774" w:rsidP="00D668FE">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Pr="00C85774">
              <w:rPr>
                <w:rFonts w:eastAsiaTheme="majorEastAsia"/>
                <w:color w:val="767171" w:themeColor="background2" w:themeShade="80"/>
                <w:sz w:val="24"/>
                <w:szCs w:val="24"/>
              </w:rPr>
              <w:t>Comunicar en forma oral o escrita, aplicando herramientas lingüístico-pragmáticas y estrategias de comprensión que permiten la solución de problemas comunicativos en los contextos académicos, de acuerdo al marco común de referencia de las lenguas</w:t>
            </w:r>
            <w:r>
              <w:rPr>
                <w:rFonts w:eastAsiaTheme="majorEastAsia"/>
                <w:color w:val="767171" w:themeColor="background2" w:themeShade="80"/>
                <w:sz w:val="24"/>
                <w:szCs w:val="24"/>
              </w:rPr>
              <w:t>: Esta competencia es necesaria para crecimiento profesional y posiciones de liderazgo, pero no se puede liderar sin saber que se lidera, la experiencia se adquirirá, pero el trabajo liderando personas es el que tengo pendiente de formar.</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28DE677" w:rsidR="002C4FB7" w:rsidRDefault="00C8577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principales intereses profesionales es formarme en alguna de estas tres áreas: Desarrollo de software, ciberseguridad, o ciencia de datos. Actualmente he ingresado a una práctica/pasantía de ciberseguridad, y es la que menos esperanza tenía de poder entrar, pero que actualmente es la que más me entusiasma. Quiero consolidarme en esta área en el lugar donde estoy haciendo la práctica, he ahí mi objetivo para finales de este año.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ECBCFA6" w14:textId="57F02174" w:rsidR="00C85774" w:rsidRDefault="00C85774" w:rsidP="00C8577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Requiero fortalecer: Conocimientos en infraestructura y redes, automatización de procesos, desarrollo de soluciones, capacidad de análisis, liderazgo, iniciativa, capacidad de concentración, manejo de clientes, capacidades de ponencia. Estas son las exigencias que he podido percibir se necesitan para lograr hacer un buen trabajo.</w:t>
            </w:r>
          </w:p>
          <w:p w14:paraId="64DF6677" w14:textId="77777777" w:rsidR="00C85774" w:rsidRDefault="00C85774" w:rsidP="00C85774">
            <w:pPr>
              <w:tabs>
                <w:tab w:val="left" w:pos="454"/>
              </w:tabs>
              <w:jc w:val="both"/>
              <w:rPr>
                <w:rFonts w:eastAsiaTheme="majorEastAsia"/>
                <w:color w:val="767171" w:themeColor="background2" w:themeShade="80"/>
                <w:sz w:val="24"/>
                <w:szCs w:val="24"/>
              </w:rPr>
            </w:pPr>
          </w:p>
          <w:p w14:paraId="42B8611C" w14:textId="5CD5E649" w:rsidR="00C85774" w:rsidRPr="00C85774" w:rsidRDefault="00C85774" w:rsidP="00C8577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Específicamente hoy en día, para lograr un mejor desempeño es principalmente dominio de conocimientos de redes, sistemas, y como aplicarlo correctamente con la infinidad de herramientas de la plataforma de CrowdStrike.</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1349568" w:rsidR="002C4FB7" w:rsidRDefault="00C8577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liderando el área de Threat Management, gestionando sistemas desarrollados por mi para la respuesta ante ataques cibernéticos. Esta es hoy en día el área que más me llama la atención, sin embargo</w:t>
            </w:r>
            <w:r w:rsidR="000E400C">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el especializarme en el área donde estoy, en Endpoint Security también me motiva mucho. Alternativamente me gustaría pivotear hacia el área de hacking ético. Mientras esté en alguna de estas áreas me sentiría bastante conforme</w:t>
            </w:r>
            <w:r w:rsidR="000E400C">
              <w:rPr>
                <w:rFonts w:eastAsiaTheme="majorEastAsia"/>
                <w:color w:val="767171" w:themeColor="background2" w:themeShade="80"/>
                <w:sz w:val="24"/>
                <w:szCs w:val="24"/>
              </w:rPr>
              <w:t>. Mis ambiciones tienen más que ver con que me sienta cómodo con lo que hago, con mi ambiente de trabajo, y con mis seres queridos. La labor profesional es un medio para lograr esto, pero el sentirme bien con una labor que ocupa más del 70% de mi día es primordial, si me siento bien, trabajo mejor, aprendo más, crezco más, y estoy más feliz y además tengo más dinero para gastar en cosas.</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7CC25C02" w14:textId="4FF95E4F" w:rsidR="000E400C" w:rsidRDefault="000E400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Sí, los proyectos APT tienen que ver con las proyecciones que habíamos trabajado previamente, este es un proyecto que con mis compañeros hemos invertido muchas ganas y trabajo. No se relacionan tanto con el área en particular con la que estoy formándome en mi práctica, pero me saca las ganas de hacer lo segundo que más me interesa, el desarrollo de software, junto con disciplinas de salud, que es un área que siempre me ha llamado la atención. Respecto a los ajustes, el desarrollo nos ha mostrado que siempre habrás ajustes y mejoras que se podrán ir haciendo a medida que aprendamos más, tanto sobre como desarrollar, con qué es lo que desarrollamos. Por ejemplo, nosotros estamos desarrollando una plataforma de atención nutricional, y prácticamente por osmosis, estamos aprendiendo conceptos de nutrición, y los hemos ido necesitando a medida que profundizamos en que es lo que debemos desarrollar para que este proyecto se ajuste a las necesidades de los profesionales a quienes está dirigido esta plataforma.</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F5405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5E8AE929" w14:textId="5ECD7BA2" w:rsidR="00F54054" w:rsidRDefault="00F54054" w:rsidP="00F54054">
            <w:pPr>
              <w:pStyle w:val="Prrafodelista"/>
              <w:numPr>
                <w:ilvl w:val="0"/>
                <w:numId w:val="41"/>
              </w:numPr>
              <w:tabs>
                <w:tab w:val="left" w:pos="1021"/>
              </w:tabs>
              <w:jc w:val="both"/>
              <w:rPr>
                <w:rFonts w:eastAsiaTheme="majorEastAsia"/>
                <w:color w:val="767171" w:themeColor="background2" w:themeShade="80"/>
                <w:sz w:val="24"/>
                <w:szCs w:val="24"/>
              </w:rPr>
            </w:pPr>
            <w:r w:rsidRPr="00F54054">
              <w:rPr>
                <w:rFonts w:eastAsiaTheme="majorEastAsia"/>
                <w:b/>
                <w:bCs/>
                <w:color w:val="767171" w:themeColor="background2" w:themeShade="80"/>
                <w:sz w:val="24"/>
                <w:szCs w:val="24"/>
              </w:rPr>
              <w:t>Desarrollo de aplicaciones</w:t>
            </w:r>
            <w:r w:rsidRPr="00F54054">
              <w:rPr>
                <w:rFonts w:eastAsiaTheme="majorEastAsia"/>
                <w:color w:val="767171" w:themeColor="background2" w:themeShade="80"/>
                <w:sz w:val="24"/>
                <w:szCs w:val="24"/>
              </w:rPr>
              <w:t xml:space="preserve">: </w:t>
            </w:r>
            <w:r w:rsidRPr="00F54054">
              <w:rPr>
                <w:rFonts w:eastAsiaTheme="majorEastAsia"/>
                <w:color w:val="767171" w:themeColor="background2" w:themeShade="80"/>
                <w:sz w:val="24"/>
                <w:szCs w:val="24"/>
              </w:rPr>
              <w:t>evolución de la web Django y la app Ionic con las nuevas funcionalidades clínicas y de teleconsulta.</w:t>
            </w:r>
          </w:p>
          <w:p w14:paraId="5E470FA6" w14:textId="39F40FF9" w:rsidR="00F54054" w:rsidRDefault="00F54054" w:rsidP="00F54054">
            <w:pPr>
              <w:pStyle w:val="Prrafodelista"/>
              <w:numPr>
                <w:ilvl w:val="0"/>
                <w:numId w:val="41"/>
              </w:numPr>
              <w:tabs>
                <w:tab w:val="left" w:pos="1021"/>
              </w:tabs>
              <w:jc w:val="both"/>
              <w:rPr>
                <w:rFonts w:eastAsiaTheme="majorEastAsia"/>
                <w:color w:val="767171" w:themeColor="background2" w:themeShade="80"/>
                <w:sz w:val="24"/>
                <w:szCs w:val="24"/>
              </w:rPr>
            </w:pPr>
            <w:r w:rsidRPr="00F54054">
              <w:rPr>
                <w:rFonts w:eastAsiaTheme="majorEastAsia"/>
                <w:b/>
                <w:bCs/>
                <w:color w:val="767171" w:themeColor="background2" w:themeShade="80"/>
                <w:sz w:val="24"/>
                <w:szCs w:val="24"/>
              </w:rPr>
              <w:t>Gestión de datos</w:t>
            </w:r>
            <w:r w:rsidRPr="00F54054">
              <w:rPr>
                <w:rFonts w:eastAsiaTheme="majorEastAsia"/>
                <w:color w:val="767171" w:themeColor="background2" w:themeShade="80"/>
                <w:sz w:val="24"/>
                <w:szCs w:val="24"/>
              </w:rPr>
              <w:t>:</w:t>
            </w:r>
            <w:r w:rsidRPr="00F54054">
              <w:rPr>
                <w:rFonts w:eastAsiaTheme="majorEastAsia"/>
                <w:color w:val="767171" w:themeColor="background2" w:themeShade="80"/>
                <w:sz w:val="24"/>
                <w:szCs w:val="24"/>
              </w:rPr>
              <w:t xml:space="preserve"> modelado y optimización de PostgreSQL, incluida la lógica nutricional en PL/pgSQL.</w:t>
            </w:r>
          </w:p>
          <w:p w14:paraId="04EF4B12" w14:textId="00DC3233" w:rsidR="00F54054" w:rsidRDefault="00F54054" w:rsidP="00F54054">
            <w:pPr>
              <w:pStyle w:val="Prrafodelista"/>
              <w:numPr>
                <w:ilvl w:val="0"/>
                <w:numId w:val="41"/>
              </w:numPr>
              <w:tabs>
                <w:tab w:val="left" w:pos="1021"/>
              </w:tabs>
              <w:jc w:val="both"/>
              <w:rPr>
                <w:rFonts w:eastAsiaTheme="majorEastAsia"/>
                <w:color w:val="767171" w:themeColor="background2" w:themeShade="80"/>
                <w:sz w:val="24"/>
                <w:szCs w:val="24"/>
              </w:rPr>
            </w:pPr>
            <w:r w:rsidRPr="00F54054">
              <w:rPr>
                <w:rFonts w:eastAsiaTheme="majorEastAsia"/>
                <w:b/>
                <w:bCs/>
                <w:color w:val="767171" w:themeColor="background2" w:themeShade="80"/>
                <w:sz w:val="24"/>
                <w:szCs w:val="24"/>
              </w:rPr>
              <w:t>Integración de plataformas</w:t>
            </w:r>
            <w:r>
              <w:rPr>
                <w:rFonts w:eastAsiaTheme="majorEastAsia"/>
                <w:b/>
                <w:bCs/>
                <w:color w:val="767171" w:themeColor="background2" w:themeShade="80"/>
                <w:sz w:val="24"/>
                <w:szCs w:val="24"/>
              </w:rPr>
              <w:t>:</w:t>
            </w:r>
            <w:r w:rsidRPr="00F54054">
              <w:rPr>
                <w:rFonts w:eastAsiaTheme="majorEastAsia"/>
                <w:color w:val="767171" w:themeColor="background2" w:themeShade="80"/>
                <w:sz w:val="24"/>
                <w:szCs w:val="24"/>
              </w:rPr>
              <w:t xml:space="preserve"> API REST como capa única de integración entre web, móvil, pasarela de pagos y servicios de video.</w:t>
            </w:r>
          </w:p>
          <w:p w14:paraId="03E93F8C" w14:textId="3424CC2A" w:rsidR="00F54054" w:rsidRDefault="00F54054" w:rsidP="00F54054">
            <w:pPr>
              <w:pStyle w:val="Prrafodelista"/>
              <w:numPr>
                <w:ilvl w:val="0"/>
                <w:numId w:val="41"/>
              </w:numPr>
              <w:tabs>
                <w:tab w:val="left" w:pos="1021"/>
              </w:tabs>
              <w:jc w:val="both"/>
              <w:rPr>
                <w:rFonts w:eastAsiaTheme="majorEastAsia"/>
                <w:color w:val="767171" w:themeColor="background2" w:themeShade="80"/>
                <w:sz w:val="24"/>
                <w:szCs w:val="24"/>
              </w:rPr>
            </w:pPr>
            <w:r w:rsidRPr="00F54054">
              <w:rPr>
                <w:rFonts w:eastAsiaTheme="majorEastAsia"/>
                <w:b/>
                <w:bCs/>
                <w:color w:val="767171" w:themeColor="background2" w:themeShade="80"/>
                <w:sz w:val="24"/>
                <w:szCs w:val="24"/>
              </w:rPr>
              <w:t>Inteligencia de negocios y analítica</w:t>
            </w:r>
            <w:r>
              <w:rPr>
                <w:rFonts w:eastAsiaTheme="majorEastAsia"/>
                <w:b/>
                <w:bCs/>
                <w:color w:val="767171" w:themeColor="background2" w:themeShade="80"/>
                <w:sz w:val="24"/>
                <w:szCs w:val="24"/>
              </w:rPr>
              <w:t>:</w:t>
            </w:r>
            <w:r w:rsidRPr="00F54054">
              <w:rPr>
                <w:rFonts w:eastAsiaTheme="majorEastAsia"/>
                <w:color w:val="767171" w:themeColor="background2" w:themeShade="80"/>
                <w:sz w:val="24"/>
                <w:szCs w:val="24"/>
              </w:rPr>
              <w:t xml:space="preserve"> indicadores de adherencia, evolución de pacientes y tableros para el profesional nutricionista.</w:t>
            </w:r>
          </w:p>
          <w:p w14:paraId="17C3F09A" w14:textId="6E8AAC73" w:rsidR="00F54054" w:rsidRDefault="00F54054" w:rsidP="00F54054">
            <w:pPr>
              <w:pStyle w:val="Prrafodelista"/>
              <w:numPr>
                <w:ilvl w:val="0"/>
                <w:numId w:val="41"/>
              </w:numPr>
              <w:tabs>
                <w:tab w:val="left" w:pos="1021"/>
              </w:tabs>
              <w:jc w:val="both"/>
              <w:rPr>
                <w:rFonts w:eastAsiaTheme="majorEastAsia"/>
                <w:color w:val="767171" w:themeColor="background2" w:themeShade="80"/>
                <w:sz w:val="24"/>
                <w:szCs w:val="24"/>
              </w:rPr>
            </w:pPr>
            <w:r w:rsidRPr="00F54054">
              <w:rPr>
                <w:rFonts w:eastAsiaTheme="majorEastAsia"/>
                <w:b/>
                <w:bCs/>
                <w:color w:val="767171" w:themeColor="background2" w:themeShade="80"/>
                <w:sz w:val="24"/>
                <w:szCs w:val="24"/>
              </w:rPr>
              <w:lastRenderedPageBreak/>
              <w:t>Minería de datos / IA aplicada</w:t>
            </w:r>
            <w:r>
              <w:rPr>
                <w:rFonts w:eastAsiaTheme="majorEastAsia"/>
                <w:b/>
                <w:bCs/>
                <w:color w:val="767171" w:themeColor="background2" w:themeShade="80"/>
                <w:sz w:val="24"/>
                <w:szCs w:val="24"/>
              </w:rPr>
              <w:t>:</w:t>
            </w:r>
            <w:r w:rsidRPr="00F54054">
              <w:rPr>
                <w:rFonts w:eastAsiaTheme="majorEastAsia"/>
                <w:color w:val="767171" w:themeColor="background2" w:themeShade="80"/>
                <w:sz w:val="24"/>
                <w:szCs w:val="24"/>
              </w:rPr>
              <w:t xml:space="preserve"> modelos para resumen de paciente, evaluación de calidad de dieta y OCR de exámenes.</w:t>
            </w:r>
          </w:p>
          <w:p w14:paraId="71908CB8" w14:textId="38EE70B1" w:rsidR="00F54054" w:rsidRDefault="00F54054" w:rsidP="00F54054">
            <w:pPr>
              <w:pStyle w:val="Prrafodelista"/>
              <w:numPr>
                <w:ilvl w:val="0"/>
                <w:numId w:val="41"/>
              </w:numPr>
              <w:tabs>
                <w:tab w:val="left" w:pos="1021"/>
              </w:tabs>
              <w:jc w:val="both"/>
              <w:rPr>
                <w:rFonts w:eastAsiaTheme="majorEastAsia"/>
                <w:color w:val="767171" w:themeColor="background2" w:themeShade="80"/>
                <w:sz w:val="24"/>
                <w:szCs w:val="24"/>
              </w:rPr>
            </w:pPr>
            <w:r w:rsidRPr="00F54054">
              <w:rPr>
                <w:rFonts w:eastAsiaTheme="majorEastAsia"/>
                <w:b/>
                <w:bCs/>
                <w:color w:val="767171" w:themeColor="background2" w:themeShade="80"/>
                <w:sz w:val="24"/>
                <w:szCs w:val="24"/>
              </w:rPr>
              <w:t>Seguridad en sistemas computacionales</w:t>
            </w:r>
            <w:r>
              <w:rPr>
                <w:rFonts w:eastAsiaTheme="majorEastAsia"/>
                <w:b/>
                <w:bCs/>
                <w:color w:val="767171" w:themeColor="background2" w:themeShade="80"/>
                <w:sz w:val="24"/>
                <w:szCs w:val="24"/>
              </w:rPr>
              <w:t>:</w:t>
            </w:r>
            <w:r w:rsidRPr="00F54054">
              <w:rPr>
                <w:rFonts w:eastAsiaTheme="majorEastAsia"/>
                <w:color w:val="767171" w:themeColor="background2" w:themeShade="80"/>
                <w:sz w:val="24"/>
                <w:szCs w:val="24"/>
              </w:rPr>
              <w:t xml:space="preserve"> protección de datos sensibles de salud, autenticación, cifrado y control de acceso por rol.</w:t>
            </w:r>
          </w:p>
          <w:p w14:paraId="19B48737" w14:textId="228E469F" w:rsidR="00F54054" w:rsidRDefault="00F54054" w:rsidP="00F54054">
            <w:pPr>
              <w:pStyle w:val="Prrafodelista"/>
              <w:numPr>
                <w:ilvl w:val="0"/>
                <w:numId w:val="41"/>
              </w:numPr>
              <w:tabs>
                <w:tab w:val="left" w:pos="1021"/>
              </w:tabs>
              <w:jc w:val="both"/>
              <w:rPr>
                <w:rFonts w:eastAsiaTheme="majorEastAsia"/>
                <w:color w:val="767171" w:themeColor="background2" w:themeShade="80"/>
                <w:sz w:val="24"/>
                <w:szCs w:val="24"/>
              </w:rPr>
            </w:pPr>
            <w:r w:rsidRPr="00F54054">
              <w:rPr>
                <w:rFonts w:eastAsiaTheme="majorEastAsia"/>
                <w:b/>
                <w:bCs/>
                <w:color w:val="767171" w:themeColor="background2" w:themeShade="80"/>
                <w:sz w:val="24"/>
                <w:szCs w:val="24"/>
              </w:rPr>
              <w:t>Infraestructura y despliegue</w:t>
            </w:r>
            <w:r>
              <w:rPr>
                <w:rFonts w:eastAsiaTheme="majorEastAsia"/>
                <w:b/>
                <w:bCs/>
                <w:color w:val="767171" w:themeColor="background2" w:themeShade="80"/>
                <w:sz w:val="24"/>
                <w:szCs w:val="24"/>
              </w:rPr>
              <w:t>:</w:t>
            </w:r>
            <w:r w:rsidRPr="00F54054">
              <w:rPr>
                <w:rFonts w:eastAsiaTheme="majorEastAsia"/>
                <w:color w:val="767171" w:themeColor="background2" w:themeShade="80"/>
                <w:sz w:val="24"/>
                <w:szCs w:val="24"/>
              </w:rPr>
              <w:t xml:space="preserve"> arquitectura en la nube (Railway u otra), disponibilidad y respaldo de los servicios.</w:t>
            </w:r>
          </w:p>
          <w:p w14:paraId="4BBED4B1" w14:textId="2C3CCAE9" w:rsidR="00F54054" w:rsidRPr="00F54054" w:rsidRDefault="00F54054" w:rsidP="00F54054">
            <w:pPr>
              <w:pStyle w:val="Prrafodelista"/>
              <w:numPr>
                <w:ilvl w:val="0"/>
                <w:numId w:val="41"/>
              </w:numPr>
              <w:tabs>
                <w:tab w:val="left" w:pos="1021"/>
              </w:tabs>
              <w:jc w:val="both"/>
              <w:rPr>
                <w:rFonts w:eastAsiaTheme="majorEastAsia"/>
                <w:color w:val="767171" w:themeColor="background2" w:themeShade="80"/>
                <w:sz w:val="24"/>
                <w:szCs w:val="24"/>
              </w:rPr>
            </w:pPr>
            <w:r w:rsidRPr="00F54054">
              <w:rPr>
                <w:rFonts w:eastAsiaTheme="majorEastAsia"/>
                <w:b/>
                <w:bCs/>
                <w:color w:val="767171" w:themeColor="background2" w:themeShade="80"/>
                <w:sz w:val="24"/>
                <w:szCs w:val="24"/>
              </w:rPr>
              <w:t>BPM / modelamiento de procesos</w:t>
            </w:r>
            <w:r>
              <w:rPr>
                <w:rFonts w:eastAsiaTheme="majorEastAsia"/>
                <w:b/>
                <w:bCs/>
                <w:color w:val="767171" w:themeColor="background2" w:themeShade="80"/>
                <w:sz w:val="24"/>
                <w:szCs w:val="24"/>
              </w:rPr>
              <w:t>:</w:t>
            </w:r>
            <w:r w:rsidRPr="00F54054">
              <w:rPr>
                <w:rFonts w:eastAsiaTheme="majorEastAsia"/>
                <w:color w:val="767171" w:themeColor="background2" w:themeShade="80"/>
                <w:sz w:val="24"/>
                <w:szCs w:val="24"/>
              </w:rPr>
              <w:t xml:space="preserve"> formalización del flujo de atención: agenda, consulta, plan nutricional, seguimiento y pago.</w:t>
            </w:r>
          </w:p>
          <w:p w14:paraId="69088F5C" w14:textId="77777777" w:rsidR="00C73CB5" w:rsidRPr="00F54054"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3322E74" w14:textId="679C545C" w:rsidR="00F54054" w:rsidRPr="00F54054" w:rsidRDefault="00F54054" w:rsidP="00F54054">
            <w:pPr>
              <w:tabs>
                <w:tab w:val="left" w:pos="1021"/>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el actual, podría ser algo relacionado a proyectos de monitorización para seguridad de redes informáticas</w:t>
            </w:r>
            <w:r w:rsidR="00F93050">
              <w:rPr>
                <w:rFonts w:eastAsiaTheme="majorEastAsia"/>
                <w:color w:val="767171" w:themeColor="background2" w:themeShade="80"/>
                <w:sz w:val="24"/>
                <w:szCs w:val="24"/>
              </w:rPr>
              <w:t>, actualmente me estoy formando en seguridad de endpoints, la primera barrera de seguridad donde los sistemas deben estar adecuadamente configuradas y con seguimiento al día. El un proyecto relacionado a la automatización de procesos para reportar, monitorizar, y generar reglas de seguridad e integrar todo en un solo ambiente sería un muy buen candidato de proyecto para fortalecer la seguridad informática de cualquier empresa que gestione sus activos con alguna plataforma de seguridad.</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3B2B5987" w:rsidR="00C73CB5" w:rsidRDefault="00C73CB5" w:rsidP="2479F284">
            <w:pPr>
              <w:tabs>
                <w:tab w:val="left" w:pos="1021"/>
              </w:tabs>
              <w:ind w:firstLine="142"/>
              <w:jc w:val="both"/>
              <w:rPr>
                <w:rFonts w:ascii="Calibri" w:hAnsi="Calibri"/>
                <w:b/>
                <w:bCs/>
                <w:color w:val="1F4E79" w:themeColor="accent1" w:themeShade="80"/>
              </w:rPr>
            </w:pPr>
          </w:p>
          <w:p w14:paraId="26010FF1" w14:textId="6D71545B" w:rsidR="2479F284" w:rsidRDefault="00F93050" w:rsidP="2479F284">
            <w:pPr>
              <w:jc w:val="both"/>
              <w:rPr>
                <w:rFonts w:ascii="Calibri" w:hAnsi="Calibri"/>
                <w:b/>
                <w:bCs/>
              </w:rPr>
            </w:pPr>
            <w:r w:rsidRPr="00F93050">
              <w:rPr>
                <w:rFonts w:eastAsiaTheme="majorEastAsia"/>
                <w:color w:val="767171" w:themeColor="background2" w:themeShade="80"/>
                <w:sz w:val="24"/>
                <w:szCs w:val="24"/>
              </w:rPr>
              <w:t>Empresas medianas o grandes que administran su parque de endpoints con una plataforma de seguridad (EDR/XDR) y cuentan con equipo de TI, pero no con un SOC dedicado. El proyecto se sitúa en un modelo de servicio gestionado o consultoría, sobre entornos heterogéneos (Windows, Linux, servidores legacy) donde el reporte y la configuración se hacen hoy de forma manual. Aplica a sectores con datos sensibles y obligaciones normativas crecientes en Chile.</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69820" w14:textId="77777777" w:rsidR="001D1700" w:rsidRDefault="001D1700" w:rsidP="00DF38AE">
      <w:pPr>
        <w:spacing w:after="0" w:line="240" w:lineRule="auto"/>
      </w:pPr>
      <w:r>
        <w:separator/>
      </w:r>
    </w:p>
  </w:endnote>
  <w:endnote w:type="continuationSeparator" w:id="0">
    <w:p w14:paraId="2B366F63" w14:textId="77777777" w:rsidR="001D1700" w:rsidRDefault="001D170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0D4D5" w14:textId="77777777" w:rsidR="001D1700" w:rsidRDefault="001D1700" w:rsidP="00DF38AE">
      <w:pPr>
        <w:spacing w:after="0" w:line="240" w:lineRule="auto"/>
      </w:pPr>
      <w:r>
        <w:separator/>
      </w:r>
    </w:p>
  </w:footnote>
  <w:footnote w:type="continuationSeparator" w:id="0">
    <w:p w14:paraId="27CF3F19" w14:textId="77777777" w:rsidR="001D1700" w:rsidRDefault="001D170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970F85"/>
    <w:multiLevelType w:val="hybridMultilevel"/>
    <w:tmpl w:val="F05A52E8"/>
    <w:lvl w:ilvl="0" w:tplc="EE2A6652">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20335733">
    <w:abstractNumId w:val="4"/>
  </w:num>
  <w:num w:numId="2" w16cid:durableId="73162119">
    <w:abstractNumId w:val="9"/>
  </w:num>
  <w:num w:numId="3" w16cid:durableId="1080373852">
    <w:abstractNumId w:val="13"/>
  </w:num>
  <w:num w:numId="4" w16cid:durableId="850029591">
    <w:abstractNumId w:val="29"/>
  </w:num>
  <w:num w:numId="5" w16cid:durableId="724837835">
    <w:abstractNumId w:val="31"/>
  </w:num>
  <w:num w:numId="6" w16cid:durableId="1944609202">
    <w:abstractNumId w:val="5"/>
  </w:num>
  <w:num w:numId="7" w16cid:durableId="1994942089">
    <w:abstractNumId w:val="12"/>
  </w:num>
  <w:num w:numId="8" w16cid:durableId="634868289">
    <w:abstractNumId w:val="20"/>
  </w:num>
  <w:num w:numId="9" w16cid:durableId="1450392934">
    <w:abstractNumId w:val="16"/>
  </w:num>
  <w:num w:numId="10" w16cid:durableId="588999520">
    <w:abstractNumId w:val="10"/>
  </w:num>
  <w:num w:numId="11" w16cid:durableId="1926039087">
    <w:abstractNumId w:val="25"/>
  </w:num>
  <w:num w:numId="12" w16cid:durableId="1333606513">
    <w:abstractNumId w:val="36"/>
  </w:num>
  <w:num w:numId="13" w16cid:durableId="75909606">
    <w:abstractNumId w:val="30"/>
  </w:num>
  <w:num w:numId="14" w16cid:durableId="1698584512">
    <w:abstractNumId w:val="1"/>
  </w:num>
  <w:num w:numId="15" w16cid:durableId="423260411">
    <w:abstractNumId w:val="37"/>
  </w:num>
  <w:num w:numId="16" w16cid:durableId="1860465687">
    <w:abstractNumId w:val="22"/>
  </w:num>
  <w:num w:numId="17" w16cid:durableId="745996987">
    <w:abstractNumId w:val="18"/>
  </w:num>
  <w:num w:numId="18" w16cid:durableId="1370375150">
    <w:abstractNumId w:val="32"/>
  </w:num>
  <w:num w:numId="19" w16cid:durableId="1537501599">
    <w:abstractNumId w:val="11"/>
  </w:num>
  <w:num w:numId="20" w16cid:durableId="507907620">
    <w:abstractNumId w:val="40"/>
  </w:num>
  <w:num w:numId="21" w16cid:durableId="1734111842">
    <w:abstractNumId w:val="35"/>
  </w:num>
  <w:num w:numId="22" w16cid:durableId="1999770943">
    <w:abstractNumId w:val="14"/>
  </w:num>
  <w:num w:numId="23" w16cid:durableId="961964666">
    <w:abstractNumId w:val="15"/>
  </w:num>
  <w:num w:numId="24" w16cid:durableId="727799717">
    <w:abstractNumId w:val="6"/>
  </w:num>
  <w:num w:numId="25" w16cid:durableId="1804959282">
    <w:abstractNumId w:val="17"/>
  </w:num>
  <w:num w:numId="26" w16cid:durableId="376853742">
    <w:abstractNumId w:val="21"/>
  </w:num>
  <w:num w:numId="27" w16cid:durableId="1843467287">
    <w:abstractNumId w:val="24"/>
  </w:num>
  <w:num w:numId="28" w16cid:durableId="1672171937">
    <w:abstractNumId w:val="0"/>
  </w:num>
  <w:num w:numId="29" w16cid:durableId="1643267483">
    <w:abstractNumId w:val="19"/>
  </w:num>
  <w:num w:numId="30" w16cid:durableId="844173892">
    <w:abstractNumId w:val="23"/>
  </w:num>
  <w:num w:numId="31" w16cid:durableId="509759947">
    <w:abstractNumId w:val="3"/>
  </w:num>
  <w:num w:numId="32" w16cid:durableId="427704228">
    <w:abstractNumId w:val="8"/>
  </w:num>
  <w:num w:numId="33" w16cid:durableId="923606011">
    <w:abstractNumId w:val="33"/>
  </w:num>
  <w:num w:numId="34" w16cid:durableId="1848787676">
    <w:abstractNumId w:val="39"/>
  </w:num>
  <w:num w:numId="35" w16cid:durableId="1596280637">
    <w:abstractNumId w:val="7"/>
  </w:num>
  <w:num w:numId="36" w16cid:durableId="220167554">
    <w:abstractNumId w:val="26"/>
  </w:num>
  <w:num w:numId="37" w16cid:durableId="1133060972">
    <w:abstractNumId w:val="38"/>
  </w:num>
  <w:num w:numId="38" w16cid:durableId="1514950088">
    <w:abstractNumId w:val="28"/>
  </w:num>
  <w:num w:numId="39" w16cid:durableId="1138570833">
    <w:abstractNumId w:val="27"/>
  </w:num>
  <w:num w:numId="40" w16cid:durableId="2126341873">
    <w:abstractNumId w:val="34"/>
  </w:num>
  <w:num w:numId="41" w16cid:durableId="1472595010">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00C"/>
    <w:rsid w:val="000E4FEC"/>
    <w:rsid w:val="000E56F6"/>
    <w:rsid w:val="000E60B3"/>
    <w:rsid w:val="000F005B"/>
    <w:rsid w:val="000F009A"/>
    <w:rsid w:val="000F0DD9"/>
    <w:rsid w:val="000F2E97"/>
    <w:rsid w:val="000F499F"/>
    <w:rsid w:val="000F525C"/>
    <w:rsid w:val="000F54BB"/>
    <w:rsid w:val="000F7E7B"/>
    <w:rsid w:val="001000A5"/>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700"/>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185"/>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2E18"/>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5774"/>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C7281"/>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68FE"/>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4054"/>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3050"/>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90E"/>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Pages>
  <Words>1947</Words>
  <Characters>10713</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 LEIVA FERRER</cp:lastModifiedBy>
  <cp:revision>44</cp:revision>
  <cp:lastPrinted>2019-12-16T20:10:00Z</cp:lastPrinted>
  <dcterms:created xsi:type="dcterms:W3CDTF">2021-12-31T12:50:00Z</dcterms:created>
  <dcterms:modified xsi:type="dcterms:W3CDTF">2026-08-22T01:40:00Z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