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Win32 Multi-Viewport Overview</w:t>
      </w:r>
    </w:p>
    <w:p/>
    <w:p>
      <w:r>
        <w:t>This document outlines the architecture and responsibilities of the custom Win32 multi-viewport implementation used in TheFletchZone Game Engine.</w:t>
      </w:r>
    </w:p>
    <w:p/>
    <w:p>
      <w:pPr>
        <w:pStyle w:val="Heading2"/>
      </w:pPr>
      <w:r>
        <w:t>Goals</w:t>
      </w:r>
    </w:p>
    <w:p>
      <w:r>
        <w:t>- Support Dear ImGui’s multi-viewport feature</w:t>
      </w:r>
    </w:p>
    <w:p>
      <w:r>
        <w:t>- Handle DPI awareness, window creation, and custom HWND propagation</w:t>
      </w:r>
    </w:p>
    <w:p>
      <w:r>
        <w:t>- Extend ImGuiPlatformIO with custom Win32 behaviors</w:t>
      </w:r>
    </w:p>
    <w:p>
      <w:r>
        <w:t>- Enable drag-and-drop, resizing, DPI scaling, and focus control</w:t>
      </w:r>
    </w:p>
    <w:p/>
    <w:p>
      <w:pPr>
        <w:pStyle w:val="Heading2"/>
      </w:pPr>
      <w:r>
        <w:t>Key Components</w:t>
      </w:r>
    </w:p>
    <w:p/>
    <w:p>
      <w:pPr>
        <w:pStyle w:val="Heading3"/>
      </w:pPr>
      <w:r>
        <w:t>1. Custom Backend Implementation (`imgui_impl_win32_custom.cpp`)</w:t>
      </w:r>
    </w:p>
    <w:p>
      <w:r>
        <w:t>This file overrides all ImGui Win32 platform interface functions. It supports:</w:t>
      </w:r>
    </w:p>
    <w:p>
      <w:r>
        <w:t>- Platform_CreateWindow</w:t>
      </w:r>
    </w:p>
    <w:p>
      <w:r>
        <w:t>- Platform_DestroyWindow</w:t>
      </w:r>
    </w:p>
    <w:p>
      <w:r>
        <w:t>- Platform_ShowWindow</w:t>
      </w:r>
    </w:p>
    <w:p>
      <w:r>
        <w:t>- Platform_SetWindowPos / GetWindowPos</w:t>
      </w:r>
    </w:p>
    <w:p>
      <w:r>
        <w:t>- Platform_SetWindowSize / GetWindowSize</w:t>
      </w:r>
    </w:p>
    <w:p>
      <w:r>
        <w:t>- Platform_SetWindowFocus / GetWindowFocus</w:t>
      </w:r>
    </w:p>
    <w:p>
      <w:r>
        <w:t>- Platform_GetWindowMinimized</w:t>
      </w:r>
    </w:p>
    <w:p>
      <w:r>
        <w:t>- Platform_SetWindowTitle / SetWindowAlpha</w:t>
      </w:r>
    </w:p>
    <w:p>
      <w:r>
        <w:t>- Platform_RenderWindow / UpdateWindow</w:t>
      </w:r>
    </w:p>
    <w:p/>
    <w:p>
      <w:r>
        <w:t>Each override uses DPI-aware logic, logging, and HWND validation.</w:t>
      </w:r>
    </w:p>
    <w:p/>
    <w:p>
      <w:pPr>
        <w:pStyle w:val="Heading3"/>
      </w:pPr>
      <w:r>
        <w:t>2. ImGuiPlatformIO_Extended</w:t>
      </w:r>
    </w:p>
    <w:p>
      <w:r>
        <w:t>This is a custom struct based on `ImGuiPlatformIO` with added function pointers for Win32-specific overrides. It gets assigned in `Graphics::InitializeImGui()`.</w:t>
      </w:r>
    </w:p>
    <w:p/>
    <w:p>
      <w:pPr>
        <w:pStyle w:val="IntenseQuote"/>
      </w:pPr>
      <w:r>
        <w:t>Code:</w:t>
      </w:r>
    </w:p>
    <w:p>
      <w:r>
        <w:t>auto&amp; platform_io = *(ImGuiPlatformIO_Extended*)&amp;ImGui::GetPlatformIO();</w:t>
      </w:r>
    </w:p>
    <w:p>
      <w:r>
        <w:t>platform_io.Platform_CreateWindow = ImGui_ImplWin32_CreateWindow;</w:t>
      </w:r>
    </w:p>
    <w:p>
      <w:r>
        <w:t>// ...</w:t>
      </w:r>
    </w:p>
    <w:p/>
    <w:p>
      <w:pPr>
        <w:pStyle w:val="Heading3"/>
      </w:pPr>
      <w:r>
        <w:t>3. DPI Awareness and Window Scaling</w:t>
      </w:r>
    </w:p>
    <w:p>
      <w:r>
        <w:t>Window size and scaling is adjusted using:</w:t>
      </w:r>
    </w:p>
    <w:p>
      <w:r>
        <w:t>- `SetProcessDpiAwarenessContext(DPI_AWARENESS_CONTEXT_PER_MONITOR_AWARE_V2)`</w:t>
      </w:r>
    </w:p>
    <w:p>
      <w:r>
        <w:t>- `GetDpiForWindow()` / `GetDpiForMonitor()`</w:t>
      </w:r>
    </w:p>
    <w:p/>
    <w:p>
      <w:pPr>
        <w:pStyle w:val="Heading3"/>
      </w:pPr>
      <w:r>
        <w:t>4. HWND Propagation</w:t>
      </w:r>
    </w:p>
    <w:p>
      <w:r>
        <w:t>When a platform window is created, the correct HWND is assigned to both `viewport-&gt;PlatformHandle` and `viewport-&gt;PlatformHandleRaw`. This avoids `HWND == 0` assertion failures.</w:t>
      </w:r>
    </w:p>
    <w:p/>
    <w:p>
      <w:pPr>
        <w:pStyle w:val="IntenseQuote"/>
      </w:pPr>
      <w:r>
        <w:t>Code:</w:t>
      </w:r>
    </w:p>
    <w:p>
      <w:r>
        <w:t>viewport-&gt;PlatformHandle = hwnd;</w:t>
      </w:r>
    </w:p>
    <w:p>
      <w:r>
        <w:t>viewport-&gt;PlatformHandleRaw = hwnd;</w:t>
      </w:r>
    </w:p>
    <w:p/>
    <w:p>
      <w:pPr>
        <w:pStyle w:val="Heading2"/>
      </w:pPr>
      <w:r>
        <w:t>Integration</w:t>
      </w:r>
    </w:p>
    <w:p/>
    <w:p>
      <w:r>
        <w:t>The integration process occurs in these files:</w:t>
      </w:r>
    </w:p>
    <w:p>
      <w:r>
        <w:t>- `Graphics.cpp`: Initializes ImGui platform overrides and DPI logic</w:t>
      </w:r>
    </w:p>
    <w:p>
      <w:r>
        <w:t>- `imgui_impl_win32_custom.cpp`: Implements full backend for viewport support</w:t>
      </w:r>
    </w:p>
    <w:p>
      <w:r>
        <w:t>- `ImGuiPlatform_Win32_Externs.h/cpp`: Defines shared function headers</w:t>
      </w:r>
    </w:p>
    <w:p/>
    <w:p>
      <w:pPr>
        <w:pStyle w:val="Heading2"/>
      </w:pPr>
      <w:r>
        <w:t>Debugging Tips</w:t>
      </w:r>
    </w:p>
    <w:p>
      <w:r>
        <w:t>- Enable assertions with `IM_ASSERT()` in platform override functions</w:t>
      </w:r>
    </w:p>
    <w:p>
      <w:r>
        <w:t>- Use `Logger::Log(...)` to trace viewport creation and destruction</w:t>
      </w:r>
    </w:p>
    <w:p>
      <w:r>
        <w:t>- Watch for `HWND == 0` issues (missing assignment)</w:t>
      </w:r>
    </w:p>
    <w:p>
      <w:r>
        <w:t>- Ensure `ImGui::UpdatePlatformWindows()` and `ImGui::RenderPlatformWindowsDefault()` are called *after* `ImGui::Render()`</w:t>
      </w:r>
    </w:p>
    <w:p/>
    <w:p>
      <w:pPr>
        <w:pStyle w:val="Heading2"/>
      </w:pPr>
      <w:r>
        <w:t>Conclusion</w:t>
      </w:r>
    </w:p>
    <w:p>
      <w:r>
        <w:t>This Win32 backend override provides full multi-viewport support with DPI scaling, focus control, and native HWND propagation—necessary for a polished and professional editor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