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Project - PulsarDetection</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 xml:space="preserve">Daniele </w:t>
      </w:r>
      <w:r>
        <w:rPr>
          <w:rFonts w:eastAsia="Times New Roman" w:ascii="Arial" w:hAnsi="Arial" w:asciiTheme="minorBidi" w:hAnsiTheme="minorBidi"/>
          <w:color w:val="0E101A"/>
          <w:sz w:val="28"/>
          <w:szCs w:val="28"/>
        </w:rPr>
        <w:t>Rege Cambrin</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SeyedHossein Javadizavieh</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Style w:val="CollegamentoInternet"/>
          <w:rFonts w:eastAsia="Times New Roman" w:ascii="Arial" w:hAnsi="Arial" w:asciiTheme="minorBidi" w:hAnsiTheme="minorBidi"/>
          <w:color w:val="0E101A"/>
          <w:sz w:val="28"/>
          <w:szCs w:val="28"/>
        </w:rPr>
        <w:t>S289615@studenti.polito.it</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S290144@studenti.polito.it</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Politecnico di Torino</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Titolo1"/>
        <w:rPr>
          <w:rFonts w:ascii="Arial" w:hAnsi="Arial" w:eastAsia="Times New Roman" w:asciiTheme="minorBidi" w:hAnsiTheme="minorBidi"/>
          <w:color w:val="0E101A"/>
          <w:sz w:val="28"/>
          <w:szCs w:val="28"/>
        </w:rPr>
      </w:pPr>
      <w:r>
        <w:rPr/>
        <w:t>Outline</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2"/>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Introduction</w:t>
      </w:r>
    </w:p>
    <w:p>
      <w:pPr>
        <w:pStyle w:val="ListParagraph"/>
        <w:numPr>
          <w:ilvl w:val="0"/>
          <w:numId w:val="2"/>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lang w:bidi="fa-IR"/>
        </w:rPr>
        <w:t>Pulsar Features</w:t>
      </w:r>
    </w:p>
    <w:p>
      <w:pPr>
        <w:pStyle w:val="ListParagraph"/>
        <w:numPr>
          <w:ilvl w:val="0"/>
          <w:numId w:val="2"/>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Building a classifier for the Avila task</w:t>
      </w:r>
    </w:p>
    <w:p>
      <w:pPr>
        <w:pStyle w:val="ListParagraph"/>
        <w:numPr>
          <w:ilvl w:val="0"/>
          <w:numId w:val="2"/>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Experimental validation</w:t>
      </w:r>
    </w:p>
    <w:p>
      <w:pPr>
        <w:pStyle w:val="ListParagraph"/>
        <w:numPr>
          <w:ilvl w:val="0"/>
          <w:numId w:val="2"/>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Conclusions</w:t>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Titolo1"/>
        <w:rPr/>
      </w:pPr>
      <w:r>
        <w:rPr/>
        <w:t>Introduction</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Corpodeltesto"/>
        <w:rPr/>
      </w:pPr>
      <w:r>
        <w:rPr/>
        <w:t>The Pulsar dataset is taken from the UCI repository (Dua, D. and Graff, C. (2019). UCI Machine Learning Repository [http://archive.ics.uci.edu/ml]. Irvine, CA: University of California, School of Information and Computer Science)</w:t>
      </w:r>
    </w:p>
    <w:p>
      <w:pPr>
        <w:pStyle w:val="Corpodeltesto"/>
        <w:rPr/>
      </w:pPr>
      <w:r>
        <w:rPr/>
      </w:r>
    </w:p>
    <w:p>
      <w:pPr>
        <w:pStyle w:val="Corpodeltesto"/>
        <w:rPr/>
      </w:pPr>
      <w:r>
        <w:rPr/>
        <w:t>HTRU2 is a data set which describes a sample of pulsar candidates collected during the High Time Resolution Universe Survey (South) [1].</w:t>
      </w:r>
    </w:p>
    <w:p>
      <w:pPr>
        <w:pStyle w:val="Corpodeltesto"/>
        <w:rPr/>
      </w:pPr>
      <w:r>
        <w:rPr/>
      </w:r>
    </w:p>
    <w:p>
      <w:pPr>
        <w:pStyle w:val="Corpodeltesto"/>
        <w:rPr/>
      </w:pPr>
      <w:r>
        <w:rPr/>
        <w:t>Pulsars are a rare type of Neutron star that produce radio emission detectable here on Earth. They are of considerable scientific interest as probes of space-time, the inter-stellar medium, and states of matter (see [2] for more uses).</w:t>
      </w:r>
    </w:p>
    <w:p>
      <w:pPr>
        <w:pStyle w:val="Corpodeltesto"/>
        <w:rPr/>
      </w:pPr>
      <w:r>
        <w:rPr/>
      </w:r>
    </w:p>
    <w:p>
      <w:pPr>
        <w:pStyle w:val="Corpodeltesto"/>
        <w:rPr/>
      </w:pPr>
      <w:r>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pPr>
        <w:pStyle w:val="Corpodeltesto"/>
        <w:rPr/>
      </w:pPr>
      <w:r>
        <w:rPr/>
      </w:r>
    </w:p>
    <w:p>
      <w:pPr>
        <w:pStyle w:val="Corpodeltesto"/>
        <w:rPr/>
      </w:pPr>
      <w:r>
        <w:rPr/>
        <w:t>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hard to find.</w:t>
      </w:r>
    </w:p>
    <w:p>
      <w:pPr>
        <w:pStyle w:val="Corpodeltesto"/>
        <w:rPr/>
      </w:pPr>
      <w:r>
        <w:rPr/>
      </w:r>
    </w:p>
    <w:p>
      <w:pPr>
        <w:pStyle w:val="Corpodeltesto"/>
        <w:rPr/>
      </w:pPr>
      <w:r>
        <w:rPr/>
        <w:t>We keep the original train / evaluation split</w:t>
      </w:r>
    </w:p>
    <w:p>
      <w:pPr>
        <w:pStyle w:val="Corpodeltesto"/>
        <w:rPr/>
      </w:pPr>
      <w:r>
        <w:rPr/>
      </w:r>
    </w:p>
    <w:p>
      <w:pPr>
        <w:pStyle w:val="Corpodeltesto"/>
        <w:rPr/>
      </w:pPr>
      <w:r>
        <w:rPr/>
        <w:t>The training set contains 17,898 total examples with 639 positive examples and 16,259 negative examples.</w:t>
      </w:r>
    </w:p>
    <w:p>
      <w:pPr>
        <w:pStyle w:val="Corpodeltesto"/>
        <w:rPr/>
      </w:pPr>
      <w:r>
        <w:rPr/>
      </w:r>
    </w:p>
    <w:p>
      <w:pPr>
        <w:pStyle w:val="Corpodeltesto"/>
        <w:rPr/>
      </w:pPr>
      <w:r>
        <w:rPr>
          <w:rFonts w:eastAsia="Times New Roman" w:ascii="Arial" w:hAnsi="Arial" w:asciiTheme="minorBidi" w:hAnsiTheme="minorBidi"/>
          <w:color w:val="0E101A"/>
        </w:rPr>
        <w:t>We need the data to Train and Test the methods. Regarding to the two datasets offered</w:t>
      </w:r>
      <w:r>
        <w:rPr>
          <w:rFonts w:eastAsia="Times New Roman" w:ascii="Arial" w:hAnsi="Arial" w:asciiTheme="minorBidi" w:hAnsiTheme="minorBidi"/>
          <w:color w:val="0E101A"/>
          <w:lang w:bidi="fa-IR"/>
        </w:rPr>
        <w:t>, we will use all of the Train Dataset for Training and all of the Test Dataset for Testing.</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Source:</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Dr. Robert Lyon, University of Manchester, School of Physics and Astronomy, Alan Turing Building, Manchester M13 9PL, United Kingdom, robert.lyon '@' manchester.ac.uk</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[1] M. J. Keith et al., 'The High Time Resolution Universe Pulsar Survey - I. System Configuration and Initial Discoveries',2010, Monthly Notices of the Royal Astronomical Society, vol. 409, pp. 619-627. DOI: 10.1111/j.1365-2966.2010.17325.x</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[2] D. R. Lorimer and M. Kramer, 'Handbook of Pulsar Astronomy', Cambridge University Press, 2005.</w:t>
      </w:r>
    </w:p>
    <w:p>
      <w:pPr>
        <w:pStyle w:val="Titolo1"/>
        <w:rPr>
          <w:rFonts w:ascii="Arial" w:hAnsi="Arial" w:eastAsia="Times New Roman" w:asciiTheme="minorBidi" w:hAnsiTheme="minorBidi"/>
          <w:color w:val="0E101A"/>
          <w:sz w:val="28"/>
          <w:szCs w:val="28"/>
        </w:rPr>
      </w:pPr>
      <w:r>
        <w:rPr/>
        <w:t>Pulsar Features</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Corpodeltesto"/>
        <w:rPr/>
      </w:pPr>
      <w:r>
        <w:rPr/>
        <w:t>Each candidate is described by 8 continuous variables, and a single class variable. The first four are simple statistics obtained from the integrated pulse profile (folded profile).</w:t>
      </w:r>
    </w:p>
    <w:p>
      <w:pPr>
        <w:pStyle w:val="Corpodeltesto"/>
        <w:rPr/>
      </w:pPr>
      <w:r>
        <w:rPr/>
      </w:r>
    </w:p>
    <w:p>
      <w:pPr>
        <w:pStyle w:val="Corpodeltesto"/>
        <w:rPr/>
      </w:pPr>
      <w:r>
        <w:rPr/>
        <w:t>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summarized below:</w:t>
      </w:r>
    </w:p>
    <w:p>
      <w:pPr>
        <w:pStyle w:val="Corpodeltesto"/>
        <w:rPr/>
      </w:pPr>
      <w:r>
        <w:rPr/>
      </w:r>
    </w:p>
    <w:p>
      <w:pPr>
        <w:pStyle w:val="Corpodeltesto"/>
        <w:rPr/>
      </w:pPr>
      <w:r>
        <w:rPr/>
        <w:t>1. Mean of the integrated profile.</w:t>
      </w:r>
    </w:p>
    <w:p>
      <w:pPr>
        <w:pStyle w:val="Corpodeltesto"/>
        <w:rPr/>
      </w:pPr>
      <w:r>
        <w:rPr/>
        <w:t>2. Standard deviation of the integrated profile.</w:t>
      </w:r>
    </w:p>
    <w:p>
      <w:pPr>
        <w:pStyle w:val="Corpodeltesto"/>
        <w:rPr/>
      </w:pPr>
      <w:r>
        <w:rPr/>
        <w:t>3. Excess kurtosis of the integrated profile.</w:t>
      </w:r>
    </w:p>
    <w:p>
      <w:pPr>
        <w:pStyle w:val="Corpodeltesto"/>
        <w:rPr/>
      </w:pPr>
      <w:r>
        <w:rPr/>
        <w:t>4. Skewness of the integrated profile.</w:t>
      </w:r>
    </w:p>
    <w:p>
      <w:pPr>
        <w:pStyle w:val="Corpodeltesto"/>
        <w:rPr/>
      </w:pPr>
      <w:r>
        <w:rPr/>
        <w:t>5. Mean of the DM-SNR curve.</w:t>
      </w:r>
    </w:p>
    <w:p>
      <w:pPr>
        <w:pStyle w:val="Corpodeltesto"/>
        <w:rPr/>
      </w:pPr>
      <w:r>
        <w:rPr/>
        <w:t>6. Standard deviation of the DM-SNR curve.</w:t>
      </w:r>
    </w:p>
    <w:p>
      <w:pPr>
        <w:pStyle w:val="Corpodeltesto"/>
        <w:rPr/>
      </w:pPr>
      <w:r>
        <w:rPr/>
        <w:t>7. Excess kurtosis of the DM-SNR curve.</w:t>
      </w:r>
    </w:p>
    <w:p>
      <w:pPr>
        <w:pStyle w:val="Corpodeltesto"/>
        <w:rPr/>
      </w:pPr>
      <w:r>
        <w:rPr/>
        <w:t>8. Skewness of the DM-SNR curve.</w:t>
      </w:r>
    </w:p>
    <w:p>
      <w:pPr>
        <w:pStyle w:val="Corpodeltesto"/>
        <w:rPr/>
      </w:pPr>
      <w:r>
        <w:rPr/>
        <w:t>9. Class</w:t>
      </w:r>
    </w:p>
    <w:p>
      <w:pPr>
        <w:pStyle w:val="Corpodeltesto"/>
        <w:rPr/>
      </w:pPr>
      <w:r>
        <w:rPr/>
      </w:r>
    </w:p>
    <w:p>
      <w:pPr>
        <w:pStyle w:val="Corpodeltesto"/>
        <w:rPr/>
      </w:pPr>
      <w:r>
        <w:rPr/>
        <w:t>Histogram of the Pulsar Detection dataset features without preprocessing (training set). Features are sorted by their order, from left to right, top to bottom.</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drawing>
          <wp:inline distT="0" distB="0" distL="0" distR="0">
            <wp:extent cx="5943600" cy="1978660"/>
            <wp:effectExtent l="0" t="0" r="0" b="0"/>
            <wp:docPr id="1"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thout_prep"/>
                    <pic:cNvPicPr>
                      <a:picLocks noChangeAspect="1" noChangeArrowheads="1"/>
                    </pic:cNvPicPr>
                  </pic:nvPicPr>
                  <pic:blipFill>
                    <a:blip r:embed="rId2"/>
                    <a:stretch>
                      <a:fillRect/>
                    </a:stretch>
                  </pic:blipFill>
                  <pic:spPr bwMode="auto">
                    <a:xfrm>
                      <a:off x="0" y="0"/>
                      <a:ext cx="5943600" cy="1978660"/>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Figure 1: Histogram of the Pulsar Detection dataset features without preprocessing</w:t>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w:t>
      </w:r>
    </w:p>
    <w:p>
      <w:pPr>
        <w:pStyle w:val="Normal"/>
        <w:spacing w:lineRule="auto" w:line="240" w:before="0" w:after="0"/>
        <w:jc w:val="both"/>
        <w:rPr>
          <w:rFonts w:ascii="Arial" w:hAnsi="Arial" w:eastAsia="Times New Roman" w:asciiTheme="minorBidi" w:hAnsiTheme="minorBidi"/>
          <w:color w:val="0E101A"/>
          <w:sz w:val="24"/>
          <w:szCs w:val="24"/>
        </w:rPr>
      </w:pPr>
      <w:r>
        <w:rPr>
          <w:rFonts w:eastAsia="Times New Roman" w:ascii="Arial" w:hAnsi="Arial" w:asciiTheme="minorBidi" w:hAnsiTheme="minorBidi"/>
          <w:color w:val="0E101A"/>
          <w:sz w:val="20"/>
          <w:szCs w:val="20"/>
        </w:rPr>
        <w:t>[3] R. J. Lyon, 'Why Are Pulsars Hard To Find?', PhD Thesis, University of Manchester, 2016</w:t>
      </w:r>
    </w:p>
    <w:p>
      <w:pPr>
        <w:pStyle w:val="Normal"/>
        <w:suppressAutoHyphens w:val="false"/>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Corpodeltesto"/>
        <w:rPr>
          <w:rFonts w:ascii="Arial" w:hAnsi="Arial" w:eastAsia="Times New Roman" w:asciiTheme="minorBidi" w:hAnsiTheme="minorBidi"/>
          <w:color w:val="0E101A"/>
          <w:sz w:val="27"/>
          <w:szCs w:val="27"/>
        </w:rPr>
      </w:pPr>
      <w:r>
        <w:rPr/>
      </w:r>
    </w:p>
    <w:p>
      <w:pPr>
        <w:pStyle w:val="Corpodeltesto"/>
        <w:rPr/>
      </w:pPr>
      <w:r>
        <w:rPr/>
        <w:t>We have to decide which machine learning method would be best. also, we will use Gaussian Model, Logistic Regression, Support Vector Machines and Gaussian Mixture Model.</w:t>
      </w:r>
    </w:p>
    <w:p>
      <w:pPr>
        <w:pStyle w:val="Corpodeltesto"/>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Corpodeltesto"/>
        <w:rPr/>
      </w:pPr>
      <w:r>
        <w:rPr/>
        <w:t>Then, we can compare methods by seeing how well each one categorized the test data. We assume that this data for training and testing are the best way to divide up the data.</w:t>
      </w:r>
    </w:p>
    <w:p>
      <w:pPr>
        <w:pStyle w:val="Corpodeltesto"/>
        <w:rPr>
          <w:rFonts w:ascii="Arial" w:hAnsi="Arial" w:eastAsia="Times New Roman" w:asciiTheme="minorBidi" w:hAnsiTheme="minorBidi"/>
          <w:color w:val="0E101A"/>
          <w:sz w:val="27"/>
          <w:szCs w:val="27"/>
          <w:lang w:bidi="fa-IR"/>
        </w:rPr>
      </w:pPr>
      <w:r>
        <w:rPr/>
      </w:r>
    </w:p>
    <w:p>
      <w:pPr>
        <w:pStyle w:val="Corpodeltesto"/>
        <w:rPr/>
      </w:pPr>
      <w:r>
        <w:rPr/>
        <w:t>In many cases an analysis of the training data shows that, we have many irregular distributions in the raw features, characterized by a presence of significantly large outliers.</w:t>
      </w:r>
    </w:p>
    <w:p>
      <w:pPr>
        <w:pStyle w:val="Corpodeltesto"/>
        <w:rPr/>
      </w:pPr>
      <w:r>
        <w:rPr/>
      </w:r>
    </w:p>
    <w:p>
      <w:pPr>
        <w:pStyle w:val="Corpodeltesto"/>
        <w:rPr/>
      </w:pPr>
      <w:r>
        <w:rPr/>
        <w:t>Due to the presence of outliers, we expect that classification approaches may produce sub-optimal results (especially Gaussian-based methods)</w:t>
      </w:r>
    </w:p>
    <w:p>
      <w:pPr>
        <w:pStyle w:val="Corpodeltesto"/>
        <w:rPr/>
      </w:pPr>
      <w:r>
        <w:rPr/>
      </w:r>
    </w:p>
    <w:p>
      <w:pPr>
        <w:pStyle w:val="Corpodeltesto"/>
        <w:rPr>
          <w:color w:val="C9211E"/>
        </w:rPr>
      </w:pPr>
      <w:r>
        <w:rPr>
          <w:color w:val="C9211E"/>
        </w:rPr>
        <w:t>WE CAN PUT ALSO DATA AFTER PREPROCESSING AND NOT GAUSSIANIZED</w:t>
      </w:r>
    </w:p>
    <w:p>
      <w:pPr>
        <w:pStyle w:val="Corpodeltesto"/>
        <w:rPr/>
      </w:pPr>
      <w:r>
        <w:rPr/>
      </w:r>
    </w:p>
    <w:p>
      <w:pPr>
        <w:pStyle w:val="Corpodeltesto"/>
        <w:rPr/>
      </w:pPr>
      <w:r>
        <w:rPr/>
        <w:t>We therefore further pre-process data and "Gaussianize" the features.</w:t>
      </w:r>
    </w:p>
    <w:p>
      <w:pPr>
        <w:pStyle w:val="Normal"/>
        <w:spacing w:lineRule="auto" w:line="240" w:before="0" w:after="0"/>
        <w:jc w:val="center"/>
        <w:rPr>
          <w:rFonts w:ascii="Arial" w:hAnsi="Arial" w:eastAsia="Times New Roman" w:asciiTheme="minorBidi" w:hAnsiTheme="minorBidi"/>
          <w:color w:val="0E101A"/>
          <w:sz w:val="27"/>
          <w:szCs w:val="27"/>
        </w:rPr>
      </w:pPr>
      <w:r>
        <w:rPr/>
        <w:drawing>
          <wp:inline distT="0" distB="0" distL="0" distR="0">
            <wp:extent cx="5943600" cy="1945005"/>
            <wp:effectExtent l="0" t="0" r="0" b="0"/>
            <wp:docPr id="2"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ssein.JvdZ\Desktop\Report\analize_gaussianization\Figure 2021-06-04 165622 (0).png"/>
                    <pic:cNvPicPr>
                      <a:picLocks noChangeAspect="1" noChangeArrowheads="1"/>
                    </pic:cNvPicPr>
                  </pic:nvPicPr>
                  <pic:blipFill>
                    <a:blip r:embed="rId3"/>
                    <a:stretch>
                      <a:fillRect/>
                    </a:stretch>
                  </pic:blipFill>
                  <pic:spPr bwMode="auto">
                    <a:xfrm>
                      <a:off x="0" y="0"/>
                      <a:ext cx="5943600" cy="1945005"/>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Figure 2: Histogram of the Pulsar Detection dataset features after gaussianize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Corpodeltesto"/>
        <w:rPr/>
      </w:pPr>
      <w:r>
        <w:rPr/>
        <w:t>Gaussianization is a procedure that allows mapping a set of features to values whose empirical cumulative distribution function is well approximated by a Gaussian c.d.f.</w:t>
      </w:r>
    </w:p>
    <w:p>
      <w:pPr>
        <w:pStyle w:val="Corpodeltesto"/>
        <w:rPr/>
      </w:pPr>
      <w:r>
        <w:rPr/>
      </w:r>
    </w:p>
    <w:p>
      <w:pPr>
        <w:pStyle w:val="Corpodeltesto"/>
        <w:rPr/>
      </w:pPr>
      <w:r>
        <w:rPr/>
        <w:t>The processing consists in mapping the features to a uniform distribution and then transforming the mapped features through the inverse of Gaussian cumulative distribution function</w:t>
      </w:r>
    </w:p>
    <w:p>
      <w:pPr>
        <w:pStyle w:val="Corpodeltesto"/>
        <w:rPr/>
      </w:pPr>
      <w:r>
        <w:rPr/>
      </w:r>
    </w:p>
    <w:p>
      <w:pPr>
        <w:pStyle w:val="Corpodeltesto"/>
        <w:rPr/>
      </w:pPr>
      <w:r>
        <w:rPr/>
        <w:t>Data preprocessing allows for the removal of unwanted data with the use of data cleaning, this allows to have a dataset to contain more valuable information after the preprocessing stage for data manipulation later in the data mining process. Also preprocess reduced the minimum DCF in many models.</w:t>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drawing>
          <wp:inline distT="0" distB="0" distL="0" distR="0">
            <wp:extent cx="5943600" cy="1945005"/>
            <wp:effectExtent l="0" t="0" r="0" b="0"/>
            <wp:docPr id="3"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ossein.JvdZ\Desktop\Report\analize_gaussianization\Figure 2021-06-04 165622 (1).png"/>
                    <pic:cNvPicPr>
                      <a:picLocks noChangeAspect="1" noChangeArrowheads="1"/>
                    </pic:cNvPicPr>
                  </pic:nvPicPr>
                  <pic:blipFill>
                    <a:blip r:embed="rId4"/>
                    <a:stretch>
                      <a:fillRect/>
                    </a:stretch>
                  </pic:blipFill>
                  <pic:spPr bwMode="auto">
                    <a:xfrm>
                      <a:off x="0" y="0"/>
                      <a:ext cx="5943600" cy="1945005"/>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uppressAutoHyphens w:val="false"/>
        <w:spacing w:lineRule="auto" w:line="240" w:before="0" w:after="0"/>
        <w:jc w:val="center"/>
        <w:rPr>
          <w:rFonts w:ascii="Arial" w:hAnsi="Arial" w:eastAsia="Times New Roman" w:asciiTheme="minorBidi" w:hAnsiTheme="minorBidi"/>
          <w:color w:val="0E101A"/>
          <w:sz w:val="20"/>
          <w:szCs w:val="20"/>
          <w:lang w:bidi="fa-IR"/>
        </w:rPr>
      </w:pPr>
      <w:r>
        <w:rPr>
          <w:rFonts w:eastAsia="Times New Roman" w:ascii="Arial" w:hAnsi="Arial" w:asciiTheme="minorBidi" w:hAnsiTheme="minorBidi"/>
          <w:color w:val="0E101A"/>
          <w:sz w:val="20"/>
          <w:szCs w:val="20"/>
          <w:lang w:bidi="fa-IR"/>
        </w:rPr>
        <w:t xml:space="preserve">Figure 3: Histogram of the Pulsar Detection dataset features after preprocessing (center_features() - </w:t>
      </w:r>
    </w:p>
    <w:p>
      <w:pPr>
        <w:pStyle w:val="Normal"/>
        <w:suppressAutoHyphens w:val="false"/>
        <w:spacing w:lineRule="auto" w:line="240" w:before="0" w:after="0"/>
        <w:jc w:val="center"/>
        <w:rPr>
          <w:rFonts w:ascii="Arial" w:hAnsi="Arial" w:eastAsia="Times New Roman" w:asciiTheme="minorBidi" w:hAnsiTheme="minorBidi"/>
          <w:color w:val="0E101A"/>
          <w:sz w:val="20"/>
          <w:szCs w:val="20"/>
          <w:lang w:bidi="fa-IR"/>
        </w:rPr>
      </w:pPr>
      <w:r>
        <w:rPr>
          <w:rFonts w:eastAsia="Times New Roman" w:ascii="Arial" w:hAnsi="Arial" w:asciiTheme="minorBidi" w:hAnsiTheme="minorBidi"/>
          <w:color w:val="0E101A"/>
          <w:sz w:val="20"/>
          <w:szCs w:val="20"/>
          <w:lang w:bidi="fa-IR"/>
        </w:rPr>
        <w:t>standardize_variance() - whiten_covariance() - normalize_lenght()) and gaussianize</w:t>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Corpodeltesto"/>
        <w:rPr/>
      </w:pPr>
      <w:r>
        <w:rPr>
          <w:rFonts w:eastAsia="Times New Roman" w:ascii="Arial" w:hAnsi="Arial" w:asciiTheme="minorBidi" w:hAnsiTheme="minorBidi"/>
          <w:color w:val="0E101A"/>
          <w:lang w:bidi="fa-IR"/>
        </w:rPr>
        <w:t xml:space="preserve">To study correlation </w:t>
      </w:r>
      <w:r>
        <w:rPr>
          <w:rFonts w:eastAsia="Times New Roman" w:ascii="Arial" w:hAnsi="Arial" w:asciiTheme="minorBidi" w:hAnsiTheme="minorBidi"/>
          <w:color w:val="0E101A"/>
          <w:lang w:bidi="fa-IR"/>
        </w:rPr>
        <w:t xml:space="preserve">we are using Pearson Correlation Coefficient: we can see that before preprocessing there is </w:t>
      </w:r>
      <w:r>
        <w:rPr>
          <w:rFonts w:eastAsia="Times New Roman" w:ascii="Arial" w:hAnsi="Arial" w:asciiTheme="minorBidi" w:hAnsiTheme="minorBidi"/>
          <w:color w:val="0E101A"/>
          <w:lang w:bidi="fa-IR"/>
        </w:rPr>
        <w:t xml:space="preserve">some high </w:t>
      </w:r>
      <w:r>
        <w:rPr>
          <w:rFonts w:eastAsia="Times New Roman" w:ascii="Arial" w:hAnsi="Arial" w:asciiTheme="minorBidi" w:hAnsiTheme="minorBidi"/>
          <w:color w:val="0E101A"/>
          <w:lang w:bidi="fa-IR"/>
        </w:rPr>
        <w:t>correlat</w:t>
      </w:r>
      <w:r>
        <w:rPr>
          <w:rFonts w:eastAsia="Times New Roman" w:ascii="Arial" w:hAnsi="Arial" w:asciiTheme="minorBidi" w:hAnsiTheme="minorBidi"/>
          <w:color w:val="0E101A"/>
          <w:lang w:bidi="fa-IR"/>
        </w:rPr>
        <w:t>ed features</w:t>
      </w:r>
      <w:r>
        <w:rPr>
          <w:rFonts w:eastAsia="Times New Roman" w:ascii="Arial" w:hAnsi="Arial" w:asciiTheme="minorBidi" w:hAnsiTheme="minorBidi"/>
          <w:color w:val="0E101A"/>
          <w:lang w:bidi="fa-IR"/>
        </w:rPr>
        <w:t>.</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center"/>
        <w:rPr>
          <w:rFonts w:ascii="Arial" w:hAnsi="Arial" w:eastAsia="Times New Roman" w:asciiTheme="minorBidi" w:hAnsiTheme="minorBidi"/>
          <w:color w:val="0E101A"/>
          <w:sz w:val="27"/>
          <w:szCs w:val="27"/>
          <w:lang w:bidi="fa-IR"/>
        </w:rPr>
      </w:pPr>
      <w:r>
        <w:rPr/>
        <w:drawing>
          <wp:inline distT="0" distB="0" distL="0" distR="0">
            <wp:extent cx="1688465" cy="1371600"/>
            <wp:effectExtent l="0" t="0" r="0" b="0"/>
            <wp:docPr id="4"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Hossein.JvdZ\AppData\Local\Microsoft\Windows\INetCache\Content.Word\Figure 2021-06-04 164800 (0).png"/>
                    <pic:cNvPicPr>
                      <a:picLocks noChangeAspect="1" noChangeArrowheads="1"/>
                    </pic:cNvPicPr>
                  </pic:nvPicPr>
                  <pic:blipFill>
                    <a:blip r:embed="rId5"/>
                    <a:stretch>
                      <a:fillRect/>
                    </a:stretch>
                  </pic:blipFill>
                  <pic:spPr bwMode="auto">
                    <a:xfrm>
                      <a:off x="0" y="0"/>
                      <a:ext cx="1688465"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55445" cy="1371600"/>
            <wp:effectExtent l="0" t="0" r="0" b="0"/>
            <wp:docPr id="5"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ossein.JvdZ\AppData\Local\Microsoft\Windows\INetCache\Content.Word\Figure 2021-06-04 164800 (1).png"/>
                    <pic:cNvPicPr>
                      <a:picLocks noChangeAspect="1" noChangeArrowheads="1"/>
                    </pic:cNvPicPr>
                  </pic:nvPicPr>
                  <pic:blipFill>
                    <a:blip r:embed="rId6"/>
                    <a:stretch>
                      <a:fillRect/>
                    </a:stretch>
                  </pic:blipFill>
                  <pic:spPr bwMode="auto">
                    <a:xfrm>
                      <a:off x="0" y="0"/>
                      <a:ext cx="1655445"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88465" cy="1371600"/>
            <wp:effectExtent l="0" t="0" r="0" b="0"/>
            <wp:docPr id="6"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ossein.JvdZ\AppData\Local\Microsoft\Windows\INetCache\Content.Word\Figure 2021-06-04 164800 (2).png"/>
                    <pic:cNvPicPr>
                      <a:picLocks noChangeAspect="1" noChangeArrowheads="1"/>
                    </pic:cNvPicPr>
                  </pic:nvPicPr>
                  <pic:blipFill>
                    <a:blip r:embed="rId7"/>
                    <a:stretch>
                      <a:fillRect/>
                    </a:stretch>
                  </pic:blipFill>
                  <pic:spPr bwMode="auto">
                    <a:xfrm>
                      <a:off x="0" y="0"/>
                      <a:ext cx="1688465"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55445" cy="1371600"/>
            <wp:effectExtent l="0" t="0" r="0" b="0"/>
            <wp:docPr id="7"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ossein.JvdZ\AppData\Local\Microsoft\Windows\INetCache\Content.Word\Figure 2021-06-04 164800 (3).png"/>
                    <pic:cNvPicPr>
                      <a:picLocks noChangeAspect="1" noChangeArrowheads="1"/>
                    </pic:cNvPicPr>
                  </pic:nvPicPr>
                  <pic:blipFill>
                    <a:blip r:embed="rId8"/>
                    <a:stretch>
                      <a:fillRect/>
                    </a:stretch>
                  </pic:blipFill>
                  <pic:spPr bwMode="auto">
                    <a:xfrm>
                      <a:off x="0" y="0"/>
                      <a:ext cx="1655445" cy="1371600"/>
                    </a:xfrm>
                    <a:prstGeom prst="rect">
                      <a:avLst/>
                    </a:prstGeom>
                  </pic:spPr>
                </pic:pic>
              </a:graphicData>
            </a:graphic>
          </wp:inline>
        </w:drawing>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Corpodeltesto"/>
        <w:rPr/>
      </w:pPr>
      <w:r>
        <w:rPr>
          <w:rFonts w:eastAsia="Times New Roman" w:ascii="Arial" w:hAnsi="Arial" w:asciiTheme="minorBidi" w:hAnsiTheme="minorBidi"/>
          <w:color w:val="0E101A"/>
          <w:lang w:bidi="fa-IR"/>
        </w:rPr>
        <w:t xml:space="preserve">Left green shows the correlation coefficient of training features </w:t>
      </w:r>
      <w:r>
        <w:rPr>
          <w:rFonts w:eastAsia="Times New Roman" w:ascii="Arial" w:hAnsi="Arial" w:asciiTheme="minorBidi" w:hAnsiTheme="minorBidi"/>
          <w:color w:val="0E101A"/>
          <w:lang w:bidi="fa-IR"/>
        </w:rPr>
        <w:t>of the</w:t>
      </w:r>
      <w:r>
        <w:rPr>
          <w:rFonts w:eastAsia="Times New Roman" w:ascii="Arial" w:hAnsi="Arial" w:asciiTheme="minorBidi" w:hAnsiTheme="minorBidi"/>
          <w:color w:val="0E101A"/>
          <w:lang w:bidi="fa-IR"/>
        </w:rPr>
        <w:t xml:space="preserve"> whole dataset.</w:t>
      </w:r>
    </w:p>
    <w:p>
      <w:pPr>
        <w:pStyle w:val="Corpodeltesto"/>
        <w:rPr/>
      </w:pPr>
      <w:r>
        <w:rPr/>
      </w:r>
    </w:p>
    <w:p>
      <w:pPr>
        <w:pStyle w:val="Corpodeltesto"/>
        <w:rPr/>
      </w:pPr>
      <w:r>
        <w:rPr>
          <w:rFonts w:eastAsia="Times New Roman" w:ascii="Arial" w:hAnsi="Arial" w:asciiTheme="minorBidi" w:hAnsiTheme="minorBidi"/>
          <w:color w:val="0E101A"/>
          <w:lang w:bidi="fa-IR"/>
        </w:rPr>
        <w:t xml:space="preserve">Left red shows the correlation coefficient of all preprocessed features </w:t>
      </w:r>
      <w:r>
        <w:rPr>
          <w:rFonts w:eastAsia="Times New Roman" w:ascii="Arial" w:hAnsi="Arial" w:asciiTheme="minorBidi" w:hAnsiTheme="minorBidi"/>
          <w:color w:val="0E101A"/>
          <w:lang w:bidi="fa-IR"/>
        </w:rPr>
        <w:t xml:space="preserve">of the </w:t>
      </w:r>
      <w:r>
        <w:rPr>
          <w:rFonts w:eastAsia="Times New Roman" w:ascii="Arial" w:hAnsi="Arial" w:asciiTheme="minorBidi" w:hAnsiTheme="minorBidi"/>
          <w:color w:val="0E101A"/>
          <w:lang w:bidi="fa-IR"/>
        </w:rPr>
        <w:t>whole dataset.</w:t>
      </w:r>
    </w:p>
    <w:p>
      <w:pPr>
        <w:pStyle w:val="Corpodeltesto"/>
        <w:rPr/>
      </w:pPr>
      <w:r>
        <w:rPr/>
      </w:r>
    </w:p>
    <w:p>
      <w:pPr>
        <w:pStyle w:val="Corpodeltesto"/>
        <w:rPr/>
      </w:pPr>
      <w:r>
        <w:rPr>
          <w:rFonts w:eastAsia="Times New Roman" w:ascii="Arial" w:hAnsi="Arial" w:asciiTheme="minorBidi" w:hAnsiTheme="minorBidi"/>
          <w:color w:val="0E101A"/>
          <w:lang w:bidi="fa-IR"/>
        </w:rPr>
        <w:t xml:space="preserve">Right green shows the correlation coefficient gaussianized of training features </w:t>
      </w:r>
      <w:r>
        <w:rPr>
          <w:rFonts w:eastAsia="Times New Roman" w:ascii="Arial" w:hAnsi="Arial" w:asciiTheme="minorBidi" w:hAnsiTheme="minorBidi"/>
          <w:color w:val="0E101A"/>
          <w:lang w:bidi="fa-IR"/>
        </w:rPr>
        <w:t>of the</w:t>
      </w:r>
      <w:r>
        <w:rPr>
          <w:rFonts w:eastAsia="Times New Roman" w:ascii="Arial" w:hAnsi="Arial" w:asciiTheme="minorBidi" w:hAnsiTheme="minorBidi"/>
          <w:color w:val="0E101A"/>
          <w:lang w:bidi="fa-IR"/>
        </w:rPr>
        <w:t xml:space="preserve"> whole dataset.</w:t>
      </w:r>
    </w:p>
    <w:p>
      <w:pPr>
        <w:pStyle w:val="Corpodeltesto"/>
        <w:rPr/>
      </w:pPr>
      <w:r>
        <w:rPr/>
      </w:r>
    </w:p>
    <w:p>
      <w:pPr>
        <w:pStyle w:val="Corpodeltesto"/>
        <w:rPr/>
      </w:pPr>
      <w:r>
        <w:rPr>
          <w:rFonts w:eastAsia="Times New Roman" w:ascii="Arial" w:hAnsi="Arial" w:asciiTheme="minorBidi" w:hAnsiTheme="minorBidi"/>
          <w:color w:val="0E101A"/>
          <w:lang w:bidi="fa-IR"/>
        </w:rPr>
        <w:t xml:space="preserve">Right red shows the correlation coefficient of gaussianized and preprocessed features </w:t>
      </w:r>
      <w:r>
        <w:rPr>
          <w:rFonts w:eastAsia="Times New Roman" w:ascii="Arial" w:hAnsi="Arial" w:asciiTheme="minorBidi" w:hAnsiTheme="minorBidi"/>
          <w:color w:val="0E101A"/>
          <w:lang w:bidi="fa-IR"/>
        </w:rPr>
        <w:t>of the</w:t>
      </w:r>
      <w:r>
        <w:rPr>
          <w:rFonts w:eastAsia="Times New Roman" w:ascii="Arial" w:hAnsi="Arial" w:asciiTheme="minorBidi" w:hAnsiTheme="minorBidi"/>
          <w:color w:val="0E101A"/>
          <w:lang w:bidi="fa-IR"/>
        </w:rPr>
        <w:t xml:space="preserve"> whole dataset.</w:t>
      </w:r>
    </w:p>
    <w:p>
      <w:pPr>
        <w:pStyle w:val="Normal"/>
        <w:suppressAutoHyphens w:val="false"/>
        <w:spacing w:lineRule="auto" w:line="240" w:before="0" w:after="0"/>
        <w:jc w:val="both"/>
        <w:rPr>
          <w:rFonts w:ascii="Arial" w:hAnsi="Arial" w:eastAsia="Times New Roman" w:asciiTheme="minorBidi" w:hAnsiTheme="minorBidi"/>
          <w:color w:val="0E101A"/>
          <w:sz w:val="26"/>
          <w:szCs w:val="26"/>
          <w:lang w:bidi="fa-IR"/>
        </w:rPr>
      </w:pPr>
      <w:r>
        <w:rPr>
          <w:rFonts w:eastAsia="Times New Roman" w:ascii="Arial" w:hAnsi="Arial"/>
          <w:color w:val="0E101A"/>
          <w:sz w:val="26"/>
          <w:szCs w:val="26"/>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center"/>
        <w:rPr>
          <w:rFonts w:ascii="Arial" w:hAnsi="Arial" w:eastAsia="Times New Roman" w:asciiTheme="minorBidi" w:hAnsiTheme="minorBidi"/>
          <w:color w:val="0E101A"/>
          <w:sz w:val="27"/>
          <w:szCs w:val="27"/>
          <w:lang w:bidi="fa-IR"/>
        </w:rPr>
      </w:pPr>
      <w:r>
        <w:rPr/>
        <w:drawing>
          <wp:inline distT="0" distB="0" distL="0" distR="0">
            <wp:extent cx="1656080" cy="1371600"/>
            <wp:effectExtent l="0" t="0" r="0" b="0"/>
            <wp:docPr id="8" name="Immagine1" descr="C:\Users\Hossein.JvdZ\AppData\Local\Microsoft\Windows\INetCache\Content.Word\Figure 2021-06-09 11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 descr="C:\Users\Hossein.JvdZ\AppData\Local\Microsoft\Windows\INetCache\Content.Word\Figure 2021-06-09 111938.png"/>
                    <pic:cNvPicPr>
                      <a:picLocks noChangeAspect="1" noChangeArrowheads="1"/>
                    </pic:cNvPicPr>
                  </pic:nvPicPr>
                  <pic:blipFill>
                    <a:blip r:embed="rId9"/>
                    <a:stretch>
                      <a:fillRect/>
                    </a:stretch>
                  </pic:blipFill>
                  <pic:spPr bwMode="auto">
                    <a:xfrm>
                      <a:off x="0" y="0"/>
                      <a:ext cx="1656080"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56080" cy="1371600"/>
            <wp:effectExtent l="0" t="0" r="0" b="0"/>
            <wp:docPr id="9" name="Picture 9" descr="C:\Users\Hossein.JvdZ\AppData\Local\Microsoft\Windows\INetCache\Content.Word\Figure 2021-06-09 11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ossein.JvdZ\AppData\Local\Microsoft\Windows\INetCache\Content.Word\Figure 2021-06-09 111948.png"/>
                    <pic:cNvPicPr>
                      <a:picLocks noChangeAspect="1" noChangeArrowheads="1"/>
                    </pic:cNvPicPr>
                  </pic:nvPicPr>
                  <pic:blipFill>
                    <a:blip r:embed="rId10"/>
                    <a:stretch>
                      <a:fillRect/>
                    </a:stretch>
                  </pic:blipFill>
                  <pic:spPr bwMode="auto">
                    <a:xfrm>
                      <a:off x="0" y="0"/>
                      <a:ext cx="1656080" cy="1371600"/>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center"/>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Corpodeltesto"/>
        <w:rPr>
          <w:color w:val="C9211E"/>
        </w:rPr>
      </w:pPr>
      <w:r>
        <w:rPr>
          <w:color w:val="C9211E"/>
        </w:rPr>
        <w:t>MAYBE AFTER PREPROCESSING BUT I’M NOT SURE</w:t>
      </w:r>
    </w:p>
    <w:p>
      <w:pPr>
        <w:pStyle w:val="Corpodeltesto"/>
        <w:rPr>
          <w:color w:val="C9211E"/>
        </w:rPr>
      </w:pPr>
      <w:r>
        <w:rPr>
          <w:color w:val="C9211E"/>
        </w:rPr>
        <w:t>Blue plot shows the correlation coefficient of the true Pulsar detection</w:t>
      </w:r>
    </w:p>
    <w:p>
      <w:pPr>
        <w:pStyle w:val="Corpodeltesto"/>
        <w:rPr>
          <w:color w:val="C9211E"/>
        </w:rPr>
      </w:pPr>
      <w:r>
        <w:rPr>
          <w:color w:val="C9211E"/>
        </w:rPr>
        <w:t>Red plot shows the correlation coefficient of the false Pulsar detection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Titolo1"/>
        <w:rPr>
          <w:rFonts w:ascii="Arial" w:hAnsi="Arial" w:eastAsia="Times New Roman" w:asciiTheme="minorBidi" w:hAnsiTheme="minorBidi"/>
          <w:color w:val="0E101A"/>
          <w:sz w:val="27"/>
          <w:szCs w:val="27"/>
          <w:lang w:bidi="fa-IR"/>
        </w:rPr>
      </w:pPr>
      <w:r>
        <w:rPr>
          <w:rFonts w:eastAsia="Microsoft YaHei" w:cs="Arial"/>
          <w:b/>
          <w:bCs/>
          <w:sz w:val="36"/>
          <w:szCs w:val="36"/>
        </w:rPr>
        <w:t>Validation method</w:t>
      </w:r>
      <w:r>
        <w:rPr/>
        <w:t xml:space="preserve"> </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Corpodeltesto"/>
        <w:rPr/>
      </w:pPr>
      <w:r>
        <w:rPr/>
        <w:t>To understand which model is most promising we can adopt two methodologies:</w:t>
      </w:r>
    </w:p>
    <w:p>
      <w:pPr>
        <w:pStyle w:val="Corpodeltesto"/>
        <w:numPr>
          <w:ilvl w:val="0"/>
          <w:numId w:val="3"/>
        </w:numPr>
        <w:rPr/>
      </w:pPr>
      <w:r>
        <w:rPr/>
        <w:t>We can split the training dataset into development (for model training) and validation subsets (single-fold in the following)</w:t>
      </w:r>
    </w:p>
    <w:p>
      <w:pPr>
        <w:pStyle w:val="Corpodeltesto"/>
        <w:numPr>
          <w:ilvl w:val="0"/>
          <w:numId w:val="3"/>
        </w:numPr>
        <w:rPr/>
      </w:pPr>
      <w:r>
        <w:rPr/>
        <w:t>We can employ K-Fold cross-validation</w:t>
      </w:r>
    </w:p>
    <w:p>
      <w:pPr>
        <w:pStyle w:val="Corpodeltesto"/>
        <w:rPr/>
      </w:pPr>
      <w:r>
        <w:rPr/>
        <w:t>We have choose the K-fold cross-validation, because the classes are really unbalanced, so to try maintaining the same distribution of the data it is better to have more sets to make test on, limiting the effects of the partitions that are not well representing the original dataset.</w:t>
      </w:r>
    </w:p>
    <w:p>
      <w:pPr>
        <w:pStyle w:val="Corpodeltesto"/>
        <w:rPr/>
      </w:pPr>
      <w:r>
        <w:rPr/>
      </w:r>
    </w:p>
    <w:p>
      <w:pPr>
        <w:pStyle w:val="Corpodeltesto"/>
        <w:rPr/>
      </w:pPr>
      <w:r>
        <w:rPr>
          <w:rFonts w:eastAsia="Times New Roman" w:ascii="Arial" w:hAnsi="Arial" w:asciiTheme="minorBidi" w:hAnsiTheme="minorBidi"/>
          <w:color w:val="0E101A"/>
          <w:lang w:bidi="fa-IR"/>
        </w:rPr>
        <w:t>W</w:t>
      </w:r>
      <w:r>
        <w:rPr>
          <w:rFonts w:eastAsia="Times New Roman" w:ascii="Arial" w:hAnsi="Arial" w:asciiTheme="minorBidi" w:hAnsiTheme="minorBidi"/>
          <w:color w:val="0E101A"/>
          <w:lang w:bidi="fa-IR"/>
        </w:rPr>
        <w:t xml:space="preserve">e divided the Train Dataset into 5 blocks (4 blocks for train, 1 for test). The K-Fold is implemented with K=5. Data has been shuffled before splitting </w:t>
      </w:r>
      <w:r>
        <w:rPr>
          <w:rFonts w:eastAsia="Times New Roman" w:ascii="Arial" w:hAnsi="Arial" w:asciiTheme="minorBidi" w:hAnsiTheme="minorBidi"/>
          <w:color w:val="0E101A"/>
          <w:lang w:bidi="fa-IR"/>
        </w:rPr>
        <w:t xml:space="preserve">and our partitioning method tries to maintain at least the same percentage of positive and negative samples as in the original dataset. </w:t>
      </w:r>
    </w:p>
    <w:p>
      <w:pPr>
        <w:pStyle w:val="Corpodeltesto"/>
        <w:rPr/>
      </w:pPr>
      <w:r>
        <w:rPr/>
      </w:r>
    </w:p>
    <w:p>
      <w:pPr>
        <w:pStyle w:val="Corpodeltesto"/>
        <w:rPr/>
      </w:pPr>
      <w:r>
        <w:rPr/>
        <w:t>In the end, every block of data is used for testing and we can compare methods by seeing how well they performed.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 </w:t>
      </w:r>
    </w:p>
    <w:p>
      <w:pPr>
        <w:pStyle w:val="Titolo1"/>
        <w:rPr>
          <w:rFonts w:ascii="Arial" w:hAnsi="Arial" w:asciiTheme="minorBidi" w:hAnsiTheme="minorBidi"/>
          <w:sz w:val="27"/>
          <w:szCs w:val="27"/>
        </w:rPr>
      </w:pPr>
      <w:r>
        <w:rPr/>
        <w:t>Introduction to the model choose</w:t>
      </w:r>
    </w:p>
    <w:p>
      <w:pPr>
        <w:pStyle w:val="Corpodeltesto"/>
        <w:rPr/>
      </w:pPr>
      <w:r>
        <w:rPr/>
        <w:t>Min DCF measures the cost we would pay if we made optimal decisions for the test set (in our case the validation set) using the recognizer score.</w:t>
      </w:r>
    </w:p>
    <w:p>
      <w:pPr>
        <w:pStyle w:val="Corpodeltesto"/>
        <w:rPr/>
      </w:pPr>
      <w:r>
        <w:rPr/>
      </w:r>
    </w:p>
    <w:p>
      <w:pPr>
        <w:pStyle w:val="Corpodeltesto"/>
        <w:rPr/>
      </w:pPr>
      <w:r>
        <w:rPr/>
        <w:t>Our target prior probability is 0.1, but we are reporting measurements also for other priors (0.5, 0.9). We are targeting models with low prior because it is the most realistic situation: we do not know exactly how many pulsar we have in generic dataset of this type, but we can think we have few of them.</w:t>
      </w:r>
    </w:p>
    <w:p>
      <w:pPr>
        <w:pStyle w:val="Titolo1"/>
        <w:rPr>
          <w:rFonts w:ascii="Arial" w:hAnsi="Arial" w:asciiTheme="minorBidi" w:hAnsiTheme="minorBidi"/>
          <w:sz w:val="27"/>
          <w:szCs w:val="27"/>
        </w:rPr>
      </w:pPr>
      <w:r>
        <w:rPr/>
        <w:t>Multivariate Gaussian Model</w:t>
      </w:r>
    </w:p>
    <w:p>
      <w:pPr>
        <w:pStyle w:val="Normal"/>
        <w:suppressAutoHyphens w:val="false"/>
        <w:spacing w:lineRule="auto" w:line="240" w:before="0" w:after="0"/>
        <w:jc w:val="both"/>
        <w:rPr>
          <w:rFonts w:ascii="Arial" w:hAnsi="Arial" w:asciiTheme="minorBidi" w:hAnsiTheme="minorBidi"/>
          <w:sz w:val="27"/>
          <w:szCs w:val="27"/>
        </w:rPr>
      </w:pPr>
      <w:r>
        <w:rPr/>
      </w:r>
    </w:p>
    <w:p>
      <w:pPr>
        <w:pStyle w:val="Corpodeltesto"/>
        <w:rPr/>
      </w:pPr>
      <w:r>
        <w:rPr/>
        <w:t>According to the table of parameters below, we get that the data of pulsar and non-pulsar don’t work well with the gaussian distribution assumption and that is clear for the raw data.</w:t>
      </w:r>
    </w:p>
    <w:p>
      <w:pPr>
        <w:pStyle w:val="Normal"/>
        <w:suppressAutoHyphens w:val="false"/>
        <w:spacing w:lineRule="auto" w:line="240" w:before="0" w:after="0"/>
        <w:jc w:val="both"/>
        <w:rPr>
          <w:rFonts w:ascii="Arial" w:hAnsi="Arial" w:asciiTheme="minorBidi" w:hAnsiTheme="minorBidi"/>
          <w:sz w:val="28"/>
          <w:szCs w:val="28"/>
        </w:rPr>
      </w:pPr>
      <w:r>
        <w:rPr>
          <w:rFonts w:asciiTheme="minorBidi" w:hAnsiTheme="minorBidi" w:ascii="Arial" w:hAnsi="Arial"/>
          <w:sz w:val="28"/>
          <w:szCs w:val="28"/>
        </w:rPr>
      </w:r>
    </w:p>
    <w:p>
      <w:pPr>
        <w:pStyle w:val="Normal"/>
        <w:suppressAutoHyphens w:val="false"/>
        <w:spacing w:lineRule="auto" w:line="240" w:before="0" w:after="0"/>
        <w:rPr>
          <w:rFonts w:ascii="Arial" w:hAnsi="Arial" w:asciiTheme="minorBidi" w:hAnsiTheme="minorBidi"/>
          <w:sz w:val="28"/>
          <w:szCs w:val="28"/>
        </w:rPr>
      </w:pPr>
      <w:r>
        <w:rPr>
          <w:rFonts w:asciiTheme="minorBidi" w:hAnsiTheme="minorBidi" w:ascii="Arial" w:hAnsi="Arial"/>
          <w:sz w:val="28"/>
          <w:szCs w:val="28"/>
        </w:rPr>
      </w:r>
    </w:p>
    <w:p>
      <w:pPr>
        <w:pStyle w:val="Normal"/>
        <w:suppressAutoHyphens w:val="false"/>
        <w:spacing w:lineRule="auto" w:line="240" w:before="0" w:after="0"/>
        <w:jc w:val="center"/>
        <w:rPr>
          <w:sz w:val="28"/>
          <w:szCs w:val="28"/>
        </w:rPr>
      </w:pPr>
      <w:r>
        <w:rPr>
          <w:rFonts w:eastAsia="Times New Roman" w:ascii="Arial" w:hAnsi="Arial" w:asciiTheme="minorBidi" w:hAnsiTheme="minorBidi"/>
          <w:b/>
          <w:bCs/>
          <w:sz w:val="28"/>
          <w:szCs w:val="28"/>
        </w:rPr>
        <w:t>Standard</w:t>
      </w:r>
      <w:r>
        <w:rPr>
          <w:rFonts w:eastAsia="Times New Roman" w:ascii="Arial" w:hAnsi="Arial" w:asciiTheme="minorBidi" w:hAnsiTheme="minorBidi"/>
          <w:b/>
          <w:bCs/>
          <w:sz w:val="28"/>
          <w:szCs w:val="28"/>
        </w:rPr>
        <w:t xml:space="preserve"> Model</w:t>
      </w:r>
    </w:p>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tbl>
      <w:tblPr>
        <w:tblStyle w:val="TableGrid"/>
        <w:tblW w:w="7875" w:type="dxa"/>
        <w:jc w:val="left"/>
        <w:tblInd w:w="1647" w:type="dxa"/>
        <w:tblLayout w:type="fixed"/>
        <w:tblCellMar>
          <w:top w:w="0" w:type="dxa"/>
          <w:left w:w="108" w:type="dxa"/>
          <w:bottom w:w="0" w:type="dxa"/>
          <w:right w:w="108" w:type="dxa"/>
        </w:tblCellMar>
        <w:tblLook w:firstRow="1" w:noVBand="1" w:lastRow="0" w:firstColumn="1" w:lastColumn="0" w:noHBand="0" w:val="04a0"/>
      </w:tblPr>
      <w:tblGrid>
        <w:gridCol w:w="4122"/>
        <w:gridCol w:w="1203"/>
        <w:gridCol w:w="1200"/>
        <w:gridCol w:w="1350"/>
      </w:tblGrid>
      <w:tr>
        <w:trPr>
          <w:trHeight w:val="256" w:hRule="atLeast"/>
        </w:trPr>
        <w:tc>
          <w:tcPr>
            <w:tcW w:w="4122" w:type="dxa"/>
            <w:tcBorders/>
          </w:tcPr>
          <w:p>
            <w:pPr>
              <w:pStyle w:val="Normal"/>
              <w:widowControl/>
              <w:suppressAutoHyphens w:val="false"/>
              <w:spacing w:lineRule="auto" w:line="240" w:before="0" w:after="0"/>
              <w:jc w:val="left"/>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Method \ prior</w:t>
            </w:r>
          </w:p>
        </w:tc>
        <w:tc>
          <w:tcPr>
            <w:tcW w:w="1203" w:type="dxa"/>
            <w:tcBorders/>
          </w:tcPr>
          <w:p>
            <w:pPr>
              <w:pStyle w:val="Normal"/>
              <w:widowControl/>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0.1</w:t>
            </w:r>
          </w:p>
        </w:tc>
        <w:tc>
          <w:tcPr>
            <w:tcW w:w="1200" w:type="dxa"/>
            <w:tcBorders/>
          </w:tcPr>
          <w:p>
            <w:pPr>
              <w:pStyle w:val="Normal"/>
              <w:widowControl/>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0.5</w:t>
            </w:r>
          </w:p>
        </w:tc>
        <w:tc>
          <w:tcPr>
            <w:tcW w:w="1350" w:type="dxa"/>
            <w:tcBorders/>
          </w:tcPr>
          <w:p>
            <w:pPr>
              <w:pStyle w:val="Normal"/>
              <w:widowControl/>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0.9</w:t>
            </w:r>
          </w:p>
        </w:tc>
      </w:tr>
      <w:tr>
        <w:trPr>
          <w:trHeight w:val="246" w:hRule="atLeast"/>
        </w:trPr>
        <w:tc>
          <w:tcPr>
            <w:tcW w:w="4122" w:type="dxa"/>
            <w:tcBorders/>
          </w:tcPr>
          <w:p>
            <w:pPr>
              <w:pStyle w:val="Normal"/>
              <w:widowControl/>
              <w:suppressAutoHyphens w:val="false"/>
              <w:spacing w:lineRule="auto" w:line="240" w:before="0" w:after="0"/>
              <w:jc w:val="both"/>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Without Preprocessing</w:t>
            </w:r>
          </w:p>
        </w:tc>
        <w:tc>
          <w:tcPr>
            <w:tcW w:w="1203"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kern w:val="0"/>
                <w:sz w:val="28"/>
                <w:szCs w:val="28"/>
                <w:lang w:val="en-US" w:eastAsia="en-US" w:bidi="ar-SA"/>
              </w:rPr>
              <w:t>0.266</w:t>
            </w:r>
          </w:p>
        </w:tc>
        <w:tc>
          <w:tcPr>
            <w:tcW w:w="1200"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0.139</w:t>
            </w:r>
          </w:p>
        </w:tc>
        <w:tc>
          <w:tcPr>
            <w:tcW w:w="1350"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0.629</w:t>
            </w:r>
          </w:p>
        </w:tc>
      </w:tr>
      <w:tr>
        <w:trPr>
          <w:trHeight w:val="256" w:hRule="atLeast"/>
        </w:trPr>
        <w:tc>
          <w:tcPr>
            <w:tcW w:w="4122" w:type="dxa"/>
            <w:tcBorders/>
          </w:tcPr>
          <w:p>
            <w:pPr>
              <w:pStyle w:val="Normal"/>
              <w:widowControl/>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 Preprocessing</w:t>
            </w:r>
          </w:p>
        </w:tc>
        <w:tc>
          <w:tcPr>
            <w:tcW w:w="1203" w:type="dxa"/>
            <w:tcBorders/>
          </w:tcPr>
          <w:p>
            <w:pPr>
              <w:pStyle w:val="Normal"/>
              <w:widowControl/>
              <w:suppressAutoHyphens w:val="false"/>
              <w:spacing w:lineRule="auto" w:line="240" w:before="0" w:after="0"/>
              <w:jc w:val="center"/>
              <w:rPr>
                <w:rFonts w:ascii="Arial" w:hAnsi="Arial" w:eastAsia="Times New Roman" w:cs="Arial" w:asciiTheme="minorBidi" w:hAnsiTheme="minorBidi"/>
                <w:kern w:val="0"/>
                <w:sz w:val="28"/>
                <w:szCs w:val="28"/>
                <w:lang w:val="en-US" w:eastAsia="en-US" w:bidi="ar-SA"/>
              </w:rPr>
            </w:pPr>
            <w:r>
              <w:rPr>
                <w:rFonts w:eastAsia="Times New Roman" w:cs="Arial" w:ascii="Arial" w:hAnsi="Arial"/>
                <w:kern w:val="0"/>
                <w:sz w:val="28"/>
                <w:szCs w:val="28"/>
                <w:lang w:val="en-US" w:eastAsia="en-US" w:bidi="ar-SA"/>
              </w:rPr>
              <w:t>0.330</w:t>
            </w:r>
          </w:p>
        </w:tc>
        <w:tc>
          <w:tcPr>
            <w:tcW w:w="1200"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w:t>
            </w:r>
            <w:r>
              <w:rPr>
                <w:rFonts w:eastAsia="Times New Roman" w:cs="Arial" w:ascii="Arial" w:hAnsi="Arial" w:asciiTheme="minorBidi" w:hAnsiTheme="minorBidi"/>
                <w:kern w:val="0"/>
                <w:sz w:val="28"/>
                <w:szCs w:val="28"/>
                <w:lang w:val="en-US" w:eastAsia="en-US" w:bidi="ar-SA"/>
              </w:rPr>
              <w:t>139</w:t>
            </w:r>
          </w:p>
        </w:tc>
        <w:tc>
          <w:tcPr>
            <w:tcW w:w="1350"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w:t>
            </w:r>
            <w:r>
              <w:rPr>
                <w:rFonts w:eastAsia="Times New Roman" w:cs="Arial" w:ascii="Arial" w:hAnsi="Arial" w:asciiTheme="minorBidi" w:hAnsiTheme="minorBidi"/>
                <w:kern w:val="0"/>
                <w:sz w:val="28"/>
                <w:szCs w:val="28"/>
                <w:lang w:val="en-US" w:eastAsia="en-US" w:bidi="ar-SA"/>
              </w:rPr>
              <w:t>589</w:t>
            </w:r>
          </w:p>
        </w:tc>
      </w:tr>
      <w:tr>
        <w:trPr>
          <w:trHeight w:val="256" w:hRule="atLeast"/>
        </w:trPr>
        <w:tc>
          <w:tcPr>
            <w:tcW w:w="4122" w:type="dxa"/>
            <w:tcBorders/>
          </w:tcPr>
          <w:p>
            <w:pPr>
              <w:pStyle w:val="Normal"/>
              <w:widowControl/>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Gaussianized</w:t>
            </w:r>
          </w:p>
        </w:tc>
        <w:tc>
          <w:tcPr>
            <w:tcW w:w="1203"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0.234</w:t>
            </w:r>
          </w:p>
        </w:tc>
        <w:tc>
          <w:tcPr>
            <w:tcW w:w="1200"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0.130</w:t>
            </w:r>
          </w:p>
        </w:tc>
        <w:tc>
          <w:tcPr>
            <w:tcW w:w="1350"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0.552</w:t>
            </w:r>
          </w:p>
        </w:tc>
      </w:tr>
    </w:tbl>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p>
      <w:pPr>
        <w:pStyle w:val="Normal"/>
        <w:suppressAutoHyphens w:val="false"/>
        <w:spacing w:lineRule="auto" w:line="240" w:before="0" w:after="0"/>
        <w:jc w:val="center"/>
        <w:rPr>
          <w:sz w:val="28"/>
          <w:szCs w:val="28"/>
        </w:rPr>
      </w:pPr>
      <w:r>
        <w:rPr>
          <w:rFonts w:eastAsia="Times New Roman" w:ascii="Arial" w:hAnsi="Arial" w:asciiTheme="minorBidi" w:hAnsiTheme="minorBidi"/>
          <w:b/>
          <w:bCs/>
          <w:sz w:val="28"/>
          <w:szCs w:val="28"/>
        </w:rPr>
        <w:t xml:space="preserve">Naïve </w:t>
      </w:r>
      <w:r>
        <w:rPr>
          <w:rFonts w:eastAsia="Times New Roman" w:ascii="Arial" w:hAnsi="Arial" w:asciiTheme="minorBidi" w:hAnsiTheme="minorBidi"/>
          <w:b/>
          <w:bCs/>
          <w:sz w:val="28"/>
          <w:szCs w:val="28"/>
        </w:rPr>
        <w:t>Model</w:t>
      </w:r>
    </w:p>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tbl>
      <w:tblPr>
        <w:tblStyle w:val="TableGrid"/>
        <w:tblW w:w="748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361"/>
        <w:gridCol w:w="892"/>
        <w:gridCol w:w="889"/>
        <w:gridCol w:w="1340"/>
      </w:tblGrid>
      <w:tr>
        <w:trPr>
          <w:trHeight w:val="259" w:hRule="atLeast"/>
        </w:trPr>
        <w:tc>
          <w:tcPr>
            <w:tcW w:w="4361" w:type="dxa"/>
            <w:tcBorders/>
          </w:tcPr>
          <w:p>
            <w:pPr>
              <w:pStyle w:val="Normal"/>
              <w:widowControl/>
              <w:suppressAutoHyphens w:val="false"/>
              <w:spacing w:lineRule="auto" w:line="240" w:before="0" w:after="0"/>
              <w:jc w:val="left"/>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Method \ prior</w:t>
            </w:r>
          </w:p>
        </w:tc>
        <w:tc>
          <w:tcPr>
            <w:tcW w:w="892" w:type="dxa"/>
            <w:tcBorders/>
          </w:tcPr>
          <w:p>
            <w:pPr>
              <w:pStyle w:val="Normal"/>
              <w:widowControl/>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0.1</w:t>
            </w:r>
          </w:p>
        </w:tc>
        <w:tc>
          <w:tcPr>
            <w:tcW w:w="889" w:type="dxa"/>
            <w:tcBorders/>
          </w:tcPr>
          <w:p>
            <w:pPr>
              <w:pStyle w:val="Normal"/>
              <w:widowControl/>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0.5</w:t>
            </w:r>
          </w:p>
        </w:tc>
        <w:tc>
          <w:tcPr>
            <w:tcW w:w="1340" w:type="dxa"/>
            <w:tcBorders/>
          </w:tcPr>
          <w:p>
            <w:pPr>
              <w:pStyle w:val="Normal"/>
              <w:widowControl/>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0.9</w:t>
            </w:r>
          </w:p>
        </w:tc>
      </w:tr>
      <w:tr>
        <w:trPr>
          <w:trHeight w:val="249" w:hRule="atLeast"/>
        </w:trPr>
        <w:tc>
          <w:tcPr>
            <w:tcW w:w="4361" w:type="dxa"/>
            <w:tcBorders/>
          </w:tcPr>
          <w:p>
            <w:pPr>
              <w:pStyle w:val="Normal"/>
              <w:widowControl/>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Without Preprocessing</w:t>
            </w:r>
          </w:p>
        </w:tc>
        <w:tc>
          <w:tcPr>
            <w:tcW w:w="892"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889"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340"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1.055</w:t>
            </w:r>
          </w:p>
        </w:tc>
      </w:tr>
      <w:tr>
        <w:trPr>
          <w:trHeight w:val="259" w:hRule="atLeast"/>
        </w:trPr>
        <w:tc>
          <w:tcPr>
            <w:tcW w:w="4361" w:type="dxa"/>
            <w:tcBorders/>
          </w:tcPr>
          <w:p>
            <w:pPr>
              <w:pStyle w:val="Normal"/>
              <w:widowControl/>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 Preprocessing</w:t>
            </w:r>
          </w:p>
        </w:tc>
        <w:tc>
          <w:tcPr>
            <w:tcW w:w="892"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889"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340"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1.055</w:t>
            </w:r>
          </w:p>
        </w:tc>
      </w:tr>
      <w:tr>
        <w:trPr>
          <w:trHeight w:val="259" w:hRule="atLeast"/>
        </w:trPr>
        <w:tc>
          <w:tcPr>
            <w:tcW w:w="4361" w:type="dxa"/>
            <w:tcBorders/>
          </w:tcPr>
          <w:p>
            <w:pPr>
              <w:pStyle w:val="Normal"/>
              <w:widowControl/>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Gaussianized</w:t>
            </w:r>
          </w:p>
        </w:tc>
        <w:tc>
          <w:tcPr>
            <w:tcW w:w="892"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889"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340"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1.055</w:t>
            </w:r>
          </w:p>
        </w:tc>
      </w:tr>
    </w:tbl>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p>
      <w:pPr>
        <w:pStyle w:val="Normal"/>
        <w:suppressAutoHyphens w:val="false"/>
        <w:spacing w:lineRule="auto" w:line="240" w:before="0" w:after="0"/>
        <w:jc w:val="center"/>
        <w:rPr>
          <w:sz w:val="28"/>
          <w:szCs w:val="28"/>
        </w:rPr>
      </w:pPr>
      <w:r>
        <w:rPr>
          <w:rFonts w:eastAsia="Times New Roman" w:ascii="Arial" w:hAnsi="Arial" w:asciiTheme="minorBidi" w:hAnsiTheme="minorBidi"/>
          <w:b/>
          <w:bCs/>
          <w:sz w:val="28"/>
          <w:szCs w:val="28"/>
        </w:rPr>
        <w:t xml:space="preserve">Tied covariance </w:t>
      </w:r>
      <w:r>
        <w:rPr>
          <w:rFonts w:eastAsia="Times New Roman" w:ascii="Arial" w:hAnsi="Arial" w:asciiTheme="minorBidi" w:hAnsiTheme="minorBidi"/>
          <w:b/>
          <w:bCs/>
          <w:sz w:val="28"/>
          <w:szCs w:val="28"/>
        </w:rPr>
        <w:t>Model</w:t>
      </w:r>
    </w:p>
    <w:p>
      <w:pPr>
        <w:pStyle w:val="Norma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ascii="Arial" w:hAnsi="Arial"/>
          <w:b/>
          <w:bCs/>
          <w:sz w:val="27"/>
          <w:szCs w:val="27"/>
        </w:rPr>
      </w:r>
    </w:p>
    <w:tbl>
      <w:tblPr>
        <w:tblStyle w:val="TableGrid"/>
        <w:tblW w:w="747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109"/>
        <w:gridCol w:w="838"/>
        <w:gridCol w:w="1263"/>
        <w:gridCol w:w="1263"/>
      </w:tblGrid>
      <w:tr>
        <w:trPr>
          <w:trHeight w:val="256" w:hRule="atLeast"/>
        </w:trPr>
        <w:tc>
          <w:tcPr>
            <w:tcW w:w="4109" w:type="dxa"/>
            <w:tcBorders/>
          </w:tcPr>
          <w:p>
            <w:pPr>
              <w:pStyle w:val="Normal"/>
              <w:widowControl/>
              <w:suppressAutoHyphens w:val="false"/>
              <w:spacing w:lineRule="auto" w:line="240" w:before="0" w:after="0"/>
              <w:jc w:val="left"/>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Method \ prior</w:t>
            </w:r>
          </w:p>
        </w:tc>
        <w:tc>
          <w:tcPr>
            <w:tcW w:w="838" w:type="dxa"/>
            <w:tcBorders/>
          </w:tcPr>
          <w:p>
            <w:pPr>
              <w:pStyle w:val="Normal"/>
              <w:widowControl/>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0.1</w:t>
            </w:r>
          </w:p>
        </w:tc>
        <w:tc>
          <w:tcPr>
            <w:tcW w:w="1263" w:type="dxa"/>
            <w:tcBorders/>
          </w:tcPr>
          <w:p>
            <w:pPr>
              <w:pStyle w:val="Normal"/>
              <w:widowControl/>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0.5</w:t>
            </w:r>
          </w:p>
        </w:tc>
        <w:tc>
          <w:tcPr>
            <w:tcW w:w="1263" w:type="dxa"/>
            <w:tcBorders/>
          </w:tcPr>
          <w:p>
            <w:pPr>
              <w:pStyle w:val="Normal"/>
              <w:widowControl/>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0.9</w:t>
            </w:r>
          </w:p>
        </w:tc>
      </w:tr>
      <w:tr>
        <w:trPr>
          <w:trHeight w:val="246" w:hRule="atLeast"/>
        </w:trPr>
        <w:tc>
          <w:tcPr>
            <w:tcW w:w="4109" w:type="dxa"/>
            <w:tcBorders/>
          </w:tcPr>
          <w:p>
            <w:pPr>
              <w:pStyle w:val="Normal"/>
              <w:widowControl/>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Without Preprocessing</w:t>
            </w:r>
          </w:p>
        </w:tc>
        <w:tc>
          <w:tcPr>
            <w:tcW w:w="838"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263"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263"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1.055</w:t>
            </w:r>
          </w:p>
        </w:tc>
      </w:tr>
      <w:tr>
        <w:trPr>
          <w:trHeight w:val="256" w:hRule="atLeast"/>
        </w:trPr>
        <w:tc>
          <w:tcPr>
            <w:tcW w:w="4109" w:type="dxa"/>
            <w:tcBorders/>
          </w:tcPr>
          <w:p>
            <w:pPr>
              <w:pStyle w:val="Normal"/>
              <w:widowControl/>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 Preprocessing</w:t>
            </w:r>
          </w:p>
        </w:tc>
        <w:tc>
          <w:tcPr>
            <w:tcW w:w="838"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263"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0.997</w:t>
            </w:r>
          </w:p>
        </w:tc>
        <w:tc>
          <w:tcPr>
            <w:tcW w:w="1263"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1.008</w:t>
            </w:r>
          </w:p>
        </w:tc>
      </w:tr>
      <w:tr>
        <w:trPr>
          <w:trHeight w:val="256" w:hRule="atLeast"/>
        </w:trPr>
        <w:tc>
          <w:tcPr>
            <w:tcW w:w="4109" w:type="dxa"/>
            <w:tcBorders/>
          </w:tcPr>
          <w:p>
            <w:pPr>
              <w:pStyle w:val="Normal"/>
              <w:widowControl/>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Gaussianized</w:t>
            </w:r>
          </w:p>
        </w:tc>
        <w:tc>
          <w:tcPr>
            <w:tcW w:w="838"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263"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0.999</w:t>
            </w:r>
          </w:p>
        </w:tc>
        <w:tc>
          <w:tcPr>
            <w:tcW w:w="1263" w:type="dxa"/>
            <w:tcBorders/>
          </w:tcPr>
          <w:p>
            <w:pPr>
              <w:pStyle w:val="Normal"/>
              <w:widowControl/>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1.055</w:t>
            </w:r>
          </w:p>
        </w:tc>
      </w:tr>
    </w:tbl>
    <w:p>
      <w:pPr>
        <w:pStyle w:val="Normal"/>
        <w:suppressAutoHyphens w:val="false"/>
        <w:spacing w:lineRule="auto" w:line="240" w:before="0" w:after="0"/>
        <w:jc w:val="both"/>
        <w:rPr>
          <w:rFonts w:ascii="Arial" w:hAnsi="Arial" w:asciiTheme="minorBidi" w:hAnsiTheme="minorBidi"/>
          <w:sz w:val="27"/>
          <w:szCs w:val="27"/>
        </w:rPr>
      </w:pPr>
      <w:r>
        <w:rPr>
          <w:rFonts w:asciiTheme="minorBidi" w:hAnsiTheme="minorBidi" w:ascii="Arial" w:hAnsi="Arial"/>
          <w:sz w:val="27"/>
          <w:szCs w:val="27"/>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 </w:t>
      </w:r>
    </w:p>
    <w:p>
      <w:pPr>
        <w:pStyle w:val="Titolo1"/>
        <w:rPr>
          <w:rFonts w:ascii="Arial" w:hAnsi="Arial" w:asciiTheme="minorBidi" w:hAnsiTheme="minorBidi"/>
          <w:sz w:val="27"/>
          <w:szCs w:val="27"/>
        </w:rPr>
      </w:pPr>
      <w:r>
        <w:rPr/>
        <w:t>Logistic Regression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Calibri" w:cs="Arial" w:cstheme="minorBidi" w:eastAsiaTheme="minorHAnsi" w:ascii="Arial" w:hAnsi="Arial"/>
          <w:sz w:val="27"/>
          <w:szCs w:val="27"/>
        </w:rPr>
      </w:r>
    </w:p>
    <w:p>
      <w:pPr>
        <w:pStyle w:val="Titolo3"/>
        <w:rPr>
          <w:rFonts w:ascii="Arial" w:hAnsi="Arial" w:asciiTheme="minorBidi" w:hAnsiTheme="minorBidi"/>
          <w:b/>
          <w:b/>
          <w:bCs/>
          <w:sz w:val="27"/>
          <w:szCs w:val="27"/>
        </w:rPr>
      </w:pPr>
      <w:r>
        <w:rPr/>
        <w:t>Linear Case:</w:t>
      </w:r>
    </w:p>
    <w:p>
      <w:pPr>
        <w:pStyle w:val="Corpodeltesto"/>
        <w:rPr/>
      </w:pPr>
      <w:r>
        <w:rPr/>
        <w:t xml:space="preserve">We start </w:t>
      </w:r>
      <w:r>
        <w:rPr/>
        <w:t>analyzing the lambda hyper-parameter (regularization):</w:t>
      </w:r>
    </w:p>
    <w:p>
      <w:pPr>
        <w:pStyle w:val="Normal"/>
        <w:rPr>
          <w:color w:val="C9211E"/>
        </w:rPr>
      </w:pPr>
      <w:r>
        <w:rPr>
          <w:color w:val="C9211E"/>
        </w:rPr>
        <w:t>FOR GAUSSIANIZED IT IS BETTER TO A PLOT ON OTHER DATA TO SEE IF IT IS CORRECT</w:t>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rHeight w:val="4200" w:hRule="atLeast"/>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31390" cy="1508760"/>
                  <wp:effectExtent l="0" t="0" r="0" b="0"/>
                  <wp:docPr id="10" name="Picture 11" descr="C:\Users\Hossein.JvdZ\AppData\Local\Microsoft\Windows\INetCache\Content.Word\Log Reg Prep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C:\Users\Hossein.JvdZ\AppData\Local\Microsoft\Windows\INetCache\Content.Word\Log Reg Prep Plot.png"/>
                          <pic:cNvPicPr>
                            <a:picLocks noChangeAspect="1" noChangeArrowheads="1"/>
                          </pic:cNvPicPr>
                        </pic:nvPicPr>
                        <pic:blipFill>
                          <a:blip r:embed="rId11"/>
                          <a:stretch>
                            <a:fillRect/>
                          </a:stretch>
                        </pic:blipFill>
                        <pic:spPr bwMode="auto">
                          <a:xfrm>
                            <a:off x="0" y="0"/>
                            <a:ext cx="223139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 xml:space="preserve">Log-Reg Preprocessed, </w:t>
            </w:r>
            <w:r>
              <w:rPr>
                <w:rFonts w:ascii="Arial" w:hAnsi="Arial" w:asciiTheme="minorBidi" w:hAnsiTheme="minorBidi"/>
                <w:sz w:val="18"/>
                <w:szCs w:val="18"/>
              </w:rPr>
              <w:t>Lambda estimation</w:t>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range 1e-5 to 1e5</w:t>
            </w:r>
            <w:r>
              <w:rPr>
                <w:rFonts w:ascii="Arial" w:hAnsi="Arial" w:asciiTheme="minorBidi" w:hAnsiTheme="minorBidi"/>
                <w:sz w:val="18"/>
                <w:szCs w:val="18"/>
              </w:rPr>
              <w:t xml:space="preserve"> </w:t>
            </w:r>
            <w:r>
              <w:rPr>
                <w:rFonts w:ascii="Arial" w:hAnsi="Arial" w:asciiTheme="minorBidi" w:hAnsiTheme="minorBidi"/>
                <w:sz w:val="27"/>
                <w:szCs w:val="27"/>
              </w:rPr>
              <w:t xml:space="preserve"> </w:t>
            </w:r>
            <w:r>
              <w:rPr>
                <w:rFonts w:ascii="Arial" w:hAnsi="Arial" w:asciiTheme="minorBidi" w:hAnsiTheme="minorBidi"/>
                <w:sz w:val="27"/>
                <w:szCs w:val="27"/>
              </w:rPr>
              <w:t xml:space="preserve"> </w:t>
            </w:r>
          </w:p>
        </w:tc>
        <w:tc>
          <w:tcPr>
            <w:tcW w:w="5394"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1" name="Picture 16" descr="C:\Users\Hossein.JvdZ\AppData\Local\Microsoft\Windows\INetCache\Content.Word\Linear Log-Reg Prep 0.1 Risk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C:\Users\Hossein.JvdZ\AppData\Local\Microsoft\Windows\INetCache\Content.Word\Linear Log-Reg Prep 0.1 Risk Plot.png"/>
                          <pic:cNvPicPr>
                            <a:picLocks noChangeAspect="1" noChangeArrowheads="1"/>
                          </pic:cNvPicPr>
                        </pic:nvPicPr>
                        <pic:blipFill>
                          <a:blip r:embed="rId12"/>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 xml:space="preserve">Log-Reg Preprocessed, </w:t>
            </w:r>
            <w:r>
              <w:rPr>
                <w:rFonts w:ascii="Arial" w:hAnsi="Arial" w:asciiTheme="minorBidi" w:hAnsiTheme="minorBidi"/>
                <w:sz w:val="18"/>
                <w:szCs w:val="18"/>
              </w:rPr>
              <w:t>Lambda estimation</w:t>
            </w:r>
          </w:p>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r</w:t>
            </w:r>
            <w:r>
              <w:rPr>
                <w:rFonts w:ascii="Arial" w:hAnsi="Arial" w:asciiTheme="minorBidi" w:hAnsiTheme="minorBidi"/>
                <w:sz w:val="18"/>
                <w:szCs w:val="18"/>
              </w:rPr>
              <w:t>ange 0 to 1e-4</w:t>
            </w:r>
          </w:p>
          <w:p>
            <w:pPr>
              <w:pStyle w:val="Normal"/>
              <w:widowControl w:val="false"/>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p>
            <w:pPr>
              <w:pStyle w:val="Normal"/>
              <w:widowControl w:val="false"/>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Theme="minorBidi" w:hAnsiTheme="minorBidi" w:ascii="Arial" w:hAnsi="Arial"/>
                <w:sz w:val="27"/>
                <w:szCs w:val="27"/>
              </w:rPr>
            </w:r>
          </w:p>
        </w:tc>
      </w:tr>
      <w:tr>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31390" cy="1508760"/>
                  <wp:effectExtent l="0" t="0" r="0" b="0"/>
                  <wp:docPr id="12" name="Picture 12" descr="C:\Users\Hossein.JvdZ\AppData\Local\Microsoft\Windows\INetCache\Content.Word\Log Reg Gaussianiz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Hossein.JvdZ\AppData\Local\Microsoft\Windows\INetCache\Content.Word\Log Reg Gaussianized Plot.png"/>
                          <pic:cNvPicPr>
                            <a:picLocks noChangeAspect="1" noChangeArrowheads="1"/>
                          </pic:cNvPicPr>
                        </pic:nvPicPr>
                        <pic:blipFill>
                          <a:blip r:embed="rId13"/>
                          <a:stretch>
                            <a:fillRect/>
                          </a:stretch>
                        </pic:blipFill>
                        <pic:spPr bwMode="auto">
                          <a:xfrm>
                            <a:off x="0" y="0"/>
                            <a:ext cx="223139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 xml:space="preserve">Log-Reg Gaussianized, </w:t>
            </w:r>
            <w:r>
              <w:rPr>
                <w:rFonts w:ascii="Arial" w:hAnsi="Arial" w:asciiTheme="minorBidi" w:hAnsiTheme="minorBidi"/>
                <w:sz w:val="18"/>
                <w:szCs w:val="18"/>
              </w:rPr>
              <w:t xml:space="preserve">Lambda estimation </w:t>
            </w:r>
            <w:r>
              <w:rPr>
                <w:rFonts w:ascii="Arial" w:hAnsi="Arial" w:asciiTheme="minorBidi" w:hAnsiTheme="minorBidi"/>
                <w:color w:val="C9211E"/>
                <w:sz w:val="18"/>
                <w:szCs w:val="18"/>
              </w:rPr>
              <w:t xml:space="preserve">  </w:t>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range 1e-5 to 1e5</w:t>
            </w:r>
          </w:p>
        </w:tc>
        <w:tc>
          <w:tcPr>
            <w:tcW w:w="5394"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31390" cy="1508760"/>
                  <wp:effectExtent l="0" t="0" r="0" b="0"/>
                  <wp:docPr id="13" name="Picture 18" descr="C:\Users\Hossein.JvdZ\AppData\Local\Microsoft\Windows\INetCache\Content.Word\Log Reg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C:\Users\Hossein.JvdZ\AppData\Local\Microsoft\Windows\INetCache\Content.Word\Log Reg Plot.png"/>
                          <pic:cNvPicPr>
                            <a:picLocks noChangeAspect="1" noChangeArrowheads="1"/>
                          </pic:cNvPicPr>
                        </pic:nvPicPr>
                        <pic:blipFill>
                          <a:blip r:embed="rId14"/>
                          <a:stretch>
                            <a:fillRect/>
                          </a:stretch>
                        </pic:blipFill>
                        <pic:spPr bwMode="auto">
                          <a:xfrm>
                            <a:off x="0" y="0"/>
                            <a:ext cx="223139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18"/>
                <w:szCs w:val="18"/>
              </w:rPr>
            </w:pPr>
            <w:r>
              <w:rPr>
                <w:rFonts w:ascii="Arial" w:hAnsi="Arial" w:asciiTheme="minorBidi" w:hAnsiTheme="minorBidi"/>
                <w:sz w:val="18"/>
                <w:szCs w:val="18"/>
              </w:rPr>
              <w:t xml:space="preserve">Log-Reg </w:t>
            </w:r>
            <w:r>
              <w:rPr>
                <w:rFonts w:ascii="Arial" w:hAnsi="Arial" w:asciiTheme="minorBidi" w:hAnsiTheme="minorBidi"/>
                <w:sz w:val="18"/>
                <w:szCs w:val="18"/>
              </w:rPr>
              <w:t>Raw features</w:t>
            </w:r>
            <w:r>
              <w:rPr>
                <w:rFonts w:ascii="Arial" w:hAnsi="Arial" w:asciiTheme="minorBidi" w:hAnsiTheme="minorBidi"/>
                <w:sz w:val="18"/>
                <w:szCs w:val="18"/>
              </w:rPr>
              <w:t xml:space="preserve">, </w:t>
            </w:r>
            <w:r>
              <w:rPr>
                <w:rFonts w:ascii="Arial" w:hAnsi="Arial" w:asciiTheme="minorBidi" w:hAnsiTheme="minorBidi"/>
                <w:sz w:val="18"/>
                <w:szCs w:val="18"/>
              </w:rPr>
              <w:t>Lambda estimation</w:t>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range 1e-5 to 1e5</w:t>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sz w:val="18"/>
                <w:szCs w:val="18"/>
              </w:rPr>
            </w:r>
          </w:p>
        </w:tc>
      </w:tr>
    </w:tbl>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Corpodeltesto"/>
        <w:rPr>
          <w:rFonts w:ascii="Arial" w:hAnsi="Arial" w:eastAsia="Times New Roman" w:asciiTheme="minorBidi" w:hAnsiTheme="minorBidi"/>
          <w:color w:val="0E101A"/>
          <w:sz w:val="27"/>
          <w:szCs w:val="27"/>
          <w:lang w:bidi="fa-IR"/>
        </w:rPr>
      </w:pPr>
      <w:r>
        <w:rPr/>
        <w:t xml:space="preserve">From the plots it is clear that is better to choose a small lambda and there is no difference choosing it equal to 0 or 1e-5. </w:t>
      </w:r>
    </w:p>
    <w:p>
      <w:pPr>
        <w:pStyle w:val="Corpodeltesto"/>
        <w:rPr>
          <w:rFonts w:ascii="Arial" w:hAnsi="Arial" w:eastAsia="Times New Roman" w:asciiTheme="minorBidi" w:hAnsiTheme="minorBidi"/>
          <w:color w:val="0E101A"/>
          <w:sz w:val="27"/>
          <w:szCs w:val="27"/>
          <w:lang w:bidi="fa-IR"/>
        </w:rPr>
      </w:pPr>
      <w:r>
        <w:rPr/>
        <w:t>These are minimum DCF for two values of prior for re-balancing the logistic regression formulation:</w:t>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c>
          <w:tcPr>
            <w:tcW w:w="5395"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$\lambda = 1e-5$, rebalanced 0.5</w:t>
            </w:r>
          </w:p>
          <w:tbl>
            <w:tblPr>
              <w:tblStyle w:val="GridTable3"/>
              <w:tblW w:w="517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280"/>
              <w:gridCol w:w="223"/>
              <w:gridCol w:w="891"/>
              <w:gridCol w:w="893"/>
              <w:gridCol w:w="892"/>
            </w:tblGrid>
            <w:tr>
              <w:trPr>
                <w:cnfStyle w:val="100000000000" w:firstRow="1" w:lastRow="0" w:firstColumn="0" w:lastColumn="0" w:oddVBand="0" w:evenVBand="0" w:oddHBand="0" w:evenHBand="0" w:firstRowFirstColumn="0" w:firstRowLastColumn="0" w:lastRowFirstColumn="0" w:lastRowLastColumn="0"/>
              </w:trPr>
              <w:tc>
                <w:tcPr>
                  <w:tcW w:w="2280" w:type="dxa"/>
                  <w:cnfStyle w:val="001000000100" w:firstRow="0" w:lastRow="0" w:firstColumn="1" w:lastColumn="0" w:oddVBand="0" w:evenVBand="0" w:oddHBand="0" w:evenHBand="0" w:firstRowFirstColumn="1" w:firstRowLastColumn="0" w:lastRowFirstColumn="0" w:lastRowLastColumn="0"/>
                  <w:tcBorders>
                    <w:top w:val="nil"/>
                    <w:left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223"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b w:val="false"/>
                      <w:bCs w:val="false"/>
                      <w:kern w:val="0"/>
                      <w:sz w:val="27"/>
                      <w:szCs w:val="27"/>
                      <w:lang w:val="en-US" w:eastAsia="en-US" w:bidi="ar-SA"/>
                    </w:rPr>
                  </w:r>
                </w:p>
              </w:tc>
              <w:tc>
                <w:tcPr>
                  <w:tcW w:w="891"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3"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28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223"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1"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0.579</w:t>
                  </w:r>
                </w:p>
              </w:tc>
              <w:tc>
                <w:tcPr>
                  <w:tcW w:w="893"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0.191</w:t>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0.700</w:t>
                  </w:r>
                </w:p>
              </w:tc>
            </w:tr>
            <w:tr>
              <w:trPr/>
              <w:tc>
                <w:tcPr>
                  <w:tcW w:w="228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223" w:type="dxa"/>
                  <w:tcBorders/>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1" w:type="dxa"/>
                  <w:tcBorders/>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0.207</w:t>
                  </w:r>
                </w:p>
              </w:tc>
              <w:tc>
                <w:tcPr>
                  <w:tcW w:w="893" w:type="dxa"/>
                  <w:tcBorders/>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0.124</w:t>
                  </w:r>
                </w:p>
              </w:tc>
              <w:tc>
                <w:tcPr>
                  <w:tcW w:w="892" w:type="dxa"/>
                  <w:tcBorders/>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0.554</w:t>
                  </w:r>
                </w:p>
              </w:tc>
            </w:tr>
            <w:tr>
              <w:trPr>
                <w:cnfStyle w:val="000000100000" w:firstRow="0" w:lastRow="0" w:firstColumn="0" w:lastColumn="0" w:oddVBand="0" w:evenVBand="0" w:oddHBand="1" w:evenHBand="0" w:firstRowFirstColumn="0" w:firstRowLastColumn="0" w:lastRowFirstColumn="0" w:lastRowLastColumn="0"/>
              </w:trPr>
              <w:tc>
                <w:tcPr>
                  <w:tcW w:w="228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223"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1"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0.440</w:t>
                  </w:r>
                </w:p>
              </w:tc>
              <w:tc>
                <w:tcPr>
                  <w:tcW w:w="893"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0.173</w:t>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0.464</w:t>
                  </w:r>
                </w:p>
              </w:tc>
            </w:tr>
          </w:tbl>
          <w:p>
            <w:pPr>
              <w:pStyle w:val="Normal"/>
              <w:widowControl w:val="false"/>
              <w:suppressAutoHyphens w:val="false"/>
              <w:spacing w:lineRule="auto" w:line="240" w:beforeAutospacing="1" w:after="0"/>
              <w:rPr>
                <w:rFonts w:ascii="Arial" w:hAnsi="Arial" w:asciiTheme="minorBidi" w:hAnsiTheme="minorBidi"/>
                <w:b/>
                <w:b/>
                <w:bCs/>
                <w:sz w:val="27"/>
                <w:szCs w:val="27"/>
              </w:rPr>
            </w:pPr>
            <w:r>
              <w:rPr>
                <w:rFonts w:asciiTheme="minorBidi" w:hAnsiTheme="minorBidi" w:ascii="Arial" w:hAnsi="Arial"/>
                <w:b/>
                <w:bCs/>
                <w:sz w:val="27"/>
                <w:szCs w:val="27"/>
              </w:rPr>
            </w:r>
          </w:p>
        </w:tc>
        <w:tc>
          <w:tcPr>
            <w:tcW w:w="5394"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$\lambda = 1e-5$, rebalanced 0.1</w:t>
            </w:r>
          </w:p>
          <w:tbl>
            <w:tblPr>
              <w:tblStyle w:val="GridTable3"/>
              <w:tblW w:w="508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top w:val="nil"/>
                    <w:left w:val="nil"/>
                    <w:right w:val="nil"/>
                  </w:tcBorders>
                  <w:shd w:color="auto" w:fill="FFFFFF" w:themeFill="background1" w:val="clear"/>
                </w:tcPr>
                <w:p>
                  <w:pPr>
                    <w:pStyle w:val="Normal"/>
                    <w:widowControl/>
                    <w:suppressAutoHyphens w:val="true"/>
                    <w:spacing w:before="0" w:after="160"/>
                    <w:jc w:val="both"/>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892" w:type="dxa"/>
                  <w:tcBorders/>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0.198</w:t>
                  </w:r>
                </w:p>
              </w:tc>
              <w:tc>
                <w:tcPr>
                  <w:tcW w:w="892" w:type="dxa"/>
                  <w:tcBorders/>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0.107</w:t>
                  </w:r>
                </w:p>
              </w:tc>
              <w:tc>
                <w:tcPr>
                  <w:tcW w:w="892" w:type="dxa"/>
                  <w:tcBorders/>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0.542</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0.194</w:t>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0.104</w:t>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0.503</w:t>
                  </w:r>
                </w:p>
              </w:tc>
            </w:tr>
          </w:tbl>
          <w:p>
            <w:pPr>
              <w:pStyle w:val="NormalWeb"/>
              <w:widowControl w:val="false"/>
              <w:spacing w:before="0" w:after="0"/>
              <w:rPr>
                <w:rFonts w:ascii="Arial" w:hAnsi="Arial" w:cs="Arial" w:asciiTheme="minorBidi" w:cstheme="minorBidi" w:hAnsiTheme="minorBidi"/>
                <w:sz w:val="27"/>
                <w:szCs w:val="27"/>
              </w:rPr>
            </w:pPr>
            <w:r>
              <w:rPr>
                <w:rFonts w:cs="Arial" w:cstheme="minorBidi" w:ascii="Arial" w:hAnsi="Arial"/>
                <w:sz w:val="27"/>
                <w:szCs w:val="27"/>
              </w:rPr>
            </w:r>
          </w:p>
        </w:tc>
      </w:tr>
    </w:tbl>
    <w:p>
      <w:pPr>
        <w:pStyle w:val="Normal"/>
        <w:suppressAutoHyphens w:val="false"/>
        <w:spacing w:lineRule="auto" w:line="240" w:beforeAutospacing="1" w:afterAutospacing="1"/>
        <w:jc w:val="center"/>
        <w:rPr>
          <w:rFonts w:ascii="Arial" w:hAnsi="Arial" w:asciiTheme="minorBidi" w:hAnsiTheme="minorBidi"/>
          <w:sz w:val="18"/>
          <w:szCs w:val="18"/>
        </w:rPr>
      </w:pPr>
      <w:r>
        <w:rPr>
          <w:rFonts w:asciiTheme="minorBidi" w:hAnsiTheme="minorBidi" w:ascii="Arial" w:hAnsi="Arial"/>
          <w:sz w:val="18"/>
          <w:szCs w:val="18"/>
        </w:rPr>
      </w:r>
    </w:p>
    <w:p>
      <w:pPr>
        <w:pStyle w:val="Normal"/>
        <w:suppressAutoHyphens w:val="false"/>
        <w:spacing w:lineRule="auto" w:line="240" w:beforeAutospacing="1" w:afterAutospacing="1"/>
        <w:jc w:val="center"/>
        <w:rPr>
          <w:rFonts w:ascii="Arial" w:hAnsi="Arial" w:asciiTheme="minorBidi" w:hAnsiTheme="minorBidi"/>
          <w:sz w:val="18"/>
          <w:szCs w:val="18"/>
        </w:rPr>
      </w:pPr>
      <w: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asciiTheme="minorBidi" w:hAnsiTheme="minorBidi" w:ascii="Arial" w:hAnsi="Arial"/>
          <w:sz w:val="18"/>
          <w:szCs w:val="18"/>
        </w:rPr>
      </w:r>
    </w:p>
    <w:p>
      <w:pPr>
        <w:pStyle w:val="Normal"/>
        <w:suppressAutoHyphens w:val="false"/>
        <w:spacing w:lineRule="auto" w:line="240" w:beforeAutospacing="1" w:afterAutospacing="1"/>
        <w:rPr>
          <w:rFonts w:ascii="Arial" w:hAnsi="Arial" w:asciiTheme="minorBidi" w:hAnsiTheme="minorBidi"/>
          <w:b/>
          <w:b/>
          <w:bCs/>
          <w:sz w:val="27"/>
          <w:szCs w:val="27"/>
        </w:rPr>
      </w:pPr>
      <w:r>
        <w:rPr>
          <w:rFonts w:ascii="Arial" w:hAnsi="Arial" w:asciiTheme="minorBidi" w:hAnsiTheme="minorBidi"/>
          <w:b/>
          <w:bCs/>
          <w:sz w:val="27"/>
          <w:szCs w:val="27"/>
        </w:rPr>
        <w:t>Quadratic Case:</w:t>
      </w:r>
    </w:p>
    <w:p>
      <w:pPr>
        <w:pStyle w:val="Normal"/>
        <w:suppressAutoHyphens w:val="false"/>
        <w:spacing w:lineRule="auto" w:line="240" w:beforeAutospacing="1" w:afterAutospacing="1"/>
        <w:rPr>
          <w:rFonts w:ascii="Arial" w:hAnsi="Arial" w:asciiTheme="minorBidi" w:hAnsiTheme="minorBidi"/>
          <w:sz w:val="18"/>
          <w:szCs w:val="18"/>
        </w:rPr>
      </w:pPr>
      <w:r>
        <w:rPr>
          <w:rFonts w:asciiTheme="minorBidi" w:hAnsiTheme="minorBidi" w:ascii="Arial" w:hAnsi="Arial"/>
          <w:sz w:val="18"/>
          <w:szCs w:val="18"/>
        </w:rPr>
      </w:r>
    </w:p>
    <w:p>
      <w:pPr>
        <w:pStyle w:val="Normal"/>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4" name="Picture 15" descr="C:\Users\Hossein.JvdZ\Desktop\ML\Pulsar\Plots\Log-Reg\Quad Log Reg Prep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C:\Users\Hossein.JvdZ\Desktop\ML\Pulsar\Plots\Log-Reg\Quad Log Reg Prep Plot.png"/>
                    <pic:cNvPicPr>
                      <a:picLocks noChangeAspect="1" noChangeArrowheads="1"/>
                    </pic:cNvPicPr>
                  </pic:nvPicPr>
                  <pic:blipFill>
                    <a:blip r:embed="rId15"/>
                    <a:stretch>
                      <a:fillRect/>
                    </a:stretch>
                  </pic:blipFill>
                  <pic:spPr bwMode="auto">
                    <a:xfrm>
                      <a:off x="0" y="0"/>
                      <a:ext cx="2227580" cy="1508760"/>
                    </a:xfrm>
                    <a:prstGeom prst="rect">
                      <a:avLst/>
                    </a:prstGeom>
                  </pic:spPr>
                </pic:pic>
              </a:graphicData>
            </a:graphic>
          </wp:inline>
        </w:drawing>
      </w:r>
    </w:p>
    <w:p>
      <w:pPr>
        <w:pStyle w:val="Normal"/>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Log-Reg Preprocessed, Risk 0.1</w:t>
      </w:r>
    </w:p>
    <w:p>
      <w:pPr>
        <w:pStyle w:val="Normal"/>
        <w:suppressAutoHyphens w:val="false"/>
        <w:spacing w:lineRule="auto" w:line="240" w:beforeAutospacing="1" w:afterAutospacing="1"/>
        <w:jc w:val="center"/>
        <w:rPr>
          <w:rFonts w:ascii="Arial" w:hAnsi="Arial" w:asciiTheme="minorBidi" w:hAnsiTheme="minorBidi"/>
          <w:sz w:val="18"/>
          <w:szCs w:val="18"/>
        </w:rPr>
      </w:pPr>
      <w:r>
        <w:rPr>
          <w:rFonts w:asciiTheme="minorBidi" w:hAnsiTheme="minorBidi" w:ascii="Arial" w:hAnsi="Arial"/>
          <w:sz w:val="18"/>
          <w:szCs w:val="18"/>
        </w:rPr>
      </w:r>
    </w:p>
    <w:p>
      <w:pPr>
        <w:pStyle w:val="Normal"/>
        <w:suppressAutoHyphens w:val="false"/>
        <w:spacing w:lineRule="auto" w:line="240" w:beforeAutospacing="1" w:afterAutospacing="1"/>
        <w:jc w:val="center"/>
        <w:rPr>
          <w:rFonts w:ascii="Arial" w:hAnsi="Arial" w:asciiTheme="minorBidi" w:hAnsiTheme="minorBidi"/>
          <w:sz w:val="27"/>
          <w:szCs w:val="27"/>
        </w:rPr>
      </w:pPr>
      <w:r>
        <w:rPr>
          <w:rFonts w:ascii="Arial" w:hAnsi="Arial" w:asciiTheme="minorBidi" w:hAnsiTheme="minorBidi"/>
          <w:sz w:val="27"/>
          <w:szCs w:val="27"/>
        </w:rPr>
        <w:t>Natural choice seems $\lambda \to 0$</w:t>
      </w:r>
    </w:p>
    <w:p>
      <w:pPr>
        <w:pStyle w:val="NormalWeb"/>
        <w:spacing w:before="28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$\lambda = 1e-5$, rebalanced 0.1</w:t>
      </w:r>
    </w:p>
    <w:tbl>
      <w:tblPr>
        <w:tblStyle w:val="GridTable3"/>
        <w:tblW w:w="508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top w:val="nil"/>
              <w:left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892" w:type="dxa"/>
            <w:tcBorders/>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0.195</w:t>
            </w:r>
          </w:p>
        </w:tc>
        <w:tc>
          <w:tcPr>
            <w:tcW w:w="892" w:type="dxa"/>
            <w:tcBorders/>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0.108</w:t>
            </w:r>
          </w:p>
        </w:tc>
        <w:tc>
          <w:tcPr>
            <w:tcW w:w="892" w:type="dxa"/>
            <w:tcBorders/>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0.481</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r>
    </w:tbl>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Classifying Pulsar features </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Regularization provides little to no benefit. Best results are obtained with small values of λ. Setting λ = 0 provides the same performance.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00000" w:themeColor="text1"/>
          <w:sz w:val="27"/>
          <w:szCs w:val="27"/>
          <w:lang w:bidi="fa-IR"/>
        </w:rPr>
      </w:pPr>
      <w:r>
        <w:rPr>
          <w:rFonts w:eastAsia="Times New Roman" w:ascii="Arial" w:hAnsi="Arial"/>
          <w:color w:val="000000" w:themeColor="text1"/>
          <w:sz w:val="27"/>
          <w:szCs w:val="27"/>
          <w:lang w:bidi="fa-IR"/>
        </w:rPr>
      </w:r>
    </w:p>
    <w:p>
      <w:pPr>
        <w:pStyle w:val="Normal"/>
        <w:spacing w:lineRule="auto" w:line="240" w:before="0" w:after="0"/>
        <w:jc w:val="both"/>
        <w:rPr>
          <w:rFonts w:ascii="Arial" w:hAnsi="Arial" w:eastAsia="Times New Roman" w:asciiTheme="minorBidi" w:hAnsiTheme="minorBidi"/>
          <w:color w:val="000000" w:themeColor="text1"/>
          <w:sz w:val="27"/>
          <w:szCs w:val="27"/>
          <w:lang w:bidi="fa-IR"/>
        </w:rPr>
      </w:pPr>
      <w:r>
        <w:rPr>
          <w:rFonts w:eastAsia="Times New Roman" w:ascii="Arial" w:hAnsi="Arial"/>
          <w:color w:val="000000" w:themeColor="text1"/>
          <w:sz w:val="27"/>
          <w:szCs w:val="27"/>
          <w:lang w:bidi="fa-IR"/>
        </w:rPr>
      </w:r>
    </w:p>
    <w:p>
      <w:pPr>
        <w:pStyle w:val="Normal"/>
        <w:spacing w:lineRule="auto" w:line="240" w:before="0" w:after="0"/>
        <w:jc w:val="both"/>
        <w:rPr>
          <w:rFonts w:ascii="Arial" w:hAnsi="Arial" w:asciiTheme="minorBidi" w:hAnsiTheme="minorBidi"/>
          <w:color w:val="000000" w:themeColor="text1"/>
        </w:rPr>
      </w:pPr>
      <w:r>
        <w:rPr>
          <w:rFonts w:eastAsia="Times New Roman" w:ascii="Arial" w:hAnsi="Arial" w:asciiTheme="minorBidi" w:hAnsiTheme="minorBidi"/>
          <w:color w:val="000000" w:themeColor="text1"/>
          <w:sz w:val="27"/>
          <w:szCs w:val="27"/>
          <w:lang w:bidi="fa-IR"/>
        </w:rPr>
        <w:t>Gaussianization seems much less relevant. Indeed, Logistic Regression does require assumptions on the data distribution.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conclusions are similar as for the linear case and Regularization is not required, Pre-processing (Gaussianization) is significantly more helpful in this case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If we are interested in different applications it may be worth using a different model for each of the three applications, although the benefits are small in this case.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previous analysis suggests that the Gaussian assumption may not be sufficiently accurate for our features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Furthermore, classes cannot be well separated by linear decision rules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Therefore we turn our attention to SVMs and to Gaussian Mixture Models, We start with analyzing linear SVM, For linear SVM, we need to tune the hyper-parameter C.</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Titolo3"/>
        <w:spacing w:before="280" w:after="280"/>
        <w:jc w:val="center"/>
        <w:rPr>
          <w:rFonts w:ascii="Arial" w:hAnsi="Arial" w:cs="Arial" w:asciiTheme="minorBidi" w:cstheme="minorBidi" w:hAnsiTheme="minorBidi"/>
        </w:rPr>
      </w:pPr>
      <w:r>
        <w:rPr>
          <w:rFonts w:cs="Arial" w:cstheme="minorBidi" w:ascii="Arial" w:hAnsi="Arial"/>
        </w:rPr>
      </w:r>
    </w:p>
    <w:p>
      <w:pPr>
        <w:pStyle w:val="Titolo3"/>
        <w:spacing w:before="280" w:after="280"/>
        <w:jc w:val="center"/>
        <w:rPr>
          <w:rFonts w:ascii="Arial" w:hAnsi="Arial" w:cs="Arial" w:asciiTheme="minorBidi" w:cstheme="minorBidi" w:hAnsiTheme="minorBidi"/>
        </w:rPr>
      </w:pPr>
      <w:r>
        <w:rPr>
          <w:rFonts w:cs="Arial" w:cstheme="minorBidi" w:ascii="Arial" w:hAnsi="Arial"/>
        </w:rPr>
      </w:r>
    </w:p>
    <w:p>
      <w:pPr>
        <w:pStyle w:val="Titolo3"/>
        <w:spacing w:before="280" w:after="280"/>
        <w:jc w:val="center"/>
        <w:rPr>
          <w:rFonts w:ascii="Arial" w:hAnsi="Arial" w:cs="Arial" w:asciiTheme="minorBidi" w:cstheme="minorBidi" w:hAnsiTheme="minorBidi"/>
        </w:rPr>
      </w:pPr>
      <w:r>
        <w:rPr>
          <w:rFonts w:cs="Arial" w:cstheme="minorBidi" w:ascii="Arial" w:hAnsi="Arial"/>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Classifying Pulsar features </w:t>
      </w:r>
    </w:p>
    <w:p>
      <w:pPr>
        <w:pStyle w:val="Titolo3"/>
        <w:spacing w:before="280" w:after="280"/>
        <w:jc w:val="center"/>
        <w:rPr>
          <w:rFonts w:ascii="Arial" w:hAnsi="Arial" w:cs="Arial" w:asciiTheme="minorBidi" w:cstheme="minorBidi" w:hAnsiTheme="minorBidi"/>
        </w:rPr>
      </w:pPr>
      <w:r>
        <w:rPr>
          <w:rFonts w:cs="Arial" w:cstheme="minorBidi" w:ascii="Arial" w:hAnsi="Arial"/>
        </w:rPr>
      </w:r>
    </w:p>
    <w:p>
      <w:pPr>
        <w:pStyle w:val="Titolo3"/>
        <w:spacing w:before="280" w:after="280"/>
        <w:jc w:val="center"/>
        <w:rPr>
          <w:rFonts w:ascii="Arial" w:hAnsi="Arial" w:cs="Arial" w:asciiTheme="minorBidi" w:cstheme="minorBidi" w:hAnsiTheme="minorBidi"/>
        </w:rPr>
      </w:pPr>
      <w:r>
        <w:rPr>
          <w:rFonts w:cs="Arial" w:ascii="Arial" w:hAnsi="Arial" w:asciiTheme="minorBidi" w:cstheme="minorBidi" w:hAnsiTheme="minorBidi"/>
        </w:rPr>
        <w:t>Support Vector Machine</w:t>
      </w:r>
    </w:p>
    <w:p>
      <w:pPr>
        <w:pStyle w:val="NormalWeb"/>
        <w:spacing w:before="280" w:after="280"/>
        <w:rPr>
          <w:rFonts w:ascii="Arial" w:hAnsi="Arial" w:cs="Arial" w:asciiTheme="minorBidi" w:cstheme="minorBidi" w:hAnsiTheme="minorBidi"/>
          <w:sz w:val="27"/>
          <w:szCs w:val="27"/>
        </w:rPr>
      </w:pPr>
      <w:r>
        <w:rPr>
          <w:rFonts w:eastAsia="Calibri" w:cs="Arial" w:ascii="Arial" w:hAnsi="Arial" w:asciiTheme="minorBidi" w:cstheme="minorBidi" w:eastAsiaTheme="minorHAnsi" w:hAnsiTheme="minorBidi"/>
          <w:sz w:val="27"/>
          <w:szCs w:val="27"/>
        </w:rPr>
        <w:t xml:space="preserve">For Analyzing the SVM risk, we assume that the natural choice seems $\C \to 0$ </w:t>
      </w:r>
      <w:r>
        <w:rPr>
          <w:rFonts w:cs="Arial" w:ascii="Arial" w:hAnsi="Arial" w:asciiTheme="minorBidi" w:cstheme="minorBidi" w:hAnsiTheme="minorBidi"/>
          <w:sz w:val="27"/>
          <w:szCs w:val="27"/>
        </w:rPr>
        <w:t>for preprocessed and gaussianized data</w:t>
      </w:r>
    </w:p>
    <w:p>
      <w:pPr>
        <w:pStyle w:val="Normal"/>
        <w:suppressAutoHyphens w:val="false"/>
        <w:spacing w:lineRule="auto" w:line="240" w:beforeAutospacing="1" w:afterAutospacing="1"/>
        <w:rPr>
          <w:rFonts w:ascii="Arial" w:hAnsi="Arial" w:asciiTheme="minorBidi" w:hAnsiTheme="minorBidi"/>
          <w:b/>
          <w:b/>
          <w:bCs/>
          <w:sz w:val="27"/>
          <w:szCs w:val="27"/>
        </w:rPr>
      </w:pPr>
      <w:r>
        <w:rPr>
          <w:rFonts w:asciiTheme="minorBidi" w:hAnsiTheme="minorBidi" w:ascii="Arial" w:hAnsi="Arial"/>
          <w:b/>
          <w:bCs/>
          <w:sz w:val="27"/>
          <w:szCs w:val="27"/>
        </w:rPr>
      </w:r>
    </w:p>
    <w:p>
      <w:pPr>
        <w:pStyle w:val="Normal"/>
        <w:suppressAutoHyphens w:val="false"/>
        <w:spacing w:lineRule="auto" w:line="240" w:beforeAutospacing="1" w:afterAutospacing="1"/>
        <w:rPr>
          <w:rFonts w:ascii="Arial" w:hAnsi="Arial" w:asciiTheme="minorBidi" w:hAnsiTheme="minorBidi"/>
          <w:b/>
          <w:b/>
          <w:bCs/>
          <w:sz w:val="27"/>
          <w:szCs w:val="27"/>
        </w:rPr>
      </w:pPr>
      <w:r>
        <w:rPr>
          <w:rFonts w:ascii="Arial" w:hAnsi="Arial" w:asciiTheme="minorBidi" w:hAnsiTheme="minorBidi"/>
          <w:b/>
          <w:bCs/>
          <w:sz w:val="27"/>
          <w:szCs w:val="27"/>
        </w:rPr>
        <w:t>Linear Case:</w:t>
      </w:r>
    </w:p>
    <w:p>
      <w:pPr>
        <w:pStyle w:val="Normal"/>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192655" cy="1508760"/>
            <wp:effectExtent l="0" t="0" r="0" b="0"/>
            <wp:docPr id="15" name="Picture 45" descr="C:\Users\Hossein.JvdZ\Desktop\ML\Pulsar\Plots\SVM\Linear\SVM Neither Prep or Gauss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5" descr="C:\Users\Hossein.JvdZ\Desktop\ML\Pulsar\Plots\SVM\Linear\SVM Neither Prep or Gauss Prior 0.5.png"/>
                    <pic:cNvPicPr>
                      <a:picLocks noChangeAspect="1" noChangeArrowheads="1"/>
                    </pic:cNvPicPr>
                  </pic:nvPicPr>
                  <pic:blipFill>
                    <a:blip r:embed="rId16"/>
                    <a:stretch>
                      <a:fillRect/>
                    </a:stretch>
                  </pic:blipFill>
                  <pic:spPr bwMode="auto">
                    <a:xfrm>
                      <a:off x="0" y="0"/>
                      <a:ext cx="2192655" cy="1508760"/>
                    </a:xfrm>
                    <a:prstGeom prst="rect">
                      <a:avLst/>
                    </a:prstGeom>
                  </pic:spPr>
                </pic:pic>
              </a:graphicData>
            </a:graphic>
          </wp:inline>
        </w:drawing>
      </w:r>
    </w:p>
    <w:p>
      <w:pPr>
        <w:pStyle w:val="Normal"/>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SVM Neither Prep nor Gauss, Prior 0.5</w:t>
      </w:r>
    </w:p>
    <w:p>
      <w:pPr>
        <w:pStyle w:val="Normal"/>
        <w:suppressAutoHyphens w:val="false"/>
        <w:spacing w:lineRule="auto" w:line="240" w:beforeAutospacing="1" w:afterAutospacing="1"/>
        <w:jc w:val="center"/>
        <w:rPr>
          <w:rFonts w:ascii="Arial" w:hAnsi="Arial" w:asciiTheme="minorBidi" w:hAnsiTheme="minorBidi"/>
          <w:sz w:val="8"/>
          <w:szCs w:val="8"/>
        </w:rPr>
      </w:pPr>
      <w:r>
        <w:rPr>
          <w:rFonts w:asciiTheme="minorBidi" w:hAnsiTheme="minorBidi" w:ascii="Arial" w:hAnsi="Arial"/>
          <w:sz w:val="8"/>
          <w:szCs w:val="8"/>
        </w:rPr>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6" name="Picture 41" descr="C:\Users\Hossein.JvdZ\Desktop\ML\Pulsar\Plots\SVM\Linear\SVM Prep Plot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1" descr="C:\Users\Hossein.JvdZ\Desktop\ML\Pulsar\Plots\SVM\Linear\SVM Prep Plot Prior 0.5.png"/>
                          <pic:cNvPicPr>
                            <a:picLocks noChangeAspect="1" noChangeArrowheads="1"/>
                          </pic:cNvPicPr>
                        </pic:nvPicPr>
                        <pic:blipFill>
                          <a:blip r:embed="rId17"/>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SVM Preprocessed, Prior 0.5</w:t>
            </w:r>
          </w:p>
        </w:tc>
        <w:tc>
          <w:tcPr>
            <w:tcW w:w="5394"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7" name="Picture 42" descr="C:\Users\Hossein.JvdZ\Desktop\ML\Pulsar\Plots\SVM\Linear\SVM Prep Plot No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2" descr="C:\Users\Hossein.JvdZ\Desktop\ML\Pulsar\Plots\SVM\Linear\SVM Prep Plot NoPrior.png"/>
                          <pic:cNvPicPr>
                            <a:picLocks noChangeAspect="1" noChangeArrowheads="1"/>
                          </pic:cNvPicPr>
                        </pic:nvPicPr>
                        <pic:blipFill>
                          <a:blip r:embed="rId18"/>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SVM Preprocessed, NoPrior</w:t>
            </w:r>
          </w:p>
          <w:p>
            <w:pPr>
              <w:pStyle w:val="Normal"/>
              <w:widowControl w:val="false"/>
              <w:suppressAutoHyphens w:val="false"/>
              <w:spacing w:lineRule="auto" w:line="240" w:beforeAutospacing="1" w:after="0"/>
              <w:rPr>
                <w:rFonts w:ascii="Arial" w:hAnsi="Arial" w:asciiTheme="minorBidi" w:hAnsiTheme="minorBidi"/>
                <w:sz w:val="27"/>
                <w:szCs w:val="27"/>
              </w:rPr>
            </w:pPr>
            <w:r>
              <w:rPr>
                <w:rFonts w:asciiTheme="minorBidi" w:hAnsiTheme="minorBidi" w:ascii="Arial" w:hAnsi="Arial"/>
                <w:sz w:val="27"/>
                <w:szCs w:val="27"/>
              </w:rPr>
            </w:r>
          </w:p>
        </w:tc>
      </w:tr>
      <w:tr>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8" name="Picture 46" descr="C:\Users\Hossein.JvdZ\Desktop\ML\Pulsar\Plots\SVM\Linear\SVM Gaussianized Plot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6" descr="C:\Users\Hossein.JvdZ\Desktop\ML\Pulsar\Plots\SVM\Linear\SVM Gaussianized Plot Prior 0.5.png"/>
                          <pic:cNvPicPr>
                            <a:picLocks noChangeAspect="1" noChangeArrowheads="1"/>
                          </pic:cNvPicPr>
                        </pic:nvPicPr>
                        <pic:blipFill>
                          <a:blip r:embed="rId19"/>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 xml:space="preserve">SVM Gaussianized, Prior  0.5 </w:t>
            </w:r>
          </w:p>
        </w:tc>
        <w:tc>
          <w:tcPr>
            <w:tcW w:w="5394"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9" name="Picture 47" descr="C:\Users\Hossein.JvdZ\Desktop\ML\Pulsar\Plots\SVM\Linear\SVM Gaussianized Plot No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7" descr="C:\Users\Hossein.JvdZ\Desktop\ML\Pulsar\Plots\SVM\Linear\SVM Gaussianized Plot NoPrior.png"/>
                          <pic:cNvPicPr>
                            <a:picLocks noChangeAspect="1" noChangeArrowheads="1"/>
                          </pic:cNvPicPr>
                        </pic:nvPicPr>
                        <pic:blipFill>
                          <a:blip r:embed="rId20"/>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18"/>
                <w:szCs w:val="18"/>
              </w:rPr>
            </w:pPr>
            <w:r>
              <w:rPr>
                <w:rFonts w:ascii="Arial" w:hAnsi="Arial" w:asciiTheme="minorBidi" w:hAnsiTheme="minorBidi"/>
                <w:sz w:val="18"/>
                <w:szCs w:val="18"/>
              </w:rPr>
              <w:t>SVM Gaussianized, NoPrior</w:t>
            </w:r>
          </w:p>
        </w:tc>
      </w:tr>
    </w:tbl>
    <w:p>
      <w:pPr>
        <w:pStyle w:val="Normal"/>
        <w:suppressAutoHyphens w:val="false"/>
        <w:spacing w:lineRule="auto" w:line="240" w:beforeAutospacing="1" w:afterAutospacing="1"/>
        <w:rPr>
          <w:rFonts w:ascii="Arial" w:hAnsi="Arial" w:asciiTheme="minorBidi" w:hAnsiTheme="minorBidi"/>
          <w:sz w:val="18"/>
          <w:szCs w:val="18"/>
        </w:rPr>
      </w:pPr>
      <w:r>
        <w:rPr>
          <w:rFonts w:asciiTheme="minorBidi" w:hAnsiTheme="minorBidi" w:ascii="Arial" w:hAnsi="Arial"/>
          <w:sz w:val="18"/>
          <w:szCs w:val="18"/>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Classifying Pulsar features </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c>
          <w:tcPr>
            <w:tcW w:w="5395"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$C = 1e-3$, rebalanced 0.5</w:t>
            </w:r>
          </w:p>
          <w:tbl>
            <w:tblPr>
              <w:tblStyle w:val="GridTable3"/>
              <w:tblW w:w="508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top w:val="nil"/>
                    <w:left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0.607</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0.221</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0.774</w:t>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0.226</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0.110</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0.517</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0.202</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0.111</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0.531</w:t>
                  </w:r>
                </w:p>
              </w:tc>
            </w:tr>
          </w:tbl>
          <w:p>
            <w:pPr>
              <w:pStyle w:val="Normal"/>
              <w:widowControl w:val="false"/>
              <w:suppressAutoHyphens w:val="false"/>
              <w:spacing w:lineRule="auto" w:line="240" w:beforeAutospacing="1" w:after="0"/>
              <w:rPr>
                <w:rFonts w:ascii="Arial" w:hAnsi="Arial" w:asciiTheme="minorBidi" w:hAnsiTheme="minorBidi"/>
                <w:b/>
                <w:b/>
                <w:bCs/>
                <w:sz w:val="27"/>
                <w:szCs w:val="27"/>
              </w:rPr>
            </w:pPr>
            <w:r>
              <w:rPr>
                <w:rFonts w:asciiTheme="minorBidi" w:hAnsiTheme="minorBidi" w:ascii="Arial" w:hAnsi="Arial"/>
                <w:b/>
                <w:bCs/>
                <w:sz w:val="27"/>
                <w:szCs w:val="27"/>
              </w:rPr>
            </w:r>
          </w:p>
        </w:tc>
        <w:tc>
          <w:tcPr>
            <w:tcW w:w="5394"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$C = 1e-3$, no rebalanced</w:t>
            </w:r>
          </w:p>
          <w:tbl>
            <w:tblPr>
              <w:tblStyle w:val="GridTable3"/>
              <w:tblW w:w="508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top w:val="nil"/>
                    <w:left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0.226</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0.167</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0.702</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0.227</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0.150</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0.686</w:t>
                  </w:r>
                </w:p>
              </w:tc>
            </w:tr>
          </w:tbl>
          <w:p>
            <w:pPr>
              <w:pStyle w:val="NormalWeb"/>
              <w:widowControl w:val="false"/>
              <w:spacing w:before="0" w:after="0"/>
              <w:rPr>
                <w:rFonts w:ascii="Arial" w:hAnsi="Arial" w:cs="Arial" w:asciiTheme="minorBidi" w:cstheme="minorBidi" w:hAnsiTheme="minorBidi"/>
                <w:sz w:val="27"/>
                <w:szCs w:val="27"/>
              </w:rPr>
            </w:pPr>
            <w:r>
              <w:rPr>
                <w:rFonts w:cs="Arial" w:cstheme="minorBidi" w:ascii="Arial" w:hAnsi="Arial"/>
                <w:sz w:val="27"/>
                <w:szCs w:val="27"/>
              </w:rPr>
            </w:r>
          </w:p>
        </w:tc>
      </w:tr>
    </w:tbl>
    <w:p>
      <w:pPr>
        <w:pStyle w:val="Normal"/>
        <w:suppressAutoHyphens w:val="false"/>
        <w:spacing w:lineRule="auto" w:line="240" w:beforeAutospacing="1" w:afterAutospacing="1"/>
        <w:rPr>
          <w:rFonts w:ascii="Arial" w:hAnsi="Arial" w:asciiTheme="minorBidi" w:hAnsiTheme="minorBidi"/>
          <w:sz w:val="14"/>
          <w:szCs w:val="14"/>
        </w:rPr>
      </w:pPr>
      <w:r>
        <w:rPr>
          <w:rFonts w:asciiTheme="minorBidi" w:hAnsiTheme="minorBidi" w:ascii="Arial" w:hAnsi="Arial"/>
          <w:sz w:val="14"/>
          <w:szCs w:val="14"/>
        </w:rPr>
      </w:r>
    </w:p>
    <w:p>
      <w:pPr>
        <w:pStyle w:val="Normal"/>
        <w:suppressAutoHyphens w:val="false"/>
        <w:spacing w:lineRule="auto" w:line="240" w:beforeAutospacing="1" w:afterAutospacing="1"/>
        <w:rPr>
          <w:rFonts w:ascii="Arial" w:hAnsi="Arial" w:asciiTheme="minorBidi" w:hAnsiTheme="minorBidi"/>
          <w:sz w:val="27"/>
          <w:szCs w:val="27"/>
        </w:rPr>
      </w:pPr>
      <w:r>
        <w:rPr>
          <w:rFonts w:ascii="Arial" w:hAnsi="Arial" w:asciiTheme="minorBidi" w:hAnsiTheme="minorBidi"/>
          <w:sz w:val="27"/>
          <w:szCs w:val="27"/>
        </w:rPr>
        <w:t>We can compare Preprocessed linear models in terms of min DCF:</w:t>
      </w:r>
    </w:p>
    <w:p>
      <w:pPr>
        <w:pStyle w:val="Normal"/>
        <w:suppressAutoHyphens w:val="false"/>
        <w:spacing w:lineRule="auto" w:line="240" w:beforeAutospacing="1" w:afterAutospacing="1"/>
        <w:rPr>
          <w:rFonts w:ascii="Arial" w:hAnsi="Arial" w:asciiTheme="minorBidi" w:hAnsiTheme="minorBidi"/>
          <w:sz w:val="10"/>
          <w:szCs w:val="10"/>
        </w:rPr>
      </w:pPr>
      <w:r>
        <w:rPr>
          <w:rFonts w:asciiTheme="minorBidi" w:hAnsiTheme="minorBidi" w:ascii="Arial" w:hAnsi="Arial"/>
          <w:sz w:val="10"/>
          <w:szCs w:val="10"/>
        </w:rPr>
      </w:r>
    </w:p>
    <w:tbl>
      <w:tblPr>
        <w:tblStyle w:val="PlainTable2"/>
        <w:tblW w:w="8995"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4050"/>
        <w:gridCol w:w="1705"/>
        <w:gridCol w:w="1620"/>
        <w:gridCol w:w="1619"/>
      </w:tblGrid>
      <w:tr>
        <w:trPr>
          <w:cnfStyle w:val="100000000000" w:firstRow="1" w:lastRow="0" w:firstColumn="0" w:lastColumn="0" w:oddVBand="0" w:evenVBand="0" w:oddHBand="0" w:evenHBand="0" w:firstRowFirstColumn="0" w:firstRowLastColumn="0" w:lastRowFirstColumn="0" w:lastRowLastColumn="0"/>
        </w:trPr>
        <w:tc>
          <w:tcPr>
            <w:tcW w:w="405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Autospacing="1" w:after="0"/>
              <w:jc w:val="left"/>
              <w:rPr>
                <w:rFonts w:ascii="Arial" w:hAnsi="Arial" w:asciiTheme="minorBidi" w:hAnsiTheme="minorBidi"/>
                <w:sz w:val="27"/>
                <w:szCs w:val="27"/>
              </w:rPr>
            </w:pPr>
            <w:r>
              <w:rPr>
                <w:rFonts w:eastAsia="Calibri" w:cs="Arial" w:ascii="Arial" w:hAnsi="Arial"/>
                <w:b/>
                <w:bCs/>
                <w:kern w:val="0"/>
                <w:sz w:val="27"/>
                <w:szCs w:val="27"/>
                <w:lang w:val="en-US" w:eastAsia="en-US" w:bidi="ar-SA"/>
              </w:rPr>
            </w:r>
          </w:p>
        </w:tc>
        <w:tc>
          <w:tcPr>
            <w:tcW w:w="1705" w:type="dxa"/>
            <w:tcBorders/>
          </w:tcPr>
          <w:p>
            <w:pPr>
              <w:pStyle w:val="Normal"/>
              <w:widowControl/>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0.5</w:t>
            </w:r>
          </w:p>
        </w:tc>
        <w:tc>
          <w:tcPr>
            <w:tcW w:w="1620" w:type="dxa"/>
            <w:tcBorders/>
          </w:tcPr>
          <w:p>
            <w:pPr>
              <w:pStyle w:val="Normal"/>
              <w:widowControl/>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0.1</w:t>
            </w:r>
          </w:p>
        </w:tc>
        <w:tc>
          <w:tcPr>
            <w:tcW w:w="1619" w:type="dxa"/>
            <w:tcBorders/>
          </w:tcPr>
          <w:p>
            <w:pPr>
              <w:pStyle w:val="Normal"/>
              <w:widowControl/>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0.9</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false"/>
              <w:spacing w:lineRule="auto" w:line="240" w:beforeAutospacing="1" w:after="0"/>
              <w:jc w:val="left"/>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MVG (Tied Full-Cov)</w:t>
            </w:r>
          </w:p>
        </w:tc>
        <w:tc>
          <w:tcPr>
            <w:tcW w:w="1705" w:type="dxa"/>
            <w:tcBorders>
              <w:top w:val="nil"/>
              <w:bottom w:val="nil"/>
            </w:tcBorders>
          </w:tcPr>
          <w:p>
            <w:pPr>
              <w:pStyle w:val="Normal"/>
              <w:widowControl/>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c>
          <w:tcPr>
            <w:tcW w:w="1620" w:type="dxa"/>
            <w:tcBorders>
              <w:top w:val="nil"/>
              <w:bottom w:val="nil"/>
            </w:tcBorders>
          </w:tcPr>
          <w:p>
            <w:pPr>
              <w:pStyle w:val="Normal"/>
              <w:widowControl/>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c>
          <w:tcPr>
            <w:tcW w:w="1619" w:type="dxa"/>
            <w:tcBorders>
              <w:top w:val="nil"/>
              <w:bottom w:val="nil"/>
            </w:tcBorders>
          </w:tcPr>
          <w:p>
            <w:pPr>
              <w:pStyle w:val="Normal"/>
              <w:widowControl/>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false"/>
              <w:spacing w:lineRule="auto" w:line="240" w:beforeAutospacing="1" w:after="0"/>
              <w:ind w:left="2880" w:hanging="2880"/>
              <w:jc w:val="left"/>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Log-Reg (λ = 10</w:t>
            </w:r>
            <w:r>
              <w:rPr>
                <w:rFonts w:eastAsia="Calibri" w:cs="Arial" w:ascii="Arial" w:hAnsi="Arial" w:asciiTheme="minorBidi" w:hAnsiTheme="minorBidi"/>
                <w:b/>
                <w:bCs/>
                <w:kern w:val="0"/>
                <w:sz w:val="27"/>
                <w:szCs w:val="27"/>
                <w:vertAlign w:val="superscript"/>
                <w:lang w:val="en-US" w:eastAsia="en-US" w:bidi="ar-SA"/>
              </w:rPr>
              <w:t>-5</w:t>
            </w:r>
            <w:r>
              <w:rPr>
                <w:rFonts w:eastAsia="Calibri" w:cs="Arial" w:ascii="Arial" w:hAnsi="Arial" w:asciiTheme="minorBidi" w:hAnsiTheme="minorBidi"/>
                <w:b/>
                <w:bCs/>
                <w:kern w:val="0"/>
                <w:sz w:val="27"/>
                <w:szCs w:val="27"/>
                <w:lang w:val="en-US" w:eastAsia="en-US" w:bidi="ar-SA"/>
              </w:rPr>
              <w:t xml:space="preserve"> , π</w:t>
            </w:r>
            <w:r>
              <w:rPr>
                <w:rFonts w:eastAsia="Calibri" w:cs="Arial" w:ascii="Arial" w:hAnsi="Arial" w:asciiTheme="minorBidi" w:hAnsiTheme="minorBidi"/>
                <w:b/>
                <w:bCs/>
                <w:kern w:val="0"/>
                <w:sz w:val="27"/>
                <w:szCs w:val="27"/>
                <w:vertAlign w:val="subscript"/>
                <w:lang w:val="en-US" w:eastAsia="en-US" w:bidi="ar-SA"/>
              </w:rPr>
              <w:t>T</w:t>
            </w:r>
            <w:r>
              <w:rPr>
                <w:rFonts w:eastAsia="Calibri" w:cs="Arial" w:ascii="Arial" w:hAnsi="Arial" w:asciiTheme="minorBidi" w:hAnsiTheme="minorBidi"/>
                <w:b/>
                <w:bCs/>
                <w:kern w:val="0"/>
                <w:sz w:val="27"/>
                <w:szCs w:val="27"/>
                <w:lang w:val="en-US" w:eastAsia="en-US" w:bidi="ar-SA"/>
              </w:rPr>
              <w:t xml:space="preserve"> = 0.1)</w:t>
            </w:r>
          </w:p>
        </w:tc>
        <w:tc>
          <w:tcPr>
            <w:tcW w:w="1705"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0.207</w:t>
            </w:r>
          </w:p>
        </w:tc>
        <w:tc>
          <w:tcPr>
            <w:tcW w:w="1620"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0.124</w:t>
            </w:r>
          </w:p>
        </w:tc>
        <w:tc>
          <w:tcPr>
            <w:tcW w:w="1619"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0.554</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false"/>
              <w:spacing w:lineRule="auto" w:line="240" w:beforeAutospacing="1" w:after="0"/>
              <w:ind w:left="2880" w:hanging="2880"/>
              <w:jc w:val="left"/>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Log-Reg (λ = 10</w:t>
            </w:r>
            <w:r>
              <w:rPr>
                <w:rFonts w:eastAsia="Calibri" w:cs="Arial" w:ascii="Arial" w:hAnsi="Arial" w:asciiTheme="minorBidi" w:hAnsiTheme="minorBidi"/>
                <w:b/>
                <w:bCs/>
                <w:kern w:val="0"/>
                <w:sz w:val="27"/>
                <w:szCs w:val="27"/>
                <w:vertAlign w:val="superscript"/>
                <w:lang w:val="en-US" w:eastAsia="en-US" w:bidi="ar-SA"/>
              </w:rPr>
              <w:t>-5</w:t>
            </w:r>
            <w:r>
              <w:rPr>
                <w:rFonts w:eastAsia="Calibri" w:cs="Arial" w:ascii="Arial" w:hAnsi="Arial" w:asciiTheme="minorBidi" w:hAnsiTheme="minorBidi"/>
                <w:b/>
                <w:bCs/>
                <w:kern w:val="0"/>
                <w:sz w:val="27"/>
                <w:szCs w:val="27"/>
                <w:lang w:val="en-US" w:eastAsia="en-US" w:bidi="ar-SA"/>
              </w:rPr>
              <w:t xml:space="preserve"> , π</w:t>
            </w:r>
            <w:r>
              <w:rPr>
                <w:rFonts w:eastAsia="Calibri" w:cs="Arial" w:ascii="Arial" w:hAnsi="Arial" w:asciiTheme="minorBidi" w:hAnsiTheme="minorBidi"/>
                <w:b/>
                <w:bCs/>
                <w:kern w:val="0"/>
                <w:sz w:val="27"/>
                <w:szCs w:val="27"/>
                <w:vertAlign w:val="subscript"/>
                <w:lang w:val="en-US" w:eastAsia="en-US" w:bidi="ar-SA"/>
              </w:rPr>
              <w:t>T</w:t>
            </w:r>
            <w:r>
              <w:rPr>
                <w:rFonts w:eastAsia="Calibri" w:cs="Arial" w:ascii="Arial" w:hAnsi="Arial" w:asciiTheme="minorBidi" w:hAnsiTheme="minorBidi"/>
                <w:b/>
                <w:bCs/>
                <w:kern w:val="0"/>
                <w:sz w:val="27"/>
                <w:szCs w:val="27"/>
                <w:lang w:val="en-US" w:eastAsia="en-US" w:bidi="ar-SA"/>
              </w:rPr>
              <w:t xml:space="preserve"> = 0.5)</w:t>
            </w:r>
          </w:p>
        </w:tc>
        <w:tc>
          <w:tcPr>
            <w:tcW w:w="1705"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0.198</w:t>
            </w:r>
          </w:p>
        </w:tc>
        <w:tc>
          <w:tcPr>
            <w:tcW w:w="1620"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0.107</w:t>
            </w:r>
          </w:p>
        </w:tc>
        <w:tc>
          <w:tcPr>
            <w:tcW w:w="1619"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0.542</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false"/>
              <w:spacing w:lineRule="auto" w:line="240" w:beforeAutospacing="1" w:after="0"/>
              <w:jc w:val="left"/>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Linear SVM (C = 0.1)</w:t>
            </w:r>
          </w:p>
        </w:tc>
        <w:tc>
          <w:tcPr>
            <w:tcW w:w="1705"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0.226</w:t>
            </w:r>
          </w:p>
        </w:tc>
        <w:tc>
          <w:tcPr>
            <w:tcW w:w="1620"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0.167</w:t>
            </w:r>
          </w:p>
        </w:tc>
        <w:tc>
          <w:tcPr>
            <w:tcW w:w="1619"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0.702</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false"/>
              <w:spacing w:lineRule="auto" w:line="240" w:beforeAutospacing="1" w:after="0"/>
              <w:jc w:val="left"/>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Linear SVM (C = 0.1, π</w:t>
            </w:r>
            <w:r>
              <w:rPr>
                <w:rFonts w:eastAsia="Calibri" w:cs="Arial" w:ascii="Arial" w:hAnsi="Arial" w:asciiTheme="minorBidi" w:hAnsiTheme="minorBidi"/>
                <w:b/>
                <w:bCs/>
                <w:kern w:val="0"/>
                <w:sz w:val="27"/>
                <w:szCs w:val="27"/>
                <w:vertAlign w:val="subscript"/>
                <w:lang w:val="en-US" w:eastAsia="en-US" w:bidi="ar-SA"/>
              </w:rPr>
              <w:t>T</w:t>
            </w:r>
            <w:r>
              <w:rPr>
                <w:rFonts w:eastAsia="Calibri" w:cs="Arial" w:ascii="Arial" w:hAnsi="Arial" w:asciiTheme="minorBidi" w:hAnsiTheme="minorBidi"/>
                <w:b/>
                <w:bCs/>
                <w:kern w:val="0"/>
                <w:sz w:val="27"/>
                <w:szCs w:val="27"/>
                <w:lang w:val="en-US" w:eastAsia="en-US" w:bidi="ar-SA"/>
              </w:rPr>
              <w:t xml:space="preserve"> = 0.5)</w:t>
            </w:r>
          </w:p>
        </w:tc>
        <w:tc>
          <w:tcPr>
            <w:tcW w:w="1705" w:type="dxa"/>
            <w:tcBorders>
              <w:top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0.226</w:t>
            </w:r>
          </w:p>
        </w:tc>
        <w:tc>
          <w:tcPr>
            <w:tcW w:w="1620" w:type="dxa"/>
            <w:tcBorders>
              <w:top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0.110</w:t>
            </w:r>
          </w:p>
        </w:tc>
        <w:tc>
          <w:tcPr>
            <w:tcW w:w="1619" w:type="dxa"/>
            <w:tcBorders>
              <w:top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0.517</w:t>
            </w:r>
          </w:p>
        </w:tc>
      </w:tr>
    </w:tbl>
    <w:p>
      <w:pPr>
        <w:pStyle w:val="Normal"/>
        <w:suppressAutoHyphens w:val="false"/>
        <w:spacing w:lineRule="auto" w:line="240" w:beforeAutospacing="1" w:afterAutospacing="1"/>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Autospacing="1" w:afterAutospacing="1"/>
        <w:rPr>
          <w:rFonts w:ascii="Arial" w:hAnsi="Arial" w:asciiTheme="minorBidi" w:hAnsiTheme="minorBidi"/>
          <w:sz w:val="27"/>
          <w:szCs w:val="27"/>
        </w:rPr>
      </w:pPr>
      <w:r>
        <w:rPr>
          <w:rFonts w:ascii="Arial" w:hAnsi="Arial" w:asciiTheme="minorBidi" w:hAnsiTheme="minorBidi"/>
          <w:sz w:val="27"/>
          <w:szCs w:val="27"/>
        </w:rPr>
        <w:t>Linear SVM performs similarly to other linear approaches, as expected.</w:t>
      </w:r>
    </w:p>
    <w:p>
      <w:pPr>
        <w:pStyle w:val="Normal"/>
        <w:suppressAutoHyphens w:val="false"/>
        <w:spacing w:lineRule="auto" w:line="240" w:beforeAutospacing="1" w:afterAutospacing="1"/>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Autospacing="1" w:afterAutospacing="1"/>
        <w:rPr>
          <w:rFonts w:ascii="Arial" w:hAnsi="Arial" w:asciiTheme="minorBidi" w:hAnsiTheme="minorBidi"/>
          <w:sz w:val="27"/>
          <w:szCs w:val="27"/>
        </w:rPr>
      </w:pPr>
      <w:r>
        <w:rPr>
          <w:rFonts w:ascii="Arial" w:hAnsi="Arial" w:asciiTheme="minorBidi" w:hAnsiTheme="minorBidi"/>
          <w:sz w:val="27"/>
          <w:szCs w:val="27"/>
        </w:rPr>
        <w:t>Class re-balancing is not necessary, therefore we will use the default SVM formulation.</w:t>
      </w:r>
    </w:p>
    <w:p>
      <w:pPr>
        <w:pStyle w:val="Normal"/>
        <w:suppressAutoHyphens w:val="false"/>
        <w:spacing w:lineRule="auto" w:line="240" w:beforeAutospacing="1" w:afterAutospacing="1"/>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Autospacing="1" w:afterAutospacing="1"/>
        <w:rPr>
          <w:rFonts w:ascii="Arial" w:hAnsi="Arial" w:asciiTheme="minorBidi" w:hAnsiTheme="minorBidi"/>
          <w:sz w:val="27"/>
          <w:szCs w:val="27"/>
        </w:rPr>
      </w:pPr>
      <w:r>
        <w:rPr>
          <w:rFonts w:ascii="Arial" w:hAnsi="Arial" w:asciiTheme="minorBidi" w:hAnsiTheme="minorBidi"/>
          <w:sz w:val="27"/>
          <w:szCs w:val="27"/>
        </w:rPr>
        <w:t>Since non-linear models perform better on this dataset, we consider two non-linear SVM formulations</w:t>
      </w:r>
    </w:p>
    <w:p>
      <w:pPr>
        <w:pStyle w:val="Normal"/>
        <w:suppressAutoHyphens w:val="false"/>
        <w:spacing w:lineRule="auto" w:line="240" w:beforeAutospacing="1" w:afterAutospacing="1"/>
        <w:rPr>
          <w:rFonts w:ascii="Arial" w:hAnsi="Arial" w:asciiTheme="minorBidi" w:hAnsiTheme="minorBidi"/>
        </w:rPr>
      </w:pPr>
      <w:r>
        <w:rPr>
          <w:rFonts w:asciiTheme="minorBidi" w:hAnsiTheme="minorBidi" w:ascii="Arial" w:hAnsi="Arial"/>
        </w:rPr>
      </w:r>
    </w:p>
    <w:p>
      <w:pPr>
        <w:pStyle w:val="Normal"/>
        <w:suppressAutoHyphens w:val="false"/>
        <w:spacing w:lineRule="auto" w:line="240" w:beforeAutospacing="1" w:afterAutospacing="1"/>
        <w:rPr>
          <w:rFonts w:ascii="Arial" w:hAnsi="Arial" w:asciiTheme="minorBidi" w:hAnsiTheme="minorBidi"/>
          <w:sz w:val="27"/>
          <w:szCs w:val="27"/>
        </w:rPr>
      </w:pPr>
      <w:r>
        <w:rPr>
          <w:rFonts w:ascii="Arial" w:hAnsi="Arial" w:asciiTheme="minorBidi" w:hAnsiTheme="minorBidi"/>
          <w:sz w:val="27"/>
          <w:szCs w:val="27"/>
        </w:rPr>
        <w:t>The first will use a polynomial quadratic kernel (similar to the quadratic Logistic Regression model, again we expect similar results)</w:t>
      </w:r>
    </w:p>
    <w:p>
      <w:pPr>
        <w:pStyle w:val="Normal"/>
        <w:suppressAutoHyphens w:val="false"/>
        <w:spacing w:lineRule="auto" w:line="240" w:beforeAutospacing="1" w:afterAutospacing="1"/>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Autospacing="1" w:afterAutospacing="1"/>
        <w:rPr>
          <w:rFonts w:ascii="Arial" w:hAnsi="Arial" w:asciiTheme="minorBidi" w:hAnsiTheme="minorBidi"/>
          <w:sz w:val="27"/>
          <w:szCs w:val="27"/>
        </w:rPr>
      </w:pPr>
      <w:r>
        <w:rPr>
          <w:rFonts w:ascii="Arial" w:hAnsi="Arial" w:asciiTheme="minorBidi" w:hAnsiTheme="minorBidi"/>
          <w:sz w:val="27"/>
          <w:szCs w:val="27"/>
        </w:rPr>
        <w:t>The second will employ a Radial Basis Function kernel</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Classifying Pulsar features </w:t>
      </w:r>
    </w:p>
    <w:p>
      <w:pPr>
        <w:pStyle w:val="Normal"/>
        <w:suppressAutoHyphens w:val="false"/>
        <w:spacing w:lineRule="auto" w:line="240" w:beforeAutospacing="1" w:afterAutospacing="1"/>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Autospacing="1" w:afterAutospacing="1"/>
        <w:rPr>
          <w:rFonts w:ascii="Arial" w:hAnsi="Arial" w:asciiTheme="minorBidi" w:hAnsiTheme="minorBidi"/>
          <w:sz w:val="27"/>
          <w:szCs w:val="27"/>
        </w:rPr>
      </w:pPr>
      <w:r>
        <w:rPr>
          <w:rFonts w:ascii="Arial" w:hAnsi="Arial" w:asciiTheme="minorBidi" w:hAnsiTheme="minorBidi"/>
          <w:sz w:val="27"/>
          <w:szCs w:val="27"/>
        </w:rPr>
        <w:t>For the RBF kernel we also need to estimate the kernel width Gamma.</w:t>
      </w:r>
    </w:p>
    <w:p>
      <w:pPr>
        <w:pStyle w:val="Normal"/>
        <w:suppressAutoHyphens w:val="false"/>
        <w:spacing w:lineRule="auto" w:line="240" w:beforeAutospacing="1" w:afterAutospacing="1"/>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Autospacing="1" w:afterAutospacing="1"/>
        <w:rPr>
          <w:rFonts w:ascii="Arial" w:hAnsi="Arial" w:asciiTheme="minorBidi" w:hAnsiTheme="minorBidi"/>
          <w:sz w:val="27"/>
          <w:szCs w:val="27"/>
        </w:rPr>
      </w:pPr>
      <w:r>
        <w:rPr>
          <w:rFonts w:ascii="Arial" w:hAnsi="Arial" w:asciiTheme="minorBidi" w:hAnsiTheme="minorBidi"/>
          <w:sz w:val="27"/>
          <w:szCs w:val="27"/>
        </w:rPr>
        <w:t>We will use a grid search to jointly optimize C and Gamma</w:t>
      </w:r>
    </w:p>
    <w:p>
      <w:pPr>
        <w:pStyle w:val="Normal"/>
        <w:suppressAutoHyphens w:val="false"/>
        <w:spacing w:lineRule="auto" w:line="240" w:beforeAutospacing="1" w:afterAutospacing="1"/>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Autospacing="1" w:afterAutospacing="1"/>
        <w:rPr>
          <w:rFonts w:ascii="Arial" w:hAnsi="Arial" w:asciiTheme="minorBidi" w:hAnsiTheme="minorBidi"/>
          <w:sz w:val="27"/>
          <w:szCs w:val="27"/>
        </w:rPr>
      </w:pPr>
      <w:r>
        <w:rPr>
          <w:rFonts w:ascii="Arial" w:hAnsi="Arial" w:asciiTheme="minorBidi" w:hAnsiTheme="minorBidi"/>
          <w:sz w:val="27"/>
          <w:szCs w:val="27"/>
        </w:rPr>
        <w:t>We will mainly focus on Gaussianized features</w:t>
      </w:r>
    </w:p>
    <w:p>
      <w:pPr>
        <w:pStyle w:val="Normal"/>
        <w:suppressAutoHyphens w:val="false"/>
        <w:spacing w:lineRule="auto" w:line="240" w:beforeAutospacing="1" w:afterAutospacing="1"/>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Autospacing="1" w:afterAutospacing="1"/>
        <w:rPr>
          <w:rFonts w:ascii="Arial" w:hAnsi="Arial" w:asciiTheme="minorBidi" w:hAnsiTheme="minorBidi"/>
          <w:sz w:val="18"/>
          <w:szCs w:val="18"/>
        </w:rPr>
      </w:pPr>
      <w:r>
        <w:rPr>
          <w:rFonts w:ascii="Arial" w:hAnsi="Arial" w:asciiTheme="minorBidi" w:hAnsiTheme="minorBidi"/>
          <w:b/>
          <w:bCs/>
          <w:sz w:val="27"/>
          <w:szCs w:val="27"/>
        </w:rPr>
        <w:t>Quadratic Case:</w:t>
      </w:r>
    </w:p>
    <w:p>
      <w:pPr>
        <w:pStyle w:val="Normal"/>
        <w:suppressAutoHyphens w:val="false"/>
        <w:spacing w:lineRule="auto" w:line="240" w:beforeAutospacing="1" w:afterAutospacing="1"/>
        <w:rPr>
          <w:rFonts w:ascii="Arial" w:hAnsi="Arial" w:asciiTheme="minorBidi" w:hAnsiTheme="minorBidi"/>
          <w:b/>
          <w:b/>
          <w:bCs/>
          <w:sz w:val="27"/>
          <w:szCs w:val="27"/>
        </w:rPr>
      </w:pPr>
      <w:r>
        <w:rPr>
          <w:rFonts w:asciiTheme="minorBidi" w:hAnsiTheme="minorBidi" w:ascii="Arial" w:hAnsi="Arial"/>
          <w:b/>
          <w:bCs/>
          <w:sz w:val="27"/>
          <w:szCs w:val="27"/>
        </w:rPr>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20" name="Picture 48" descr="C:\Users\Hossein.JvdZ\Desktop\ML\Pulsar\Plots\SVM\Quadratic\Quadratic SVM Prep Prior 0.5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8" descr="C:\Users\Hossein.JvdZ\Desktop\ML\Pulsar\Plots\SVM\Quadratic\Quadratic SVM Prep Prior 0.5 Plot.png"/>
                          <pic:cNvPicPr>
                            <a:picLocks noChangeAspect="1" noChangeArrowheads="1"/>
                          </pic:cNvPicPr>
                        </pic:nvPicPr>
                        <pic:blipFill>
                          <a:blip r:embed="rId21"/>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SVM Preprocessed, Prior 0.5</w:t>
            </w:r>
          </w:p>
        </w:tc>
        <w:tc>
          <w:tcPr>
            <w:tcW w:w="5394"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21" name="Picture 49" descr="C:\Users\Hossein.JvdZ\Desktop\ML\Pulsar\Plots\SVM\Quadratic\Quadratic SVM Prep Prior 0.1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9" descr="C:\Users\Hossein.JvdZ\Desktop\ML\Pulsar\Plots\SVM\Quadratic\Quadratic SVM Prep Prior 0.1 Plot.png"/>
                          <pic:cNvPicPr>
                            <a:picLocks noChangeAspect="1" noChangeArrowheads="1"/>
                          </pic:cNvPicPr>
                        </pic:nvPicPr>
                        <pic:blipFill>
                          <a:blip r:embed="rId22"/>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SVM Preprocessed, Prior 0.1</w:t>
            </w:r>
          </w:p>
          <w:p>
            <w:pPr>
              <w:pStyle w:val="Normal"/>
              <w:widowControl w:val="false"/>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Theme="minorBidi" w:hAnsiTheme="minorBidi" w:ascii="Arial" w:hAnsi="Arial"/>
                <w:sz w:val="27"/>
                <w:szCs w:val="27"/>
              </w:rPr>
            </w:r>
          </w:p>
        </w:tc>
      </w:tr>
      <w:tr>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22" name="Picture 50" descr="C:\Users\Hossein.JvdZ\Desktop\ML\Pulsar\Plots\SVM\Quadratic\Quadratic SVM Prep Prior 0.1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0" descr="C:\Users\Hossein.JvdZ\Desktop\ML\Pulsar\Plots\SVM\Quadratic\Quadratic SVM Prep Prior 0.1 Plot.png"/>
                          <pic:cNvPicPr>
                            <a:picLocks noChangeAspect="1" noChangeArrowheads="1"/>
                          </pic:cNvPicPr>
                        </pic:nvPicPr>
                        <pic:blipFill>
                          <a:blip r:embed="rId23"/>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 xml:space="preserve">SVM Gaussianized, Prior 0.5 </w:t>
            </w:r>
          </w:p>
        </w:tc>
        <w:tc>
          <w:tcPr>
            <w:tcW w:w="5394" w:type="dxa"/>
            <w:tcBorders/>
          </w:tcPr>
          <w:p>
            <w:pPr>
              <w:pStyle w:val="Normal"/>
              <w:widowControl w:val="false"/>
              <w:spacing w:before="0" w:after="0"/>
              <w:rPr/>
            </w:pPr>
            <w:r>
              <w:rPr/>
            </w:r>
          </w:p>
        </w:tc>
      </w:tr>
    </w:tbl>
    <w:p>
      <w:pPr>
        <w:pStyle w:val="Normal"/>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Classifying Pulsar features </w:t>
      </w:r>
    </w:p>
    <w:p>
      <w:pPr>
        <w:pStyle w:val="Normal"/>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c>
          <w:tcPr>
            <w:tcW w:w="5395"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$C = 1e-3$, rebalanced 0.5</w:t>
            </w:r>
          </w:p>
          <w:tbl>
            <w:tblPr>
              <w:tblStyle w:val="GridTable7Colorful"/>
              <w:tblW w:w="508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top w:val="nil"/>
                    <w:left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color w:val="000000"/>
                      <w:kern w:val="0"/>
                      <w:sz w:val="20"/>
                      <w:szCs w:val="20"/>
                      <w:lang w:val="en-US" w:eastAsia="en-US" w:bidi="ar-SA"/>
                    </w:rPr>
                    <w:t>Method \ prior</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color w:val="000000"/>
                      <w:kern w:val="0"/>
                      <w:sz w:val="27"/>
                      <w:szCs w:val="27"/>
                      <w:lang w:val="en-US" w:eastAsia="en-US" w:bidi="ar-SA"/>
                    </w:rPr>
                    <w:t>0.1</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color w:val="000000"/>
                      <w:kern w:val="0"/>
                      <w:sz w:val="27"/>
                      <w:szCs w:val="27"/>
                      <w:lang w:val="en-US" w:eastAsia="en-US" w:bidi="ar-SA"/>
                    </w:rPr>
                    <w:t>0.5</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color w:val="000000"/>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color w:val="000000"/>
                      <w:kern w:val="0"/>
                      <w:sz w:val="20"/>
                      <w:szCs w:val="20"/>
                      <w:lang w:val="en-US" w:eastAsia="en-US" w:bidi="ar-SA"/>
                    </w:rPr>
                    <w:t>Without Preprocessing</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color w:val="000000"/>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color w:val="000000"/>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color w:val="000000"/>
                      <w:kern w:val="0"/>
                      <w:sz w:val="27"/>
                      <w:szCs w:val="27"/>
                      <w:lang w:val="en-US" w:eastAsia="en-US" w:bidi="ar-SA"/>
                    </w:rPr>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color w:val="000000"/>
                      <w:kern w:val="0"/>
                      <w:sz w:val="20"/>
                      <w:szCs w:val="20"/>
                      <w:lang w:val="en-US" w:eastAsia="en-US" w:bidi="ar-SA"/>
                    </w:rPr>
                    <w:t>With Preprocessing</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0.203</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0.110</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0.489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color w:val="000000"/>
                      <w:kern w:val="0"/>
                      <w:sz w:val="20"/>
                      <w:szCs w:val="20"/>
                      <w:lang w:val="en-US" w:eastAsia="en-US" w:bidi="ar-SA"/>
                    </w:rPr>
                    <w:t>Gaussianized</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0.221</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0.110</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0.499</w:t>
                  </w:r>
                </w:p>
              </w:tc>
            </w:tr>
          </w:tbl>
          <w:p>
            <w:pPr>
              <w:pStyle w:val="Normal"/>
              <w:widowControl w:val="false"/>
              <w:suppressAutoHyphens w:val="false"/>
              <w:spacing w:lineRule="auto" w:line="240" w:beforeAutospacing="1" w:after="0"/>
              <w:rPr>
                <w:rFonts w:ascii="Arial" w:hAnsi="Arial" w:asciiTheme="minorBidi" w:hAnsiTheme="minorBidi"/>
                <w:b/>
                <w:b/>
                <w:bCs/>
                <w:sz w:val="27"/>
                <w:szCs w:val="27"/>
              </w:rPr>
            </w:pPr>
            <w:r>
              <w:rPr>
                <w:rFonts w:asciiTheme="minorBidi" w:hAnsiTheme="minorBidi" w:ascii="Arial" w:hAnsi="Arial"/>
                <w:b/>
                <w:bCs/>
                <w:sz w:val="27"/>
                <w:szCs w:val="27"/>
              </w:rPr>
            </w:r>
          </w:p>
        </w:tc>
        <w:tc>
          <w:tcPr>
            <w:tcW w:w="5394"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$C = 1e-3$, rebalanced 0.1</w:t>
            </w:r>
          </w:p>
          <w:tbl>
            <w:tblPr>
              <w:tblStyle w:val="GridTable3"/>
              <w:tblW w:w="508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top w:val="nil"/>
                    <w:left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top w:val="nil"/>
                    <w:left w:val="nil"/>
                    <w:bottom w:val="nil"/>
                    <w:right w:val="nil"/>
                  </w:tcBorders>
                  <w:shd w:color="auto" w:fill="FFFFFF" w:themeFill="background1" w:val="clear"/>
                </w:tcPr>
                <w:p>
                  <w:pPr>
                    <w:pStyle w:val="Normal"/>
                    <w:widowControl/>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0.194</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0.107</w:t>
                  </w:r>
                </w:p>
              </w:tc>
              <w:tc>
                <w:tcPr>
                  <w:tcW w:w="892" w:type="dxa"/>
                  <w:tcBorders/>
                </w:tcPr>
                <w:p>
                  <w:pPr>
                    <w:pStyle w:val="Normal"/>
                    <w:widowControl/>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0.518</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FFFFFF" w:themeFill="background1" w:val="clear"/>
                </w:tcPr>
                <w:p>
                  <w:pPr>
                    <w:pStyle w:val="Normal"/>
                    <w:widowControl/>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c>
                <w:tcPr>
                  <w:tcW w:w="892" w:type="dxa"/>
                  <w:tcBorders/>
                  <w:shd w:color="auto" w:fill="CCCCCC" w:themeFill="text1" w:themeFillTint="33" w:val="clear"/>
                </w:tcPr>
                <w:p>
                  <w:pPr>
                    <w:pStyle w:val="Normal"/>
                    <w:widowControl/>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kern w:val="0"/>
                      <w:sz w:val="27"/>
                      <w:szCs w:val="27"/>
                      <w:lang w:val="en-US" w:eastAsia="en-US" w:bidi="ar-SA"/>
                    </w:rPr>
                  </w:r>
                </w:p>
              </w:tc>
            </w:tr>
          </w:tbl>
          <w:p>
            <w:pPr>
              <w:pStyle w:val="NormalWeb"/>
              <w:widowControl w:val="false"/>
              <w:spacing w:before="0" w:after="0"/>
              <w:rPr>
                <w:rFonts w:ascii="Arial" w:hAnsi="Arial" w:cs="Arial" w:asciiTheme="minorBidi" w:cstheme="minorBidi" w:hAnsiTheme="minorBidi"/>
                <w:sz w:val="27"/>
                <w:szCs w:val="27"/>
              </w:rPr>
            </w:pPr>
            <w:r>
              <w:rPr>
                <w:rFonts w:cs="Arial" w:cstheme="minorBidi" w:ascii="Arial" w:hAnsi="Arial"/>
                <w:sz w:val="27"/>
                <w:szCs w:val="27"/>
              </w:rPr>
            </w:r>
          </w:p>
        </w:tc>
      </w:tr>
    </w:tbl>
    <w:p>
      <w:pPr>
        <w:pStyle w:val="Normal"/>
        <w:suppressAutoHyphens w:val="false"/>
        <w:spacing w:lineRule="auto" w:line="240" w:beforeAutospacing="1" w:afterAutospacing="1"/>
        <w:jc w:val="center"/>
        <w:rPr>
          <w:rFonts w:ascii="Arial" w:hAnsi="Arial" w:asciiTheme="minorBidi" w:hAnsiTheme="minorBidi"/>
          <w:sz w:val="18"/>
          <w:szCs w:val="18"/>
        </w:rPr>
      </w:pPr>
      <w:r>
        <w:rPr>
          <w:rFonts w:asciiTheme="minorBidi" w:hAnsiTheme="minorBidi" w:ascii="Arial" w:hAnsi="Arial"/>
          <w:sz w:val="18"/>
          <w:szCs w:val="18"/>
        </w:rPr>
      </w:r>
    </w:p>
    <w:p>
      <w:pPr>
        <w:pStyle w:val="NormalWeb"/>
        <w:spacing w:before="280" w:after="280"/>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We can compare Preprocessed quadratic models in terms of min DCF:</w:t>
      </w:r>
    </w:p>
    <w:p>
      <w:pPr>
        <w:pStyle w:val="NormalWeb"/>
        <w:spacing w:before="280" w:after="280"/>
        <w:rPr>
          <w:rFonts w:ascii="Arial" w:hAnsi="Arial" w:cs="Arial" w:asciiTheme="minorBidi" w:cstheme="minorBidi" w:hAnsiTheme="minorBidi"/>
          <w:sz w:val="27"/>
          <w:szCs w:val="27"/>
        </w:rPr>
      </w:pPr>
      <w:r>
        <w:rPr>
          <w:rFonts w:cs="Arial" w:cstheme="minorBidi" w:ascii="Arial" w:hAnsi="Arial"/>
          <w:sz w:val="27"/>
          <w:szCs w:val="27"/>
        </w:rPr>
      </w:r>
    </w:p>
    <w:tbl>
      <w:tblPr>
        <w:tblStyle w:val="PlainTable2"/>
        <w:tblW w:w="8995"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4050"/>
        <w:gridCol w:w="1705"/>
        <w:gridCol w:w="1620"/>
        <w:gridCol w:w="1619"/>
      </w:tblGrid>
      <w:tr>
        <w:trPr>
          <w:cnfStyle w:val="100000000000" w:firstRow="1" w:lastRow="0" w:firstColumn="0" w:lastColumn="0" w:oddVBand="0" w:evenVBand="0" w:oddHBand="0" w:evenHBand="0" w:firstRowFirstColumn="0" w:firstRowLastColumn="0" w:lastRowFirstColumn="0" w:lastRowLastColumn="0"/>
        </w:trPr>
        <w:tc>
          <w:tcPr>
            <w:tcW w:w="405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Autospacing="1" w:after="0"/>
              <w:jc w:val="left"/>
              <w:rPr>
                <w:rFonts w:ascii="Arial" w:hAnsi="Arial" w:asciiTheme="minorBidi" w:hAnsiTheme="minorBidi"/>
                <w:sz w:val="24"/>
                <w:szCs w:val="24"/>
              </w:rPr>
            </w:pPr>
            <w:r>
              <w:rPr>
                <w:rFonts w:eastAsia="Calibri" w:cs="Arial" w:ascii="Arial" w:hAnsi="Arial"/>
                <w:b/>
                <w:bCs/>
                <w:kern w:val="0"/>
                <w:sz w:val="24"/>
                <w:szCs w:val="24"/>
                <w:lang w:val="en-US" w:eastAsia="en-US" w:bidi="ar-SA"/>
              </w:rPr>
            </w:r>
          </w:p>
        </w:tc>
        <w:tc>
          <w:tcPr>
            <w:tcW w:w="1705" w:type="dxa"/>
            <w:tcBorders/>
          </w:tcPr>
          <w:p>
            <w:pPr>
              <w:pStyle w:val="Normal"/>
              <w:widowControl/>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0.5</w:t>
            </w:r>
          </w:p>
        </w:tc>
        <w:tc>
          <w:tcPr>
            <w:tcW w:w="1620" w:type="dxa"/>
            <w:tcBorders/>
          </w:tcPr>
          <w:p>
            <w:pPr>
              <w:pStyle w:val="Normal"/>
              <w:widowControl/>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0.1</w:t>
            </w:r>
          </w:p>
        </w:tc>
        <w:tc>
          <w:tcPr>
            <w:tcW w:w="1619" w:type="dxa"/>
            <w:tcBorders/>
          </w:tcPr>
          <w:p>
            <w:pPr>
              <w:pStyle w:val="Normal"/>
              <w:widowControl/>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0.9</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false"/>
              <w:spacing w:lineRule="auto" w:line="240" w:beforeAutospacing="1" w:after="0"/>
              <w:jc w:val="left"/>
              <w:rPr>
                <w:rFonts w:ascii="Arial" w:hAnsi="Arial" w:asciiTheme="minorBidi" w:hAnsiTheme="minorBidi"/>
                <w:sz w:val="24"/>
                <w:szCs w:val="24"/>
              </w:rPr>
            </w:pPr>
            <w:r>
              <w:rPr>
                <w:rFonts w:eastAsia="Calibri" w:cs="Arial" w:ascii="Arial" w:hAnsi="Arial" w:asciiTheme="minorBidi" w:hAnsiTheme="minorBidi"/>
                <w:b/>
                <w:bCs/>
                <w:kern w:val="0"/>
                <w:sz w:val="24"/>
                <w:szCs w:val="24"/>
                <w:lang w:val="en-US" w:eastAsia="en-US" w:bidi="ar-SA"/>
              </w:rPr>
              <w:t>MVG (Tied Full-Cov)</w:t>
            </w:r>
          </w:p>
        </w:tc>
        <w:tc>
          <w:tcPr>
            <w:tcW w:w="1705" w:type="dxa"/>
            <w:tcBorders>
              <w:top w:val="nil"/>
              <w:bottom w:val="nil"/>
            </w:tcBorders>
          </w:tcPr>
          <w:p>
            <w:pPr>
              <w:pStyle w:val="Normal"/>
              <w:widowControl/>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c>
          <w:tcPr>
            <w:tcW w:w="1620" w:type="dxa"/>
            <w:tcBorders>
              <w:top w:val="nil"/>
              <w:bottom w:val="nil"/>
            </w:tcBorders>
          </w:tcPr>
          <w:p>
            <w:pPr>
              <w:pStyle w:val="Normal"/>
              <w:widowControl/>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c>
          <w:tcPr>
            <w:tcW w:w="1619" w:type="dxa"/>
            <w:tcBorders>
              <w:top w:val="nil"/>
              <w:bottom w:val="nil"/>
            </w:tcBorders>
          </w:tcPr>
          <w:p>
            <w:pPr>
              <w:pStyle w:val="Normal"/>
              <w:widowControl/>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false"/>
              <w:spacing w:lineRule="auto" w:line="240" w:beforeAutospacing="1" w:after="0"/>
              <w:ind w:left="2880" w:hanging="2880"/>
              <w:jc w:val="left"/>
              <w:rPr>
                <w:rFonts w:ascii="Arial" w:hAnsi="Arial" w:asciiTheme="minorBidi" w:hAnsiTheme="minorBidi"/>
                <w:sz w:val="24"/>
                <w:szCs w:val="24"/>
              </w:rPr>
            </w:pPr>
            <w:r>
              <w:rPr>
                <w:rFonts w:eastAsia="Calibri" w:cs="Arial" w:ascii="Arial" w:hAnsi="Arial" w:asciiTheme="minorBidi" w:hAnsiTheme="minorBidi"/>
                <w:b/>
                <w:bCs/>
                <w:kern w:val="0"/>
                <w:sz w:val="24"/>
                <w:szCs w:val="24"/>
                <w:lang w:val="en-US" w:eastAsia="en-US" w:bidi="ar-SA"/>
              </w:rPr>
              <w:t>Log-Reg (λ = 10</w:t>
            </w:r>
            <w:r>
              <w:rPr>
                <w:rFonts w:eastAsia="Calibri" w:cs="Arial" w:ascii="Arial" w:hAnsi="Arial" w:asciiTheme="minorBidi" w:hAnsiTheme="minorBidi"/>
                <w:b/>
                <w:bCs/>
                <w:kern w:val="0"/>
                <w:sz w:val="24"/>
                <w:szCs w:val="24"/>
                <w:vertAlign w:val="superscript"/>
                <w:lang w:val="en-US" w:eastAsia="en-US" w:bidi="ar-SA"/>
              </w:rPr>
              <w:t>-5</w:t>
            </w:r>
            <w:r>
              <w:rPr>
                <w:rFonts w:eastAsia="Calibri" w:cs="Arial" w:ascii="Arial" w:hAnsi="Arial" w:asciiTheme="minorBidi" w:hAnsiTheme="minorBidi"/>
                <w:b/>
                <w:bCs/>
                <w:kern w:val="0"/>
                <w:sz w:val="24"/>
                <w:szCs w:val="24"/>
                <w:lang w:val="en-US" w:eastAsia="en-US" w:bidi="ar-SA"/>
              </w:rPr>
              <w:t xml:space="preserve"> , π</w:t>
            </w:r>
            <w:r>
              <w:rPr>
                <w:rFonts w:eastAsia="Calibri" w:cs="Arial" w:ascii="Arial" w:hAnsi="Arial" w:asciiTheme="minorBidi" w:hAnsiTheme="minorBidi"/>
                <w:b/>
                <w:bCs/>
                <w:kern w:val="0"/>
                <w:sz w:val="24"/>
                <w:szCs w:val="24"/>
                <w:vertAlign w:val="subscript"/>
                <w:lang w:val="en-US" w:eastAsia="en-US" w:bidi="ar-SA"/>
              </w:rPr>
              <w:t>T</w:t>
            </w:r>
            <w:r>
              <w:rPr>
                <w:rFonts w:eastAsia="Calibri" w:cs="Arial" w:ascii="Arial" w:hAnsi="Arial" w:asciiTheme="minorBidi" w:hAnsiTheme="minorBidi"/>
                <w:b/>
                <w:bCs/>
                <w:kern w:val="0"/>
                <w:sz w:val="24"/>
                <w:szCs w:val="24"/>
                <w:lang w:val="en-US" w:eastAsia="en-US" w:bidi="ar-SA"/>
              </w:rPr>
              <w:t xml:space="preserve"> = 0.1)</w:t>
            </w:r>
          </w:p>
        </w:tc>
        <w:tc>
          <w:tcPr>
            <w:tcW w:w="1705"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0.195</w:t>
            </w:r>
          </w:p>
        </w:tc>
        <w:tc>
          <w:tcPr>
            <w:tcW w:w="1620"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0.108</w:t>
            </w:r>
          </w:p>
        </w:tc>
        <w:tc>
          <w:tcPr>
            <w:tcW w:w="1619"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0.481</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false"/>
              <w:spacing w:lineRule="auto" w:line="240" w:beforeAutospacing="1" w:after="0"/>
              <w:jc w:val="left"/>
              <w:rPr>
                <w:rFonts w:ascii="Arial" w:hAnsi="Arial" w:asciiTheme="minorBidi" w:hAnsiTheme="minorBidi"/>
                <w:sz w:val="24"/>
                <w:szCs w:val="24"/>
              </w:rPr>
            </w:pPr>
            <w:r>
              <w:rPr>
                <w:rFonts w:eastAsia="Calibri" w:cs="Arial" w:ascii="Arial" w:hAnsi="Arial" w:asciiTheme="minorBidi" w:hAnsiTheme="minorBidi"/>
                <w:b/>
                <w:bCs/>
                <w:kern w:val="0"/>
                <w:sz w:val="24"/>
                <w:szCs w:val="24"/>
                <w:lang w:val="en-US" w:eastAsia="en-US" w:bidi="ar-SA"/>
              </w:rPr>
              <w:t>Quadratic SVM (C = 0.1)</w:t>
            </w:r>
          </w:p>
        </w:tc>
        <w:tc>
          <w:tcPr>
            <w:tcW w:w="1705"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0.194</w:t>
            </w:r>
          </w:p>
        </w:tc>
        <w:tc>
          <w:tcPr>
            <w:tcW w:w="1620"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0.107</w:t>
            </w:r>
          </w:p>
        </w:tc>
        <w:tc>
          <w:tcPr>
            <w:tcW w:w="1619" w:type="dxa"/>
            <w:tcBorders>
              <w:top w:val="nil"/>
              <w:bottom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0.518</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false"/>
              <w:spacing w:lineRule="auto" w:line="240" w:beforeAutospacing="1" w:after="0"/>
              <w:jc w:val="left"/>
              <w:rPr>
                <w:rFonts w:ascii="Arial" w:hAnsi="Arial" w:asciiTheme="minorBidi" w:hAnsiTheme="minorBidi"/>
                <w:sz w:val="24"/>
                <w:szCs w:val="24"/>
              </w:rPr>
            </w:pPr>
            <w:r>
              <w:rPr>
                <w:rFonts w:eastAsia="Calibri" w:cs="Arial" w:ascii="Arial" w:hAnsi="Arial" w:asciiTheme="minorBidi" w:hAnsiTheme="minorBidi"/>
                <w:b/>
                <w:bCs/>
                <w:kern w:val="0"/>
                <w:sz w:val="24"/>
                <w:szCs w:val="24"/>
                <w:lang w:val="en-US" w:eastAsia="en-US" w:bidi="ar-SA"/>
              </w:rPr>
              <w:t>Quadratic SVM (C = 0.1, π</w:t>
            </w:r>
            <w:r>
              <w:rPr>
                <w:rFonts w:eastAsia="Calibri" w:cs="Arial" w:ascii="Arial" w:hAnsi="Arial" w:asciiTheme="minorBidi" w:hAnsiTheme="minorBidi"/>
                <w:b/>
                <w:bCs/>
                <w:kern w:val="0"/>
                <w:sz w:val="24"/>
                <w:szCs w:val="24"/>
                <w:vertAlign w:val="subscript"/>
                <w:lang w:val="en-US" w:eastAsia="en-US" w:bidi="ar-SA"/>
              </w:rPr>
              <w:t>T</w:t>
            </w:r>
            <w:r>
              <w:rPr>
                <w:rFonts w:eastAsia="Calibri" w:cs="Arial" w:ascii="Arial" w:hAnsi="Arial" w:asciiTheme="minorBidi" w:hAnsiTheme="minorBidi"/>
                <w:b/>
                <w:bCs/>
                <w:kern w:val="0"/>
                <w:sz w:val="24"/>
                <w:szCs w:val="24"/>
                <w:lang w:val="en-US" w:eastAsia="en-US" w:bidi="ar-SA"/>
              </w:rPr>
              <w:t xml:space="preserve"> = 0.5)</w:t>
            </w:r>
          </w:p>
        </w:tc>
        <w:tc>
          <w:tcPr>
            <w:tcW w:w="1705" w:type="dxa"/>
            <w:tcBorders>
              <w:top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0.203</w:t>
            </w:r>
          </w:p>
        </w:tc>
        <w:tc>
          <w:tcPr>
            <w:tcW w:w="1620" w:type="dxa"/>
            <w:tcBorders>
              <w:top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0.110</w:t>
            </w:r>
          </w:p>
        </w:tc>
        <w:tc>
          <w:tcPr>
            <w:tcW w:w="1619" w:type="dxa"/>
            <w:tcBorders>
              <w:top w:val="nil"/>
            </w:tcBorders>
            <w:vAlign w:val="center"/>
          </w:tcPr>
          <w:p>
            <w:pPr>
              <w:pStyle w:val="Normal"/>
              <w:widowControl/>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0.489</w:t>
            </w:r>
          </w:p>
        </w:tc>
      </w:tr>
    </w:tbl>
    <w:p>
      <w:pPr>
        <w:pStyle w:val="NormalWeb"/>
        <w:spacing w:before="280" w:after="280"/>
        <w:rPr>
          <w:rFonts w:ascii="Arial" w:hAnsi="Arial" w:cs="Arial" w:asciiTheme="minorBidi" w:cstheme="minorBidi" w:hAnsiTheme="minorBidi"/>
          <w:sz w:val="27"/>
          <w:szCs w:val="27"/>
        </w:rPr>
      </w:pPr>
      <w:r>
        <w:rPr>
          <w:rFonts w:cs="Arial" w:cstheme="minorBidi" w:ascii="Arial" w:hAnsi="Arial"/>
          <w:sz w:val="27"/>
          <w:szCs w:val="27"/>
        </w:rPr>
      </w:r>
      <w:bookmarkStart w:id="0" w:name="_GoBack"/>
      <w:bookmarkStart w:id="1" w:name="_GoBack"/>
      <w:bookmarkEnd w:id="1"/>
    </w:p>
    <w:p>
      <w:pPr>
        <w:pStyle w:val="NormalWeb"/>
        <w:spacing w:before="280" w:after="280"/>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Quadratic kernel SVM provides slightly worse results than Logistic Regression.</w:t>
      </w:r>
    </w:p>
    <w:p>
      <w:pPr>
        <w:pStyle w:val="NormalWeb"/>
        <w:bidi w:val="1"/>
        <w:spacing w:before="280" w:after="280"/>
        <w:jc w:val="left"/>
        <w:rPr>
          <w:rFonts w:ascii="Arial" w:hAnsi="Arial" w:eastAsia="Calibri" w:cs="Arial" w:asciiTheme="minorBidi" w:cstheme="minorBidi" w:eastAsiaTheme="minorHAnsi" w:hAnsiTheme="minorBidi"/>
          <w:sz w:val="27"/>
          <w:szCs w:val="27"/>
        </w:rPr>
      </w:pPr>
      <w:r>
        <w:rPr>
          <w:rFonts w:eastAsia="Calibri" w:cs="Arial" w:cstheme="minorBidi" w:eastAsiaTheme="minorHAnsi" w:ascii="Arial" w:hAnsi="Arial"/>
          <w:sz w:val="27"/>
          <w:szCs w:val="27"/>
          <w:rtl w:val="true"/>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sz w:val="24"/>
          <w:szCs w:val="24"/>
        </w:rPr>
      </w:pPr>
      <w:r>
        <w:rPr>
          <w:rFonts w:cs="Arial" w:ascii="Arial" w:hAnsi="Arial" w:asciiTheme="minorBidi" w:cstheme="minorBidi" w:hAnsiTheme="minorBidi"/>
        </w:rPr>
        <w:t>Cubic Case</w:t>
      </w:r>
    </w:p>
    <w:p>
      <w:pPr>
        <w:pStyle w:val="Normal"/>
        <w:numPr>
          <w:ilvl w:val="0"/>
          <w:numId w:val="4"/>
        </w:numPr>
        <w:suppressAutoHyphens w:val="false"/>
        <w:spacing w:lineRule="auto" w:line="240" w:beforeAutospacing="1" w:after="0"/>
        <w:rPr>
          <w:rFonts w:ascii="Arial" w:hAnsi="Arial" w:asciiTheme="minorBidi" w:hAnsiTheme="minorBidi"/>
        </w:rPr>
      </w:pPr>
      <w:r>
        <w:rPr>
          <w:rFonts w:ascii="Arial" w:hAnsi="Arial" w:asciiTheme="minorBidi" w:hAnsiTheme="minorBidi"/>
        </w:rPr>
        <w:t>Analizing the risk the natural choice seems $C \to 0$</w:t>
      </w:r>
    </w:p>
    <w:p>
      <w:pPr>
        <w:pStyle w:val="Normal"/>
        <w:numPr>
          <w:ilvl w:val="0"/>
          <w:numId w:val="4"/>
        </w:numPr>
        <w:suppressAutoHyphens w:val="false"/>
        <w:spacing w:lineRule="auto" w:line="240" w:before="0" w:afterAutospacing="1"/>
        <w:rPr>
          <w:rFonts w:ascii="Arial" w:hAnsi="Arial" w:asciiTheme="minorBidi" w:hAnsiTheme="minorBidi"/>
        </w:rPr>
      </w:pPr>
      <w:r>
        <w:rPr>
          <w:rFonts w:ascii="Arial" w:hAnsi="Arial" w:asciiTheme="minorBidi" w:hAnsiTheme="minorBidi"/>
        </w:rPr>
        <w:t>From the table we don’t see improvements from quadratic model</w:t>
      </w:r>
    </w:p>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 = 1e-3$, rebalanced 0.1</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0.198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0.109</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0.622</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bl>
    <w:p>
      <w:pPr>
        <w:pStyle w:val="Titolo4"/>
        <w:rPr>
          <w:rFonts w:ascii="Arial" w:hAnsi="Arial" w:cs="Arial" w:asciiTheme="minorBidi" w:cstheme="minorBidi" w:hAnsiTheme="minorBidi"/>
          <w:sz w:val="24"/>
          <w:szCs w:val="24"/>
        </w:rPr>
      </w:pPr>
      <w:r>
        <w:rPr>
          <w:rFonts w:cs="Arial" w:ascii="Arial" w:hAnsi="Arial" w:asciiTheme="minorBidi" w:cstheme="minorBidi" w:hAnsiTheme="minorBidi"/>
        </w:rPr>
        <w:t>RBF</w:t>
      </w:r>
    </w:p>
    <w:p>
      <w:pPr>
        <w:pStyle w:val="Normal"/>
        <w:numPr>
          <w:ilvl w:val="0"/>
          <w:numId w:val="5"/>
        </w:numPr>
        <w:suppressAutoHyphens w:val="false"/>
        <w:spacing w:lineRule="auto" w:line="240" w:beforeAutospacing="1" w:afterAutospacing="1"/>
        <w:rPr>
          <w:rFonts w:ascii="Arial" w:hAnsi="Arial" w:asciiTheme="minorBidi" w:hAnsiTheme="minorBidi"/>
        </w:rPr>
      </w:pPr>
      <w:r>
        <w:rPr>
          <w:rFonts w:ascii="Arial" w:hAnsi="Arial" w:asciiTheme="minorBidi" w:hAnsiTheme="minorBidi"/>
        </w:rPr>
        <w:t>Analizing the risk the natural choice seems $C \to 0$ and $\gamma = 0.1$ for Gaussianized and $\gamma = 10$ for preprocessed</w:t>
      </w:r>
    </w:p>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$C=1e-3, \gamma = 10$</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0.200</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0.107</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0.581</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0.217</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0.115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0.644</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 = 1e-3, \gamma = 0.1$</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0.290</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0.150</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0.537</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0.214</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0.113</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0.647</w:t>
            </w:r>
          </w:p>
        </w:tc>
      </w:tr>
    </w:tbl>
    <w:p>
      <w:pPr>
        <w:pStyle w:val="Normal"/>
        <w:numPr>
          <w:ilvl w:val="0"/>
          <w:numId w:val="6"/>
        </w:numPr>
        <w:suppressAutoHyphens w:val="false"/>
        <w:spacing w:lineRule="auto" w:line="240" w:beforeAutospacing="1" w:afterAutospacing="1"/>
        <w:rPr>
          <w:rFonts w:ascii="Arial" w:hAnsi="Arial" w:asciiTheme="minorBidi" w:hAnsiTheme="minorBidi"/>
        </w:rPr>
      </w:pPr>
      <w:r>
        <w:rPr>
          <w:rFonts w:ascii="Arial" w:hAnsi="Arial" w:asciiTheme="minorBidi" w:hAnsiTheme="minorBidi"/>
        </w:rPr>
        <w:t>With prior for rebalancing 0.1</w:t>
      </w:r>
    </w:p>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$C=1e-3, \gamma = 10$</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0.199</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0.119</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0.912</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0.391</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0.898</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 = 1e-3, \gamma = 0.1$</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0.208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0.122</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0.580</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0.204</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0.123</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0.577</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 1e-3, \gamma = 100$</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0.308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0.151</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0.817</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bl>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ascii="Arial" w:hAnsi="Arial" w:asciiTheme="minorBidi" w:cstheme="minorBidi" w:hAnsiTheme="minorBidi"/>
        </w:rPr>
        <w:t>Gaussian Mixture Model</w:t>
      </w:r>
    </w:p>
    <w:p>
      <w:pPr>
        <w:pStyle w:val="Normal"/>
        <w:numPr>
          <w:ilvl w:val="0"/>
          <w:numId w:val="7"/>
        </w:numPr>
        <w:suppressAutoHyphens w:val="false"/>
        <w:spacing w:lineRule="auto" w:line="240" w:beforeAutospacing="1" w:after="0"/>
        <w:rPr>
          <w:rFonts w:ascii="Arial" w:hAnsi="Arial" w:asciiTheme="minorBidi" w:hAnsiTheme="minorBidi"/>
        </w:rPr>
      </w:pPr>
      <w:r>
        <w:rPr>
          <w:rFonts w:ascii="Arial" w:hAnsi="Arial" w:asciiTheme="minorBidi" w:hAnsiTheme="minorBidi"/>
        </w:rPr>
        <w:t>Gaussianization doesn’t achieve good results in general</w:t>
      </w:r>
    </w:p>
    <w:p>
      <w:pPr>
        <w:pStyle w:val="Normal"/>
        <w:numPr>
          <w:ilvl w:val="0"/>
          <w:numId w:val="7"/>
        </w:numPr>
        <w:suppressAutoHyphens w:val="false"/>
        <w:spacing w:lineRule="auto" w:line="240" w:before="0" w:after="0"/>
        <w:rPr>
          <w:rFonts w:ascii="Arial" w:hAnsi="Arial" w:asciiTheme="minorBidi" w:hAnsiTheme="minorBidi"/>
        </w:rPr>
      </w:pPr>
      <w:r>
        <w:rPr>
          <w:rFonts w:ascii="Arial" w:hAnsi="Arial" w:asciiTheme="minorBidi" w:hAnsiTheme="minorBidi"/>
        </w:rPr>
        <w:t>Preprocessing is useful only for prior 0.5 e 0.9</w:t>
      </w:r>
    </w:p>
    <w:p>
      <w:pPr>
        <w:pStyle w:val="Normal"/>
        <w:numPr>
          <w:ilvl w:val="0"/>
          <w:numId w:val="7"/>
        </w:numPr>
        <w:suppressAutoHyphens w:val="false"/>
        <w:spacing w:lineRule="auto" w:line="240" w:before="0" w:afterAutospacing="1"/>
        <w:rPr>
          <w:rFonts w:ascii="Arial" w:hAnsi="Arial" w:asciiTheme="minorBidi" w:hAnsiTheme="minorBidi"/>
        </w:rPr>
      </w:pPr>
      <w:r>
        <w:rPr>
          <w:rFonts w:ascii="Arial" w:hAnsi="Arial" w:asciiTheme="minorBidi" w:hAnsiTheme="minorBidi"/>
        </w:rPr>
        <w:t>Gaussian Mixture Model is not benefiting from increasing the number of gaussians per class</w:t>
      </w:r>
    </w:p>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number of gaussian = 2</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0.248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0.135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0.647</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0.315</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0.568</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0.840</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0.277</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0.680</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number of gaussian = 4</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0.248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0.135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0.647</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0.315</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0.568</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0.840</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0.277</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0.680</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number of gaussian = 8</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0.248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0.135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0.647</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0.315</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0.568</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0.840</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0.277</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0.680</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number of gaussian = 32</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0.249</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0.130</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0.635</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0.325</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0.127</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0.552</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number of gaussian = 64</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0.253</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0.133</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0.618</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0.318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0.555</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0.741</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0.315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0.741</w:t>
            </w:r>
          </w:p>
        </w:tc>
      </w:tr>
    </w:tbl>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Beside, we need to summarize how each method performed on the Training data. One way to do this is by creating a </w:t>
      </w:r>
      <w:r>
        <w:rPr>
          <w:rFonts w:eastAsia="Times New Roman" w:ascii="Arial" w:hAnsi="Arial" w:asciiTheme="minorBidi" w:hAnsiTheme="minorBidi"/>
          <w:b/>
          <w:bCs/>
          <w:color w:val="0E101A"/>
          <w:sz w:val="27"/>
          <w:szCs w:val="27"/>
          <w:lang w:bidi="fa-IR"/>
        </w:rPr>
        <w:t xml:space="preserve">Confusion Matrix </w:t>
      </w:r>
      <w:r>
        <w:rPr>
          <w:rFonts w:eastAsia="Times New Roman" w:ascii="Arial" w:hAnsi="Arial" w:asciiTheme="minorBidi" w:hAnsiTheme="minorBidi"/>
          <w:color w:val="0E101A"/>
          <w:sz w:val="27"/>
          <w:szCs w:val="27"/>
          <w:lang w:bidi="fa-IR"/>
        </w:rPr>
        <w:t>for each method.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rows in a Confusion Matrix (It is especially called here predicted_labels) corresponds to what the machine learning algorithm predicted and the columns (It is especially called here true_labels) corresponds to the know truth.</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Since there are only two categories to choose from: “Positives” or “Negatives”, then the bottom right-hand corner contains True Positives. These are the pulsars that had “Positives” that were correctly identified by the algorithm.</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True Negatives are in the top left-hand corner. These are the pulsars that did not have “Negatives” that were correctly identified by the algorithm.</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bottom left-hand corner contains the False Positives. These are pulsars has “Positives”, but the algorithm says they are.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Lastly, the top right-hand corner contains the False Negatives. These are when a </w:t>
      </w:r>
      <w:r>
        <w:rPr>
          <w:rFonts w:eastAsia="Times New Roman" w:ascii="Arial" w:hAnsi="Arial" w:asciiTheme="minorBidi" w:hAnsiTheme="minorBidi"/>
          <w:color w:val="0E101A"/>
          <w:sz w:val="27"/>
          <w:szCs w:val="27"/>
        </w:rPr>
        <w:t xml:space="preserve">pulsar </w:t>
      </w:r>
      <w:r>
        <w:rPr>
          <w:rFonts w:eastAsia="Times New Roman" w:ascii="Arial" w:hAnsi="Arial" w:asciiTheme="minorBidi" w:hAnsiTheme="minorBidi"/>
          <w:color w:val="0E101A"/>
          <w:sz w:val="27"/>
          <w:szCs w:val="27"/>
          <w:lang w:bidi="fa-IR"/>
        </w:rPr>
        <w:t>has “Negatives”, but the algorithm said they didn’t.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numbers along the diagonal (The True Positives and True Negatives) tell us how many times the samples were correctly classified.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numbers not on the diagonal (the False Positives and False Negatives) are samples the algorithm messed up.</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We can apply Logistic Regression to the Testing Dataset and create a Confusion Matrix.</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SVM</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We can use Cross-Validation to determine that allowing this misclassification results in better classification in the long run.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Note: the Likelihood is the y-axis coordinate on the curve that corresponds to the x-axis coordinate. And we multiply that by the Maximum Likelihood.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To talk about a Likelihood, we assume that we have already weighed the Pulsar (or Pulsars, if it is weighed more than one). We logged transforms the individual Likelihood functions.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1) We have moved the log of the first Likelihood function for reference.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2) We have converted the multiplication into addition.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3) We have converted 1 over the square root into the exponent -0.5 and convert the exponent into multiplication.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4) We have converted the -0.5 exponent into multiplication and the log of e = 1</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Step 5) The log can convert the multiplication of </w:t>
      </w:r>
      <w:r>
        <w:rPr/>
      </w:r>
      <m:oMath xmlns:m="http://schemas.openxmlformats.org/officeDocument/2006/math">
        <m:r>
          <w:rPr>
            <w:rFonts w:ascii="Cambria Math" w:hAnsi="Cambria Math"/>
          </w:rPr>
          <m:t xml:space="preserve">2</m:t>
        </m:r>
        <m:r>
          <w:rPr>
            <w:rFonts w:ascii="Cambria Math" w:hAnsi="Cambria Math"/>
          </w:rPr>
          <m:t xml:space="preserve">πσ</m:t>
        </m:r>
      </m:oMath>
      <w:r>
        <w:rPr>
          <w:rFonts w:eastAsia="Times New Roman" w:ascii="Arial" w:hAnsi="Arial" w:asciiTheme="minorBidi" w:hAnsiTheme="minorBidi"/>
          <w:color w:val="0E101A"/>
          <w:sz w:val="27"/>
          <w:szCs w:val="27"/>
          <w:vertAlign w:val="superscript"/>
          <w:lang w:bidi="fa-IR"/>
        </w:rPr>
        <w:t xml:space="preserve">2 </w:t>
      </w:r>
      <w:r>
        <w:rPr>
          <w:rFonts w:eastAsia="Times New Roman" w:ascii="Arial" w:hAnsi="Arial" w:asciiTheme="minorBidi" w:hAnsiTheme="minorBidi"/>
          <w:color w:val="0E101A"/>
          <w:sz w:val="27"/>
          <w:szCs w:val="27"/>
          <w:lang w:bidi="fa-IR"/>
        </w:rPr>
        <w:t xml:space="preserve">into addition of </w:t>
      </w:r>
      <w:r>
        <w:rPr/>
      </w:r>
      <m:oMath xmlns:m="http://schemas.openxmlformats.org/officeDocument/2006/math">
        <m:r>
          <w:rPr>
            <w:rFonts w:ascii="Cambria Math" w:hAnsi="Cambria Math"/>
          </w:rPr>
          <m:t xml:space="preserve">2</m:t>
        </m:r>
        <m:r>
          <w:rPr>
            <w:rFonts w:ascii="Cambria Math" w:hAnsi="Cambria Math"/>
          </w:rPr>
          <m:t xml:space="preserve">π</m:t>
        </m:r>
      </m:oMath>
      <w:r>
        <w:rPr>
          <w:rFonts w:eastAsia="Times New Roman" w:ascii="Arial" w:hAnsi="Arial" w:asciiTheme="minorBidi" w:hAnsiTheme="minorBidi"/>
          <w:color w:val="0E101A"/>
          <w:sz w:val="27"/>
          <w:szCs w:val="27"/>
          <w:lang w:bidi="fa-IR"/>
        </w:rPr>
        <w:t xml:space="preserve"> and </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7"/>
          <w:szCs w:val="27"/>
          <w:vertAlign w:val="superscript"/>
          <w:lang w:bidi="fa-IR"/>
        </w:rPr>
        <w:t>2</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6) We have converted the exponent log(</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7"/>
          <w:szCs w:val="27"/>
          <w:vertAlign w:val="superscript"/>
          <w:lang w:bidi="fa-IR"/>
        </w:rPr>
        <w:t>2</w:t>
      </w:r>
      <w:r>
        <w:rPr>
          <w:rFonts w:eastAsia="Times New Roman" w:ascii="Arial" w:hAnsi="Arial" w:asciiTheme="minorBidi" w:hAnsiTheme="minorBidi"/>
          <w:color w:val="0E101A"/>
          <w:sz w:val="27"/>
          <w:szCs w:val="27"/>
          <w:lang w:bidi="fa-IR"/>
        </w:rPr>
        <w:t xml:space="preserve">) into 2 </w:t>
      </w:r>
      <w:r>
        <w:rPr/>
      </w:r>
      <m:oMath xmlns:m="http://schemas.openxmlformats.org/officeDocument/2006/math">
        <m:r>
          <w:rPr>
            <w:rFonts w:ascii="Cambria Math" w:hAnsi="Cambria Math"/>
          </w:rPr>
          <m:t xml:space="preserve">×</m:t>
        </m:r>
      </m:oMath>
      <w:r>
        <w:rPr>
          <w:rFonts w:eastAsia="Times New Roman" w:ascii="Arial" w:hAnsi="Arial" w:asciiTheme="minorBidi" w:hAnsiTheme="minorBidi"/>
          <w:color w:val="0E101A"/>
          <w:sz w:val="27"/>
          <w:szCs w:val="27"/>
          <w:lang w:bidi="fa-IR"/>
        </w:rPr>
        <w:t xml:space="preserve"> log(</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7"/>
          <w:szCs w:val="27"/>
          <w:lang w:bidi="fa-IR"/>
        </w:rPr>
        <w: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7) Lastly, the 2 divided by 2 term cancels out.</w:t>
      </w:r>
    </w:p>
    <w:p>
      <w:pPr>
        <w:pStyle w:val="Normal"/>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before="0" w:after="160"/>
        <w:rPr>
          <w:rFonts w:ascii="Arial" w:hAnsi="Arial" w:asciiTheme="minorBidi" w:hAnsiTheme="minorBidi"/>
        </w:rPr>
      </w:pPr>
      <w:r>
        <w:rPr/>
      </w:r>
    </w:p>
    <w:sectPr>
      <w:type w:val="nextPage"/>
      <w:pgSz w:w="12240" w:h="15840"/>
      <w:pgMar w:left="720" w:right="720" w:header="0" w:top="720" w:footer="0" w:bottom="72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Normal"/>
    <w:next w:val="Normal"/>
    <w:link w:val="Heading2Char"/>
    <w:uiPriority w:val="9"/>
    <w:semiHidden/>
    <w:unhideWhenUsed/>
    <w:qFormat/>
    <w:rsid w:val="00b005fe"/>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Titolo3">
    <w:name w:val="Heading 3"/>
    <w:basedOn w:val="Normal"/>
    <w:link w:val="Heading3Char"/>
    <w:uiPriority w:val="9"/>
    <w:qFormat/>
    <w:rsid w:val="00420e06"/>
    <w:pPr>
      <w:suppressAutoHyphens w:val="false"/>
      <w:spacing w:lineRule="auto" w:line="240" w:beforeAutospacing="1" w:afterAutospacing="1"/>
      <w:outlineLvl w:val="2"/>
    </w:pPr>
    <w:rPr>
      <w:rFonts w:ascii="Times New Roman" w:hAnsi="Times New Roman" w:eastAsia="Times New Roman" w:cs="Times New Roman"/>
      <w:b/>
      <w:bCs/>
      <w:sz w:val="27"/>
      <w:szCs w:val="27"/>
    </w:rPr>
  </w:style>
  <w:style w:type="paragraph" w:styleId="Titolo4">
    <w:name w:val="Heading 4"/>
    <w:basedOn w:val="Normal"/>
    <w:next w:val="Normal"/>
    <w:link w:val="Heading4Char"/>
    <w:uiPriority w:val="9"/>
    <w:semiHidden/>
    <w:unhideWhenUsed/>
    <w:qFormat/>
    <w:rsid w:val="00b005fe"/>
    <w:pPr>
      <w:keepNext w:val="true"/>
      <w:keepLines/>
      <w:spacing w:before="40" w:after="0"/>
      <w:outlineLvl w:val="3"/>
    </w:pPr>
    <w:rPr>
      <w:rFonts w:ascii="Calibri Light" w:hAnsi="Calibri Light" w:eastAsia="" w:cs="Times New Roman"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character" w:styleId="HeaderChar" w:customStyle="1">
    <w:name w:val="Header Char"/>
    <w:basedOn w:val="DefaultParagraphFont"/>
    <w:link w:val="Header"/>
    <w:uiPriority w:val="99"/>
    <w:qFormat/>
    <w:rsid w:val="00420e06"/>
    <w:rPr/>
  </w:style>
  <w:style w:type="character" w:styleId="FooterChar" w:customStyle="1">
    <w:name w:val="Footer Char"/>
    <w:basedOn w:val="DefaultParagraphFont"/>
    <w:link w:val="Footer"/>
    <w:uiPriority w:val="99"/>
    <w:qFormat/>
    <w:rsid w:val="00420e06"/>
    <w:rPr/>
  </w:style>
  <w:style w:type="character" w:styleId="Heading3Char" w:customStyle="1">
    <w:name w:val="Heading 3 Char"/>
    <w:basedOn w:val="DefaultParagraphFont"/>
    <w:link w:val="Heading3"/>
    <w:uiPriority w:val="9"/>
    <w:qFormat/>
    <w:rsid w:val="00420e06"/>
    <w:rPr>
      <w:rFonts w:ascii="Times New Roman" w:hAnsi="Times New Roman" w:eastAsia="Times New Roman" w:cs="Times New Roman"/>
      <w:b/>
      <w:bCs/>
      <w:sz w:val="27"/>
      <w:szCs w:val="27"/>
    </w:rPr>
  </w:style>
  <w:style w:type="character" w:styleId="Enfasi" w:customStyle="1">
    <w:name w:val="Enfasi"/>
    <w:basedOn w:val="DefaultParagraphFont"/>
    <w:uiPriority w:val="20"/>
    <w:qFormat/>
    <w:rsid w:val="00ad6449"/>
    <w:rPr>
      <w:i/>
      <w:iCs/>
    </w:rPr>
  </w:style>
  <w:style w:type="character" w:styleId="CollegamentoInternet" w:customStyle="1">
    <w:name w:val="Collegamento Internet"/>
    <w:rsid w:val="00ad6449"/>
    <w:rPr>
      <w:color w:val="000080"/>
      <w:u w:val="single"/>
    </w:rPr>
  </w:style>
  <w:style w:type="character" w:styleId="Heading2Char" w:customStyle="1">
    <w:name w:val="Heading 2 Char"/>
    <w:basedOn w:val="DefaultParagraphFont"/>
    <w:link w:val="Heading2"/>
    <w:uiPriority w:val="9"/>
    <w:semiHidden/>
    <w:qFormat/>
    <w:rsid w:val="00b005fe"/>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4Char" w:customStyle="1">
    <w:name w:val="Heading 4 Char"/>
    <w:basedOn w:val="DefaultParagraphFont"/>
    <w:link w:val="Heading4"/>
    <w:uiPriority w:val="9"/>
    <w:semiHidden/>
    <w:qFormat/>
    <w:rsid w:val="00b005fe"/>
    <w:rPr>
      <w:rFonts w:ascii="Calibri Light" w:hAnsi="Calibri Light" w:eastAsia="" w:cs="Times New Roman" w:asciiTheme="majorHAnsi" w:cstheme="majorBidi" w:eastAsiaTheme="majorEastAsia" w:hAnsiTheme="majorHAnsi"/>
      <w:i/>
      <w:iCs/>
      <w:color w:val="2E74B5" w:themeColor="accent1" w:themeShade="bf"/>
    </w:rPr>
  </w:style>
  <w:style w:type="paragraph" w:styleId="Titolo" w:customStyle="1">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ormalWeb">
    <w:name w:val="Normal (Web)"/>
    <w:basedOn w:val="Normal"/>
    <w:uiPriority w:val="99"/>
    <w:unhideWhenUsed/>
    <w:qFormat/>
    <w:rsid w:val="00574e1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74e15"/>
    <w:pPr>
      <w:spacing w:before="0" w:after="160"/>
      <w:ind w:left="720" w:hanging="0"/>
      <w:contextualSpacing/>
    </w:pPr>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420e06"/>
    <w:pPr>
      <w:tabs>
        <w:tab w:val="clear" w:pos="720"/>
        <w:tab w:val="center" w:pos="4680" w:leader="none"/>
        <w:tab w:val="right" w:pos="9360" w:leader="none"/>
      </w:tabs>
      <w:spacing w:lineRule="auto" w:line="240" w:before="0" w:after="0"/>
    </w:pPr>
    <w:rPr/>
  </w:style>
  <w:style w:type="paragraph" w:styleId="Pidipagina">
    <w:name w:val="Footer"/>
    <w:basedOn w:val="Normal"/>
    <w:link w:val="FooterChar"/>
    <w:uiPriority w:val="99"/>
    <w:unhideWhenUsed/>
    <w:rsid w:val="00420e0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unhideWhenUsed/>
    <w:tblPr>
      <w:tblCellMar>
        <w:top w:w="0" w:type="dxa"/>
        <w:left w:w="108" w:type="dxa"/>
        <w:bottom w:w="0" w:type="dxa"/>
        <w:right w:w="108" w:type="dxa"/>
      </w:tblCellMar>
    </w:tblPr>
  </w:style>
  <w:style w:type="table" w:styleId="TableGrid">
    <w:name w:val="Table Grid"/>
    <w:basedOn w:val="TableNormal"/>
    <w:uiPriority w:val="39"/>
    <w:rsid w:val="00ee3a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d70644"/>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6f5883"/>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c278f"/>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uiPriority w:val="42"/>
    <w:rsid w:val="005e1f8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GridTable7Colorful">
    <w:name w:val="Grid Table 7 Colorful"/>
    <w:basedOn w:val="TableNormal"/>
    <w:uiPriority w:val="52"/>
    <w:rsid w:val="00ee118e"/>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
    <w:name w:val="Grid Table 3"/>
    <w:basedOn w:val="TableNormal"/>
    <w:uiPriority w:val="48"/>
    <w:rsid w:val="00ee118e"/>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5255E-B749-42F2-9EC0-112DC3DD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8113</TotalTime>
  <Application>LibreOffice/7.0.2.2$Windows_X86_64 LibreOffice_project/8349ace3c3162073abd90d81fd06dcfb6b36b994</Application>
  <Pages>21</Pages>
  <Words>2756</Words>
  <Characters>14764</Characters>
  <CharactersWithSpaces>17022</CharactersWithSpaces>
  <Paragraphs>530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2021-05-11T15:21:00Z</dcterms:created>
  <dc:creator>Hossein.JvdZ</dc:creator>
  <dc:description/>
  <dc:language>it-IT</dc:language>
  <cp:lastModifiedBy/>
  <dcterms:modified xsi:type="dcterms:W3CDTF">2021-06-14T15:06:50Z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