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2FF" w:rsidRDefault="001F52FF" w:rsidP="001F52FF">
      <w:pPr>
        <w:spacing w:after="0" w:line="240" w:lineRule="auto"/>
        <w:jc w:val="center"/>
        <w:rPr>
          <w:rFonts w:asciiTheme="minorBidi" w:eastAsia="Times New Roman" w:hAnsiTheme="minorBidi" w:hint="cs"/>
          <w:color w:val="0E101A"/>
          <w:sz w:val="28"/>
          <w:szCs w:val="28"/>
          <w:rtl/>
          <w:lang w:bidi="fa-IR"/>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w:t>
      </w:r>
      <w:r>
        <w:rPr>
          <w:rFonts w:asciiTheme="minorBidi" w:eastAsia="Times New Roman" w:hAnsiTheme="minorBidi" w:hint="cs"/>
          <w:color w:val="0E101A"/>
          <w:sz w:val="28"/>
          <w:szCs w:val="28"/>
          <w:rtl/>
        </w:rPr>
        <w:t xml:space="preserve"> - </w:t>
      </w:r>
      <w:proofErr w:type="spellStart"/>
      <w:r>
        <w:rPr>
          <w:rFonts w:asciiTheme="minorBidi" w:eastAsia="Times New Roman" w:hAnsiTheme="minorBidi"/>
          <w:color w:val="0E101A"/>
          <w:sz w:val="28"/>
          <w:szCs w:val="28"/>
        </w:rPr>
        <w:t>PulsarDetection</w:t>
      </w:r>
      <w:proofErr w:type="spellEnd"/>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1F52FF" w:rsidRDefault="001F52FF" w:rsidP="001F52FF">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Hossein</w:t>
      </w: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S289615@studenti.polito.it</w:t>
      </w: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Politecnico</w:t>
      </w:r>
      <w:proofErr w:type="spellEnd"/>
      <w:r>
        <w:rPr>
          <w:rFonts w:asciiTheme="minorBidi" w:eastAsia="Times New Roman" w:hAnsiTheme="minorBidi"/>
          <w:color w:val="0E101A"/>
          <w:sz w:val="28"/>
          <w:szCs w:val="28"/>
        </w:rPr>
        <w:t xml:space="preserve"> di Torino</w:t>
      </w: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1F52FF" w:rsidRDefault="001F52FF" w:rsidP="001F52FF">
      <w:pPr>
        <w:spacing w:after="0" w:line="240" w:lineRule="auto"/>
        <w:jc w:val="both"/>
        <w:rPr>
          <w:rFonts w:asciiTheme="minorBidi" w:eastAsia="Times New Roman" w:hAnsiTheme="minorBidi"/>
          <w:color w:val="0E101A"/>
          <w:sz w:val="28"/>
          <w:szCs w:val="28"/>
        </w:rPr>
      </w:pPr>
    </w:p>
    <w:p w:rsidR="00E7252C" w:rsidRDefault="001F52FF" w:rsidP="00E7252C">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1F52FF" w:rsidRPr="00E7252C" w:rsidRDefault="00E7252C" w:rsidP="00E7252C">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t>Pulsar Features</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AB2ECB" w:rsidRDefault="00AB2ECB"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w:t>
      </w:r>
      <w:proofErr w:type="spellStart"/>
      <w:r>
        <w:rPr>
          <w:rFonts w:asciiTheme="minorBidi" w:eastAsia="Times New Roman" w:hAnsiTheme="minorBidi"/>
          <w:color w:val="0E101A"/>
          <w:sz w:val="27"/>
          <w:szCs w:val="27"/>
        </w:rPr>
        <w:t>Dua</w:t>
      </w:r>
      <w:proofErr w:type="spellEnd"/>
      <w:r>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Pr>
          <w:rFonts w:asciiTheme="minorBidi" w:eastAsia="Times New Roman" w:hAnsiTheme="minorBidi"/>
          <w:color w:val="0E101A"/>
          <w:sz w:val="27"/>
          <w:szCs w:val="27"/>
        </w:rPr>
        <w:t>However</w:t>
      </w:r>
      <w:proofErr w:type="gramEnd"/>
      <w:r>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AB2ECB" w:rsidRDefault="00AB2ECB" w:rsidP="001F52FF">
      <w:pPr>
        <w:spacing w:after="0" w:line="240" w:lineRule="auto"/>
        <w:jc w:val="both"/>
        <w:rPr>
          <w:rFonts w:asciiTheme="minorBidi" w:eastAsia="Times New Roman" w:hAnsiTheme="minorBidi"/>
          <w:color w:val="0E101A"/>
          <w:sz w:val="27"/>
          <w:szCs w:val="27"/>
          <w:lang w:bidi="fa-IR"/>
        </w:rPr>
      </w:pPr>
    </w:p>
    <w:p w:rsidR="00AB2ECB" w:rsidRDefault="00AB2ECB"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Source:</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Dr. Robert Lyon, University of Manchester, School of Physics and Astronomy, Alan Turing Building, Manchester M13 9PL, United Kingdom, </w:t>
      </w:r>
      <w:proofErr w:type="spellStart"/>
      <w:proofErr w:type="gramStart"/>
      <w:r>
        <w:rPr>
          <w:rFonts w:asciiTheme="minorBidi" w:eastAsia="Times New Roman" w:hAnsiTheme="minorBidi"/>
          <w:color w:val="0E101A"/>
        </w:rPr>
        <w:t>robert.lyon</w:t>
      </w:r>
      <w:proofErr w:type="spellEnd"/>
      <w:proofErr w:type="gramEnd"/>
      <w:r>
        <w:rPr>
          <w:rFonts w:asciiTheme="minorBidi" w:eastAsia="Times New Roman" w:hAnsiTheme="minorBidi"/>
          <w:color w:val="0E101A"/>
        </w:rPr>
        <w:t xml:space="preserve"> '@' manchester.ac.uk</w:t>
      </w:r>
    </w:p>
    <w:p w:rsidR="001F52FF" w:rsidRDefault="001F52FF" w:rsidP="001F52FF">
      <w:pPr>
        <w:spacing w:after="0" w:line="240" w:lineRule="auto"/>
        <w:jc w:val="both"/>
        <w:rPr>
          <w:rFonts w:asciiTheme="minorBidi" w:eastAsia="Times New Roman" w:hAnsiTheme="minorBidi"/>
          <w:color w:val="0E101A"/>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[1] M. J. Keith et al., 'The High Time Resolution Universe Pulsar Survey - I. System Configuration and Initial Discoveries',2010, Monthly Notices of the Royal Astronomical Society, vol. 409, pp. 619-627. DOI: 10.1111/j.1365-2966.</w:t>
      </w:r>
      <w:proofErr w:type="gramStart"/>
      <w:r>
        <w:rPr>
          <w:rFonts w:asciiTheme="minorBidi" w:eastAsia="Times New Roman" w:hAnsiTheme="minorBidi"/>
          <w:color w:val="0E101A"/>
        </w:rPr>
        <w:t>2010.17325.x</w:t>
      </w:r>
      <w:proofErr w:type="gramEnd"/>
    </w:p>
    <w:p w:rsidR="001F52FF" w:rsidRDefault="001F52FF" w:rsidP="001F52FF">
      <w:pPr>
        <w:spacing w:after="0" w:line="240" w:lineRule="auto"/>
        <w:jc w:val="both"/>
        <w:rPr>
          <w:rFonts w:asciiTheme="minorBidi" w:eastAsia="Times New Roman" w:hAnsiTheme="minorBidi"/>
          <w:color w:val="0E101A"/>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[2] D. R. Lorimer and M. Kramer, 'Handbook of Pulsar Astronomy', Cambridge University Press, 2005.</w:t>
      </w:r>
    </w:p>
    <w:p w:rsidR="00E7252C" w:rsidRPr="00E7252C" w:rsidRDefault="00E7252C" w:rsidP="00E7252C">
      <w:p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lastRenderedPageBreak/>
        <w:t>Pulsar Features</w:t>
      </w:r>
    </w:p>
    <w:p w:rsidR="00E7252C" w:rsidRDefault="00E7252C"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Pr>
          <w:rFonts w:asciiTheme="minorBidi" w:eastAsia="Times New Roman" w:hAnsiTheme="minorBidi"/>
          <w:color w:val="0E101A"/>
          <w:sz w:val="27"/>
          <w:szCs w:val="27"/>
        </w:rPr>
        <w:t>summarised</w:t>
      </w:r>
      <w:proofErr w:type="spellEnd"/>
      <w:r>
        <w:rPr>
          <w:rFonts w:asciiTheme="minorBidi" w:eastAsia="Times New Roman" w:hAnsiTheme="minorBidi"/>
          <w:color w:val="0E101A"/>
          <w:sz w:val="27"/>
          <w:szCs w:val="27"/>
        </w:rPr>
        <w:t xml:space="preserve"> below:</w:t>
      </w:r>
    </w:p>
    <w:p w:rsidR="00E7252C" w:rsidRDefault="00E7252C"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1F52FF" w:rsidRDefault="001F52FF" w:rsidP="001F52FF">
      <w:pPr>
        <w:spacing w:after="0" w:line="240" w:lineRule="auto"/>
        <w:jc w:val="both"/>
        <w:rPr>
          <w:rFonts w:asciiTheme="minorBidi" w:eastAsia="Times New Roman" w:hAnsiTheme="minorBidi"/>
          <w:color w:val="0E101A"/>
          <w:sz w:val="27"/>
          <w:szCs w:val="27"/>
        </w:rPr>
      </w:pPr>
    </w:p>
    <w:p w:rsidR="00E7252C" w:rsidRDefault="00E7252C" w:rsidP="001F52FF">
      <w:pPr>
        <w:spacing w:after="0" w:line="240" w:lineRule="auto"/>
        <w:jc w:val="both"/>
        <w:rPr>
          <w:rFonts w:asciiTheme="minorBidi" w:eastAsia="Times New Roman" w:hAnsiTheme="minorBidi" w:hint="cs"/>
          <w:color w:val="0E101A"/>
          <w:sz w:val="27"/>
          <w:szCs w:val="27"/>
          <w:rtl/>
          <w:lang w:bidi="fa-IR"/>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w:t>
      </w:r>
      <w:r w:rsidR="008775E2">
        <w:rPr>
          <w:rFonts w:asciiTheme="minorBidi" w:eastAsia="Times New Roman" w:hAnsiTheme="minorBidi"/>
          <w:color w:val="0E101A"/>
          <w:sz w:val="27"/>
          <w:szCs w:val="27"/>
        </w:rPr>
        <w:t xml:space="preserve"> features without preprocessing</w:t>
      </w:r>
      <w:r w:rsidR="008775E2">
        <w:rPr>
          <w:rFonts w:asciiTheme="minorBidi" w:eastAsia="Times New Roman" w:hAnsiTheme="minorBidi" w:hint="cs"/>
          <w:color w:val="0E101A"/>
          <w:sz w:val="27"/>
          <w:szCs w:val="27"/>
          <w:rtl/>
        </w:rPr>
        <w:t>.</w:t>
      </w:r>
      <w:r>
        <w:rPr>
          <w:rFonts w:asciiTheme="minorBidi" w:eastAsia="Times New Roman" w:hAnsiTheme="minorBidi"/>
          <w:color w:val="0E101A"/>
          <w:sz w:val="27"/>
          <w:szCs w:val="27"/>
        </w:rPr>
        <w:t xml:space="preserve"> (training set). Features are sorted by their order, from left to right, top to bottom. red histograms refer to false prediction (Non-Pulsar), blue histograms refer to true prediction (Pulsar)</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noProof/>
          <w:color w:val="0E101A"/>
          <w:sz w:val="27"/>
          <w:szCs w:val="27"/>
        </w:rPr>
        <w:drawing>
          <wp:inline distT="0" distB="0" distL="0" distR="0">
            <wp:extent cx="6637020" cy="2209800"/>
            <wp:effectExtent l="0" t="0" r="0" b="0"/>
            <wp:docPr id="2"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out_pr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020" cy="2209800"/>
                    </a:xfrm>
                    <a:prstGeom prst="rect">
                      <a:avLst/>
                    </a:prstGeom>
                    <a:noFill/>
                    <a:ln>
                      <a:noFill/>
                    </a:ln>
                  </pic:spPr>
                </pic:pic>
              </a:graphicData>
            </a:graphic>
          </wp:inline>
        </w:drawing>
      </w:r>
    </w:p>
    <w:p w:rsidR="001F52FF" w:rsidRDefault="001F52FF" w:rsidP="001F52FF">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1F52FF" w:rsidRDefault="001F52FF"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center"/>
        <w:rPr>
          <w:rFonts w:asciiTheme="minorBidi" w:eastAsia="Times New Roman" w:hAnsiTheme="minorBidi"/>
          <w:color w:val="0E101A"/>
          <w:sz w:val="20"/>
          <w:szCs w:val="20"/>
        </w:rPr>
      </w:pPr>
    </w:p>
    <w:p w:rsidR="00E7252C" w:rsidRDefault="00E7252C" w:rsidP="001F52FF">
      <w:pPr>
        <w:spacing w:after="0" w:line="240" w:lineRule="auto"/>
        <w:jc w:val="center"/>
        <w:rPr>
          <w:rFonts w:asciiTheme="minorBidi" w:eastAsia="Times New Roman" w:hAnsiTheme="minorBidi"/>
          <w:color w:val="0E101A"/>
          <w:sz w:val="20"/>
          <w:szCs w:val="20"/>
        </w:rPr>
      </w:pPr>
    </w:p>
    <w:p w:rsidR="00E7252C" w:rsidRDefault="00E7252C"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[3] R. J. Lyon, 'Why Are Pulsars Hard </w:t>
      </w:r>
      <w:proofErr w:type="gramStart"/>
      <w:r>
        <w:rPr>
          <w:rFonts w:asciiTheme="minorBidi" w:eastAsia="Times New Roman" w:hAnsiTheme="minorBidi"/>
          <w:color w:val="0E101A"/>
        </w:rPr>
        <w:t>To</w:t>
      </w:r>
      <w:proofErr w:type="gramEnd"/>
      <w:r>
        <w:rPr>
          <w:rFonts w:asciiTheme="minorBidi" w:eastAsia="Times New Roman" w:hAnsiTheme="minorBidi"/>
          <w:color w:val="0E101A"/>
        </w:rPr>
        <w:t xml:space="preserve"> Find?', PhD Thesis, University of Manchester, 2016.</w:t>
      </w:r>
    </w:p>
    <w:p w:rsidR="00AA631F" w:rsidRDefault="008775E2" w:rsidP="008775E2">
      <w:pPr>
        <w:suppressAutoHyphens w:val="0"/>
        <w:spacing w:after="0" w:line="240" w:lineRule="auto"/>
        <w:jc w:val="both"/>
        <w:rPr>
          <w:rFonts w:asciiTheme="minorBidi" w:eastAsia="Times New Roman" w:hAnsiTheme="minorBidi"/>
          <w:color w:val="0E101A"/>
          <w:sz w:val="28"/>
          <w:szCs w:val="28"/>
          <w:rtl/>
        </w:rPr>
      </w:pPr>
      <w:r w:rsidRPr="00E7252C">
        <w:rPr>
          <w:rFonts w:asciiTheme="minorBidi" w:eastAsia="Times New Roman" w:hAnsiTheme="minorBidi"/>
          <w:color w:val="0E101A"/>
          <w:sz w:val="28"/>
          <w:szCs w:val="28"/>
          <w:lang w:bidi="fa-IR"/>
        </w:rPr>
        <w:lastRenderedPageBreak/>
        <w:t>Pulsar Features</w:t>
      </w:r>
    </w:p>
    <w:p w:rsidR="00AA631F" w:rsidRDefault="00AA631F" w:rsidP="001F52FF">
      <w:pPr>
        <w:spacing w:after="0" w:line="240" w:lineRule="auto"/>
        <w:jc w:val="both"/>
        <w:rPr>
          <w:rFonts w:asciiTheme="minorBidi" w:eastAsia="Times New Roman" w:hAnsiTheme="minorBidi"/>
          <w:color w:val="0E101A"/>
          <w:sz w:val="28"/>
          <w:szCs w:val="28"/>
          <w:rtl/>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have to decide which machine learning method would be best. also, we will use Gaussian Model, Logistic Regression and Support Vector Machines models.</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need to do two things with the datasets:</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Estimate the parameters for the machine learning methods.</w:t>
      </w:r>
    </w:p>
    <w:p w:rsidR="001F52FF" w:rsidRDefault="001F52FF" w:rsidP="001F52FF">
      <w:pPr>
        <w:pStyle w:val="ListParagraph"/>
        <w:spacing w:after="0" w:line="240" w:lineRule="auto"/>
        <w:jc w:val="both"/>
        <w:rPr>
          <w:rFonts w:asciiTheme="minorBidi" w:eastAsia="Times New Roman" w:hAnsiTheme="minorBidi"/>
          <w:color w:val="0E101A"/>
          <w:sz w:val="28"/>
          <w:szCs w:val="28"/>
        </w:rPr>
      </w:pPr>
    </w:p>
    <w:p w:rsidR="001F52FF" w:rsidRDefault="001F52FF" w:rsidP="001F52FF">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Evaluate how well the machine learning methods work.</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 red histograms refer to false prediction (Non-Pulsar), blue histograms refer to true prediction (Pulsar)</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noProof/>
          <w:color w:val="0E101A"/>
          <w:sz w:val="28"/>
          <w:szCs w:val="28"/>
        </w:rPr>
        <w:drawing>
          <wp:inline distT="0" distB="0" distL="0" distR="0">
            <wp:extent cx="6644640" cy="2171700"/>
            <wp:effectExtent l="0" t="0" r="3810" b="0"/>
            <wp:docPr id="1" name="Picture 1" descr="after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ter_pr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640" cy="2171700"/>
                    </a:xfrm>
                    <a:prstGeom prst="rect">
                      <a:avLst/>
                    </a:prstGeom>
                    <a:noFill/>
                    <a:ln>
                      <a:noFill/>
                    </a:ln>
                  </pic:spPr>
                </pic:pic>
              </a:graphicData>
            </a:graphic>
          </wp:inline>
        </w:drawing>
      </w:r>
    </w:p>
    <w:p w:rsidR="001F52FF" w:rsidRDefault="001F52FF" w:rsidP="001F52FF">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2: Histogram of the Pulsar Detection dataset features after preprocessing</w:t>
      </w:r>
    </w:p>
    <w:p w:rsidR="001F52FF" w:rsidRDefault="001F52FF" w:rsidP="001F52FF">
      <w:pPr>
        <w:spacing w:after="0" w:line="240" w:lineRule="auto"/>
        <w:jc w:val="both"/>
        <w:rPr>
          <w:rFonts w:asciiTheme="minorBidi" w:eastAsia="Times New Roman" w:hAnsiTheme="minorBidi"/>
          <w:color w:val="0E101A"/>
          <w:sz w:val="28"/>
          <w:szCs w:val="28"/>
        </w:rPr>
      </w:pPr>
    </w:p>
    <w:p w:rsidR="00317FED" w:rsidRDefault="00317FED" w:rsidP="00317FED">
      <w:pPr>
        <w:suppressAutoHyphens w:val="0"/>
        <w:spacing w:after="0" w:line="240" w:lineRule="auto"/>
        <w:jc w:val="both"/>
        <w:rPr>
          <w:rFonts w:asciiTheme="minorBidi" w:eastAsia="Times New Roman" w:hAnsiTheme="minorBidi"/>
          <w:color w:val="0E101A"/>
          <w:sz w:val="28"/>
          <w:szCs w:val="28"/>
          <w:rtl/>
        </w:rPr>
      </w:pPr>
      <w:r w:rsidRPr="00E7252C">
        <w:rPr>
          <w:rFonts w:asciiTheme="minorBidi" w:eastAsia="Times New Roman" w:hAnsiTheme="minorBidi"/>
          <w:color w:val="0E101A"/>
          <w:sz w:val="28"/>
          <w:szCs w:val="28"/>
          <w:lang w:bidi="fa-IR"/>
        </w:rPr>
        <w:lastRenderedPageBreak/>
        <w:t>Pulsar Features</w:t>
      </w:r>
    </w:p>
    <w:p w:rsidR="00317FED" w:rsidRDefault="00317FED" w:rsidP="008775E2">
      <w:pPr>
        <w:spacing w:after="0" w:line="240" w:lineRule="auto"/>
        <w:jc w:val="both"/>
        <w:rPr>
          <w:rFonts w:asciiTheme="minorBidi" w:eastAsia="Times New Roman" w:hAnsiTheme="minorBidi"/>
          <w:color w:val="0E101A"/>
          <w:sz w:val="28"/>
          <w:szCs w:val="28"/>
          <w:lang w:bidi="fa-IR"/>
        </w:rPr>
      </w:pPr>
    </w:p>
    <w:p w:rsidR="008775E2" w:rsidRPr="008775E2" w:rsidRDefault="008775E2" w:rsidP="008775E2">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w:t>
      </w:r>
      <w:r w:rsidRPr="008775E2">
        <w:rPr>
          <w:rFonts w:asciiTheme="minorBidi" w:eastAsia="Times New Roman" w:hAnsiTheme="minorBidi"/>
          <w:color w:val="0E101A"/>
          <w:sz w:val="28"/>
          <w:szCs w:val="28"/>
          <w:lang w:bidi="fa-IR"/>
        </w:rPr>
        <w:t>n many cases</w:t>
      </w:r>
      <w:r>
        <w:rPr>
          <w:rFonts w:asciiTheme="minorBidi" w:eastAsia="Times New Roman" w:hAnsiTheme="minorBidi"/>
          <w:color w:val="0E101A"/>
          <w:sz w:val="28"/>
          <w:szCs w:val="28"/>
          <w:lang w:bidi="fa-IR"/>
        </w:rPr>
        <w:t xml:space="preserve"> an </w:t>
      </w:r>
      <w:r w:rsidRPr="008775E2">
        <w:rPr>
          <w:rFonts w:asciiTheme="minorBidi" w:eastAsia="Times New Roman" w:hAnsiTheme="minorBidi"/>
          <w:color w:val="0E101A"/>
          <w:sz w:val="28"/>
          <w:szCs w:val="28"/>
          <w:lang w:bidi="fa-IR"/>
        </w:rPr>
        <w:t xml:space="preserve">analysis of the training data </w:t>
      </w:r>
      <w:r>
        <w:rPr>
          <w:rFonts w:asciiTheme="minorBidi" w:eastAsia="Times New Roman" w:hAnsiTheme="minorBidi"/>
          <w:color w:val="0E101A"/>
          <w:sz w:val="28"/>
          <w:szCs w:val="28"/>
          <w:lang w:bidi="fa-IR"/>
        </w:rPr>
        <w:t>shows that</w:t>
      </w:r>
      <w:r w:rsidRPr="008775E2">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 xml:space="preserve">we </w:t>
      </w:r>
      <w:r w:rsidRPr="008775E2">
        <w:rPr>
          <w:rFonts w:asciiTheme="minorBidi" w:eastAsia="Times New Roman" w:hAnsiTheme="minorBidi"/>
          <w:color w:val="0E101A"/>
          <w:sz w:val="28"/>
          <w:szCs w:val="28"/>
          <w:lang w:bidi="fa-IR"/>
        </w:rPr>
        <w:t>have</w:t>
      </w:r>
      <w:r>
        <w:rPr>
          <w:rFonts w:asciiTheme="minorBidi" w:eastAsia="Times New Roman" w:hAnsiTheme="minorBidi"/>
          <w:color w:val="0E101A"/>
          <w:sz w:val="28"/>
          <w:szCs w:val="28"/>
          <w:lang w:bidi="fa-IR"/>
        </w:rPr>
        <w:t xml:space="preserve"> many</w:t>
      </w:r>
      <w:r w:rsidRPr="008775E2">
        <w:rPr>
          <w:rFonts w:asciiTheme="minorBidi" w:eastAsia="Times New Roman" w:hAnsiTheme="minorBidi"/>
          <w:color w:val="0E101A"/>
          <w:sz w:val="28"/>
          <w:szCs w:val="28"/>
          <w:lang w:bidi="fa-IR"/>
        </w:rPr>
        <w:t xml:space="preserve"> irregular distributions</w:t>
      </w:r>
      <w:r>
        <w:rPr>
          <w:rFonts w:asciiTheme="minorBidi" w:eastAsia="Times New Roman" w:hAnsiTheme="minorBidi"/>
          <w:color w:val="0E101A"/>
          <w:sz w:val="28"/>
          <w:szCs w:val="28"/>
          <w:lang w:bidi="fa-IR"/>
        </w:rPr>
        <w:t xml:space="preserve"> in </w:t>
      </w:r>
      <w:r w:rsidRPr="008775E2">
        <w:rPr>
          <w:rFonts w:asciiTheme="minorBidi" w:eastAsia="Times New Roman" w:hAnsiTheme="minorBidi"/>
          <w:color w:val="0E101A"/>
          <w:sz w:val="28"/>
          <w:szCs w:val="28"/>
          <w:lang w:bidi="fa-IR"/>
        </w:rPr>
        <w:t>the raw features, characterized by a presence of significantly large outliers.</w:t>
      </w:r>
    </w:p>
    <w:p w:rsidR="008775E2" w:rsidRP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Pr="008775E2" w:rsidRDefault="008775E2" w:rsidP="008775E2">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Due to the presence of outliers, we expect that classification approaches may produce sub-optimal results (especially Gaussian-based methods)</w:t>
      </w:r>
    </w:p>
    <w:p w:rsidR="008775E2" w:rsidRPr="008775E2" w:rsidRDefault="008775E2" w:rsidP="008775E2">
      <w:pPr>
        <w:spacing w:after="0" w:line="240" w:lineRule="auto"/>
        <w:jc w:val="both"/>
        <w:rPr>
          <w:rFonts w:asciiTheme="minorBidi" w:eastAsia="Times New Roman" w:hAnsiTheme="minorBidi"/>
          <w:color w:val="0E101A"/>
          <w:sz w:val="28"/>
          <w:szCs w:val="28"/>
          <w:lang w:bidi="fa-IR"/>
        </w:rPr>
      </w:pPr>
    </w:p>
    <w:p w:rsidR="00AA631F" w:rsidRDefault="008775E2" w:rsidP="008775E2">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We therefore further pre-process data by "</w:t>
      </w:r>
      <w:proofErr w:type="spellStart"/>
      <w:r w:rsidRPr="008775E2">
        <w:rPr>
          <w:rFonts w:asciiTheme="minorBidi" w:eastAsia="Times New Roman" w:hAnsiTheme="minorBidi"/>
          <w:color w:val="0E101A"/>
          <w:sz w:val="28"/>
          <w:szCs w:val="28"/>
          <w:lang w:bidi="fa-IR"/>
        </w:rPr>
        <w:t>Gaussianizing</w:t>
      </w:r>
      <w:proofErr w:type="spellEnd"/>
      <w:r w:rsidRPr="008775E2">
        <w:rPr>
          <w:rFonts w:asciiTheme="minorBidi" w:eastAsia="Times New Roman" w:hAnsiTheme="minorBidi"/>
          <w:color w:val="0E101A"/>
          <w:sz w:val="28"/>
          <w:szCs w:val="28"/>
          <w:lang w:bidi="fa-IR"/>
        </w:rPr>
        <w:t>" the</w:t>
      </w:r>
      <w:r>
        <w:rPr>
          <w:rFonts w:asciiTheme="minorBidi" w:eastAsia="Times New Roman" w:hAnsiTheme="minorBidi"/>
          <w:color w:val="0E101A"/>
          <w:sz w:val="28"/>
          <w:szCs w:val="28"/>
          <w:lang w:bidi="fa-IR"/>
        </w:rPr>
        <w:t xml:space="preserve"> f</w:t>
      </w:r>
      <w:r w:rsidRPr="008775E2">
        <w:rPr>
          <w:rFonts w:asciiTheme="minorBidi" w:eastAsia="Times New Roman" w:hAnsiTheme="minorBidi"/>
          <w:color w:val="0E101A"/>
          <w:sz w:val="28"/>
          <w:szCs w:val="28"/>
          <w:lang w:bidi="fa-IR"/>
        </w:rPr>
        <w:t>eatures</w:t>
      </w:r>
    </w:p>
    <w:p w:rsid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Pr="008775E2" w:rsidRDefault="008775E2" w:rsidP="00317FED">
      <w:pPr>
        <w:spacing w:after="0" w:line="240" w:lineRule="auto"/>
        <w:jc w:val="both"/>
        <w:rPr>
          <w:rFonts w:asciiTheme="minorBidi" w:eastAsia="Times New Roman" w:hAnsiTheme="minorBidi"/>
          <w:color w:val="0E101A"/>
          <w:sz w:val="28"/>
          <w:szCs w:val="28"/>
          <w:lang w:bidi="fa-IR"/>
        </w:rPr>
      </w:pPr>
      <w:proofErr w:type="spellStart"/>
      <w:r w:rsidRPr="008775E2">
        <w:rPr>
          <w:rFonts w:asciiTheme="minorBidi" w:eastAsia="Times New Roman" w:hAnsiTheme="minorBidi"/>
          <w:color w:val="0E101A"/>
          <w:sz w:val="28"/>
          <w:szCs w:val="28"/>
          <w:lang w:bidi="fa-IR"/>
        </w:rPr>
        <w:t>Gaussianization</w:t>
      </w:r>
      <w:proofErr w:type="spellEnd"/>
      <w:r w:rsidRPr="008775E2">
        <w:rPr>
          <w:rFonts w:asciiTheme="minorBidi" w:eastAsia="Times New Roman" w:hAnsiTheme="minorBidi"/>
          <w:color w:val="0E101A"/>
          <w:sz w:val="28"/>
          <w:szCs w:val="28"/>
          <w:lang w:bidi="fa-IR"/>
        </w:rPr>
        <w:t xml:space="preserve"> is a procedure that allows mapping a set of features to values whose empirical cumulative distribution function is well approximated by a Gaussian </w:t>
      </w:r>
      <w:proofErr w:type="spellStart"/>
      <w:r w:rsidRPr="008775E2">
        <w:rPr>
          <w:rFonts w:asciiTheme="minorBidi" w:eastAsia="Times New Roman" w:hAnsiTheme="minorBidi"/>
          <w:color w:val="0E101A"/>
          <w:sz w:val="28"/>
          <w:szCs w:val="28"/>
          <w:lang w:bidi="fa-IR"/>
        </w:rPr>
        <w:t>c.d.f</w:t>
      </w:r>
      <w:proofErr w:type="spellEnd"/>
      <w:r w:rsidRPr="008775E2">
        <w:rPr>
          <w:rFonts w:asciiTheme="minorBidi" w:eastAsia="Times New Roman" w:hAnsiTheme="minorBidi"/>
          <w:color w:val="0E101A"/>
          <w:sz w:val="28"/>
          <w:szCs w:val="28"/>
          <w:lang w:bidi="fa-IR"/>
        </w:rPr>
        <w:t>.</w:t>
      </w:r>
    </w:p>
    <w:p w:rsidR="008775E2" w:rsidRP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Default="008775E2" w:rsidP="008775E2">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The processing consists in mapping the features to a uniform distribution and then transforming the mapped features through the inverse of Gaussian cumulative distribution function</w:t>
      </w:r>
    </w:p>
    <w:p w:rsid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Default="008775E2" w:rsidP="008775E2">
      <w:pPr>
        <w:spacing w:after="0" w:line="240" w:lineRule="auto"/>
        <w:jc w:val="both"/>
        <w:rPr>
          <w:rFonts w:asciiTheme="minorBidi" w:eastAsia="Times New Roman" w:hAnsiTheme="minorBidi"/>
          <w:color w:val="0E101A"/>
          <w:sz w:val="28"/>
          <w:szCs w:val="28"/>
          <w:lang w:bidi="fa-IR"/>
        </w:rPr>
      </w:pPr>
    </w:p>
    <w:p w:rsidR="008775E2" w:rsidRDefault="008775E2" w:rsidP="008775E2">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Cross-validation allows us to compare different machine learning methods and get a sense of how well they will work in practice.</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the end, every block of data is used for testing and we can compare methods by seeing how well they performed.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case, since the Support Vector Machine did the best classifying the test datasets, we will use it.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Beside, we need to summarize how each method performed on the Training data. One way to do this is by creating a </w:t>
      </w:r>
      <w:r>
        <w:rPr>
          <w:rFonts w:asciiTheme="minorBidi" w:eastAsia="Times New Roman" w:hAnsiTheme="minorBidi"/>
          <w:b/>
          <w:bCs/>
          <w:color w:val="0E101A"/>
          <w:sz w:val="28"/>
          <w:szCs w:val="28"/>
          <w:lang w:bidi="fa-IR"/>
        </w:rPr>
        <w:t xml:space="preserve">Confusion Matrix </w:t>
      </w:r>
      <w:r>
        <w:rPr>
          <w:rFonts w:asciiTheme="minorBidi" w:eastAsia="Times New Roman" w:hAnsiTheme="minorBidi"/>
          <w:color w:val="0E101A"/>
          <w:sz w:val="28"/>
          <w:szCs w:val="28"/>
          <w:lang w:bidi="fa-IR"/>
        </w:rPr>
        <w:t>for each method.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The rows in a Confusion Matrix (It is especially called here </w:t>
      </w:r>
      <w:proofErr w:type="spellStart"/>
      <w:r>
        <w:rPr>
          <w:rFonts w:asciiTheme="minorBidi" w:eastAsia="Times New Roman" w:hAnsiTheme="minorBidi"/>
          <w:color w:val="0E101A"/>
          <w:sz w:val="28"/>
          <w:szCs w:val="28"/>
          <w:lang w:bidi="fa-IR"/>
        </w:rPr>
        <w:t>predicted_labels</w:t>
      </w:r>
      <w:proofErr w:type="spellEnd"/>
      <w:r>
        <w:rPr>
          <w:rFonts w:asciiTheme="minorBidi" w:eastAsia="Times New Roman" w:hAnsiTheme="minorBidi"/>
          <w:color w:val="0E101A"/>
          <w:sz w:val="28"/>
          <w:szCs w:val="28"/>
          <w:lang w:bidi="fa-IR"/>
        </w:rPr>
        <w:t xml:space="preserve">) corresponds to what the machine learning algorithm predicted and the columns (It is especially called here </w:t>
      </w:r>
      <w:proofErr w:type="spellStart"/>
      <w:r>
        <w:rPr>
          <w:rFonts w:asciiTheme="minorBidi" w:eastAsia="Times New Roman" w:hAnsiTheme="minorBidi"/>
          <w:color w:val="0E101A"/>
          <w:sz w:val="28"/>
          <w:szCs w:val="28"/>
          <w:lang w:bidi="fa-IR"/>
        </w:rPr>
        <w:t>true_labels</w:t>
      </w:r>
      <w:proofErr w:type="spellEnd"/>
      <w:r>
        <w:rPr>
          <w:rFonts w:asciiTheme="minorBidi" w:eastAsia="Times New Roman" w:hAnsiTheme="minorBidi"/>
          <w:color w:val="0E101A"/>
          <w:sz w:val="28"/>
          <w:szCs w:val="28"/>
          <w:lang w:bidi="fa-IR"/>
        </w:rPr>
        <w:t>) corresponds to the know truth.</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Since there are only two categories to choose from: “Positives” or “Negatives”, then the bottom right-hand corner contains True Positives. These are the pulsars that had “Positives” that were correctly identified by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True Negatives are in the top left-hand corner. These are the pulsars that did not have “Negatives” that were correctly identified by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bottom left-hand corner contains the False Positives. These are pulsars has “Positives”, but the algorithm says they are.</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Lastly, the top right-hand corner contains the False Negatives. These are when a </w:t>
      </w:r>
      <w:r>
        <w:rPr>
          <w:rFonts w:asciiTheme="minorBidi" w:eastAsia="Times New Roman" w:hAnsiTheme="minorBidi"/>
          <w:color w:val="0E101A"/>
          <w:sz w:val="28"/>
          <w:szCs w:val="28"/>
        </w:rPr>
        <w:t xml:space="preserve">pulsar </w:t>
      </w:r>
      <w:r>
        <w:rPr>
          <w:rFonts w:asciiTheme="minorBidi" w:eastAsia="Times New Roman" w:hAnsiTheme="minorBidi"/>
          <w:color w:val="0E101A"/>
          <w:sz w:val="28"/>
          <w:szCs w:val="28"/>
          <w:lang w:bidi="fa-IR"/>
        </w:rPr>
        <w:t>has “Negatives”, but the algorithm said they didn’t.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not on the diagonal (the False Positives and False Negatives) are samples the algorithm messed up.</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We can apply Logistic Regression to the Testing Dataset and create a Confusion Matrix.</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 xml:space="preserve">Note: </w:t>
      </w:r>
      <w:proofErr w:type="gramStart"/>
      <w:r>
        <w:rPr>
          <w:rFonts w:asciiTheme="minorBidi" w:eastAsia="Times New Roman" w:hAnsiTheme="minorBidi"/>
          <w:color w:val="0E101A"/>
          <w:sz w:val="28"/>
          <w:szCs w:val="28"/>
          <w:lang w:bidi="fa-IR"/>
        </w:rPr>
        <w:t>the</w:t>
      </w:r>
      <w:proofErr w:type="gramEnd"/>
      <w:r>
        <w:rPr>
          <w:rFonts w:asciiTheme="minorBidi" w:eastAsia="Times New Roman" w:hAnsiTheme="minorBidi"/>
          <w:color w:val="0E101A"/>
          <w:sz w:val="28"/>
          <w:szCs w:val="28"/>
          <w:lang w:bidi="fa-IR"/>
        </w:rPr>
        <w:t xml:space="preserve"> Likelihood is the y-axis coordinate on the curve that corresponds to the x-axis coordinate. And we multiply that by the Maximum Likelihood.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1) We have moved the log of the first Likelihood function for reference.</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5) The log can convert the multiplication of </w:t>
      </w:r>
      <m:oMath>
        <m:r>
          <w:rPr>
            <w:rFonts w:ascii="Cambria Math" w:eastAsia="Times New Roman" w:hAnsi="Cambria Math"/>
            <w:color w:val="0E101A"/>
            <w:sz w:val="28"/>
            <w:szCs w:val="28"/>
            <w:lang w:bidi="fa-IR"/>
          </w:rPr>
          <m:t>2πσ</m:t>
        </m:r>
      </m:oMath>
      <w:r>
        <w:rPr>
          <w:rFonts w:asciiTheme="minorBidi" w:eastAsia="Times New Roman" w:hAnsiTheme="minorBidi"/>
          <w:color w:val="0E101A"/>
          <w:sz w:val="28"/>
          <w:szCs w:val="28"/>
          <w:vertAlign w:val="superscript"/>
          <w:lang w:bidi="fa-IR"/>
        </w:rPr>
        <w:t xml:space="preserve">2 </w:t>
      </w:r>
      <w:r>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 We have conv</w:t>
      </w:r>
      <w:bookmarkStart w:id="0" w:name="_GoBack"/>
      <w:bookmarkEnd w:id="0"/>
      <w:r>
        <w:rPr>
          <w:rFonts w:asciiTheme="minorBidi" w:eastAsia="Times New Roman" w:hAnsiTheme="minorBidi"/>
          <w:color w:val="0E101A"/>
          <w:sz w:val="28"/>
          <w:szCs w:val="28"/>
          <w:lang w:bidi="fa-IR"/>
        </w:rPr>
        <w:t>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1F52FF" w:rsidRDefault="001F52FF" w:rsidP="001F52FF">
      <w:pPr>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data_loading</w:t>
      </w:r>
      <w:proofErr w:type="spellEnd"/>
    </w:p>
    <w:p w:rsidR="001F52FF" w:rsidRDefault="001F52FF" w:rsidP="001F52FF">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cross_validation</w:t>
      </w:r>
      <w:proofErr w:type="spellEnd"/>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tl/>
        </w:rPr>
      </w:pPr>
    </w:p>
    <w:p w:rsidR="001F52FF" w:rsidRDefault="001F52FF" w:rsidP="001F52FF">
      <w:pPr>
        <w:shd w:val="clear" w:color="auto" w:fill="131313"/>
        <w:spacing w:after="0" w:line="285" w:lineRule="atLeast"/>
        <w:jc w:val="both"/>
        <w:rPr>
          <w:rFonts w:ascii="Consolas" w:eastAsia="Times New Roman" w:hAnsi="Consolas" w:cs="Times New Roman"/>
          <w:color w:val="AAAAAA"/>
          <w:sz w:val="21"/>
          <w:szCs w:val="21"/>
          <w:rtl/>
        </w:rPr>
      </w:pPr>
      <w:proofErr w:type="spellStart"/>
      <w:r>
        <w:rPr>
          <w:rFonts w:ascii="Consolas" w:eastAsia="Times New Roman" w:hAnsi="Consolas" w:cs="Times New Roman"/>
          <w:color w:val="9E79D0"/>
          <w:sz w:val="21"/>
          <w:szCs w:val="21"/>
        </w:rPr>
        <w:t>bayes_error_plot</w:t>
      </w:r>
      <w:proofErr w:type="spellEnd"/>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preprocess to clean data</w:t>
      </w:r>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 xml:space="preserve">roc </w:t>
      </w:r>
      <w:proofErr w:type="spellStart"/>
      <w:r>
        <w:rPr>
          <w:rFonts w:asciiTheme="minorBidi" w:hAnsiTheme="minorBidi"/>
          <w:sz w:val="24"/>
          <w:szCs w:val="24"/>
        </w:rPr>
        <w:t>det</w:t>
      </w:r>
      <w:proofErr w:type="spellEnd"/>
      <w:r>
        <w:rPr>
          <w:rFonts w:asciiTheme="minorBidi" w:hAnsiTheme="minorBidi"/>
          <w:sz w:val="24"/>
          <w:szCs w:val="24"/>
        </w:rPr>
        <w:t xml:space="preserve"> curves</w:t>
      </w:r>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run Gaussian main</w:t>
      </w: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rtl/>
          <w:lang w:bidi="fa-IR"/>
        </w:rPr>
        <w:t xml:space="preserve">خروجی رو ببین و پلات هارو </w:t>
      </w: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Tozh</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bede</w:t>
      </w:r>
      <w:proofErr w:type="spellEnd"/>
    </w:p>
    <w:p w:rsidR="001F52FF" w:rsidRDefault="001F52FF" w:rsidP="001F52FF">
      <w:pPr>
        <w:spacing w:after="0" w:line="240" w:lineRule="auto"/>
        <w:jc w:val="both"/>
        <w:rPr>
          <w:rFonts w:asciiTheme="minorBidi" w:hAnsiTheme="minorBidi"/>
          <w:sz w:val="24"/>
          <w:szCs w:val="24"/>
          <w:rtl/>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Accureccy</w:t>
      </w:r>
      <w:proofErr w:type="spellEnd"/>
      <w:r>
        <w:rPr>
          <w:rFonts w:asciiTheme="minorBidi" w:hAnsiTheme="minorBidi"/>
          <w:sz w:val="24"/>
          <w:szCs w:val="24"/>
          <w:lang w:bidi="fa-IR"/>
        </w:rPr>
        <w:t xml:space="preserve"> ha </w:t>
      </w:r>
      <w:proofErr w:type="spellStart"/>
      <w:r>
        <w:rPr>
          <w:rFonts w:asciiTheme="minorBidi" w:hAnsiTheme="minorBidi"/>
          <w:sz w:val="24"/>
          <w:szCs w:val="24"/>
          <w:lang w:bidi="fa-IR"/>
        </w:rPr>
        <w:t>ke</w:t>
      </w:r>
      <w:proofErr w:type="spellEnd"/>
      <w:r>
        <w:rPr>
          <w:rFonts w:asciiTheme="minorBidi" w:hAnsiTheme="minorBidi"/>
          <w:sz w:val="24"/>
          <w:szCs w:val="24"/>
          <w:lang w:bidi="fa-IR"/>
        </w:rPr>
        <w:t xml:space="preserve"> chap </w:t>
      </w:r>
      <w:proofErr w:type="spellStart"/>
      <w:r>
        <w:rPr>
          <w:rFonts w:asciiTheme="minorBidi" w:hAnsiTheme="minorBidi"/>
          <w:sz w:val="24"/>
          <w:szCs w:val="24"/>
          <w:lang w:bidi="fa-IR"/>
        </w:rPr>
        <w:t>mishan</w:t>
      </w:r>
      <w:proofErr w:type="spellEnd"/>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Rast</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bala</w:t>
      </w:r>
      <w:proofErr w:type="spellEnd"/>
      <w:r>
        <w:rPr>
          <w:rFonts w:asciiTheme="minorBidi" w:hAnsiTheme="minorBidi"/>
          <w:sz w:val="24"/>
          <w:szCs w:val="24"/>
          <w:lang w:bidi="fa-IR"/>
        </w:rPr>
        <w:t xml:space="preserve"> false negative</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lang w:bidi="fa-IR"/>
        </w:rPr>
        <w:t>Pain chap false positive</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lang w:bidi="fa-IR"/>
        </w:rPr>
        <w:t>At lease 790</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 w:rsidR="00ED117D" w:rsidRPr="001F52FF" w:rsidRDefault="00ED117D" w:rsidP="001F52FF"/>
    <w:sectPr w:rsidR="00ED117D" w:rsidRPr="001F52FF">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58"/>
    <w:multiLevelType w:val="multilevel"/>
    <w:tmpl w:val="DECE3A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704"/>
    <w:multiLevelType w:val="multilevel"/>
    <w:tmpl w:val="E190E5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CF03611"/>
    <w:multiLevelType w:val="multilevel"/>
    <w:tmpl w:val="D3367E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60C31B8"/>
    <w:multiLevelType w:val="hybridMultilevel"/>
    <w:tmpl w:val="D8E68E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6C317E8"/>
    <w:multiLevelType w:val="multilevel"/>
    <w:tmpl w:val="A23EC5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0"/>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MjUzMzEzNDA0tDRQ0lEKTi0uzszPAykwqgUAXKHd8iwAAAA="/>
  </w:docVars>
  <w:rsids>
    <w:rsidRoot w:val="00ED117D"/>
    <w:rsid w:val="001F52FF"/>
    <w:rsid w:val="00317FED"/>
    <w:rsid w:val="008775E2"/>
    <w:rsid w:val="00AA631F"/>
    <w:rsid w:val="00AB2ECB"/>
    <w:rsid w:val="00E7252C"/>
    <w:rsid w:val="00ED117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99BB"/>
  <w15:docId w15:val="{AA1D00D2-163C-4512-8E85-688E6F5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20</cp:revision>
  <dcterms:created xsi:type="dcterms:W3CDTF">2021-05-11T15:21:00Z</dcterms:created>
  <dcterms:modified xsi:type="dcterms:W3CDTF">2021-06-04T10:27:00Z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