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TEST PRAKTIJK BV</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Dr. Test Person</w:t>
          </w:r>
          <w:r>
            <w:rPr>
              <w:rFonts w:ascii="Calibri" w:eastAsia="Calibri" w:hAnsi="Calibri" w:cs="Calibri"/>
              <w:sz w:val="20"/>
              <w:lang w:val="nl-BE"/>
            </w:rPr>
            <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Test Street 123</w:t>
          </w:r>
          <w:r>
            <w:rPr>
              <w:rFonts w:ascii="Calibri" w:eastAsia="Calibri" w:hAnsi="Calibri" w:cs="Calibri"/>
              <w:sz w:val="20"/>
              <w:lang w:val="nl-BE"/>
            </w:rPr>
            <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1234AB</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Test City</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Test quotation description</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1000.00</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1200.00</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2200.00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462.00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2662.00</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2200.00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462.00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2662.00</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05-09-2025</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TEST PRAKTIJK BV</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Dr. Test Person</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Test Street 123</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1234AB</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Test City</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TEST PRAKTIJK BV</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Test Street 123</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1234AB</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Test City</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TEST123456</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Dr. Test Person</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TEST PRAKTIJK BV</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TEST PRAKTIJK BV</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TEST PRAKTIJK BV</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TEST PRAKTIJK BV</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Test Street 123</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1234AB</w:t>
          </w:r>
          <w:r w:rsidR="00C91F57">
            <w:rPr>
              <w:rFonts w:ascii="Calibri" w:eastAsia="Calibri" w:hAnsi="Calibri"/>
              <w:b/>
              <w:bCs/>
              <w:color w:val="auto"/>
              <w:sz w:val="22"/>
              <w:szCs w:val="18"/>
              <w:lang w:val="nl-BE" w:eastAsia="nl-BE"/>
            </w:rPr>
            <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Test City</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Setup</w:t>
            </w:r>
          </w:p>
        </w:tc>
        <w:tc>
          <w:tcPr>
            <w:tcW w:type="dxa" w:w="2268"/>
          </w:tcPr>
          <w:p>
            <w:r>
              <w:t>1</w:t>
            </w:r>
          </w:p>
        </w:tc>
        <w:tc>
          <w:tcPr>
            <w:tcW w:type="dxa" w:w="2268"/>
          </w:tcPr>
          <w:p>
            <w:r>
              <w:t>€1000.00</w:t>
            </w:r>
          </w:p>
        </w:tc>
        <w:tc>
          <w:tcPr>
            <w:tcW w:type="dxa" w:w="2268"/>
          </w:tcPr>
          <w:p>
            <w:r>
              <w:t>€1000.00</w:t>
            </w:r>
          </w:p>
        </w:tc>
      </w:tr>
      <w:tr>
        <w:tc>
          <w:tcPr>
            <w:tcW w:type="dxa" w:w="2268"/>
          </w:tcPr>
          <w:p>
            <w:r>
              <w:t>TOTAAL EENMALIG</w:t>
            </w:r>
          </w:p>
        </w:tc>
        <w:tc>
          <w:tcPr>
            <w:tcW w:type="dxa" w:w="2268"/>
          </w:tcPr>
          <w:p>
            <w:r/>
          </w:p>
        </w:tc>
        <w:tc>
          <w:tcPr>
            <w:tcW w:type="dxa" w:w="2268"/>
          </w:tcPr>
          <w:p>
            <w:r/>
          </w:p>
        </w:tc>
        <w:tc>
          <w:tcPr>
            <w:tcW w:type="dxa" w:w="2268"/>
          </w:tcPr>
          <w:p>
            <w:r>
              <w:t>€1000.00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Monthly service</w:t>
            </w:r>
          </w:p>
        </w:tc>
        <w:tc>
          <w:tcPr>
            <w:tcW w:type="dxa" w:w="2268"/>
          </w:tcPr>
          <w:p>
            <w:r>
              <w:t>12</w:t>
            </w:r>
          </w:p>
        </w:tc>
        <w:tc>
          <w:tcPr>
            <w:tcW w:type="dxa" w:w="2268"/>
          </w:tcPr>
          <w:p>
            <w:r>
              <w:t>€100.00</w:t>
            </w:r>
          </w:p>
        </w:tc>
        <w:tc>
          <w:tcPr>
            <w:tcW w:type="dxa" w:w="2268"/>
          </w:tcPr>
          <w:p>
            <w:r>
              <w:t>€1200.00</w:t>
            </w:r>
          </w:p>
        </w:tc>
      </w:tr>
      <w:tr>
        <w:tc>
          <w:tcPr>
            <w:tcW w:type="dxa" w:w="2268"/>
          </w:tcPr>
          <w:p>
            <w:r>
              <w:t>TOTAAL JAARLIJKS</w:t>
            </w:r>
          </w:p>
        </w:tc>
        <w:tc>
          <w:tcPr>
            <w:tcW w:type="dxa" w:w="2268"/>
          </w:tcPr>
          <w:p>
            <w:r/>
          </w:p>
        </w:tc>
        <w:tc>
          <w:tcPr>
            <w:tcW w:type="dxa" w:w="2268"/>
          </w:tcPr>
          <w:p>
            <w:r/>
          </w:p>
        </w:tc>
        <w:tc>
          <w:tcPr>
            <w:tcW w:type="dxa" w:w="2268"/>
          </w:tcPr>
          <w:p>
            <w:r>
              <w:t>€1200.00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