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DEBUG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Debug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Debug Address</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1111AB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Debug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Debug test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600.00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Test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3</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€600.00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300.00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Test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3</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€50.00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€300.00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189.00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1089.00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189.00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1089.00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DEBUG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Debug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Debug Address</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1111AB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Debug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DEBUG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Debug Address</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1111AB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Debug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DEBUG123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Debug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DEBUG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DEBUG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DEBUG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DEBUG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Debug Address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1111AB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Debug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Test Module</w:t>
            </w:r>
          </w:p>
        </w:tc>
        <w:tc>
          <w:tcPr>
            <w:tcW w:type="dxa" w:w="2268"/>
          </w:tcPr>
          <w:p>
            <w:r>
              <w:t>3</w:t>
            </w:r>
          </w:p>
        </w:tc>
        <w:tc>
          <w:tcPr>
            <w:tcW w:type="dxa" w:w="2268"/>
          </w:tcPr>
          <w:p>
            <w:r>
              <w:t>€200.00</w:t>
            </w:r>
          </w:p>
        </w:tc>
        <w:tc>
          <w:tcPr>
            <w:tcW w:type="dxa" w:w="2268"/>
          </w:tcPr>
          <w:p>
            <w:r>
              <w:t>€600.00</w:t>
            </w:r>
          </w:p>
        </w:tc>
      </w:tr>
      <w:tr>
        <w:tc>
          <w:tcPr>
            <w:tcW w:type="dxa" w:w="2268"/>
          </w:tcPr>
          <w:p>
            <w:r>
              <w:t>TOTAAL EENMALIG</w:t>
            </w:r>
          </w:p>
        </w:tc>
        <w:tc>
          <w:tcPr>
            <w:tcW w:type="dxa" w:w="2268"/>
          </w:tcPr>
          <w:p>
            <w:r/>
          </w:p>
        </w:tc>
        <w:tc>
          <w:tcPr>
            <w:tcW w:type="dxa" w:w="2268"/>
          </w:tcPr>
          <w:p>
            <w:r/>
          </w:p>
        </w:tc>
        <w:tc>
          <w:tcPr>
            <w:tcW w:type="dxa" w:w="2268"/>
          </w:tcPr>
          <w:p>
            <w:r>
              <w:t>€600.00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Test Support</w:t>
            </w:r>
          </w:p>
        </w:tc>
        <w:tc>
          <w:tcPr>
            <w:tcW w:type="dxa" w:w="2268"/>
          </w:tcPr>
          <w:p>
            <w:r>
              <w:t>6</w:t>
            </w:r>
          </w:p>
        </w:tc>
        <w:tc>
          <w:tcPr>
            <w:tcW w:type="dxa" w:w="2268"/>
          </w:tcPr>
          <w:p>
            <w:r>
              <w:t>€50.00</w:t>
            </w:r>
          </w:p>
        </w:tc>
        <w:tc>
          <w:tcPr>
            <w:tcW w:type="dxa" w:w="2268"/>
          </w:tcPr>
          <w:p>
            <w:r>
              <w:t>€300.00</w:t>
            </w:r>
          </w:p>
        </w:tc>
      </w:tr>
      <w:tr>
        <w:tc>
          <w:tcPr>
            <w:tcW w:type="dxa" w:w="2268"/>
          </w:tcPr>
          <w:p>
            <w:r>
              <w:t>TOTAAL JAARLIJKS</w:t>
            </w:r>
          </w:p>
        </w:tc>
        <w:tc>
          <w:tcPr>
            <w:tcW w:type="dxa" w:w="2268"/>
          </w:tcPr>
          <w:p>
            <w:r/>
          </w:p>
        </w:tc>
        <w:tc>
          <w:tcPr>
            <w:tcW w:type="dxa" w:w="2268"/>
          </w:tcPr>
          <w:p>
            <w:r/>
          </w:p>
        </w:tc>
        <w:tc>
          <w:tcPr>
            <w:tcW w:type="dxa" w:w="2268"/>
          </w:tcPr>
          <w:p>
            <w:r>
              <w:t>€300.00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