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FINAL TEST BV</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Jane Smith</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Final Street 789</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9999XZ</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Final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Final test quotation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750.00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300.00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1050.00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220.50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1270.50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1050.00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220.50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1270.50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FINAL TEST BV</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Jane Smith</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Final Street 789</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9999XZ</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Final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FINAL TEST BV</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Final Street 789</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9999XZ</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Final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NL987654321B01</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Jane Smith</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FINAL TEST BV</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FINAL TEST BV</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FINAL TEST BV</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FINAL TEST BV</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Final Street 789</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9999XZ</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Final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Installation</w:t>
            </w:r>
          </w:p>
        </w:tc>
        <w:tc>
          <w:tcPr>
            <w:tcW w:type="dxa" w:w="2268"/>
          </w:tcPr>
          <w:p>
            <w:r>
              <w:t>1</w:t>
            </w:r>
          </w:p>
        </w:tc>
        <w:tc>
          <w:tcPr>
            <w:tcW w:type="dxa" w:w="2268"/>
          </w:tcPr>
          <w:p>
            <w:r>
              <w:t>€750.00</w:t>
            </w:r>
          </w:p>
        </w:tc>
        <w:tc>
          <w:tcPr>
            <w:tcW w:type="dxa" w:w="2268"/>
          </w:tcPr>
          <w:p>
            <w:r>
              <w:t>€750.00</w:t>
            </w:r>
          </w:p>
        </w:tc>
      </w:tr>
      <w:tr>
        <w:tc>
          <w:tcPr>
            <w:tcW w:type="dxa" w:w="2268"/>
          </w:tcPr>
          <w:p>
            <w:r>
              <w:t>TOTAAL EENMALIG</w:t>
            </w:r>
          </w:p>
        </w:tc>
        <w:tc>
          <w:tcPr>
            <w:tcW w:type="dxa" w:w="2268"/>
          </w:tcPr>
          <w:p>
            <w:r/>
          </w:p>
        </w:tc>
        <w:tc>
          <w:tcPr>
            <w:tcW w:type="dxa" w:w="2268"/>
          </w:tcPr>
          <w:p>
            <w:r/>
          </w:p>
        </w:tc>
        <w:tc>
          <w:tcPr>
            <w:tcW w:type="dxa" w:w="2268"/>
          </w:tcPr>
          <w:p>
            <w:r>
              <w:t>€750.00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Support</w:t>
            </w:r>
          </w:p>
        </w:tc>
        <w:tc>
          <w:tcPr>
            <w:tcW w:type="dxa" w:w="2268"/>
          </w:tcPr>
          <w:p>
            <w:r>
              <w:t>12</w:t>
            </w:r>
          </w:p>
        </w:tc>
        <w:tc>
          <w:tcPr>
            <w:tcW w:type="dxa" w:w="2268"/>
          </w:tcPr>
          <w:p>
            <w:r>
              <w:t>€25.00</w:t>
            </w:r>
          </w:p>
        </w:tc>
        <w:tc>
          <w:tcPr>
            <w:tcW w:type="dxa" w:w="2268"/>
          </w:tcPr>
          <w:p>
            <w:r>
              <w:t>€300.00</w:t>
            </w:r>
          </w:p>
        </w:tc>
      </w:tr>
      <w:tr>
        <w:tc>
          <w:tcPr>
            <w:tcW w:type="dxa" w:w="2268"/>
          </w:tcPr>
          <w:p>
            <w:r>
              <w:t>TOTAAL JAARLIJKS</w:t>
            </w:r>
          </w:p>
        </w:tc>
        <w:tc>
          <w:tcPr>
            <w:tcW w:type="dxa" w:w="2268"/>
          </w:tcPr>
          <w:p>
            <w:r/>
          </w:p>
        </w:tc>
        <w:tc>
          <w:tcPr>
            <w:tcW w:type="dxa" w:w="2268"/>
          </w:tcPr>
          <w:p>
            <w:r/>
          </w:p>
        </w:tc>
        <w:tc>
          <w:tcPr>
            <w:tcW w:type="dxa" w:w="2268"/>
          </w:tcPr>
          <w:p>
            <w:r>
              <w:t>€300.00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