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27DFB" w:rsidRPr="00341255" w:rsidRDefault="00827DFB" w:rsidP="00341255">
      <w:pPr>
        <w:spacing w:line="240" w:lineRule="auto"/>
        <w:jc w:val="center"/>
        <w:rPr>
          <w:rFonts w:asciiTheme="majorBidi" w:hAnsiTheme="majorBidi" w:cstheme="majorBidi"/>
          <w:b/>
          <w:sz w:val="24"/>
          <w:szCs w:val="20"/>
        </w:rPr>
      </w:pPr>
      <w:proofErr w:type="spellStart"/>
      <w:r w:rsidRPr="00341255">
        <w:rPr>
          <w:rFonts w:asciiTheme="majorBidi" w:hAnsiTheme="majorBidi" w:cstheme="majorBidi"/>
          <w:b/>
          <w:sz w:val="24"/>
          <w:szCs w:val="20"/>
        </w:rPr>
        <w:t>PulseX</w:t>
      </w:r>
      <w:proofErr w:type="spellEnd"/>
      <w:r w:rsidRPr="00341255">
        <w:rPr>
          <w:rFonts w:asciiTheme="majorBidi" w:hAnsiTheme="majorBidi" w:cstheme="majorBidi"/>
          <w:b/>
          <w:sz w:val="24"/>
          <w:szCs w:val="20"/>
        </w:rPr>
        <w:t>: AI-Based Stethoscope and ECG System for Early Cardiac Screening on Embedded Platforms</w:t>
      </w:r>
    </w:p>
    <w:p w:rsidR="004E6DFB" w:rsidRPr="00341255" w:rsidRDefault="00702F53" w:rsidP="00341255">
      <w:pPr>
        <w:spacing w:line="240" w:lineRule="auto"/>
        <w:jc w:val="center"/>
        <w:rPr>
          <w:rFonts w:asciiTheme="majorBidi" w:hAnsiTheme="majorBidi" w:cstheme="majorBidi"/>
        </w:rPr>
      </w:pPr>
      <w:r w:rsidRPr="00341255">
        <w:rPr>
          <w:rFonts w:asciiTheme="majorBidi" w:hAnsiTheme="majorBidi" w:cstheme="majorBidi"/>
          <w:sz w:val="24"/>
        </w:rPr>
        <w:t xml:space="preserve">Yassine </w:t>
      </w:r>
      <w:r w:rsidR="00341255" w:rsidRPr="00341255">
        <w:rPr>
          <w:rFonts w:asciiTheme="majorBidi" w:hAnsiTheme="majorBidi" w:cstheme="majorBidi"/>
          <w:sz w:val="24"/>
        </w:rPr>
        <w:t>BAZGOUR</w:t>
      </w:r>
      <w:r w:rsidR="002F33D6" w:rsidRPr="00341255">
        <w:rPr>
          <w:rFonts w:asciiTheme="majorBidi" w:hAnsiTheme="majorBidi" w:cstheme="majorBidi"/>
          <w:sz w:val="24"/>
        </w:rPr>
        <w:t xml:space="preserve">¹, </w:t>
      </w:r>
      <w:r w:rsidRPr="00341255">
        <w:rPr>
          <w:rFonts w:asciiTheme="majorBidi" w:hAnsiTheme="majorBidi" w:cstheme="majorBidi"/>
          <w:sz w:val="24"/>
        </w:rPr>
        <w:t>Mohammed AMEKSA²</w:t>
      </w:r>
      <w:r w:rsidRPr="00341255">
        <w:rPr>
          <w:rFonts w:asciiTheme="majorBidi" w:hAnsiTheme="majorBidi" w:cstheme="majorBidi"/>
          <w:sz w:val="24"/>
        </w:rPr>
        <w:t xml:space="preserve">, Mohamed </w:t>
      </w:r>
      <w:r w:rsidRPr="00341255">
        <w:rPr>
          <w:rFonts w:asciiTheme="majorBidi" w:hAnsiTheme="majorBidi" w:cstheme="majorBidi"/>
          <w:sz w:val="24"/>
        </w:rPr>
        <w:t>Amine CHADI</w:t>
      </w:r>
      <w:r w:rsidRPr="00341255">
        <w:rPr>
          <w:rFonts w:asciiTheme="majorBidi" w:hAnsiTheme="majorBidi" w:cstheme="majorBidi"/>
          <w:sz w:val="24"/>
        </w:rPr>
        <w:t>²</w:t>
      </w:r>
    </w:p>
    <w:p w:rsidR="004E6DFB" w:rsidRPr="00341255" w:rsidRDefault="002F33D6" w:rsidP="00341255">
      <w:pPr>
        <w:spacing w:line="240" w:lineRule="auto"/>
        <w:jc w:val="center"/>
        <w:rPr>
          <w:rFonts w:asciiTheme="majorBidi" w:hAnsiTheme="majorBidi" w:cstheme="majorBidi"/>
        </w:rPr>
      </w:pPr>
      <w:r w:rsidRPr="00341255">
        <w:rPr>
          <w:rFonts w:asciiTheme="majorBidi" w:hAnsiTheme="majorBidi" w:cstheme="majorBidi"/>
          <w:sz w:val="24"/>
        </w:rPr>
        <w:t>¹</w:t>
      </w:r>
      <w:r w:rsidR="00341255" w:rsidRPr="00341255">
        <w:rPr>
          <w:rFonts w:asciiTheme="majorBidi" w:hAnsiTheme="majorBidi" w:cstheme="majorBidi"/>
        </w:rPr>
        <w:t xml:space="preserve"> </w:t>
      </w:r>
      <w:proofErr w:type="spellStart"/>
      <w:r w:rsidR="00341255" w:rsidRPr="00341255">
        <w:rPr>
          <w:rFonts w:asciiTheme="majorBidi" w:hAnsiTheme="majorBidi" w:cstheme="majorBidi"/>
          <w:sz w:val="24"/>
        </w:rPr>
        <w:t>Semlalia</w:t>
      </w:r>
      <w:proofErr w:type="spellEnd"/>
      <w:r w:rsidR="00341255" w:rsidRPr="00341255">
        <w:rPr>
          <w:rFonts w:asciiTheme="majorBidi" w:hAnsiTheme="majorBidi" w:cstheme="majorBidi"/>
          <w:sz w:val="24"/>
        </w:rPr>
        <w:t xml:space="preserve"> Faculty, Department of Computer Science, Cadi Ayyad University, Marrakesh, Morocco</w:t>
      </w:r>
      <w:r w:rsidRPr="00341255">
        <w:rPr>
          <w:rFonts w:asciiTheme="majorBidi" w:hAnsiTheme="majorBidi" w:cstheme="majorBidi"/>
          <w:sz w:val="24"/>
        </w:rPr>
        <w:br/>
        <w:t>²</w:t>
      </w:r>
      <w:r w:rsidR="00341255" w:rsidRPr="00341255">
        <w:rPr>
          <w:rFonts w:asciiTheme="majorBidi" w:hAnsiTheme="majorBidi" w:cstheme="majorBidi"/>
          <w:sz w:val="24"/>
        </w:rPr>
        <w:t xml:space="preserve"> </w:t>
      </w:r>
      <w:r w:rsidR="00341255" w:rsidRPr="00341255">
        <w:rPr>
          <w:rFonts w:asciiTheme="majorBidi" w:hAnsiTheme="majorBidi" w:cstheme="majorBidi"/>
          <w:sz w:val="24"/>
        </w:rPr>
        <w:t xml:space="preserve">Cadi Ayyad University, UCA, Faculty of Science </w:t>
      </w:r>
      <w:proofErr w:type="spellStart"/>
      <w:r w:rsidR="00341255" w:rsidRPr="00341255">
        <w:rPr>
          <w:rFonts w:asciiTheme="majorBidi" w:hAnsiTheme="majorBidi" w:cstheme="majorBidi"/>
          <w:sz w:val="24"/>
        </w:rPr>
        <w:t>Semlalia</w:t>
      </w:r>
      <w:proofErr w:type="spellEnd"/>
      <w:r w:rsidR="00341255" w:rsidRPr="00341255">
        <w:rPr>
          <w:rFonts w:asciiTheme="majorBidi" w:hAnsiTheme="majorBidi" w:cstheme="majorBidi"/>
          <w:sz w:val="24"/>
        </w:rPr>
        <w:t xml:space="preserve">, </w:t>
      </w:r>
      <w:r w:rsidR="00341255" w:rsidRPr="00341255">
        <w:rPr>
          <w:rFonts w:asciiTheme="majorBidi" w:hAnsiTheme="majorBidi" w:cstheme="majorBidi"/>
          <w:sz w:val="24"/>
        </w:rPr>
        <w:t xml:space="preserve">FSSM, </w:t>
      </w:r>
      <w:r w:rsidR="00341255" w:rsidRPr="00341255">
        <w:rPr>
          <w:rFonts w:asciiTheme="majorBidi" w:hAnsiTheme="majorBidi" w:cstheme="majorBidi"/>
          <w:sz w:val="24"/>
        </w:rPr>
        <w:t>Laboratory of Computer Science and Smart Systems, LISI, Marrakech Morocco</w:t>
      </w:r>
    </w:p>
    <w:p w:rsidR="004E6DFB" w:rsidRPr="00341255" w:rsidRDefault="002F33D6" w:rsidP="00341255">
      <w:pPr>
        <w:spacing w:line="240" w:lineRule="auto"/>
        <w:jc w:val="center"/>
        <w:rPr>
          <w:rFonts w:asciiTheme="majorBidi" w:hAnsiTheme="majorBidi" w:cstheme="majorBidi"/>
          <w:lang w:val="fr-FR"/>
        </w:rPr>
      </w:pPr>
      <w:r w:rsidRPr="00341255">
        <w:rPr>
          <w:rFonts w:asciiTheme="majorBidi" w:hAnsiTheme="majorBidi" w:cstheme="majorBidi"/>
          <w:lang w:val="fr-FR"/>
        </w:rPr>
        <w:t xml:space="preserve">E-mail du contact : </w:t>
      </w:r>
      <w:r w:rsidR="00827DFB" w:rsidRPr="00341255">
        <w:rPr>
          <w:rFonts w:asciiTheme="majorBidi" w:hAnsiTheme="majorBidi" w:cstheme="majorBidi"/>
          <w:lang w:val="fr-FR"/>
        </w:rPr>
        <w:t>yassine.bazgour</w:t>
      </w:r>
      <w:r w:rsidRPr="00341255">
        <w:rPr>
          <w:rFonts w:asciiTheme="majorBidi" w:hAnsiTheme="majorBidi" w:cstheme="majorBidi"/>
          <w:lang w:val="fr-FR"/>
        </w:rPr>
        <w:t>@</w:t>
      </w:r>
      <w:r w:rsidR="00827DFB" w:rsidRPr="00341255">
        <w:rPr>
          <w:rFonts w:asciiTheme="majorBidi" w:hAnsiTheme="majorBidi" w:cstheme="majorBidi"/>
          <w:lang w:val="fr-FR"/>
        </w:rPr>
        <w:t>gmail</w:t>
      </w:r>
      <w:r w:rsidRPr="00341255">
        <w:rPr>
          <w:rFonts w:asciiTheme="majorBidi" w:hAnsiTheme="majorBidi" w:cstheme="majorBidi"/>
          <w:lang w:val="fr-FR"/>
        </w:rPr>
        <w:t>.com</w:t>
      </w:r>
    </w:p>
    <w:p w:rsidR="004E6DFB" w:rsidRPr="00341255" w:rsidRDefault="004E6DFB" w:rsidP="00341255">
      <w:pPr>
        <w:spacing w:line="240" w:lineRule="auto"/>
        <w:rPr>
          <w:rFonts w:asciiTheme="majorBidi" w:hAnsiTheme="majorBidi" w:cstheme="majorBidi"/>
          <w:lang w:val="fr-FR"/>
        </w:rPr>
      </w:pPr>
    </w:p>
    <w:p w:rsidR="004E6DFB" w:rsidRPr="00341255" w:rsidRDefault="002F33D6" w:rsidP="00341255">
      <w:pPr>
        <w:spacing w:line="240" w:lineRule="auto"/>
        <w:jc w:val="both"/>
        <w:rPr>
          <w:rFonts w:asciiTheme="majorBidi" w:hAnsiTheme="majorBidi" w:cstheme="majorBidi"/>
        </w:rPr>
      </w:pPr>
      <w:r w:rsidRPr="00341255">
        <w:rPr>
          <w:rFonts w:asciiTheme="majorBidi" w:hAnsiTheme="majorBidi" w:cstheme="majorBidi"/>
        </w:rPr>
        <w:t>Mots-</w:t>
      </w:r>
      <w:proofErr w:type="spellStart"/>
      <w:r w:rsidRPr="00341255">
        <w:rPr>
          <w:rFonts w:asciiTheme="majorBidi" w:hAnsiTheme="majorBidi" w:cstheme="majorBidi"/>
        </w:rPr>
        <w:t>clés</w:t>
      </w:r>
      <w:proofErr w:type="spellEnd"/>
      <w:r w:rsidRPr="00341255">
        <w:rPr>
          <w:rFonts w:asciiTheme="majorBidi" w:hAnsiTheme="majorBidi" w:cstheme="majorBidi"/>
        </w:rPr>
        <w:t>:</w:t>
      </w:r>
      <w:r w:rsidR="00827DFB" w:rsidRPr="00341255">
        <w:rPr>
          <w:rFonts w:asciiTheme="majorBidi" w:hAnsiTheme="majorBidi" w:cstheme="majorBidi"/>
        </w:rPr>
        <w:t xml:space="preserve"> </w:t>
      </w:r>
      <w:r w:rsidR="00827DFB" w:rsidRPr="00341255">
        <w:rPr>
          <w:rFonts w:asciiTheme="majorBidi" w:hAnsiTheme="majorBidi" w:cstheme="majorBidi"/>
        </w:rPr>
        <w:t>Artificial Intelligence</w:t>
      </w:r>
      <w:r w:rsidR="00827DFB" w:rsidRPr="00341255">
        <w:rPr>
          <w:rFonts w:asciiTheme="majorBidi" w:hAnsiTheme="majorBidi" w:cstheme="majorBidi"/>
        </w:rPr>
        <w:t xml:space="preserve">, </w:t>
      </w:r>
      <w:r w:rsidR="00827DFB" w:rsidRPr="00827DFB">
        <w:rPr>
          <w:rFonts w:asciiTheme="majorBidi" w:hAnsiTheme="majorBidi" w:cstheme="majorBidi"/>
        </w:rPr>
        <w:t>Heart Sound Analysis</w:t>
      </w:r>
      <w:r w:rsidR="00827DFB" w:rsidRPr="00341255">
        <w:rPr>
          <w:rFonts w:asciiTheme="majorBidi" w:hAnsiTheme="majorBidi" w:cstheme="majorBidi"/>
        </w:rPr>
        <w:t xml:space="preserve">, </w:t>
      </w:r>
      <w:r w:rsidR="00827DFB" w:rsidRPr="00827DFB">
        <w:rPr>
          <w:rFonts w:asciiTheme="majorBidi" w:hAnsiTheme="majorBidi" w:cstheme="majorBidi"/>
        </w:rPr>
        <w:t>ECG</w:t>
      </w:r>
      <w:r w:rsidR="00827DFB" w:rsidRPr="00341255">
        <w:rPr>
          <w:rFonts w:asciiTheme="majorBidi" w:hAnsiTheme="majorBidi" w:cstheme="majorBidi"/>
        </w:rPr>
        <w:t xml:space="preserve">, </w:t>
      </w:r>
      <w:r w:rsidR="00827DFB" w:rsidRPr="00827DFB">
        <w:rPr>
          <w:rFonts w:asciiTheme="majorBidi" w:hAnsiTheme="majorBidi" w:cstheme="majorBidi"/>
        </w:rPr>
        <w:t>Telemedicine</w:t>
      </w:r>
      <w:r w:rsidR="00827DFB" w:rsidRPr="00341255">
        <w:rPr>
          <w:rFonts w:asciiTheme="majorBidi" w:hAnsiTheme="majorBidi" w:cstheme="majorBidi"/>
        </w:rPr>
        <w:t>,</w:t>
      </w:r>
      <w:r w:rsidR="00827DFB" w:rsidRPr="00827DFB">
        <w:rPr>
          <w:rFonts w:asciiTheme="majorBidi" w:hAnsiTheme="majorBidi" w:cstheme="majorBidi"/>
        </w:rPr>
        <w:t xml:space="preserve"> Embedded Systems</w:t>
      </w:r>
    </w:p>
    <w:p w:rsidR="004E6DFB" w:rsidRPr="00341255" w:rsidRDefault="002F33D6" w:rsidP="00341255">
      <w:pPr>
        <w:spacing w:line="240" w:lineRule="auto"/>
        <w:rPr>
          <w:rFonts w:asciiTheme="majorBidi" w:hAnsiTheme="majorBidi" w:cstheme="majorBidi"/>
        </w:rPr>
      </w:pPr>
      <w:r w:rsidRPr="00341255">
        <w:rPr>
          <w:rFonts w:asciiTheme="majorBidi" w:hAnsiTheme="majorBidi" w:cstheme="majorBidi"/>
          <w:b/>
          <w:sz w:val="24"/>
        </w:rPr>
        <w:t>Résumé</w:t>
      </w:r>
    </w:p>
    <w:p w:rsidR="00827DFB" w:rsidRPr="00954D16" w:rsidRDefault="00827DFB" w:rsidP="00D8593D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4D16">
        <w:rPr>
          <w:rFonts w:asciiTheme="majorBidi" w:hAnsiTheme="majorBidi" w:cstheme="majorBidi"/>
          <w:sz w:val="24"/>
          <w:szCs w:val="24"/>
        </w:rPr>
        <w:t xml:space="preserve">Each year, over 7 million people worldwide die from heart diseases, with many cases linked to delayed or inaccessible early diagnostics. In Morocco, cardiovascular conditions account for nearly 38% of all deaths, underscoring the urgent need for scalable screening solutions. Addressing this critical gap, </w:t>
      </w:r>
      <w:proofErr w:type="spellStart"/>
      <w:r w:rsidRPr="00954D16">
        <w:rPr>
          <w:rFonts w:asciiTheme="majorBidi" w:hAnsiTheme="majorBidi" w:cstheme="majorBidi"/>
          <w:sz w:val="24"/>
          <w:szCs w:val="24"/>
        </w:rPr>
        <w:t>PulseX</w:t>
      </w:r>
      <w:proofErr w:type="spellEnd"/>
      <w:r w:rsidRPr="00954D16">
        <w:rPr>
          <w:rFonts w:asciiTheme="majorBidi" w:hAnsiTheme="majorBidi" w:cstheme="majorBidi"/>
          <w:sz w:val="24"/>
          <w:szCs w:val="24"/>
        </w:rPr>
        <w:t xml:space="preserve"> offers an innovative telemedicine system designed for early detection of cardiac anomalies, particularly suited to low-resource settings.</w:t>
      </w:r>
    </w:p>
    <w:p w:rsidR="00827DFB" w:rsidRPr="00954D16" w:rsidRDefault="00827DFB" w:rsidP="00D8593D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4D16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54D16">
        <w:rPr>
          <w:rFonts w:asciiTheme="majorBidi" w:hAnsiTheme="majorBidi" w:cstheme="majorBidi"/>
          <w:sz w:val="24"/>
          <w:szCs w:val="24"/>
        </w:rPr>
        <w:t>PulseX</w:t>
      </w:r>
      <w:proofErr w:type="spellEnd"/>
      <w:r w:rsidRPr="00954D16">
        <w:rPr>
          <w:rFonts w:asciiTheme="majorBidi" w:hAnsiTheme="majorBidi" w:cstheme="majorBidi"/>
          <w:sz w:val="24"/>
          <w:szCs w:val="24"/>
        </w:rPr>
        <w:t xml:space="preserve"> architecture integrates stethoscope-based phonocardiogram (PCG) analysis and ECG signal recording into a compact, portable platform powered by a Raspberry Pi. Our methodology leverages a curated dataset of over 800 annotated heart sound recordings, enriched with key patient demographics such as age, gender, region, and smoking status. Audio data is transformed into Mel-spectrograms and combined with metadata to train deep learning models capable of both binary heartbeat classification and multi-label detection of cardiac risk patterns.</w:t>
      </w:r>
    </w:p>
    <w:p w:rsidR="00827DFB" w:rsidRPr="00954D16" w:rsidRDefault="00827DFB" w:rsidP="00D8593D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4D16">
        <w:rPr>
          <w:rFonts w:asciiTheme="majorBidi" w:hAnsiTheme="majorBidi" w:cstheme="majorBidi"/>
          <w:sz w:val="24"/>
          <w:szCs w:val="24"/>
        </w:rPr>
        <w:t xml:space="preserve">A ResNet-18 network serves as the backbone for classification, while an AD8232 ECG module captures additional heart activity for clinical review. The system’s intuitive user interface, </w:t>
      </w:r>
      <w:proofErr w:type="spellStart"/>
      <w:r w:rsidRPr="00954D16">
        <w:rPr>
          <w:rFonts w:asciiTheme="majorBidi" w:hAnsiTheme="majorBidi" w:cstheme="majorBidi"/>
          <w:sz w:val="24"/>
          <w:szCs w:val="24"/>
        </w:rPr>
        <w:t>PulseTrack</w:t>
      </w:r>
      <w:proofErr w:type="spellEnd"/>
      <w:r w:rsidRPr="00954D16">
        <w:rPr>
          <w:rFonts w:asciiTheme="majorBidi" w:hAnsiTheme="majorBidi" w:cstheme="majorBidi"/>
          <w:sz w:val="24"/>
          <w:szCs w:val="24"/>
        </w:rPr>
        <w:t>, securely manages patient health records, collects demographic inputs, and visualizes diagnostic outcomes in real time.</w:t>
      </w:r>
    </w:p>
    <w:p w:rsidR="004E6DFB" w:rsidRPr="00D8593D" w:rsidRDefault="00827DFB" w:rsidP="00D8593D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4D16">
        <w:rPr>
          <w:rFonts w:asciiTheme="majorBidi" w:hAnsiTheme="majorBidi" w:cstheme="majorBidi"/>
          <w:sz w:val="24"/>
          <w:szCs w:val="24"/>
        </w:rPr>
        <w:t xml:space="preserve">Experimental results demonstrate that </w:t>
      </w:r>
      <w:proofErr w:type="spellStart"/>
      <w:r w:rsidRPr="00954D16">
        <w:rPr>
          <w:rFonts w:asciiTheme="majorBidi" w:hAnsiTheme="majorBidi" w:cstheme="majorBidi"/>
          <w:sz w:val="24"/>
          <w:szCs w:val="24"/>
        </w:rPr>
        <w:t>PulseX</w:t>
      </w:r>
      <w:proofErr w:type="spellEnd"/>
      <w:r w:rsidRPr="00954D16">
        <w:rPr>
          <w:rFonts w:asciiTheme="majorBidi" w:hAnsiTheme="majorBidi" w:cstheme="majorBidi"/>
          <w:sz w:val="24"/>
          <w:szCs w:val="24"/>
        </w:rPr>
        <w:t xml:space="preserve"> achieves 92% accuracy in distinguishing abnormal heart sounds, along with strong F1-scores and recall rates, validating its potential to support non-specialist health workers in frontline screening. By combining clinical data, accessible hardware, and robust machine learning algorithms, </w:t>
      </w:r>
      <w:proofErr w:type="spellStart"/>
      <w:r w:rsidRPr="00954D16">
        <w:rPr>
          <w:rFonts w:asciiTheme="majorBidi" w:hAnsiTheme="majorBidi" w:cstheme="majorBidi"/>
          <w:sz w:val="24"/>
          <w:szCs w:val="24"/>
        </w:rPr>
        <w:t>PulseX</w:t>
      </w:r>
      <w:proofErr w:type="spellEnd"/>
      <w:r w:rsidRPr="00954D16">
        <w:rPr>
          <w:rFonts w:asciiTheme="majorBidi" w:hAnsiTheme="majorBidi" w:cstheme="majorBidi"/>
          <w:sz w:val="24"/>
          <w:szCs w:val="24"/>
        </w:rPr>
        <w:t xml:space="preserve"> aims to democratize cardiovascular diagnostics, reduce preventable deaths, and pave the way for affordable, AI-driven telehealth initiatives across Morocco and similar regions worldwide.</w:t>
      </w:r>
    </w:p>
    <w:sectPr w:rsidR="004E6DFB" w:rsidRPr="00D8593D" w:rsidSect="00827DFB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323135">
    <w:abstractNumId w:val="8"/>
  </w:num>
  <w:num w:numId="2" w16cid:durableId="962997046">
    <w:abstractNumId w:val="6"/>
  </w:num>
  <w:num w:numId="3" w16cid:durableId="1733045848">
    <w:abstractNumId w:val="5"/>
  </w:num>
  <w:num w:numId="4" w16cid:durableId="19358870">
    <w:abstractNumId w:val="4"/>
  </w:num>
  <w:num w:numId="5" w16cid:durableId="1516656193">
    <w:abstractNumId w:val="7"/>
  </w:num>
  <w:num w:numId="6" w16cid:durableId="1624456372">
    <w:abstractNumId w:val="3"/>
  </w:num>
  <w:num w:numId="7" w16cid:durableId="132407477">
    <w:abstractNumId w:val="2"/>
  </w:num>
  <w:num w:numId="8" w16cid:durableId="1533956253">
    <w:abstractNumId w:val="1"/>
  </w:num>
  <w:num w:numId="9" w16cid:durableId="1500196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3D6"/>
    <w:rsid w:val="00326F90"/>
    <w:rsid w:val="00341255"/>
    <w:rsid w:val="004E6DFB"/>
    <w:rsid w:val="00702F53"/>
    <w:rsid w:val="00827DFB"/>
    <w:rsid w:val="00AA1D8D"/>
    <w:rsid w:val="00B47730"/>
    <w:rsid w:val="00CB0664"/>
    <w:rsid w:val="00D205FE"/>
    <w:rsid w:val="00D859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08616"/>
  <w14:defaultImageDpi w14:val="330"/>
  <w15:docId w15:val="{0917CABF-4D6C-714F-AC3B-3EF783F4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27DF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5B3AC2-B017-AC4E-A42A-7E9E1B715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Yassine Bazgour</cp:lastModifiedBy>
  <cp:revision>3</cp:revision>
  <dcterms:created xsi:type="dcterms:W3CDTF">2013-12-23T23:15:00Z</dcterms:created>
  <dcterms:modified xsi:type="dcterms:W3CDTF">2025-07-02T19:55:00Z</dcterms:modified>
  <cp:category/>
</cp:coreProperties>
</file>