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Национальный исследовательский университет «МИЭТ»</w:t>
      </w: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дистанционного обучения</w:t>
      </w: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Направление: «Программная инженерия»</w:t>
      </w: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Default="00C510D3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Pr="000E39E1" w:rsidRDefault="000E39E1" w:rsidP="00C510D3">
      <w:pPr>
        <w:pStyle w:val="a6"/>
        <w:jc w:val="center"/>
        <w:rPr>
          <w:b/>
          <w:bCs/>
          <w:sz w:val="24"/>
          <w:szCs w:val="24"/>
          <w:lang w:eastAsia="ru-RU"/>
        </w:rPr>
      </w:pPr>
      <w:r w:rsidRPr="000E39E1">
        <w:rPr>
          <w:b/>
          <w:bCs/>
          <w:sz w:val="24"/>
          <w:szCs w:val="24"/>
          <w:lang w:eastAsia="ru-RU"/>
        </w:rPr>
        <w:t>«Проектирование программного обеспечения»</w:t>
      </w:r>
    </w:p>
    <w:p w:rsidR="000E39E1" w:rsidRDefault="000E39E1" w:rsidP="00C510D3">
      <w:pPr>
        <w:pStyle w:val="a6"/>
        <w:jc w:val="center"/>
        <w:rPr>
          <w:sz w:val="24"/>
          <w:szCs w:val="24"/>
          <w:lang w:eastAsia="ru-RU"/>
        </w:rPr>
      </w:pPr>
    </w:p>
    <w:p w:rsidR="00C510D3" w:rsidRPr="000E39E1" w:rsidRDefault="008206F7" w:rsidP="000E39E1">
      <w:pPr>
        <w:pStyle w:val="a6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Лабораторная работа №</w:t>
      </w:r>
      <w:r w:rsidR="001F260B">
        <w:rPr>
          <w:sz w:val="24"/>
          <w:szCs w:val="24"/>
          <w:lang w:eastAsia="ru-RU"/>
        </w:rPr>
        <w:t>2, 3</w:t>
      </w:r>
    </w:p>
    <w:p w:rsidR="000E39E1" w:rsidRDefault="000E39E1" w:rsidP="000E39E1">
      <w:pPr>
        <w:pStyle w:val="a6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«Разработка и анализ требований»</w:t>
      </w: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C510D3" w:rsidRDefault="00C510D3" w:rsidP="00C510D3">
      <w:pPr>
        <w:pStyle w:val="a6"/>
        <w:rPr>
          <w:b/>
          <w:sz w:val="24"/>
          <w:szCs w:val="24"/>
          <w:u w:val="single"/>
          <w:lang w:eastAsia="ru-RU"/>
        </w:rPr>
      </w:pPr>
    </w:p>
    <w:p w:rsidR="000E39E1" w:rsidRDefault="000E39E1" w:rsidP="000E39E1">
      <w:pPr>
        <w:pStyle w:val="a6"/>
        <w:rPr>
          <w:sz w:val="24"/>
          <w:szCs w:val="24"/>
          <w:lang w:eastAsia="ru-RU"/>
        </w:rPr>
      </w:pPr>
    </w:p>
    <w:p w:rsidR="00C510D3" w:rsidRDefault="00C510D3" w:rsidP="000E39E1">
      <w:pPr>
        <w:pStyle w:val="a6"/>
        <w:jc w:val="right"/>
        <w:rPr>
          <w:sz w:val="24"/>
          <w:szCs w:val="24"/>
          <w:lang w:eastAsia="ru-RU"/>
        </w:rPr>
      </w:pPr>
      <w:bookmarkStart w:id="0" w:name="_GoBack"/>
      <w:bookmarkEnd w:id="0"/>
      <w:r w:rsidRPr="00D53F41">
        <w:rPr>
          <w:sz w:val="24"/>
          <w:szCs w:val="24"/>
          <w:lang w:eastAsia="ru-RU"/>
        </w:rPr>
        <w:t>Выполнил:</w:t>
      </w:r>
      <w:r>
        <w:rPr>
          <w:sz w:val="24"/>
          <w:szCs w:val="24"/>
          <w:lang w:eastAsia="ru-RU"/>
        </w:rPr>
        <w:t xml:space="preserve"> Питасов А.В.</w:t>
      </w:r>
    </w:p>
    <w:p w:rsidR="00C510D3" w:rsidRPr="00D53F41" w:rsidRDefault="00C510D3" w:rsidP="00C510D3">
      <w:pPr>
        <w:pStyle w:val="a6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ДДО-</w:t>
      </w:r>
      <w:r w:rsidRPr="00E05137">
        <w:rPr>
          <w:sz w:val="24"/>
          <w:szCs w:val="24"/>
          <w:lang w:eastAsia="ru-RU"/>
        </w:rPr>
        <w:t>2</w:t>
      </w:r>
      <w:r>
        <w:rPr>
          <w:sz w:val="24"/>
          <w:szCs w:val="24"/>
          <w:lang w:eastAsia="ru-RU"/>
        </w:rPr>
        <w:t>4</w:t>
      </w:r>
    </w:p>
    <w:p w:rsidR="00C510D3" w:rsidRPr="00D53F41" w:rsidRDefault="0060003F" w:rsidP="00C510D3">
      <w:pPr>
        <w:pStyle w:val="a6"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</w:t>
      </w:r>
      <w:r w:rsidR="00C510D3" w:rsidRPr="00E05137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июня</w:t>
      </w:r>
      <w:r w:rsidR="00C510D3">
        <w:rPr>
          <w:sz w:val="24"/>
          <w:szCs w:val="24"/>
          <w:lang w:eastAsia="ru-RU"/>
        </w:rPr>
        <w:t xml:space="preserve"> 201</w:t>
      </w:r>
      <w:r w:rsidR="008206F7">
        <w:rPr>
          <w:sz w:val="24"/>
          <w:szCs w:val="24"/>
          <w:lang w:eastAsia="ru-RU"/>
        </w:rPr>
        <w:t>9</w:t>
      </w:r>
      <w:r w:rsidR="00C510D3" w:rsidRPr="00D53F41">
        <w:rPr>
          <w:sz w:val="24"/>
          <w:szCs w:val="24"/>
          <w:lang w:eastAsia="ru-RU"/>
        </w:rPr>
        <w:t>г.</w:t>
      </w:r>
    </w:p>
    <w:p w:rsidR="000C3BD6" w:rsidRDefault="00FE2117" w:rsidP="000C3BD6">
      <w:pPr>
        <w:shd w:val="clear" w:color="auto" w:fill="F2F2F2" w:themeFill="background1" w:themeFillShade="F2"/>
        <w:rPr>
          <w:b/>
          <w:bCs/>
        </w:rPr>
      </w:pPr>
      <w:r>
        <w:rPr>
          <w:b/>
          <w:bCs/>
        </w:rPr>
        <w:lastRenderedPageBreak/>
        <w:t>Сб</w:t>
      </w:r>
      <w:r w:rsidR="00E6694C">
        <w:rPr>
          <w:b/>
          <w:bCs/>
        </w:rPr>
        <w:t>ерМиниБанк. Банковская система</w:t>
      </w:r>
    </w:p>
    <w:p w:rsidR="000C3BD6" w:rsidRDefault="000C3BD6" w:rsidP="000C3BD6">
      <w:pPr>
        <w:shd w:val="clear" w:color="auto" w:fill="F2F2F2" w:themeFill="background1" w:themeFillShade="F2"/>
        <w:ind w:firstLine="426"/>
        <w:jc w:val="both"/>
        <w:rPr>
          <w:i/>
        </w:rPr>
      </w:pPr>
      <w:r>
        <w:rPr>
          <w:i/>
        </w:rPr>
        <w:t>Краткое описание бизнес-процессов университета</w:t>
      </w:r>
    </w:p>
    <w:p w:rsidR="00FE2117" w:rsidRDefault="00FE2117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ПАО «Сбербанк» открывает новый легкий банковский сервис для определенной категории лиц, которым отведены ограниченные права на проведение б</w:t>
      </w:r>
      <w:r w:rsidR="00E261C6">
        <w:rPr>
          <w:bCs/>
        </w:rPr>
        <w:t>анковских операций. Для пользования сервисом, клиенту необходимо зарегистрироваться в системе и/или войти в личный кабинет. После входа клиенту доступны базовые операции со счетом без использования иных банковских продуктов.</w:t>
      </w:r>
    </w:p>
    <w:p w:rsidR="00E261C6" w:rsidRPr="00E261C6" w:rsidRDefault="00E261C6" w:rsidP="00E261C6">
      <w:pPr>
        <w:shd w:val="clear" w:color="auto" w:fill="F2F2F2" w:themeFill="background1" w:themeFillShade="F2"/>
        <w:ind w:firstLine="426"/>
        <w:jc w:val="both"/>
        <w:rPr>
          <w:i/>
        </w:rPr>
      </w:pPr>
      <w:r>
        <w:rPr>
          <w:i/>
        </w:rPr>
        <w:t>Задание.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Необходимо разработать автоматизированную систему предоставления банковских сервисов, позволяющую: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регистрироваться в системе;</w:t>
      </w:r>
    </w:p>
    <w:p w:rsidR="00E261C6" w:rsidRDefault="00E261C6" w:rsidP="00E261C6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подтверждать права доступа при входе в личный кабинет;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работать в личном кабинете;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просматривать баланс счета;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пополнять баланс счета;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выводить деньги со счета;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делать перевод</w:t>
      </w:r>
      <w:r w:rsidR="008518A5">
        <w:rPr>
          <w:bCs/>
        </w:rPr>
        <w:t xml:space="preserve"> средств</w:t>
      </w:r>
      <w:r>
        <w:rPr>
          <w:bCs/>
        </w:rPr>
        <w:t xml:space="preserve"> другому клиенту сервиса;</w:t>
      </w:r>
    </w:p>
    <w:p w:rsidR="00E261C6" w:rsidRDefault="00E261C6" w:rsidP="00FE2117">
      <w:pPr>
        <w:shd w:val="clear" w:color="auto" w:fill="F2F2F2" w:themeFill="background1" w:themeFillShade="F2"/>
        <w:spacing w:after="0" w:line="360" w:lineRule="auto"/>
        <w:ind w:firstLine="426"/>
        <w:jc w:val="both"/>
        <w:rPr>
          <w:bCs/>
        </w:rPr>
      </w:pPr>
      <w:r>
        <w:rPr>
          <w:bCs/>
        </w:rPr>
        <w:t>- просматривать историю операций со счетом.</w:t>
      </w:r>
    </w:p>
    <w:p w:rsidR="00450A14" w:rsidRPr="00E93C5B" w:rsidRDefault="00450A14" w:rsidP="00E93C5B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450A14" w:rsidRPr="00E93C5B" w:rsidRDefault="00B905A1" w:rsidP="00E93C5B">
      <w:pPr>
        <w:spacing w:line="240" w:lineRule="auto"/>
        <w:ind w:firstLine="426"/>
        <w:jc w:val="both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t>Т</w:t>
      </w:r>
      <w:r w:rsidR="0035426C" w:rsidRPr="00E93C5B">
        <w:rPr>
          <w:b/>
          <w:sz w:val="24"/>
          <w:szCs w:val="24"/>
        </w:rPr>
        <w:t>ребования:</w:t>
      </w:r>
    </w:p>
    <w:p w:rsidR="00757D85" w:rsidRDefault="00757D85" w:rsidP="00757D85">
      <w:pPr>
        <w:numPr>
          <w:ilvl w:val="0"/>
          <w:numId w:val="1"/>
        </w:numPr>
        <w:spacing w:line="240" w:lineRule="auto"/>
        <w:ind w:left="0" w:firstLine="42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Регистрировать клиентов;</w:t>
      </w:r>
    </w:p>
    <w:p w:rsidR="00757D85" w:rsidRDefault="00757D85" w:rsidP="00757D85">
      <w:pPr>
        <w:numPr>
          <w:ilvl w:val="0"/>
          <w:numId w:val="1"/>
        </w:numPr>
        <w:spacing w:line="240" w:lineRule="auto"/>
        <w:ind w:left="0" w:firstLine="42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Подтверждать права клиентов для входа в личный кабинет;</w:t>
      </w:r>
    </w:p>
    <w:p w:rsidR="00757D85" w:rsidRDefault="00757D85" w:rsidP="00757D85">
      <w:pPr>
        <w:numPr>
          <w:ilvl w:val="0"/>
          <w:numId w:val="1"/>
        </w:numPr>
        <w:spacing w:line="240" w:lineRule="auto"/>
        <w:ind w:left="0" w:firstLine="42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Безопасно хранить данные клиентов;</w:t>
      </w:r>
    </w:p>
    <w:p w:rsidR="00757D85" w:rsidRDefault="003F2D25" w:rsidP="00757D85">
      <w:pPr>
        <w:numPr>
          <w:ilvl w:val="0"/>
          <w:numId w:val="1"/>
        </w:numPr>
        <w:spacing w:line="240" w:lineRule="auto"/>
        <w:ind w:left="0" w:firstLine="42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Предоставлять всю необходимую информацию о счете в личном кабинете;</w:t>
      </w:r>
    </w:p>
    <w:p w:rsidR="003F2D25" w:rsidRPr="00757D85" w:rsidRDefault="003F2D25" w:rsidP="00757D85">
      <w:pPr>
        <w:numPr>
          <w:ilvl w:val="0"/>
          <w:numId w:val="1"/>
        </w:numPr>
        <w:spacing w:line="240" w:lineRule="auto"/>
        <w:ind w:left="0" w:firstLine="42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Предоставлять ограниченный набор операций по банковскому счету.</w:t>
      </w:r>
    </w:p>
    <w:p w:rsidR="0035426C" w:rsidRPr="00E93C5B" w:rsidRDefault="00B905A1" w:rsidP="00E93C5B">
      <w:pPr>
        <w:spacing w:line="240" w:lineRule="auto"/>
        <w:ind w:firstLine="426"/>
        <w:jc w:val="both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t>Бизнес-требования:</w:t>
      </w:r>
    </w:p>
    <w:p w:rsidR="00B905A1" w:rsidRPr="00E93C5B" w:rsidRDefault="00B905A1" w:rsidP="00E93C5B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</w:rPr>
        <w:t xml:space="preserve">- </w:t>
      </w:r>
      <w:r w:rsidR="008206F7">
        <w:rPr>
          <w:sz w:val="24"/>
          <w:szCs w:val="24"/>
        </w:rPr>
        <w:t>Автоматизировать работу с банковскими счетами определенной категории лиц;</w:t>
      </w:r>
    </w:p>
    <w:p w:rsidR="00B905A1" w:rsidRPr="00E93C5B" w:rsidRDefault="00B905A1" w:rsidP="00E93C5B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</w:rPr>
        <w:t xml:space="preserve">- </w:t>
      </w:r>
      <w:r w:rsidR="008206F7">
        <w:rPr>
          <w:sz w:val="24"/>
          <w:szCs w:val="24"/>
        </w:rPr>
        <w:t>Предоставить максимально быстрый сервис за счет ограниченного набора операций;</w:t>
      </w:r>
    </w:p>
    <w:p w:rsidR="00612BD0" w:rsidRDefault="008206F7" w:rsidP="00E93C5B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- Обеспечить безопасную работу с сервисом, хранение данных клиентов, предусмотреть возможность расширения сервисов и целевой аудитории.</w:t>
      </w:r>
    </w:p>
    <w:p w:rsidR="003F2D25" w:rsidRPr="003F2D25" w:rsidRDefault="003F2D25" w:rsidP="00EA7A16">
      <w:pPr>
        <w:spacing w:line="240" w:lineRule="auto"/>
        <w:ind w:firstLine="426"/>
        <w:jc w:val="center"/>
        <w:rPr>
          <w:b/>
          <w:sz w:val="24"/>
          <w:szCs w:val="24"/>
        </w:rPr>
      </w:pPr>
    </w:p>
    <w:p w:rsidR="00EA7A16" w:rsidRDefault="00EA7A16" w:rsidP="00EA7A16">
      <w:pPr>
        <w:spacing w:line="240" w:lineRule="auto"/>
        <w:ind w:firstLine="426"/>
        <w:jc w:val="center"/>
        <w:rPr>
          <w:sz w:val="24"/>
          <w:szCs w:val="24"/>
        </w:rPr>
      </w:pPr>
      <w:r w:rsidRPr="00EA7A16">
        <w:rPr>
          <w:b/>
          <w:sz w:val="24"/>
          <w:szCs w:val="24"/>
          <w:lang w:val="en-US"/>
        </w:rPr>
        <w:lastRenderedPageBreak/>
        <w:t xml:space="preserve">IDEF-0 </w:t>
      </w:r>
      <w:r w:rsidRPr="00EA7A16">
        <w:rPr>
          <w:b/>
          <w:sz w:val="24"/>
          <w:szCs w:val="24"/>
        </w:rPr>
        <w:t>диаграммы бизнес-процес</w:t>
      </w:r>
      <w:r w:rsidR="00F052BC">
        <w:rPr>
          <w:b/>
          <w:sz w:val="24"/>
          <w:szCs w:val="24"/>
        </w:rPr>
        <w:t>с</w:t>
      </w:r>
      <w:r w:rsidR="00247AD2">
        <w:rPr>
          <w:b/>
          <w:sz w:val="24"/>
          <w:szCs w:val="24"/>
        </w:rPr>
        <w:t>ов</w:t>
      </w:r>
    </w:p>
    <w:p w:rsidR="00EA7A16" w:rsidRDefault="00247AD2" w:rsidP="00EA7A1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340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393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34075" cy="3933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16" w:rsidRDefault="00EA7A16" w:rsidP="00EA7A16">
      <w:pPr>
        <w:spacing w:line="240" w:lineRule="auto"/>
        <w:rPr>
          <w:sz w:val="24"/>
          <w:szCs w:val="24"/>
          <w:lang w:val="en-US"/>
        </w:rPr>
      </w:pPr>
    </w:p>
    <w:p w:rsidR="000C3BD6" w:rsidRDefault="000C3BD6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3F2D25" w:rsidRDefault="003F2D25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0C3BD6" w:rsidRDefault="000C3BD6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620E5B" w:rsidRDefault="00E63BB7" w:rsidP="00E63BB7">
      <w:pPr>
        <w:spacing w:line="240" w:lineRule="auto"/>
        <w:ind w:firstLine="42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 xml:space="preserve">DFD </w:t>
      </w:r>
      <w:r>
        <w:rPr>
          <w:b/>
          <w:sz w:val="24"/>
          <w:szCs w:val="24"/>
        </w:rPr>
        <w:t>д</w:t>
      </w:r>
      <w:r w:rsidR="00620E5B">
        <w:rPr>
          <w:b/>
          <w:sz w:val="24"/>
          <w:szCs w:val="24"/>
        </w:rPr>
        <w:t>иаграммы потоков данных</w:t>
      </w:r>
    </w:p>
    <w:p w:rsidR="00620E5B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2661285"/>
            <wp:effectExtent l="0" t="0" r="698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5B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Регистрация</w:t>
      </w:r>
    </w:p>
    <w:p w:rsidR="00E63BB7" w:rsidRDefault="00E63BB7" w:rsidP="00E63BB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264795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7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Авторизация</w:t>
      </w: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40027" cy="2442949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22" cy="24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7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Просмотр истории операций</w:t>
      </w: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6615" cy="2333625"/>
            <wp:effectExtent l="0" t="0" r="698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7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Внести средства</w:t>
      </w: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249745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7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Вывести средства</w:t>
      </w: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2552065"/>
            <wp:effectExtent l="0" t="0" r="698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B7" w:rsidRPr="00E63BB7" w:rsidRDefault="00E63BB7" w:rsidP="00E63BB7">
      <w:pPr>
        <w:spacing w:line="240" w:lineRule="auto"/>
        <w:ind w:firstLine="426"/>
        <w:jc w:val="center"/>
        <w:rPr>
          <w:bCs/>
          <w:sz w:val="24"/>
          <w:szCs w:val="24"/>
        </w:rPr>
      </w:pPr>
      <w:r w:rsidRPr="00E63BB7">
        <w:rPr>
          <w:bCs/>
          <w:sz w:val="24"/>
          <w:szCs w:val="24"/>
        </w:rPr>
        <w:t>Перевести средства</w:t>
      </w: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E63BB7" w:rsidRDefault="00E63BB7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</w:p>
    <w:p w:rsidR="00321CFC" w:rsidRPr="00E93C5B" w:rsidRDefault="00321CFC" w:rsidP="000C3BD6">
      <w:pPr>
        <w:spacing w:line="240" w:lineRule="auto"/>
        <w:ind w:firstLine="426"/>
        <w:jc w:val="both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lastRenderedPageBreak/>
        <w:t>По</w:t>
      </w:r>
      <w:r w:rsidR="00E93C5B">
        <w:rPr>
          <w:b/>
          <w:sz w:val="24"/>
          <w:szCs w:val="24"/>
        </w:rPr>
        <w:t>льзовательские и функциональные</w:t>
      </w:r>
      <w:r w:rsidRPr="00E93C5B">
        <w:rPr>
          <w:b/>
          <w:sz w:val="24"/>
          <w:szCs w:val="24"/>
        </w:rPr>
        <w:t xml:space="preserve"> требования к ИС</w:t>
      </w:r>
    </w:p>
    <w:p w:rsidR="005D1679" w:rsidRPr="00E93C5B" w:rsidRDefault="005D1679" w:rsidP="000C3BD6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</w:rPr>
        <w:t>Система должна обеспечить возможность</w:t>
      </w:r>
    </w:p>
    <w:p w:rsidR="00612BD0" w:rsidRPr="00E93C5B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Клиенту</w:t>
      </w:r>
      <w:r w:rsidR="00321CFC" w:rsidRPr="00E93C5B">
        <w:rPr>
          <w:sz w:val="24"/>
          <w:szCs w:val="24"/>
        </w:rPr>
        <w:t>:</w:t>
      </w:r>
    </w:p>
    <w:p w:rsidR="00321CFC" w:rsidRPr="00E93C5B" w:rsidRDefault="00321CFC" w:rsidP="000C3BD6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  <w:lang w:val="en-US"/>
        </w:rPr>
        <w:t>T</w:t>
      </w:r>
      <w:r w:rsidRPr="00E93C5B">
        <w:rPr>
          <w:sz w:val="24"/>
          <w:szCs w:val="24"/>
        </w:rPr>
        <w:t xml:space="preserve">1 – </w:t>
      </w:r>
      <w:r w:rsidR="003F2D25">
        <w:rPr>
          <w:sz w:val="24"/>
          <w:szCs w:val="24"/>
        </w:rPr>
        <w:t>регистрироваться в банковской системе</w:t>
      </w:r>
    </w:p>
    <w:p w:rsidR="00321CFC" w:rsidRDefault="00321CFC" w:rsidP="000C3BD6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</w:rPr>
        <w:t xml:space="preserve">Т2 – </w:t>
      </w:r>
      <w:r w:rsidR="003F2D25">
        <w:rPr>
          <w:sz w:val="24"/>
          <w:szCs w:val="24"/>
        </w:rPr>
        <w:t xml:space="preserve">безопасно выполнять авторизацию при входе в личный кабинет </w:t>
      </w:r>
    </w:p>
    <w:p w:rsidR="003F2D25" w:rsidRPr="00E93C5B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Т3 – безопасно завершать сессию при выходе из личного кабинета</w:t>
      </w:r>
    </w:p>
    <w:p w:rsidR="005C060D" w:rsidRDefault="00321CFC" w:rsidP="000C3BD6">
      <w:pPr>
        <w:spacing w:line="240" w:lineRule="auto"/>
        <w:ind w:firstLine="426"/>
        <w:jc w:val="both"/>
        <w:rPr>
          <w:sz w:val="24"/>
          <w:szCs w:val="24"/>
        </w:rPr>
      </w:pPr>
      <w:r w:rsidRPr="00E93C5B">
        <w:rPr>
          <w:sz w:val="24"/>
          <w:szCs w:val="24"/>
        </w:rPr>
        <w:t>Т</w:t>
      </w:r>
      <w:r w:rsidR="003F2D25">
        <w:rPr>
          <w:sz w:val="24"/>
          <w:szCs w:val="24"/>
        </w:rPr>
        <w:t>4</w:t>
      </w:r>
      <w:r w:rsidRPr="00E93C5B">
        <w:rPr>
          <w:sz w:val="24"/>
          <w:szCs w:val="24"/>
        </w:rPr>
        <w:t xml:space="preserve"> –</w:t>
      </w:r>
      <w:r w:rsidR="005C060D" w:rsidRPr="00E93C5B">
        <w:rPr>
          <w:sz w:val="24"/>
          <w:szCs w:val="24"/>
        </w:rPr>
        <w:t xml:space="preserve"> </w:t>
      </w:r>
      <w:r w:rsidR="003F2D25">
        <w:rPr>
          <w:sz w:val="24"/>
          <w:szCs w:val="24"/>
        </w:rPr>
        <w:t>просматривать историю операций</w:t>
      </w:r>
    </w:p>
    <w:p w:rsidR="003F2D25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Т5 – просматривать текущий баланс счета</w:t>
      </w:r>
    </w:p>
    <w:p w:rsidR="003F2D25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Т6 – пополнять счет</w:t>
      </w:r>
    </w:p>
    <w:p w:rsidR="003F2D25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Т7 – снимать средства со счета</w:t>
      </w:r>
    </w:p>
    <w:p w:rsidR="003F2D25" w:rsidRPr="00E93C5B" w:rsidRDefault="003F2D25" w:rsidP="000C3BD6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Т8 – переводить средства </w:t>
      </w:r>
      <w:r w:rsidR="008518A5">
        <w:rPr>
          <w:sz w:val="24"/>
          <w:szCs w:val="24"/>
        </w:rPr>
        <w:t>на счет</w:t>
      </w:r>
      <w:r>
        <w:rPr>
          <w:sz w:val="24"/>
          <w:szCs w:val="24"/>
        </w:rPr>
        <w:t xml:space="preserve"> другому клиенту банковского сервиса</w:t>
      </w:r>
    </w:p>
    <w:p w:rsidR="006221DA" w:rsidRPr="006221DA" w:rsidRDefault="006221DA" w:rsidP="006221DA">
      <w:pPr>
        <w:spacing w:after="0" w:line="240" w:lineRule="auto"/>
        <w:ind w:firstLine="426"/>
        <w:jc w:val="both"/>
        <w:rPr>
          <w:bCs/>
          <w:sz w:val="24"/>
          <w:szCs w:val="24"/>
        </w:rPr>
      </w:pPr>
    </w:p>
    <w:p w:rsidR="00450A14" w:rsidRPr="00E93C5B" w:rsidRDefault="00450A14" w:rsidP="00E93C5B">
      <w:pPr>
        <w:pStyle w:val="a3"/>
        <w:spacing w:after="120"/>
        <w:jc w:val="center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t>Матрица зависимостей</w:t>
      </w:r>
    </w:p>
    <w:tbl>
      <w:tblPr>
        <w:tblW w:w="5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Т7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Т8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Т3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Т4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Т6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Т7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2D25" w:rsidRPr="00E93C5B" w:rsidTr="003F2D25">
        <w:trPr>
          <w:trHeight w:val="300"/>
          <w:jc w:val="center"/>
        </w:trPr>
        <w:tc>
          <w:tcPr>
            <w:tcW w:w="1415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Т8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83" w:type="dxa"/>
            <w:shd w:val="clear" w:color="000000" w:fill="D9D9D9"/>
            <w:noWrap/>
            <w:vAlign w:val="center"/>
            <w:hideMark/>
          </w:tcPr>
          <w:p w:rsidR="003F2D25" w:rsidRPr="00E93C5B" w:rsidRDefault="003F2D25" w:rsidP="00E93C5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3C5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F2D25" w:rsidRDefault="003F2D25" w:rsidP="00E93C5B">
      <w:pPr>
        <w:pStyle w:val="a3"/>
        <w:spacing w:after="120"/>
        <w:rPr>
          <w:sz w:val="24"/>
          <w:szCs w:val="24"/>
        </w:rPr>
      </w:pPr>
    </w:p>
    <w:p w:rsidR="00F53604" w:rsidRPr="00E93C5B" w:rsidRDefault="00F53604" w:rsidP="00E93C5B">
      <w:pPr>
        <w:pStyle w:val="a3"/>
        <w:spacing w:after="120"/>
        <w:rPr>
          <w:sz w:val="24"/>
          <w:szCs w:val="24"/>
        </w:rPr>
      </w:pPr>
      <w:r w:rsidRPr="00E93C5B">
        <w:rPr>
          <w:sz w:val="24"/>
          <w:szCs w:val="24"/>
        </w:rPr>
        <w:t>Дублирований и перекрытий нет</w:t>
      </w:r>
    </w:p>
    <w:p w:rsidR="00450A14" w:rsidRPr="00E93C5B" w:rsidRDefault="00450A14" w:rsidP="00E93C5B">
      <w:pPr>
        <w:pStyle w:val="a3"/>
        <w:spacing w:after="120"/>
        <w:jc w:val="center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t>Информация об актерах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6219"/>
      </w:tblGrid>
      <w:tr w:rsidR="00450A14" w:rsidRPr="00E93C5B" w:rsidTr="003F2D25">
        <w:trPr>
          <w:jc w:val="center"/>
        </w:trPr>
        <w:tc>
          <w:tcPr>
            <w:tcW w:w="2191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93C5B">
              <w:rPr>
                <w:color w:val="000000"/>
                <w:sz w:val="24"/>
                <w:szCs w:val="24"/>
              </w:rPr>
              <w:t>Актер</w:t>
            </w:r>
          </w:p>
        </w:tc>
        <w:tc>
          <w:tcPr>
            <w:tcW w:w="6219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93C5B">
              <w:rPr>
                <w:color w:val="000000"/>
                <w:sz w:val="24"/>
                <w:szCs w:val="24"/>
              </w:rPr>
              <w:t>Краткое описание деятельности</w:t>
            </w:r>
          </w:p>
        </w:tc>
      </w:tr>
      <w:tr w:rsidR="00450A14" w:rsidRPr="00E93C5B" w:rsidTr="003F2D25">
        <w:trPr>
          <w:jc w:val="center"/>
        </w:trPr>
        <w:tc>
          <w:tcPr>
            <w:tcW w:w="2191" w:type="dxa"/>
          </w:tcPr>
          <w:p w:rsidR="00450A14" w:rsidRPr="00E93C5B" w:rsidRDefault="003F2D25" w:rsidP="003F2D25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6219" w:type="dxa"/>
          </w:tcPr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Регистрируется в системе</w:t>
            </w:r>
          </w:p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Авторизовывается для входа в личный кабинет</w:t>
            </w:r>
          </w:p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Просматривает текущий баланс счета</w:t>
            </w:r>
          </w:p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Просматривает историю операций</w:t>
            </w:r>
          </w:p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Пополняет счет</w:t>
            </w:r>
          </w:p>
          <w:p w:rsidR="003F2D25" w:rsidRDefault="003F2D25" w:rsidP="00E93C5B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Выводит средства со счета</w:t>
            </w:r>
          </w:p>
          <w:p w:rsidR="00651C45" w:rsidRPr="00D62C15" w:rsidRDefault="008518A5" w:rsidP="008518A5">
            <w:pPr>
              <w:pStyle w:val="a5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Переводит средства </w:t>
            </w:r>
            <w:r>
              <w:rPr>
                <w:sz w:val="24"/>
                <w:szCs w:val="24"/>
              </w:rPr>
              <w:t>на счет другому клиенту банковского сервиса</w:t>
            </w:r>
          </w:p>
        </w:tc>
      </w:tr>
    </w:tbl>
    <w:p w:rsidR="007973F9" w:rsidRDefault="007973F9" w:rsidP="00E93C5B">
      <w:pPr>
        <w:pStyle w:val="a3"/>
        <w:spacing w:after="120"/>
        <w:jc w:val="center"/>
        <w:rPr>
          <w:b/>
          <w:sz w:val="24"/>
          <w:szCs w:val="24"/>
        </w:rPr>
      </w:pPr>
    </w:p>
    <w:p w:rsidR="00C510D3" w:rsidRDefault="00C510D3" w:rsidP="00E93C5B">
      <w:pPr>
        <w:pStyle w:val="a3"/>
        <w:spacing w:after="120"/>
        <w:jc w:val="center"/>
        <w:rPr>
          <w:b/>
          <w:sz w:val="24"/>
          <w:szCs w:val="24"/>
        </w:rPr>
      </w:pPr>
    </w:p>
    <w:p w:rsidR="00C510D3" w:rsidRDefault="00C510D3" w:rsidP="00E93C5B">
      <w:pPr>
        <w:pStyle w:val="a3"/>
        <w:spacing w:after="120"/>
        <w:jc w:val="center"/>
        <w:rPr>
          <w:b/>
          <w:sz w:val="24"/>
          <w:szCs w:val="24"/>
        </w:rPr>
      </w:pPr>
    </w:p>
    <w:p w:rsidR="00C510D3" w:rsidRDefault="00C510D3" w:rsidP="00E93C5B">
      <w:pPr>
        <w:pStyle w:val="a3"/>
        <w:spacing w:after="120"/>
        <w:jc w:val="center"/>
        <w:rPr>
          <w:b/>
          <w:sz w:val="24"/>
          <w:szCs w:val="24"/>
        </w:rPr>
      </w:pPr>
    </w:p>
    <w:p w:rsidR="00450A14" w:rsidRPr="00E93C5B" w:rsidRDefault="00AA704F" w:rsidP="00E93C5B">
      <w:pPr>
        <w:pStyle w:val="a3"/>
        <w:spacing w:after="120"/>
        <w:jc w:val="center"/>
        <w:rPr>
          <w:b/>
          <w:sz w:val="24"/>
          <w:szCs w:val="24"/>
          <w:lang w:val="en-US"/>
        </w:rPr>
      </w:pPr>
      <w:r w:rsidRPr="00E93C5B">
        <w:rPr>
          <w:b/>
          <w:sz w:val="24"/>
          <w:szCs w:val="24"/>
        </w:rPr>
        <w:lastRenderedPageBreak/>
        <w:t>Реестр вариантов использования ОС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122"/>
        <w:gridCol w:w="2410"/>
        <w:gridCol w:w="3969"/>
      </w:tblGrid>
      <w:tr w:rsidR="00450A14" w:rsidRPr="00E93C5B" w:rsidTr="00E93C5B">
        <w:tc>
          <w:tcPr>
            <w:tcW w:w="709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93C5B">
              <w:rPr>
                <w:b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122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93C5B">
              <w:rPr>
                <w:b/>
                <w:color w:val="000000"/>
                <w:sz w:val="24"/>
                <w:szCs w:val="24"/>
              </w:rPr>
              <w:t>Основной актер</w:t>
            </w:r>
          </w:p>
        </w:tc>
        <w:tc>
          <w:tcPr>
            <w:tcW w:w="2410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93C5B">
              <w:rPr>
                <w:b/>
                <w:color w:val="000000"/>
                <w:sz w:val="24"/>
                <w:szCs w:val="24"/>
              </w:rPr>
              <w:t xml:space="preserve">Наименование варианта </w:t>
            </w:r>
            <w:r w:rsidRPr="00E93C5B">
              <w:rPr>
                <w:b/>
                <w:color w:val="000000"/>
                <w:sz w:val="24"/>
                <w:szCs w:val="24"/>
              </w:rPr>
              <w:br/>
              <w:t>использования</w:t>
            </w:r>
          </w:p>
        </w:tc>
        <w:tc>
          <w:tcPr>
            <w:tcW w:w="3969" w:type="dxa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93C5B">
              <w:rPr>
                <w:b/>
                <w:color w:val="000000"/>
                <w:sz w:val="24"/>
                <w:szCs w:val="24"/>
              </w:rPr>
              <w:t>Уточнение варианта использования</w:t>
            </w:r>
          </w:p>
        </w:tc>
      </w:tr>
      <w:tr w:rsidR="00450A14" w:rsidRPr="00E93C5B" w:rsidTr="00E93C5B">
        <w:tc>
          <w:tcPr>
            <w:tcW w:w="709" w:type="dxa"/>
            <w:shd w:val="clear" w:color="auto" w:fill="FFC000"/>
          </w:tcPr>
          <w:p w:rsidR="00450A14" w:rsidRPr="00E93C5B" w:rsidRDefault="00AA704F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E93C5B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22" w:type="dxa"/>
            <w:shd w:val="clear" w:color="auto" w:fill="FFC000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450A14" w:rsidRPr="00E93C5B" w:rsidRDefault="00476F88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 модулем безопасности</w:t>
            </w:r>
            <w:r w:rsidR="00E508B7" w:rsidRPr="00E93C5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shd w:val="clear" w:color="auto" w:fill="FFC000"/>
          </w:tcPr>
          <w:p w:rsidR="00450A14" w:rsidRPr="00E93C5B" w:rsidRDefault="00450A14" w:rsidP="00E93C5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E447B" w:rsidRPr="00E93C5B" w:rsidTr="00E93C5B">
        <w:tc>
          <w:tcPr>
            <w:tcW w:w="709" w:type="dxa"/>
          </w:tcPr>
          <w:p w:rsidR="004E447B" w:rsidRPr="00247AD2" w:rsidRDefault="004E447B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122" w:type="dxa"/>
          </w:tcPr>
          <w:p w:rsidR="004E447B" w:rsidRPr="00247AD2" w:rsidRDefault="001D0C31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:rsidR="004E447B" w:rsidRPr="00247AD2" w:rsidRDefault="00476F88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247AD2">
              <w:rPr>
                <w:color w:val="000000"/>
                <w:sz w:val="24"/>
                <w:szCs w:val="24"/>
              </w:rPr>
              <w:t>Регистрироваться в системе</w:t>
            </w:r>
          </w:p>
        </w:tc>
        <w:tc>
          <w:tcPr>
            <w:tcW w:w="3969" w:type="dxa"/>
          </w:tcPr>
          <w:p w:rsidR="004E447B" w:rsidRPr="00247AD2" w:rsidRDefault="00476F88" w:rsidP="004E447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47AD2">
              <w:rPr>
                <w:sz w:val="24"/>
                <w:szCs w:val="24"/>
              </w:rPr>
              <w:t xml:space="preserve">Регистрируется в банковской системе: указывает логин, пароль, </w:t>
            </w:r>
            <w:r w:rsidRPr="00247AD2">
              <w:rPr>
                <w:sz w:val="24"/>
                <w:szCs w:val="24"/>
                <w:lang w:val="en-US"/>
              </w:rPr>
              <w:t>e</w:t>
            </w:r>
            <w:r w:rsidRPr="00247AD2">
              <w:rPr>
                <w:sz w:val="24"/>
                <w:szCs w:val="24"/>
              </w:rPr>
              <w:t>-</w:t>
            </w:r>
            <w:r w:rsidRPr="00247AD2">
              <w:rPr>
                <w:sz w:val="24"/>
                <w:szCs w:val="24"/>
                <w:lang w:val="en-US"/>
              </w:rPr>
              <w:t>mail</w:t>
            </w:r>
            <w:r w:rsidRPr="00247AD2">
              <w:rPr>
                <w:sz w:val="24"/>
                <w:szCs w:val="24"/>
              </w:rPr>
              <w:t>, ФИО</w:t>
            </w:r>
            <w:r w:rsidR="005E5AC1" w:rsidRPr="00247AD2">
              <w:rPr>
                <w:sz w:val="24"/>
                <w:szCs w:val="24"/>
              </w:rPr>
              <w:t>; входит в личный кабинет и выходит</w:t>
            </w:r>
          </w:p>
        </w:tc>
      </w:tr>
      <w:tr w:rsidR="00476F88" w:rsidRPr="00E93C5B" w:rsidTr="00E93C5B">
        <w:tc>
          <w:tcPr>
            <w:tcW w:w="709" w:type="dxa"/>
          </w:tcPr>
          <w:p w:rsidR="00476F88" w:rsidRPr="00247AD2" w:rsidRDefault="00476F88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122" w:type="dxa"/>
          </w:tcPr>
          <w:p w:rsidR="00476F88" w:rsidRPr="00247AD2" w:rsidRDefault="00476F88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:rsidR="00476F88" w:rsidRPr="00247AD2" w:rsidRDefault="005E5AC1" w:rsidP="005E5AC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247AD2">
              <w:rPr>
                <w:color w:val="000000"/>
                <w:sz w:val="24"/>
                <w:szCs w:val="24"/>
              </w:rPr>
              <w:t>Входить в личный кабинет</w:t>
            </w:r>
          </w:p>
        </w:tc>
        <w:tc>
          <w:tcPr>
            <w:tcW w:w="3969" w:type="dxa"/>
          </w:tcPr>
          <w:p w:rsidR="00476F88" w:rsidRPr="00247AD2" w:rsidRDefault="005E5AC1" w:rsidP="005E5A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47AD2">
              <w:rPr>
                <w:sz w:val="24"/>
                <w:szCs w:val="24"/>
              </w:rPr>
              <w:t xml:space="preserve">Подтверждает право на вход в личный кабинет – вводит указанные при регистрации данные. </w:t>
            </w:r>
          </w:p>
        </w:tc>
      </w:tr>
      <w:tr w:rsidR="005E5AC1" w:rsidRPr="00E93C5B" w:rsidTr="00E93C5B">
        <w:tc>
          <w:tcPr>
            <w:tcW w:w="709" w:type="dxa"/>
          </w:tcPr>
          <w:p w:rsidR="005E5AC1" w:rsidRPr="00247AD2" w:rsidRDefault="005E5AC1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2122" w:type="dxa"/>
          </w:tcPr>
          <w:p w:rsidR="005E5AC1" w:rsidRPr="00247AD2" w:rsidRDefault="005E5AC1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:rsidR="005E5AC1" w:rsidRPr="00247AD2" w:rsidRDefault="005E5AC1" w:rsidP="005E5AC1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247AD2">
              <w:rPr>
                <w:color w:val="000000"/>
                <w:sz w:val="24"/>
                <w:szCs w:val="24"/>
              </w:rPr>
              <w:t>Выходить из личного кабинета</w:t>
            </w:r>
          </w:p>
        </w:tc>
        <w:tc>
          <w:tcPr>
            <w:tcW w:w="3969" w:type="dxa"/>
          </w:tcPr>
          <w:p w:rsidR="005E5AC1" w:rsidRPr="00247AD2" w:rsidRDefault="00F00DAA" w:rsidP="005E5AC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47AD2">
              <w:rPr>
                <w:sz w:val="24"/>
                <w:szCs w:val="24"/>
              </w:rPr>
              <w:t>Выходит из личного кабинета.</w:t>
            </w:r>
          </w:p>
        </w:tc>
      </w:tr>
      <w:tr w:rsidR="004E447B" w:rsidRPr="00E93C5B" w:rsidTr="00E93C5B">
        <w:tc>
          <w:tcPr>
            <w:tcW w:w="709" w:type="dxa"/>
            <w:shd w:val="clear" w:color="auto" w:fill="FFC000"/>
          </w:tcPr>
          <w:p w:rsidR="004E447B" w:rsidRPr="00E93C5B" w:rsidRDefault="004E447B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2" w:type="dxa"/>
            <w:shd w:val="clear" w:color="auto" w:fill="FFC000"/>
          </w:tcPr>
          <w:p w:rsidR="004E447B" w:rsidRPr="00E93C5B" w:rsidRDefault="004E447B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4E447B" w:rsidRPr="00E93C5B" w:rsidRDefault="004E447B" w:rsidP="00476F88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 w:rsidRPr="00E93C5B">
              <w:rPr>
                <w:color w:val="000000"/>
                <w:sz w:val="24"/>
                <w:szCs w:val="24"/>
              </w:rPr>
              <w:t xml:space="preserve">Работать </w:t>
            </w:r>
            <w:r w:rsidR="00476F88">
              <w:rPr>
                <w:color w:val="000000"/>
                <w:sz w:val="24"/>
                <w:szCs w:val="24"/>
              </w:rPr>
              <w:t>в личном кабинете</w:t>
            </w:r>
          </w:p>
        </w:tc>
        <w:tc>
          <w:tcPr>
            <w:tcW w:w="3969" w:type="dxa"/>
            <w:shd w:val="clear" w:color="auto" w:fill="FFC000"/>
          </w:tcPr>
          <w:p w:rsidR="004E447B" w:rsidRPr="00E93C5B" w:rsidRDefault="004E447B" w:rsidP="004E447B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E447B" w:rsidRPr="00E93C5B" w:rsidTr="00E93C5B">
        <w:tc>
          <w:tcPr>
            <w:tcW w:w="709" w:type="dxa"/>
          </w:tcPr>
          <w:p w:rsidR="004E447B" w:rsidRPr="00E93C5B" w:rsidRDefault="004E447B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122" w:type="dxa"/>
          </w:tcPr>
          <w:p w:rsidR="004E447B" w:rsidRPr="00E93C5B" w:rsidRDefault="001D0C31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:rsidR="004E447B" w:rsidRPr="00E93C5B" w:rsidRDefault="00F00DAA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со счетами</w:t>
            </w:r>
          </w:p>
        </w:tc>
        <w:tc>
          <w:tcPr>
            <w:tcW w:w="3969" w:type="dxa"/>
          </w:tcPr>
          <w:p w:rsidR="004E447B" w:rsidRPr="00E93C5B" w:rsidRDefault="00F00DAA" w:rsidP="004E447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Просматривает текущий баланс, пополняет счет, выводит средства со счета, делает перевод другому клиенту системы.</w:t>
            </w:r>
          </w:p>
        </w:tc>
      </w:tr>
      <w:tr w:rsidR="00F00DAA" w:rsidRPr="00E93C5B" w:rsidTr="00E93C5B">
        <w:tc>
          <w:tcPr>
            <w:tcW w:w="709" w:type="dxa"/>
          </w:tcPr>
          <w:p w:rsidR="00F00DAA" w:rsidRDefault="00F00DAA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122" w:type="dxa"/>
          </w:tcPr>
          <w:p w:rsidR="00F00DAA" w:rsidRDefault="00F00DAA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2410" w:type="dxa"/>
          </w:tcPr>
          <w:p w:rsidR="00F00DAA" w:rsidRDefault="00F00DAA" w:rsidP="004E447B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Просматривать историю операций</w:t>
            </w:r>
          </w:p>
        </w:tc>
        <w:tc>
          <w:tcPr>
            <w:tcW w:w="3969" w:type="dxa"/>
          </w:tcPr>
          <w:p w:rsidR="00F00DAA" w:rsidRDefault="00F00DAA" w:rsidP="004E447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 историю операций по счету клиента</w:t>
            </w:r>
          </w:p>
        </w:tc>
      </w:tr>
    </w:tbl>
    <w:p w:rsidR="003F6085" w:rsidRDefault="003F6085" w:rsidP="00E93C5B">
      <w:pPr>
        <w:pStyle w:val="a3"/>
        <w:spacing w:after="120"/>
        <w:jc w:val="center"/>
        <w:rPr>
          <w:b/>
          <w:sz w:val="24"/>
          <w:szCs w:val="24"/>
        </w:rPr>
      </w:pPr>
    </w:p>
    <w:p w:rsidR="002B1EA5" w:rsidRDefault="00450A14" w:rsidP="00BD4E41">
      <w:pPr>
        <w:pStyle w:val="a3"/>
        <w:spacing w:after="120"/>
        <w:jc w:val="center"/>
        <w:rPr>
          <w:b/>
          <w:sz w:val="24"/>
          <w:szCs w:val="24"/>
        </w:rPr>
      </w:pPr>
      <w:r w:rsidRPr="00E93C5B">
        <w:rPr>
          <w:b/>
          <w:sz w:val="24"/>
          <w:szCs w:val="24"/>
        </w:rPr>
        <w:t>Расширенное описание прецедента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3685"/>
      </w:tblGrid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941A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Прецедент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A561D4" w:rsidP="00BD4E41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2B1EA5">
              <w:rPr>
                <w:color w:val="000000"/>
                <w:sz w:val="24"/>
                <w:szCs w:val="24"/>
              </w:rPr>
              <w:t>1.</w:t>
            </w:r>
            <w:r w:rsidR="00BD4E41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)</w:t>
            </w:r>
            <w:r w:rsidR="00BD4E41">
              <w:rPr>
                <w:color w:val="000000"/>
                <w:sz w:val="24"/>
                <w:szCs w:val="24"/>
              </w:rPr>
              <w:t xml:space="preserve"> </w:t>
            </w:r>
            <w:r w:rsidR="00247AD2" w:rsidRPr="00247AD2">
              <w:rPr>
                <w:color w:val="000000"/>
                <w:sz w:val="24"/>
                <w:szCs w:val="24"/>
              </w:rPr>
              <w:t>Регистрироваться в системе</w:t>
            </w:r>
          </w:p>
        </w:tc>
      </w:tr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2B1EA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Связи с другими вариантами использования ИС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2B1EA5" w:rsidP="00941A36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2B1EA5">
              <w:rPr>
                <w:color w:val="000000"/>
                <w:sz w:val="24"/>
                <w:szCs w:val="24"/>
              </w:rPr>
              <w:t>-</w:t>
            </w:r>
          </w:p>
        </w:tc>
      </w:tr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2B1EA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Исполнитель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F00DAA" w:rsidP="00941A36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Клиент</w:t>
            </w:r>
          </w:p>
        </w:tc>
      </w:tr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2B1EA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Цель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247AD2" w:rsidP="00941A36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Зарегистрироваться для работы с банковскими сервисами</w:t>
            </w:r>
          </w:p>
        </w:tc>
      </w:tr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2B1EA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Примечание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A561D4" w:rsidP="002B1EA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1EA5" w:rsidRPr="00E93C5B" w:rsidTr="00BD4E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E93C5B" w:rsidRDefault="002B1EA5" w:rsidP="002B1EA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EA5" w:rsidRPr="002B1EA5" w:rsidRDefault="00BD4E41" w:rsidP="00941A36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1EA5" w:rsidRPr="00E93C5B" w:rsidTr="00447F3E">
        <w:trPr>
          <w:cantSplit/>
          <w:trHeight w:val="477"/>
        </w:trPr>
        <w:tc>
          <w:tcPr>
            <w:tcW w:w="2127" w:type="dxa"/>
          </w:tcPr>
          <w:p w:rsidR="002B1EA5" w:rsidRPr="00E93C5B" w:rsidRDefault="002B1EA5" w:rsidP="00941A3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B1EA5" w:rsidRPr="00E93C5B" w:rsidRDefault="002B1EA5" w:rsidP="00941A36">
            <w:pPr>
              <w:spacing w:line="240" w:lineRule="auto"/>
              <w:rPr>
                <w:spacing w:val="-4"/>
                <w:sz w:val="24"/>
                <w:szCs w:val="24"/>
              </w:rPr>
            </w:pPr>
            <w:r w:rsidRPr="00E93C5B">
              <w:rPr>
                <w:spacing w:val="-4"/>
                <w:sz w:val="24"/>
                <w:szCs w:val="24"/>
              </w:rPr>
              <w:t>Действия актера</w:t>
            </w:r>
          </w:p>
        </w:tc>
        <w:tc>
          <w:tcPr>
            <w:tcW w:w="3685" w:type="dxa"/>
          </w:tcPr>
          <w:p w:rsidR="002B1EA5" w:rsidRPr="00E93C5B" w:rsidRDefault="002B1EA5" w:rsidP="00941A36">
            <w:pPr>
              <w:spacing w:line="240" w:lineRule="auto"/>
              <w:ind w:left="34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Действия ИС (как «черного» ящика)</w:t>
            </w:r>
          </w:p>
        </w:tc>
      </w:tr>
      <w:tr w:rsidR="002B1EA5" w:rsidRPr="00E93C5B" w:rsidTr="00447F3E">
        <w:trPr>
          <w:cantSplit/>
          <w:trHeight w:val="325"/>
        </w:trPr>
        <w:tc>
          <w:tcPr>
            <w:tcW w:w="2127" w:type="dxa"/>
          </w:tcPr>
          <w:p w:rsidR="002B1EA5" w:rsidRPr="00E93C5B" w:rsidRDefault="00FD7C08" w:rsidP="00941A36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lastRenderedPageBreak/>
              <w:t>Типичный ход событий</w:t>
            </w:r>
          </w:p>
        </w:tc>
        <w:tc>
          <w:tcPr>
            <w:tcW w:w="3402" w:type="dxa"/>
          </w:tcPr>
          <w:p w:rsidR="002B1EA5" w:rsidRDefault="00BD4E41" w:rsidP="00BD4E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сайт </w:t>
            </w:r>
            <w:r w:rsidR="00247AD2">
              <w:rPr>
                <w:sz w:val="24"/>
                <w:szCs w:val="24"/>
              </w:rPr>
              <w:t>банка</w:t>
            </w:r>
          </w:p>
          <w:p w:rsidR="00247AD2" w:rsidRDefault="00247AD2" w:rsidP="00BD4E41">
            <w:pPr>
              <w:spacing w:line="240" w:lineRule="auto"/>
              <w:rPr>
                <w:sz w:val="24"/>
                <w:szCs w:val="24"/>
              </w:rPr>
            </w:pPr>
          </w:p>
          <w:p w:rsidR="00A561D4" w:rsidRDefault="00A561D4" w:rsidP="00BD4E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</w:t>
            </w:r>
            <w:r w:rsidR="00247AD2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».</w:t>
            </w:r>
          </w:p>
          <w:p w:rsidR="00A561D4" w:rsidRDefault="00A561D4" w:rsidP="00BD4E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данные: </w:t>
            </w:r>
          </w:p>
          <w:p w:rsidR="00A561D4" w:rsidRDefault="00247AD2" w:rsidP="00BD4E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Логин, пароль, </w:t>
            </w:r>
            <w:r>
              <w:rPr>
                <w:sz w:val="24"/>
                <w:szCs w:val="24"/>
                <w:lang w:val="en-US"/>
              </w:rPr>
              <w:t>e</w:t>
            </w:r>
            <w:r w:rsidRPr="00247AD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247AD2">
              <w:rPr>
                <w:sz w:val="24"/>
                <w:szCs w:val="24"/>
              </w:rPr>
              <w:t xml:space="preserve">, </w:t>
            </w:r>
            <w:r w:rsidR="00A561D4">
              <w:rPr>
                <w:sz w:val="24"/>
                <w:szCs w:val="24"/>
              </w:rPr>
              <w:t>ФИО</w:t>
            </w:r>
          </w:p>
          <w:p w:rsidR="00A561D4" w:rsidRPr="00E93C5B" w:rsidRDefault="00A561D4" w:rsidP="00BD4E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</w:t>
            </w:r>
            <w:r w:rsidR="00247AD2">
              <w:rPr>
                <w:sz w:val="24"/>
                <w:szCs w:val="24"/>
              </w:rPr>
              <w:t>Подтвердить</w:t>
            </w:r>
            <w:r>
              <w:rPr>
                <w:sz w:val="24"/>
                <w:szCs w:val="24"/>
              </w:rPr>
              <w:t>».</w:t>
            </w:r>
          </w:p>
        </w:tc>
        <w:tc>
          <w:tcPr>
            <w:tcW w:w="3685" w:type="dxa"/>
          </w:tcPr>
          <w:p w:rsidR="002B1EA5" w:rsidRDefault="002B1EA5" w:rsidP="00941A36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сайт.</w:t>
            </w: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Отобразить форму </w:t>
            </w:r>
            <w:r w:rsidR="00620E5B">
              <w:rPr>
                <w:sz w:val="24"/>
                <w:szCs w:val="24"/>
              </w:rPr>
              <w:t>регистрации.</w:t>
            </w: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</w:p>
          <w:p w:rsidR="00A561D4" w:rsidRDefault="00A561D4" w:rsidP="00A561D4">
            <w:pPr>
              <w:spacing w:line="240" w:lineRule="auto"/>
              <w:rPr>
                <w:sz w:val="24"/>
                <w:szCs w:val="24"/>
              </w:rPr>
            </w:pPr>
          </w:p>
          <w:p w:rsidR="00A561D4" w:rsidRPr="000E39E1" w:rsidRDefault="00A561D4" w:rsidP="00A561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Принять данные, </w:t>
            </w:r>
            <w:r w:rsidR="00CB41AB">
              <w:rPr>
                <w:sz w:val="24"/>
                <w:szCs w:val="24"/>
              </w:rPr>
              <w:t>добавить нового клиента, создать и привязать стандартный рублевый счет с нулевым балансом, сохранить запись в истории операций.</w:t>
            </w:r>
          </w:p>
          <w:p w:rsidR="00CB41AB" w:rsidRPr="00CB41AB" w:rsidRDefault="00CB41AB" w:rsidP="00A561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Отобразить страницу успешности </w:t>
            </w:r>
            <w:r w:rsidR="00620E5B">
              <w:rPr>
                <w:sz w:val="24"/>
                <w:szCs w:val="24"/>
              </w:rPr>
              <w:t>регистрации</w:t>
            </w:r>
            <w:r>
              <w:rPr>
                <w:sz w:val="24"/>
                <w:szCs w:val="24"/>
              </w:rPr>
              <w:t xml:space="preserve"> или ошибки.</w:t>
            </w: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Прецедент</w:t>
            </w:r>
          </w:p>
        </w:tc>
        <w:tc>
          <w:tcPr>
            <w:tcW w:w="7087" w:type="dxa"/>
            <w:gridSpan w:val="2"/>
          </w:tcPr>
          <w:p w:rsidR="00450A14" w:rsidRPr="00E93C5B" w:rsidRDefault="000B2C6E" w:rsidP="002B1EA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 w:rsidR="000251E9">
              <w:rPr>
                <w:color w:val="000000"/>
                <w:sz w:val="24"/>
                <w:szCs w:val="24"/>
              </w:rPr>
              <w:t>1.</w:t>
            </w:r>
            <w:r w:rsidR="002B1EA5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 w:rsidR="000251E9">
              <w:rPr>
                <w:color w:val="000000"/>
                <w:sz w:val="24"/>
                <w:szCs w:val="24"/>
              </w:rPr>
              <w:t xml:space="preserve"> </w:t>
            </w:r>
            <w:r w:rsidR="00CB41AB" w:rsidRPr="00247AD2">
              <w:rPr>
                <w:color w:val="000000"/>
                <w:sz w:val="24"/>
                <w:szCs w:val="24"/>
              </w:rPr>
              <w:t>Входить в личный кабинет</w:t>
            </w: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Связи с другими вариантами использования ИС</w:t>
            </w:r>
          </w:p>
        </w:tc>
        <w:tc>
          <w:tcPr>
            <w:tcW w:w="7087" w:type="dxa"/>
            <w:gridSpan w:val="2"/>
          </w:tcPr>
          <w:p w:rsidR="00450A14" w:rsidRPr="00E93C5B" w:rsidRDefault="002B1EA5" w:rsidP="00E93C5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Исполнитель</w:t>
            </w:r>
          </w:p>
        </w:tc>
        <w:tc>
          <w:tcPr>
            <w:tcW w:w="7087" w:type="dxa"/>
            <w:gridSpan w:val="2"/>
          </w:tcPr>
          <w:p w:rsidR="00450A14" w:rsidRPr="00E93C5B" w:rsidRDefault="00F00DAA" w:rsidP="00E93C5B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Клиент</w:t>
            </w: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Цель</w:t>
            </w:r>
          </w:p>
        </w:tc>
        <w:tc>
          <w:tcPr>
            <w:tcW w:w="7087" w:type="dxa"/>
            <w:gridSpan w:val="2"/>
          </w:tcPr>
          <w:p w:rsidR="00450A14" w:rsidRPr="00E93C5B" w:rsidRDefault="00CB41AB" w:rsidP="00E93C5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процедуру авторизации для доступа к счету и банковским сервисам</w:t>
            </w: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Примечание</w:t>
            </w:r>
          </w:p>
        </w:tc>
        <w:tc>
          <w:tcPr>
            <w:tcW w:w="7087" w:type="dxa"/>
            <w:gridSpan w:val="2"/>
          </w:tcPr>
          <w:p w:rsidR="00450A14" w:rsidRPr="00E93C5B" w:rsidRDefault="00450A14" w:rsidP="000251E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50A14" w:rsidRPr="00E93C5B" w:rsidTr="00BD4E41"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087" w:type="dxa"/>
            <w:gridSpan w:val="2"/>
          </w:tcPr>
          <w:p w:rsidR="00450A14" w:rsidRPr="00E93C5B" w:rsidRDefault="007270D9" w:rsidP="002B1E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(1.1) </w:t>
            </w:r>
            <w:r w:rsidR="00CB41AB" w:rsidRPr="00247AD2">
              <w:rPr>
                <w:color w:val="000000"/>
                <w:sz w:val="24"/>
                <w:szCs w:val="24"/>
              </w:rPr>
              <w:t>Регистрироваться в системе</w:t>
            </w:r>
          </w:p>
        </w:tc>
      </w:tr>
      <w:tr w:rsidR="00450A14" w:rsidRPr="00E93C5B" w:rsidTr="00447F3E">
        <w:trPr>
          <w:cantSplit/>
          <w:trHeight w:val="477"/>
        </w:trPr>
        <w:tc>
          <w:tcPr>
            <w:tcW w:w="2127" w:type="dxa"/>
          </w:tcPr>
          <w:p w:rsidR="00450A14" w:rsidRPr="00E93C5B" w:rsidRDefault="00450A14" w:rsidP="00E93C5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450A14" w:rsidRPr="009B5640" w:rsidRDefault="00450A14" w:rsidP="00E93C5B">
            <w:pPr>
              <w:spacing w:line="240" w:lineRule="auto"/>
              <w:rPr>
                <w:spacing w:val="-4"/>
                <w:sz w:val="24"/>
                <w:szCs w:val="24"/>
              </w:rPr>
            </w:pPr>
            <w:r w:rsidRPr="00E93C5B">
              <w:rPr>
                <w:spacing w:val="-4"/>
                <w:sz w:val="24"/>
                <w:szCs w:val="24"/>
              </w:rPr>
              <w:t>Действия актера</w:t>
            </w:r>
          </w:p>
        </w:tc>
        <w:tc>
          <w:tcPr>
            <w:tcW w:w="3685" w:type="dxa"/>
          </w:tcPr>
          <w:p w:rsidR="00450A14" w:rsidRPr="00E93C5B" w:rsidRDefault="00450A14" w:rsidP="00E93C5B">
            <w:pPr>
              <w:spacing w:line="240" w:lineRule="auto"/>
              <w:ind w:left="34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Действия ИС (как «черного» ящика)</w:t>
            </w:r>
          </w:p>
        </w:tc>
      </w:tr>
      <w:tr w:rsidR="00FD7C08" w:rsidRPr="00E93C5B" w:rsidTr="00447F3E">
        <w:trPr>
          <w:cantSplit/>
          <w:trHeight w:val="325"/>
        </w:trPr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Типичный ход событий</w:t>
            </w:r>
            <w:r>
              <w:rPr>
                <w:sz w:val="24"/>
                <w:szCs w:val="24"/>
              </w:rPr>
              <w:t xml:space="preserve"> (</w:t>
            </w:r>
            <w:r w:rsidR="00D748B9">
              <w:rPr>
                <w:sz w:val="24"/>
                <w:szCs w:val="24"/>
              </w:rPr>
              <w:t>введенные данные верны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FD7C08" w:rsidRDefault="009B5640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в форму входа логин и пароль, нажать кнопку «Войти».</w:t>
            </w:r>
          </w:p>
          <w:p w:rsidR="009B5640" w:rsidRPr="00FD7C08" w:rsidRDefault="009B5640" w:rsidP="00FD7C08">
            <w:pPr>
              <w:spacing w:line="240" w:lineRule="auto"/>
              <w:rPr>
                <w:sz w:val="24"/>
                <w:szCs w:val="24"/>
              </w:rPr>
            </w:pPr>
          </w:p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FD7C08" w:rsidRDefault="00FD7C08" w:rsidP="00FD7C08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:rsidR="009B5640" w:rsidRDefault="009B5640" w:rsidP="00FD7C08">
            <w:pPr>
              <w:spacing w:line="240" w:lineRule="auto"/>
              <w:rPr>
                <w:sz w:val="24"/>
                <w:szCs w:val="24"/>
              </w:rPr>
            </w:pPr>
          </w:p>
          <w:p w:rsidR="00FD7C08" w:rsidRPr="00FD7C08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Отобразить </w:t>
            </w:r>
            <w:r w:rsidR="00620E5B">
              <w:rPr>
                <w:sz w:val="24"/>
                <w:szCs w:val="24"/>
              </w:rPr>
              <w:t>главную страницу.</w:t>
            </w:r>
          </w:p>
        </w:tc>
      </w:tr>
      <w:tr w:rsidR="00FD7C08" w:rsidRPr="00E93C5B" w:rsidTr="00447F3E">
        <w:trPr>
          <w:cantSplit/>
          <w:trHeight w:val="325"/>
        </w:trPr>
        <w:tc>
          <w:tcPr>
            <w:tcW w:w="2127" w:type="dxa"/>
          </w:tcPr>
          <w:p w:rsidR="00FD7C08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lastRenderedPageBreak/>
              <w:t>Альтернативный поток</w:t>
            </w:r>
          </w:p>
          <w:p w:rsidR="007270D9" w:rsidRPr="00E93C5B" w:rsidRDefault="007270D9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748B9">
              <w:rPr>
                <w:sz w:val="24"/>
                <w:szCs w:val="24"/>
              </w:rPr>
              <w:t>введенные данные не верны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9B5640" w:rsidRDefault="009B5640" w:rsidP="009B564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в форму входа логин и пароль, нажать кнопку «Войти».</w:t>
            </w:r>
          </w:p>
          <w:p w:rsidR="009B5640" w:rsidRPr="00FD7C08" w:rsidRDefault="009B5640" w:rsidP="009B5640">
            <w:pPr>
              <w:spacing w:line="240" w:lineRule="auto"/>
              <w:rPr>
                <w:sz w:val="24"/>
                <w:szCs w:val="24"/>
              </w:rPr>
            </w:pPr>
          </w:p>
          <w:p w:rsidR="00FD7C08" w:rsidRDefault="009B5640" w:rsidP="009B564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корректные данные.</w:t>
            </w:r>
          </w:p>
        </w:tc>
        <w:tc>
          <w:tcPr>
            <w:tcW w:w="3685" w:type="dxa"/>
          </w:tcPr>
          <w:p w:rsidR="00FD7C08" w:rsidRDefault="00FD7C08" w:rsidP="00FD7C08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:rsidR="00FD7C08" w:rsidRDefault="009B5640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Отобразить страницу ошибки с формой входа. </w:t>
            </w: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Прецедент</w:t>
            </w:r>
          </w:p>
        </w:tc>
        <w:tc>
          <w:tcPr>
            <w:tcW w:w="7087" w:type="dxa"/>
            <w:gridSpan w:val="2"/>
          </w:tcPr>
          <w:p w:rsidR="00FD7C08" w:rsidRPr="00FD7C08" w:rsidRDefault="00FD7C08" w:rsidP="00FD7C08">
            <w:pPr>
              <w:spacing w:line="240" w:lineRule="auto"/>
              <w:rPr>
                <w:b/>
                <w:sz w:val="24"/>
                <w:szCs w:val="24"/>
              </w:rPr>
            </w:pPr>
            <w:r w:rsidRPr="00FD7C08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1.3</w:t>
            </w:r>
            <w:r w:rsidRPr="00FD7C08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B5640" w:rsidRPr="00247AD2">
              <w:rPr>
                <w:color w:val="000000"/>
                <w:sz w:val="24"/>
                <w:szCs w:val="24"/>
              </w:rPr>
              <w:t>Выходить из личного кабинета</w:t>
            </w: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Связи с другими вариантами использования ИС</w:t>
            </w:r>
          </w:p>
        </w:tc>
        <w:tc>
          <w:tcPr>
            <w:tcW w:w="7087" w:type="dxa"/>
            <w:gridSpan w:val="2"/>
          </w:tcPr>
          <w:p w:rsidR="00FD7C08" w:rsidRPr="00E93C5B" w:rsidRDefault="00FD7C08" w:rsidP="00FD7C0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Исполнитель</w:t>
            </w:r>
          </w:p>
        </w:tc>
        <w:tc>
          <w:tcPr>
            <w:tcW w:w="7087" w:type="dxa"/>
            <w:gridSpan w:val="2"/>
          </w:tcPr>
          <w:p w:rsidR="00FD7C08" w:rsidRPr="00E93C5B" w:rsidRDefault="009B5640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Клиент</w:t>
            </w: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Цель</w:t>
            </w:r>
          </w:p>
        </w:tc>
        <w:tc>
          <w:tcPr>
            <w:tcW w:w="7087" w:type="dxa"/>
            <w:gridSpan w:val="2"/>
          </w:tcPr>
          <w:p w:rsidR="00FD7C08" w:rsidRPr="00E93C5B" w:rsidRDefault="009B5640" w:rsidP="007270D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сессию работы с банком</w:t>
            </w: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Примечание</w:t>
            </w:r>
          </w:p>
        </w:tc>
        <w:tc>
          <w:tcPr>
            <w:tcW w:w="7087" w:type="dxa"/>
            <w:gridSpan w:val="2"/>
          </w:tcPr>
          <w:p w:rsidR="00FD7C08" w:rsidRPr="00E93C5B" w:rsidRDefault="00FD7C08" w:rsidP="00FD7C0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D7C08" w:rsidRPr="00E93C5B" w:rsidTr="00FD7C08"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087" w:type="dxa"/>
            <w:gridSpan w:val="2"/>
          </w:tcPr>
          <w:p w:rsidR="00FD7C08" w:rsidRPr="00E93C5B" w:rsidRDefault="007270D9" w:rsidP="007270D9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1</w:t>
            </w:r>
            <w:r w:rsidR="00D748B9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D748B9" w:rsidRPr="00247AD2">
              <w:rPr>
                <w:color w:val="000000"/>
                <w:sz w:val="24"/>
                <w:szCs w:val="24"/>
              </w:rPr>
              <w:t>Входить в личный кабинет</w:t>
            </w:r>
          </w:p>
        </w:tc>
      </w:tr>
      <w:tr w:rsidR="00FD7C08" w:rsidRPr="00E93C5B" w:rsidTr="00447F3E">
        <w:trPr>
          <w:cantSplit/>
          <w:trHeight w:val="477"/>
        </w:trPr>
        <w:tc>
          <w:tcPr>
            <w:tcW w:w="2127" w:type="dxa"/>
          </w:tcPr>
          <w:p w:rsidR="00FD7C08" w:rsidRPr="00E93C5B" w:rsidRDefault="00FD7C08" w:rsidP="00FD7C0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D7C08" w:rsidRPr="00E93C5B" w:rsidRDefault="00FD7C08" w:rsidP="00FD7C08">
            <w:pPr>
              <w:spacing w:line="240" w:lineRule="auto"/>
              <w:rPr>
                <w:spacing w:val="-4"/>
                <w:sz w:val="24"/>
                <w:szCs w:val="24"/>
              </w:rPr>
            </w:pPr>
            <w:r w:rsidRPr="00E93C5B">
              <w:rPr>
                <w:spacing w:val="-4"/>
                <w:sz w:val="24"/>
                <w:szCs w:val="24"/>
              </w:rPr>
              <w:t>Действия актера</w:t>
            </w:r>
          </w:p>
        </w:tc>
        <w:tc>
          <w:tcPr>
            <w:tcW w:w="3685" w:type="dxa"/>
          </w:tcPr>
          <w:p w:rsidR="00FD7C08" w:rsidRPr="00E93C5B" w:rsidRDefault="00FD7C08" w:rsidP="00FD7C08">
            <w:pPr>
              <w:spacing w:line="240" w:lineRule="auto"/>
              <w:ind w:left="34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Действия ИС (как «черного» ящика)</w:t>
            </w:r>
          </w:p>
        </w:tc>
      </w:tr>
      <w:tr w:rsidR="00FD7C08" w:rsidRPr="00466C78" w:rsidTr="00447F3E">
        <w:trPr>
          <w:cantSplit/>
          <w:trHeight w:val="325"/>
        </w:trPr>
        <w:tc>
          <w:tcPr>
            <w:tcW w:w="2127" w:type="dxa"/>
          </w:tcPr>
          <w:p w:rsidR="00590E3B" w:rsidRPr="00590E3B" w:rsidRDefault="00590E3B" w:rsidP="00590E3B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Типичный ход событий</w:t>
            </w:r>
          </w:p>
        </w:tc>
        <w:tc>
          <w:tcPr>
            <w:tcW w:w="3402" w:type="dxa"/>
          </w:tcPr>
          <w:p w:rsidR="00FD7C08" w:rsidRPr="00D748B9" w:rsidRDefault="00D748B9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«Выйти» в главном меню сайта.</w:t>
            </w:r>
          </w:p>
        </w:tc>
        <w:tc>
          <w:tcPr>
            <w:tcW w:w="3685" w:type="dxa"/>
          </w:tcPr>
          <w:p w:rsidR="00FD7C08" w:rsidRDefault="00FD7C08" w:rsidP="00FD7C08">
            <w:pPr>
              <w:spacing w:line="240" w:lineRule="auto"/>
              <w:rPr>
                <w:sz w:val="24"/>
                <w:szCs w:val="24"/>
              </w:rPr>
            </w:pPr>
          </w:p>
          <w:p w:rsidR="00590E3B" w:rsidRDefault="00590E3B" w:rsidP="00FD7C08">
            <w:pPr>
              <w:spacing w:line="240" w:lineRule="auto"/>
              <w:rPr>
                <w:sz w:val="24"/>
                <w:szCs w:val="24"/>
              </w:rPr>
            </w:pPr>
          </w:p>
          <w:p w:rsidR="00590E3B" w:rsidRPr="00466C78" w:rsidRDefault="00D748B9" w:rsidP="00FD7C0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текущей сессии.</w:t>
            </w:r>
          </w:p>
        </w:tc>
      </w:tr>
      <w:tr w:rsidR="00CA56BA" w:rsidRPr="00FD7C08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Прецедент</w:t>
            </w:r>
          </w:p>
        </w:tc>
        <w:tc>
          <w:tcPr>
            <w:tcW w:w="7087" w:type="dxa"/>
            <w:gridSpan w:val="2"/>
          </w:tcPr>
          <w:p w:rsidR="00CA56BA" w:rsidRPr="00CA56BA" w:rsidRDefault="00CA56BA" w:rsidP="00CA56BA">
            <w:pPr>
              <w:spacing w:line="240" w:lineRule="auto"/>
              <w:rPr>
                <w:sz w:val="24"/>
                <w:szCs w:val="24"/>
              </w:rPr>
            </w:pPr>
            <w:r w:rsidRPr="00FD7C08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2.1</w:t>
            </w:r>
            <w:r w:rsidRPr="00FD7C08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D748B9">
              <w:rPr>
                <w:color w:val="000000"/>
                <w:sz w:val="24"/>
                <w:szCs w:val="24"/>
              </w:rPr>
              <w:t>Работать со счетами</w:t>
            </w:r>
          </w:p>
        </w:tc>
      </w:tr>
      <w:tr w:rsidR="00CA56BA" w:rsidRPr="00E93C5B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Связи с другими вариантами использования ИС</w:t>
            </w:r>
          </w:p>
        </w:tc>
        <w:tc>
          <w:tcPr>
            <w:tcW w:w="7087" w:type="dxa"/>
            <w:gridSpan w:val="2"/>
          </w:tcPr>
          <w:p w:rsidR="00CA56BA" w:rsidRPr="00AB127F" w:rsidRDefault="00D748B9" w:rsidP="00DA58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(2.2) </w:t>
            </w:r>
            <w:r>
              <w:rPr>
                <w:color w:val="000000"/>
                <w:sz w:val="24"/>
                <w:szCs w:val="24"/>
              </w:rPr>
              <w:t>Просматривать историю операций</w:t>
            </w:r>
          </w:p>
        </w:tc>
      </w:tr>
      <w:tr w:rsidR="00CA56BA" w:rsidRPr="00E93C5B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Исполнитель</w:t>
            </w:r>
          </w:p>
        </w:tc>
        <w:tc>
          <w:tcPr>
            <w:tcW w:w="7087" w:type="dxa"/>
            <w:gridSpan w:val="2"/>
          </w:tcPr>
          <w:p w:rsidR="00CA56BA" w:rsidRPr="00E93C5B" w:rsidRDefault="00D748B9" w:rsidP="00CA56B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CA56BA" w:rsidRPr="00E93C5B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Цель</w:t>
            </w:r>
          </w:p>
        </w:tc>
        <w:tc>
          <w:tcPr>
            <w:tcW w:w="7087" w:type="dxa"/>
            <w:gridSpan w:val="2"/>
          </w:tcPr>
          <w:p w:rsidR="00CA56BA" w:rsidRPr="00E93C5B" w:rsidRDefault="00D748B9" w:rsidP="00DA58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необходимые действия со счет</w:t>
            </w:r>
            <w:r w:rsidR="002B4224">
              <w:rPr>
                <w:sz w:val="24"/>
                <w:szCs w:val="24"/>
              </w:rPr>
              <w:t>ом</w:t>
            </w:r>
          </w:p>
        </w:tc>
      </w:tr>
      <w:tr w:rsidR="00CA56BA" w:rsidRPr="00E93C5B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Примечание</w:t>
            </w:r>
          </w:p>
        </w:tc>
        <w:tc>
          <w:tcPr>
            <w:tcW w:w="7087" w:type="dxa"/>
            <w:gridSpan w:val="2"/>
          </w:tcPr>
          <w:p w:rsidR="00CA56BA" w:rsidRPr="00E93C5B" w:rsidRDefault="00CA56BA" w:rsidP="00DA588E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CA56BA" w:rsidRPr="00E93C5B" w:rsidTr="00DA588E"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087" w:type="dxa"/>
            <w:gridSpan w:val="2"/>
          </w:tcPr>
          <w:p w:rsidR="00CA56BA" w:rsidRDefault="00D748B9" w:rsidP="00DA588E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1.2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47AD2">
              <w:rPr>
                <w:color w:val="000000"/>
                <w:sz w:val="24"/>
                <w:szCs w:val="24"/>
              </w:rPr>
              <w:t>Входить в личный кабинет</w:t>
            </w:r>
          </w:p>
          <w:p w:rsidR="00D748B9" w:rsidRPr="00E93C5B" w:rsidRDefault="00D748B9" w:rsidP="00DA588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A56BA" w:rsidRPr="00E93C5B" w:rsidTr="00447F3E">
        <w:trPr>
          <w:cantSplit/>
          <w:trHeight w:val="477"/>
        </w:trPr>
        <w:tc>
          <w:tcPr>
            <w:tcW w:w="2127" w:type="dxa"/>
          </w:tcPr>
          <w:p w:rsidR="00CA56BA" w:rsidRPr="00E93C5B" w:rsidRDefault="00CA56BA" w:rsidP="00DA588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CA56BA" w:rsidRPr="00E93C5B" w:rsidRDefault="00CA56BA" w:rsidP="00DA588E">
            <w:pPr>
              <w:spacing w:line="240" w:lineRule="auto"/>
              <w:rPr>
                <w:spacing w:val="-4"/>
                <w:sz w:val="24"/>
                <w:szCs w:val="24"/>
              </w:rPr>
            </w:pPr>
            <w:r w:rsidRPr="00E93C5B">
              <w:rPr>
                <w:spacing w:val="-4"/>
                <w:sz w:val="24"/>
                <w:szCs w:val="24"/>
              </w:rPr>
              <w:t>Действия актера</w:t>
            </w:r>
          </w:p>
        </w:tc>
        <w:tc>
          <w:tcPr>
            <w:tcW w:w="3685" w:type="dxa"/>
          </w:tcPr>
          <w:p w:rsidR="00CA56BA" w:rsidRPr="00E93C5B" w:rsidRDefault="00CA56BA" w:rsidP="00DA588E">
            <w:pPr>
              <w:spacing w:line="240" w:lineRule="auto"/>
              <w:ind w:left="34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Действия ИС (как «черного» ящика)</w:t>
            </w:r>
          </w:p>
        </w:tc>
      </w:tr>
      <w:tr w:rsidR="00CA56BA" w:rsidRPr="00466C78" w:rsidTr="00447F3E">
        <w:trPr>
          <w:cantSplit/>
          <w:trHeight w:val="325"/>
        </w:trPr>
        <w:tc>
          <w:tcPr>
            <w:tcW w:w="2127" w:type="dxa"/>
          </w:tcPr>
          <w:p w:rsidR="00CA56BA" w:rsidRDefault="00CA56BA" w:rsidP="00CA56BA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Типичный ход событий</w:t>
            </w:r>
          </w:p>
          <w:p w:rsidR="00D748B9" w:rsidRPr="00590E3B" w:rsidRDefault="00D748B9" w:rsidP="00CA56B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CA56BA" w:rsidRPr="00E93C5B" w:rsidRDefault="00D748B9" w:rsidP="00DA58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личный кабинет.</w:t>
            </w:r>
          </w:p>
        </w:tc>
        <w:tc>
          <w:tcPr>
            <w:tcW w:w="3685" w:type="dxa"/>
          </w:tcPr>
          <w:p w:rsidR="00CA56BA" w:rsidRDefault="00CA56BA" w:rsidP="00DA588E">
            <w:pPr>
              <w:spacing w:line="240" w:lineRule="auto"/>
              <w:rPr>
                <w:sz w:val="24"/>
                <w:szCs w:val="24"/>
              </w:rPr>
            </w:pPr>
          </w:p>
          <w:p w:rsidR="00CA56BA" w:rsidRPr="00466C78" w:rsidRDefault="00D748B9" w:rsidP="00DA588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запрос к БД, вывести информацию о пользователе, балансе его счетов и все операции со счетами.</w:t>
            </w:r>
          </w:p>
        </w:tc>
      </w:tr>
      <w:tr w:rsidR="002B4224" w:rsidRPr="00466C78" w:rsidTr="00447F3E">
        <w:trPr>
          <w:cantSplit/>
          <w:trHeight w:val="325"/>
        </w:trPr>
        <w:tc>
          <w:tcPr>
            <w:tcW w:w="2127" w:type="dxa"/>
          </w:tcPr>
          <w:p w:rsidR="002B4224" w:rsidRDefault="002B4224" w:rsidP="002B4224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lastRenderedPageBreak/>
              <w:t>Альтернативный поток</w:t>
            </w:r>
          </w:p>
          <w:p w:rsidR="002B4224" w:rsidRPr="00E93C5B" w:rsidRDefault="002B4224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33417">
              <w:rPr>
                <w:sz w:val="24"/>
                <w:szCs w:val="24"/>
              </w:rPr>
              <w:t>пополнить счет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2B4224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 главном меню «Управление счетами – внести деньги»</w:t>
            </w:r>
          </w:p>
          <w:p w:rsidR="002B4224" w:rsidRPr="00FD7C08" w:rsidRDefault="002B4224" w:rsidP="002B4224">
            <w:pPr>
              <w:spacing w:line="240" w:lineRule="auto"/>
              <w:rPr>
                <w:sz w:val="24"/>
                <w:szCs w:val="24"/>
              </w:rPr>
            </w:pPr>
          </w:p>
          <w:p w:rsidR="002B4224" w:rsidRDefault="002B4224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</w:t>
            </w:r>
            <w:r w:rsidR="00A33417">
              <w:rPr>
                <w:sz w:val="24"/>
                <w:szCs w:val="24"/>
              </w:rPr>
              <w:t>параметры: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-сумма;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счета.</w:t>
            </w:r>
          </w:p>
        </w:tc>
        <w:tc>
          <w:tcPr>
            <w:tcW w:w="3685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2B4224" w:rsidRDefault="002B4224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Отобразить страницу </w:t>
            </w:r>
            <w:r w:rsidR="00A33417">
              <w:rPr>
                <w:sz w:val="24"/>
                <w:szCs w:val="24"/>
              </w:rPr>
              <w:t>с формой внесения средств.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транзакцию: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-обновить депозит счета;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-внести запись в таблицу операций;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-присвоить номеру клиента номер операции, внести данные в таблицу логов.</w:t>
            </w:r>
          </w:p>
          <w:p w:rsidR="00A33417" w:rsidRDefault="00A33417" w:rsidP="002B42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страницу успешного выполнения операции или ошибки, если транзакция не прошла.</w:t>
            </w:r>
          </w:p>
        </w:tc>
      </w:tr>
      <w:tr w:rsidR="00A33417" w:rsidRPr="00466C78" w:rsidTr="00447F3E">
        <w:trPr>
          <w:cantSplit/>
          <w:trHeight w:val="325"/>
        </w:trPr>
        <w:tc>
          <w:tcPr>
            <w:tcW w:w="2127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Альтернативный поток</w:t>
            </w:r>
          </w:p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(вывод со счета)</w:t>
            </w:r>
          </w:p>
        </w:tc>
        <w:tc>
          <w:tcPr>
            <w:tcW w:w="3402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 главном меню «Управление счетами – внести деньги»</w:t>
            </w:r>
          </w:p>
          <w:p w:rsidR="00A33417" w:rsidRPr="00FD7C08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параметры: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-сумма;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-№ счета.</w:t>
            </w:r>
          </w:p>
        </w:tc>
        <w:tc>
          <w:tcPr>
            <w:tcW w:w="3685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страницу с формой вывода средств.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транзакцию: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-удостовериться в принадлежности счета клиенту;</w:t>
            </w:r>
          </w:p>
          <w:p w:rsidR="00A33417" w:rsidRP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-удостовериться, что после выполнения операции баланс счета будет больше, либо равен нулю;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-обновить депозит счета;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-внести запись в таблицу операций;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-присвоить номеру клиента номер операции, внести данные в таблицу логов.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страницу успешного выполнения операции или ошибки, если транзакция не прошла.</w:t>
            </w:r>
          </w:p>
        </w:tc>
      </w:tr>
      <w:tr w:rsidR="00A33417" w:rsidRPr="00466C78" w:rsidTr="00447F3E">
        <w:trPr>
          <w:cantSplit/>
          <w:trHeight w:val="325"/>
        </w:trPr>
        <w:tc>
          <w:tcPr>
            <w:tcW w:w="2127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lastRenderedPageBreak/>
              <w:t>Альтернативный поток</w:t>
            </w:r>
          </w:p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(перевод средств)</w:t>
            </w:r>
          </w:p>
        </w:tc>
        <w:tc>
          <w:tcPr>
            <w:tcW w:w="3402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 главном меню «Управление счетами – внести деньги»</w:t>
            </w:r>
          </w:p>
          <w:p w:rsidR="00A33417" w:rsidRPr="00FD7C08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параметры: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-сумма;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-№ счета.</w:t>
            </w:r>
          </w:p>
        </w:tc>
        <w:tc>
          <w:tcPr>
            <w:tcW w:w="3685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страницу с формой вывода средств.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транзакцию: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-удостовериться в принадлежности счета клиенту;</w:t>
            </w:r>
          </w:p>
          <w:p w:rsidR="00A33417" w:rsidRP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-удостовериться, что после выполнения операции баланс счета будет больше, либо равен нулю;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-обновить депозит счета клиента-инициатора перевода;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-внести запись в таблицу операций;</w:t>
            </w:r>
          </w:p>
          <w:p w:rsidR="00F00625" w:rsidRDefault="00A33417" w:rsidP="00F006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-присвоить номеру </w:t>
            </w:r>
            <w:r w:rsidR="00F00625">
              <w:rPr>
                <w:sz w:val="24"/>
                <w:szCs w:val="24"/>
              </w:rPr>
              <w:t>клиента-инициатора</w:t>
            </w:r>
            <w:r>
              <w:rPr>
                <w:sz w:val="24"/>
                <w:szCs w:val="24"/>
              </w:rPr>
              <w:t xml:space="preserve"> номер операции, внести данные в таблицу логов</w:t>
            </w:r>
            <w:r w:rsidR="00F00625">
              <w:rPr>
                <w:sz w:val="24"/>
                <w:szCs w:val="24"/>
              </w:rPr>
              <w:t>;</w:t>
            </w:r>
            <w:r w:rsidR="00F00625">
              <w:rPr>
                <w:sz w:val="24"/>
                <w:szCs w:val="24"/>
              </w:rPr>
              <w:br/>
            </w:r>
          </w:p>
          <w:p w:rsidR="00F00625" w:rsidRDefault="00F00625" w:rsidP="00F006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-обновить депозит счета клиента-адресата перевода;</w:t>
            </w:r>
          </w:p>
          <w:p w:rsidR="00F00625" w:rsidRDefault="00F00625" w:rsidP="00F006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-внести запись в таблицу операций;</w:t>
            </w:r>
          </w:p>
          <w:p w:rsidR="00A33417" w:rsidRDefault="00F00625" w:rsidP="00F006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-присвоить номеру клиента- адресата номер операции, внести данные в таблицу логов</w:t>
            </w:r>
          </w:p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страницу успешного выполнения операции или ошибки, если транзакция не прошла.</w:t>
            </w:r>
          </w:p>
        </w:tc>
      </w:tr>
      <w:tr w:rsidR="00A33417" w:rsidRPr="00CA56BA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Прецедент</w:t>
            </w:r>
          </w:p>
        </w:tc>
        <w:tc>
          <w:tcPr>
            <w:tcW w:w="7087" w:type="dxa"/>
            <w:gridSpan w:val="2"/>
          </w:tcPr>
          <w:p w:rsidR="00A33417" w:rsidRPr="00CA56BA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(2.2) </w:t>
            </w:r>
            <w:r>
              <w:rPr>
                <w:color w:val="000000"/>
                <w:sz w:val="24"/>
                <w:szCs w:val="24"/>
              </w:rPr>
              <w:t>Просматривать историю операций</w:t>
            </w:r>
          </w:p>
        </w:tc>
      </w:tr>
      <w:tr w:rsidR="00A33417" w:rsidRPr="00E93C5B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Связи с другими вариантами использования ИС</w:t>
            </w:r>
          </w:p>
        </w:tc>
        <w:tc>
          <w:tcPr>
            <w:tcW w:w="7087" w:type="dxa"/>
            <w:gridSpan w:val="2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1.2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47AD2">
              <w:rPr>
                <w:color w:val="000000"/>
                <w:sz w:val="24"/>
                <w:szCs w:val="24"/>
              </w:rPr>
              <w:t>Входить в личный кабинет</w:t>
            </w:r>
          </w:p>
        </w:tc>
      </w:tr>
      <w:tr w:rsidR="00A33417" w:rsidRPr="00E93C5B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Исполнитель</w:t>
            </w:r>
          </w:p>
        </w:tc>
        <w:tc>
          <w:tcPr>
            <w:tcW w:w="7087" w:type="dxa"/>
            <w:gridSpan w:val="2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A33417" w:rsidRPr="00E93C5B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Цель</w:t>
            </w:r>
          </w:p>
        </w:tc>
        <w:tc>
          <w:tcPr>
            <w:tcW w:w="7087" w:type="dxa"/>
            <w:gridSpan w:val="2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историей операций по счетам</w:t>
            </w:r>
          </w:p>
        </w:tc>
      </w:tr>
      <w:tr w:rsidR="00A33417" w:rsidRPr="00E93C5B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lastRenderedPageBreak/>
              <w:t>Примечание</w:t>
            </w:r>
          </w:p>
        </w:tc>
        <w:tc>
          <w:tcPr>
            <w:tcW w:w="7087" w:type="dxa"/>
            <w:gridSpan w:val="2"/>
          </w:tcPr>
          <w:p w:rsidR="00A33417" w:rsidRPr="00E93C5B" w:rsidRDefault="00A33417" w:rsidP="00A33417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A33417" w:rsidRPr="00E93C5B" w:rsidTr="00DA588E"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Предварительные условия</w:t>
            </w:r>
          </w:p>
        </w:tc>
        <w:tc>
          <w:tcPr>
            <w:tcW w:w="7087" w:type="dxa"/>
            <w:gridSpan w:val="2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вошел в личный кабинет.</w:t>
            </w:r>
          </w:p>
        </w:tc>
      </w:tr>
      <w:tr w:rsidR="00A33417" w:rsidRPr="00E93C5B" w:rsidTr="00447F3E">
        <w:trPr>
          <w:cantSplit/>
          <w:trHeight w:val="477"/>
        </w:trPr>
        <w:tc>
          <w:tcPr>
            <w:tcW w:w="2127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33417" w:rsidRPr="00E93C5B" w:rsidRDefault="00A33417" w:rsidP="00A33417">
            <w:pPr>
              <w:spacing w:line="240" w:lineRule="auto"/>
              <w:rPr>
                <w:spacing w:val="-4"/>
                <w:sz w:val="24"/>
                <w:szCs w:val="24"/>
              </w:rPr>
            </w:pPr>
            <w:r w:rsidRPr="00E93C5B">
              <w:rPr>
                <w:spacing w:val="-4"/>
                <w:sz w:val="24"/>
                <w:szCs w:val="24"/>
              </w:rPr>
              <w:t>Действия актера</w:t>
            </w:r>
          </w:p>
        </w:tc>
        <w:tc>
          <w:tcPr>
            <w:tcW w:w="3685" w:type="dxa"/>
          </w:tcPr>
          <w:p w:rsidR="00A33417" w:rsidRPr="00E93C5B" w:rsidRDefault="00A33417" w:rsidP="00A33417">
            <w:pPr>
              <w:spacing w:line="240" w:lineRule="auto"/>
              <w:ind w:left="34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Действия ИС (как «черного» ящика)</w:t>
            </w:r>
          </w:p>
        </w:tc>
      </w:tr>
      <w:tr w:rsidR="00A33417" w:rsidRPr="00466C78" w:rsidTr="00447F3E">
        <w:trPr>
          <w:cantSplit/>
          <w:trHeight w:val="325"/>
        </w:trPr>
        <w:tc>
          <w:tcPr>
            <w:tcW w:w="2127" w:type="dxa"/>
          </w:tcPr>
          <w:p w:rsidR="00A33417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 w:rsidRPr="00E93C5B">
              <w:rPr>
                <w:sz w:val="24"/>
                <w:szCs w:val="24"/>
              </w:rPr>
              <w:t>Типичный ход событий</w:t>
            </w:r>
          </w:p>
          <w:p w:rsidR="00A33417" w:rsidRPr="00590E3B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33417" w:rsidRPr="00E93C5B" w:rsidRDefault="00A33417" w:rsidP="00A3341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Просматривает полученную на странице личного кабинета историю операций.</w:t>
            </w:r>
          </w:p>
        </w:tc>
        <w:tc>
          <w:tcPr>
            <w:tcW w:w="3685" w:type="dxa"/>
          </w:tcPr>
          <w:p w:rsidR="00A33417" w:rsidRPr="00AB6A3D" w:rsidRDefault="00A33417" w:rsidP="00A3341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EA7A16" w:rsidRDefault="00EA7A16" w:rsidP="00E93C5B">
      <w:pPr>
        <w:spacing w:line="240" w:lineRule="auto"/>
        <w:rPr>
          <w:noProof/>
          <w:sz w:val="24"/>
          <w:szCs w:val="24"/>
          <w:lang w:eastAsia="ru-RU"/>
        </w:rPr>
      </w:pPr>
    </w:p>
    <w:p w:rsidR="000C6075" w:rsidRPr="00590E3B" w:rsidRDefault="0060003F" w:rsidP="0060003F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72664" cy="251142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63" cy="251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6C" w:rsidRDefault="00DB696C" w:rsidP="00DB696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Рисунок 1- Диаграмма вариантов использования </w:t>
      </w:r>
    </w:p>
    <w:p w:rsidR="00DB696C" w:rsidRDefault="00DB696C" w:rsidP="00E93C5B">
      <w:pPr>
        <w:spacing w:line="240" w:lineRule="auto"/>
        <w:rPr>
          <w:sz w:val="24"/>
          <w:szCs w:val="24"/>
          <w:lang w:val="en-US"/>
        </w:rPr>
      </w:pPr>
    </w:p>
    <w:p w:rsidR="00DB696C" w:rsidRPr="0060003F" w:rsidRDefault="0060003F" w:rsidP="0060003F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572125" cy="32991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31" cy="330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16" w:rsidRDefault="00EA7A16" w:rsidP="00EA7A1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Рисунок 2 - Уточнение работы с </w:t>
      </w:r>
      <w:r w:rsidR="0060003F">
        <w:rPr>
          <w:b/>
          <w:bCs/>
          <w:color w:val="000000"/>
        </w:rPr>
        <w:t>модулем безопасности</w:t>
      </w:r>
    </w:p>
    <w:p w:rsidR="00EA7A16" w:rsidRDefault="00EA7A16" w:rsidP="00EA7A1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</w:rPr>
      </w:pPr>
    </w:p>
    <w:p w:rsidR="00DB696C" w:rsidRDefault="0060003F" w:rsidP="0060003F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19313" cy="2496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37" cy="24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16" w:rsidRDefault="00EA7A16" w:rsidP="00EA7A1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Рисунок 3 - Уточнение работы с</w:t>
      </w:r>
      <w:r w:rsidR="0060003F">
        <w:rPr>
          <w:b/>
          <w:bCs/>
          <w:color w:val="000000"/>
        </w:rPr>
        <w:t>о счетами</w:t>
      </w:r>
    </w:p>
    <w:p w:rsidR="009B08EB" w:rsidRPr="00EA7A16" w:rsidRDefault="009B08EB" w:rsidP="00E93C5B">
      <w:pPr>
        <w:spacing w:line="240" w:lineRule="auto"/>
        <w:rPr>
          <w:sz w:val="24"/>
          <w:szCs w:val="24"/>
        </w:rPr>
      </w:pPr>
    </w:p>
    <w:sectPr w:rsidR="009B08EB" w:rsidRPr="00EA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2D7"/>
    <w:multiLevelType w:val="hybridMultilevel"/>
    <w:tmpl w:val="84E60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4401"/>
    <w:multiLevelType w:val="hybridMultilevel"/>
    <w:tmpl w:val="4D6A2D68"/>
    <w:lvl w:ilvl="0" w:tplc="ED58116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8C13750"/>
    <w:multiLevelType w:val="hybridMultilevel"/>
    <w:tmpl w:val="6CE6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B6"/>
    <w:rsid w:val="000251E9"/>
    <w:rsid w:val="000B2C6E"/>
    <w:rsid w:val="000C3BD6"/>
    <w:rsid w:val="000C6075"/>
    <w:rsid w:val="000E39E1"/>
    <w:rsid w:val="00161964"/>
    <w:rsid w:val="00183CC5"/>
    <w:rsid w:val="001C6A5B"/>
    <w:rsid w:val="001D0C31"/>
    <w:rsid w:val="001F260B"/>
    <w:rsid w:val="00247AD2"/>
    <w:rsid w:val="002B1EA5"/>
    <w:rsid w:val="002B4224"/>
    <w:rsid w:val="00321CFC"/>
    <w:rsid w:val="0035426C"/>
    <w:rsid w:val="003D1B0D"/>
    <w:rsid w:val="003D79A3"/>
    <w:rsid w:val="003F29E1"/>
    <w:rsid w:val="003F2D25"/>
    <w:rsid w:val="003F6085"/>
    <w:rsid w:val="00431915"/>
    <w:rsid w:val="00447F3E"/>
    <w:rsid w:val="00450A14"/>
    <w:rsid w:val="00466C78"/>
    <w:rsid w:val="00476F88"/>
    <w:rsid w:val="00477339"/>
    <w:rsid w:val="00480737"/>
    <w:rsid w:val="004E447B"/>
    <w:rsid w:val="0054794F"/>
    <w:rsid w:val="00590E3B"/>
    <w:rsid w:val="00596331"/>
    <w:rsid w:val="005B0132"/>
    <w:rsid w:val="005C060D"/>
    <w:rsid w:val="005D1679"/>
    <w:rsid w:val="005E42CA"/>
    <w:rsid w:val="005E5AC1"/>
    <w:rsid w:val="0060003F"/>
    <w:rsid w:val="00604A74"/>
    <w:rsid w:val="006077C7"/>
    <w:rsid w:val="00612BD0"/>
    <w:rsid w:val="00620E5B"/>
    <w:rsid w:val="006221DA"/>
    <w:rsid w:val="00651C45"/>
    <w:rsid w:val="006744DB"/>
    <w:rsid w:val="006852CF"/>
    <w:rsid w:val="0068743E"/>
    <w:rsid w:val="006C0DB5"/>
    <w:rsid w:val="006D116D"/>
    <w:rsid w:val="006D4B4C"/>
    <w:rsid w:val="007270D9"/>
    <w:rsid w:val="00757D85"/>
    <w:rsid w:val="007973F9"/>
    <w:rsid w:val="008206F7"/>
    <w:rsid w:val="008518A5"/>
    <w:rsid w:val="008A63A4"/>
    <w:rsid w:val="00941A36"/>
    <w:rsid w:val="009844BC"/>
    <w:rsid w:val="009A5B12"/>
    <w:rsid w:val="009B08EB"/>
    <w:rsid w:val="009B5640"/>
    <w:rsid w:val="00A06F87"/>
    <w:rsid w:val="00A33417"/>
    <w:rsid w:val="00A4636F"/>
    <w:rsid w:val="00A561D4"/>
    <w:rsid w:val="00A61CB4"/>
    <w:rsid w:val="00A76AAA"/>
    <w:rsid w:val="00AA704F"/>
    <w:rsid w:val="00AB127F"/>
    <w:rsid w:val="00AB36B2"/>
    <w:rsid w:val="00AB6A3D"/>
    <w:rsid w:val="00B905A1"/>
    <w:rsid w:val="00BD4E41"/>
    <w:rsid w:val="00C03E1B"/>
    <w:rsid w:val="00C510D3"/>
    <w:rsid w:val="00C52589"/>
    <w:rsid w:val="00C646BE"/>
    <w:rsid w:val="00CA56BA"/>
    <w:rsid w:val="00CB41AB"/>
    <w:rsid w:val="00D327A9"/>
    <w:rsid w:val="00D5313F"/>
    <w:rsid w:val="00D62C15"/>
    <w:rsid w:val="00D748B9"/>
    <w:rsid w:val="00DA588E"/>
    <w:rsid w:val="00DB696C"/>
    <w:rsid w:val="00E2005B"/>
    <w:rsid w:val="00E261C6"/>
    <w:rsid w:val="00E508B7"/>
    <w:rsid w:val="00E57723"/>
    <w:rsid w:val="00E63BB7"/>
    <w:rsid w:val="00E6694C"/>
    <w:rsid w:val="00E93C5B"/>
    <w:rsid w:val="00EA7A16"/>
    <w:rsid w:val="00EC58B6"/>
    <w:rsid w:val="00EE6AF1"/>
    <w:rsid w:val="00F00625"/>
    <w:rsid w:val="00F00DAA"/>
    <w:rsid w:val="00F052BC"/>
    <w:rsid w:val="00F41615"/>
    <w:rsid w:val="00F53604"/>
    <w:rsid w:val="00F832CF"/>
    <w:rsid w:val="00FC2462"/>
    <w:rsid w:val="00FD7C08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3FEF"/>
  <w15:docId w15:val="{6EF0FA55-1BB7-44FE-8B2B-74D85D66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A14"/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rsid w:val="00450A14"/>
    <w:pPr>
      <w:spacing w:after="0" w:line="240" w:lineRule="auto"/>
    </w:pPr>
    <w:rPr>
      <w:rFonts w:eastAsia="Times New Roman"/>
      <w:sz w:val="22"/>
      <w:szCs w:val="20"/>
      <w:lang w:eastAsia="ru-RU"/>
    </w:rPr>
  </w:style>
  <w:style w:type="character" w:styleId="a4">
    <w:name w:val="Hyperlink"/>
    <w:basedOn w:val="a0"/>
    <w:semiHidden/>
    <w:rsid w:val="00450A14"/>
    <w:rPr>
      <w:color w:val="0852C6"/>
      <w:u w:val="single"/>
    </w:rPr>
  </w:style>
  <w:style w:type="paragraph" w:styleId="a5">
    <w:name w:val="List Paragraph"/>
    <w:basedOn w:val="a"/>
    <w:uiPriority w:val="34"/>
    <w:qFormat/>
    <w:rsid w:val="00651C45"/>
    <w:pPr>
      <w:ind w:left="720"/>
      <w:contextualSpacing/>
    </w:pPr>
  </w:style>
  <w:style w:type="paragraph" w:styleId="a6">
    <w:name w:val="No Spacing"/>
    <w:uiPriority w:val="1"/>
    <w:qFormat/>
    <w:rsid w:val="00596331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Александр Питасов</cp:lastModifiedBy>
  <cp:revision>4</cp:revision>
  <dcterms:created xsi:type="dcterms:W3CDTF">2019-06-05T12:31:00Z</dcterms:created>
  <dcterms:modified xsi:type="dcterms:W3CDTF">2019-06-09T18:42:00Z</dcterms:modified>
</cp:coreProperties>
</file>