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Template: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08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173"/>
        <w:gridCol w:w="7097"/>
        <w:tblGridChange w:id="0">
          <w:tblGrid>
            <w:gridCol w:w="2173"/>
            <w:gridCol w:w="7097"/>
          </w:tblGrid>
        </w:tblGridChange>
      </w:tblGrid>
      <w:tr>
        <w:trPr>
          <w:cantSplit w:val="0"/>
          <w:trHeight w:val="50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3">
            <w:pPr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6">
            <w:pPr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Read Scan Schedule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8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A">
            <w:pPr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The User reads the information of a Scan Schedule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Level: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User Goal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F">
            <w:pPr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Primary 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3">
            <w:pPr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Other 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Server Module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5">
            <w:pPr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The user must have an account and be 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8">
            <w:pPr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The user must see the Scan Schedule Page, in which there are all available schedules scans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C">
            <w:pPr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Main </w:t>
              <w:br w:type="textWrapping"/>
              <w:t xml:space="preserve">Success Scenario: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User opens the Scheduled Scans page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User sees the all the available Scheduled Scans (enabled and disabled)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User can inspect informations about a specific Scan (associated endpoints, recurrency)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3">
            <w:pPr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Variations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[NONE]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6">
            <w:pPr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Implemented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9">
            <w:pPr>
              <w:jc w:val="righ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GridTable2-Accent5">
    <w:name w:val="Grid Table 2 - Accent 5"/>
    <w:basedOn w:val="TableNormal"/>
    <w:next w:val="GridTable2-Accent5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dTable2-Accent5"/>
      <w:tblStyleRowBandSize w:val="1"/>
      <w:tblStyleColBandSize w:val="1"/>
      <w:jc w:val="left"/>
      <w:tblBorders>
        <w:top w:color="8eaadb" w:space="0" w:sz="2" w:val="single"/>
        <w:left w:color="auto" w:space="0" w:sz="0" w:val="none"/>
        <w:bottom w:color="8eaadb" w:space="0" w:sz="2" w:val="single"/>
        <w:right w:color="auto" w:space="0" w:sz="0" w:val="none"/>
        <w:insideH w:color="8eaadb" w:space="0" w:sz="2" w:val="single"/>
        <w:insideV w:color="8eaadb" w:space="0" w:sz="2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d73hEiY+BX4sxG5+CrZI42ELyQ==">CgMxLjA4AHIhMVVXWGtXejNQeXEycFdSbFF0MHpaSUhPdmk4dFBNR19o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2016-03-20T22:24:00Z</dcterms:created>
  <dc:creator>Lenovo User</dc:creator>
</cp:coreProperties>
</file>