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F9863" w14:textId="366302AE" w:rsidR="000F59C8" w:rsidRDefault="004765C9" w:rsidP="000F59C8">
      <w:pPr>
        <w:ind w:hanging="540"/>
        <w:jc w:val="center"/>
        <w:rPr>
          <w:b/>
          <w:bCs/>
          <w:sz w:val="28"/>
          <w:szCs w:val="28"/>
        </w:rPr>
      </w:pPr>
      <w:r>
        <w:rPr>
          <w:b/>
          <w:bCs/>
          <w:sz w:val="28"/>
          <w:szCs w:val="28"/>
        </w:rPr>
        <w:br/>
      </w:r>
      <w:r>
        <w:rPr>
          <w:b/>
          <w:bCs/>
          <w:sz w:val="28"/>
          <w:szCs w:val="28"/>
        </w:rPr>
        <w:br/>
      </w:r>
      <w:r>
        <w:rPr>
          <w:b/>
          <w:bCs/>
          <w:sz w:val="28"/>
          <w:szCs w:val="28"/>
        </w:rPr>
        <w:br/>
      </w:r>
      <w:r>
        <w:rPr>
          <w:b/>
          <w:bCs/>
          <w:sz w:val="28"/>
          <w:szCs w:val="28"/>
        </w:rPr>
        <w:br/>
      </w:r>
      <w:r w:rsidR="00A47F35">
        <w:rPr>
          <w:b/>
          <w:bCs/>
          <w:sz w:val="28"/>
          <w:szCs w:val="28"/>
        </w:rPr>
        <w:t>Дипломная</w:t>
      </w:r>
      <w:r w:rsidR="000F59C8">
        <w:rPr>
          <w:b/>
          <w:bCs/>
          <w:sz w:val="28"/>
          <w:szCs w:val="28"/>
        </w:rPr>
        <w:t xml:space="preserve"> работа</w:t>
      </w:r>
    </w:p>
    <w:p w14:paraId="6645BB12" w14:textId="005D395C" w:rsidR="000F59C8" w:rsidRDefault="000F59C8" w:rsidP="000F59C8">
      <w:pPr>
        <w:ind w:left="-567"/>
        <w:jc w:val="center"/>
      </w:pPr>
      <w:r>
        <w:rPr>
          <w:b/>
          <w:bCs/>
          <w:sz w:val="22"/>
          <w:szCs w:val="22"/>
        </w:rPr>
        <w:br/>
      </w:r>
      <w:r w:rsidRPr="00BB011F">
        <w:rPr>
          <w:b/>
          <w:bCs/>
          <w:sz w:val="28"/>
          <w:szCs w:val="28"/>
        </w:rPr>
        <w:br/>
        <w:t xml:space="preserve">Место псалмов в </w:t>
      </w:r>
      <w:r w:rsidR="008270EB">
        <w:rPr>
          <w:rFonts w:eastAsia="MS Mincho"/>
          <w:b/>
          <w:bCs/>
          <w:sz w:val="28"/>
          <w:szCs w:val="28"/>
          <w:lang w:eastAsia="ja-JP"/>
        </w:rPr>
        <w:t>суточном</w:t>
      </w:r>
      <w:r w:rsidR="00DC0443">
        <w:rPr>
          <w:rFonts w:eastAsia="MS Mincho"/>
          <w:b/>
          <w:bCs/>
          <w:sz w:val="28"/>
          <w:szCs w:val="28"/>
          <w:lang w:eastAsia="ja-JP"/>
        </w:rPr>
        <w:t xml:space="preserve"> круге</w:t>
      </w:r>
      <w:r w:rsidR="00DC0443">
        <w:rPr>
          <w:b/>
          <w:bCs/>
          <w:sz w:val="28"/>
          <w:szCs w:val="28"/>
        </w:rPr>
        <w:t xml:space="preserve"> богослужения</w:t>
      </w:r>
      <w:r w:rsidRPr="00BB011F">
        <w:rPr>
          <w:b/>
          <w:bCs/>
          <w:sz w:val="28"/>
          <w:szCs w:val="28"/>
        </w:rPr>
        <w:t xml:space="preserve"> Православной церкви</w:t>
      </w:r>
      <w:r>
        <w:rPr>
          <w:b/>
          <w:bCs/>
          <w:sz w:val="28"/>
          <w:szCs w:val="28"/>
        </w:rPr>
        <w:br/>
      </w:r>
      <w:r>
        <w:rPr>
          <w:b/>
          <w:bCs/>
          <w:sz w:val="22"/>
          <w:szCs w:val="22"/>
        </w:rPr>
        <w:br/>
      </w:r>
      <w:r>
        <w:rPr>
          <w:b/>
          <w:bCs/>
          <w:sz w:val="22"/>
          <w:szCs w:val="22"/>
        </w:rPr>
        <w:br/>
        <w:t xml:space="preserve">Специальность: </w:t>
      </w:r>
      <w:r>
        <w:rPr>
          <w:rFonts w:eastAsia="MS Mincho"/>
          <w:b/>
          <w:bCs/>
          <w:sz w:val="22"/>
          <w:szCs w:val="22"/>
          <w:lang w:eastAsia="ja-JP"/>
        </w:rPr>
        <w:t>Л</w:t>
      </w:r>
      <w:r>
        <w:rPr>
          <w:b/>
          <w:bCs/>
          <w:sz w:val="22"/>
          <w:szCs w:val="22"/>
        </w:rPr>
        <w:t>итургика</w:t>
      </w:r>
      <w:r>
        <w:rPr>
          <w:b/>
          <w:bCs/>
          <w:sz w:val="22"/>
          <w:szCs w:val="22"/>
        </w:rPr>
        <w:br/>
      </w:r>
      <w:r>
        <w:br/>
      </w:r>
    </w:p>
    <w:tbl>
      <w:tblPr>
        <w:tblW w:w="9571" w:type="dxa"/>
        <w:tblInd w:w="-108" w:type="dxa"/>
        <w:tblLook w:val="04A0" w:firstRow="1" w:lastRow="0" w:firstColumn="1" w:lastColumn="0" w:noHBand="0" w:noVBand="1"/>
      </w:tblPr>
      <w:tblGrid>
        <w:gridCol w:w="2448"/>
        <w:gridCol w:w="4500"/>
        <w:gridCol w:w="2623"/>
      </w:tblGrid>
      <w:tr w:rsidR="000F59C8" w14:paraId="7B543095" w14:textId="77777777" w:rsidTr="00F27739">
        <w:trPr>
          <w:trHeight w:val="929"/>
        </w:trPr>
        <w:tc>
          <w:tcPr>
            <w:tcW w:w="2448" w:type="dxa"/>
            <w:shd w:val="clear" w:color="auto" w:fill="auto"/>
          </w:tcPr>
          <w:p w14:paraId="1C2688B8" w14:textId="77777777" w:rsidR="000F59C8" w:rsidRDefault="000F59C8" w:rsidP="00F27739">
            <w:pPr>
              <w:jc w:val="center"/>
              <w:rPr>
                <w:sz w:val="22"/>
                <w:szCs w:val="22"/>
              </w:rPr>
            </w:pPr>
            <w:r>
              <w:rPr>
                <w:sz w:val="22"/>
                <w:szCs w:val="22"/>
              </w:rPr>
              <w:t>Автор</w:t>
            </w:r>
            <w:r>
              <w:rPr>
                <w:sz w:val="22"/>
                <w:szCs w:val="22"/>
              </w:rPr>
              <w:br/>
            </w:r>
          </w:p>
        </w:tc>
        <w:tc>
          <w:tcPr>
            <w:tcW w:w="4500" w:type="dxa"/>
            <w:shd w:val="clear" w:color="auto" w:fill="auto"/>
          </w:tcPr>
          <w:p w14:paraId="0D57B2E5" w14:textId="77777777" w:rsidR="000F59C8" w:rsidRDefault="000F59C8" w:rsidP="00F27739">
            <w:pPr>
              <w:jc w:val="center"/>
            </w:pPr>
            <w:r>
              <w:rPr>
                <w:color w:val="C0C0C0"/>
              </w:rPr>
              <w:br/>
              <w:t>(подпись)</w:t>
            </w:r>
          </w:p>
        </w:tc>
        <w:tc>
          <w:tcPr>
            <w:tcW w:w="2623" w:type="dxa"/>
            <w:shd w:val="clear" w:color="auto" w:fill="auto"/>
          </w:tcPr>
          <w:p w14:paraId="7876A992" w14:textId="77777777" w:rsidR="000F59C8" w:rsidRDefault="000F59C8" w:rsidP="00F27739">
            <w:pPr>
              <w:jc w:val="center"/>
              <w:rPr>
                <w:b/>
                <w:bCs/>
              </w:rPr>
            </w:pPr>
            <w:r>
              <w:t>/Хвостунков Федор/</w:t>
            </w:r>
          </w:p>
        </w:tc>
      </w:tr>
      <w:tr w:rsidR="000F59C8" w14:paraId="687081F8" w14:textId="77777777" w:rsidTr="00F27739">
        <w:trPr>
          <w:trHeight w:val="850"/>
        </w:trPr>
        <w:tc>
          <w:tcPr>
            <w:tcW w:w="2448" w:type="dxa"/>
            <w:shd w:val="clear" w:color="auto" w:fill="auto"/>
          </w:tcPr>
          <w:p w14:paraId="67D8CFB8" w14:textId="77777777" w:rsidR="000F59C8" w:rsidRDefault="000F59C8" w:rsidP="00F27739">
            <w:pPr>
              <w:jc w:val="center"/>
              <w:rPr>
                <w:sz w:val="22"/>
                <w:szCs w:val="22"/>
              </w:rPr>
            </w:pPr>
            <w:r>
              <w:rPr>
                <w:sz w:val="22"/>
                <w:szCs w:val="22"/>
              </w:rPr>
              <w:t>Научный руководитель</w:t>
            </w:r>
          </w:p>
        </w:tc>
        <w:tc>
          <w:tcPr>
            <w:tcW w:w="4500" w:type="dxa"/>
            <w:shd w:val="clear" w:color="auto" w:fill="auto"/>
          </w:tcPr>
          <w:p w14:paraId="03A5AEF9" w14:textId="77777777" w:rsidR="000F59C8" w:rsidRDefault="000F59C8" w:rsidP="00F27739">
            <w:pPr>
              <w:jc w:val="center"/>
            </w:pPr>
            <w:r>
              <w:rPr>
                <w:color w:val="C0C0C0"/>
              </w:rPr>
              <w:br/>
              <w:t>(подпись)</w:t>
            </w:r>
          </w:p>
        </w:tc>
        <w:tc>
          <w:tcPr>
            <w:tcW w:w="2623" w:type="dxa"/>
            <w:shd w:val="clear" w:color="auto" w:fill="auto"/>
          </w:tcPr>
          <w:p w14:paraId="063633DE" w14:textId="77777777" w:rsidR="000F59C8" w:rsidRDefault="000F59C8" w:rsidP="00F27739">
            <w:pPr>
              <w:jc w:val="center"/>
            </w:pPr>
            <w:r>
              <w:t>/протодиакон Игорь Михайлов/</w:t>
            </w:r>
          </w:p>
        </w:tc>
      </w:tr>
    </w:tbl>
    <w:p w14:paraId="3F36FB62" w14:textId="77777777" w:rsidR="000F59C8" w:rsidRDefault="000F59C8" w:rsidP="000F59C8">
      <w:pPr>
        <w:jc w:val="center"/>
        <w:rPr>
          <w:b/>
          <w:bCs/>
          <w:sz w:val="28"/>
          <w:szCs w:val="28"/>
        </w:rPr>
      </w:pPr>
    </w:p>
    <w:p w14:paraId="0033CDA5" w14:textId="2BAF6161" w:rsidR="000F59C8" w:rsidRDefault="000F59C8"/>
    <w:p w14:paraId="0B1B26E2" w14:textId="3435C233" w:rsidR="000F59C8" w:rsidRDefault="000F59C8">
      <w:r>
        <w:br w:type="page"/>
      </w:r>
    </w:p>
    <w:sdt>
      <w:sdtPr>
        <w:rPr>
          <w:rFonts w:eastAsia="Times New Roman" w:cs="Times New Roman"/>
          <w:lang w:val="ru-RU" w:bidi="ar-SA"/>
        </w:rPr>
        <w:id w:val="185805938"/>
        <w:docPartObj>
          <w:docPartGallery w:val="Table of Contents"/>
          <w:docPartUnique/>
        </w:docPartObj>
      </w:sdtPr>
      <w:sdtEndPr>
        <w:rPr>
          <w:b/>
          <w:bCs/>
        </w:rPr>
      </w:sdtEndPr>
      <w:sdtContent>
        <w:p w14:paraId="2785A7AF" w14:textId="49AAC0F8" w:rsidR="00D113AB" w:rsidRDefault="00D113AB">
          <w:pPr>
            <w:pStyle w:val="af1"/>
          </w:pPr>
          <w:r>
            <w:rPr>
              <w:lang w:val="ru-RU"/>
            </w:rPr>
            <w:t>Оглавление</w:t>
          </w:r>
        </w:p>
        <w:p w14:paraId="258EDD35" w14:textId="42F8CD65" w:rsidR="00D113AB" w:rsidRDefault="00D113AB">
          <w:pPr>
            <w:pStyle w:val="24"/>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24782692" w:history="1">
            <w:r w:rsidRPr="00C20A1C">
              <w:rPr>
                <w:rStyle w:val="afc"/>
                <w:noProof/>
              </w:rPr>
              <w:t>Введение</w:t>
            </w:r>
            <w:r>
              <w:rPr>
                <w:noProof/>
                <w:webHidden/>
              </w:rPr>
              <w:tab/>
            </w:r>
            <w:r>
              <w:rPr>
                <w:noProof/>
                <w:webHidden/>
              </w:rPr>
              <w:fldChar w:fldCharType="begin"/>
            </w:r>
            <w:r>
              <w:rPr>
                <w:noProof/>
                <w:webHidden/>
              </w:rPr>
              <w:instrText xml:space="preserve"> PAGEREF _Toc124782692 \h </w:instrText>
            </w:r>
            <w:r>
              <w:rPr>
                <w:noProof/>
                <w:webHidden/>
              </w:rPr>
            </w:r>
            <w:r>
              <w:rPr>
                <w:noProof/>
                <w:webHidden/>
              </w:rPr>
              <w:fldChar w:fldCharType="separate"/>
            </w:r>
            <w:r w:rsidR="00E0641A">
              <w:rPr>
                <w:noProof/>
                <w:webHidden/>
              </w:rPr>
              <w:t>3</w:t>
            </w:r>
            <w:r>
              <w:rPr>
                <w:noProof/>
                <w:webHidden/>
              </w:rPr>
              <w:fldChar w:fldCharType="end"/>
            </w:r>
          </w:hyperlink>
        </w:p>
        <w:p w14:paraId="74C8EE2D" w14:textId="50521783" w:rsidR="00D113AB" w:rsidRDefault="000B3049">
          <w:pPr>
            <w:pStyle w:val="12"/>
            <w:tabs>
              <w:tab w:val="right" w:leader="dot" w:pos="9345"/>
            </w:tabs>
            <w:rPr>
              <w:rFonts w:asciiTheme="minorHAnsi" w:eastAsiaTheme="minorEastAsia" w:hAnsiTheme="minorHAnsi" w:cstheme="minorBidi"/>
              <w:noProof/>
              <w:sz w:val="22"/>
              <w:szCs w:val="22"/>
              <w:lang w:eastAsia="ru-RU"/>
            </w:rPr>
          </w:pPr>
          <w:hyperlink w:anchor="_Toc124782693" w:history="1">
            <w:r w:rsidR="00D113AB" w:rsidRPr="00C20A1C">
              <w:rPr>
                <w:rStyle w:val="afc"/>
                <w:noProof/>
              </w:rPr>
              <w:t>Глава 1. Истоки богослужебного употребления псалмов</w:t>
            </w:r>
            <w:r w:rsidR="00D113AB">
              <w:rPr>
                <w:noProof/>
                <w:webHidden/>
              </w:rPr>
              <w:tab/>
            </w:r>
            <w:r w:rsidR="00D113AB">
              <w:rPr>
                <w:noProof/>
                <w:webHidden/>
              </w:rPr>
              <w:fldChar w:fldCharType="begin"/>
            </w:r>
            <w:r w:rsidR="00D113AB">
              <w:rPr>
                <w:noProof/>
                <w:webHidden/>
              </w:rPr>
              <w:instrText xml:space="preserve"> PAGEREF _Toc124782693 \h </w:instrText>
            </w:r>
            <w:r w:rsidR="00D113AB">
              <w:rPr>
                <w:noProof/>
                <w:webHidden/>
              </w:rPr>
            </w:r>
            <w:r w:rsidR="00D113AB">
              <w:rPr>
                <w:noProof/>
                <w:webHidden/>
              </w:rPr>
              <w:fldChar w:fldCharType="separate"/>
            </w:r>
            <w:r w:rsidR="00E0641A">
              <w:rPr>
                <w:noProof/>
                <w:webHidden/>
              </w:rPr>
              <w:t>8</w:t>
            </w:r>
            <w:r w:rsidR="00D113AB">
              <w:rPr>
                <w:noProof/>
                <w:webHidden/>
              </w:rPr>
              <w:fldChar w:fldCharType="end"/>
            </w:r>
          </w:hyperlink>
        </w:p>
        <w:p w14:paraId="5B662FD4" w14:textId="1F07EFB3"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694" w:history="1">
            <w:r w:rsidR="00D113AB" w:rsidRPr="00C20A1C">
              <w:rPr>
                <w:rStyle w:val="afc"/>
                <w:noProof/>
              </w:rPr>
              <w:t>1.</w:t>
            </w:r>
            <w:r w:rsidR="00D113AB" w:rsidRPr="00C20A1C">
              <w:rPr>
                <w:rStyle w:val="afc"/>
                <w:noProof/>
                <w:lang w:val="en-US"/>
              </w:rPr>
              <w:t xml:space="preserve">1. </w:t>
            </w:r>
            <w:r w:rsidR="00D113AB" w:rsidRPr="00C20A1C">
              <w:rPr>
                <w:rStyle w:val="afc"/>
                <w:rFonts w:eastAsia="MS Mincho"/>
                <w:noProof/>
                <w:lang w:eastAsia="ja-JP"/>
              </w:rPr>
              <w:t>Храмовое употребление</w:t>
            </w:r>
            <w:r w:rsidR="00D113AB">
              <w:rPr>
                <w:noProof/>
                <w:webHidden/>
              </w:rPr>
              <w:tab/>
            </w:r>
            <w:r w:rsidR="00D113AB">
              <w:rPr>
                <w:noProof/>
                <w:webHidden/>
              </w:rPr>
              <w:fldChar w:fldCharType="begin"/>
            </w:r>
            <w:r w:rsidR="00D113AB">
              <w:rPr>
                <w:noProof/>
                <w:webHidden/>
              </w:rPr>
              <w:instrText xml:space="preserve"> PAGEREF _Toc124782694 \h </w:instrText>
            </w:r>
            <w:r w:rsidR="00D113AB">
              <w:rPr>
                <w:noProof/>
                <w:webHidden/>
              </w:rPr>
            </w:r>
            <w:r w:rsidR="00D113AB">
              <w:rPr>
                <w:noProof/>
                <w:webHidden/>
              </w:rPr>
              <w:fldChar w:fldCharType="separate"/>
            </w:r>
            <w:r w:rsidR="00E0641A">
              <w:rPr>
                <w:noProof/>
                <w:webHidden/>
              </w:rPr>
              <w:t>8</w:t>
            </w:r>
            <w:r w:rsidR="00D113AB">
              <w:rPr>
                <w:noProof/>
                <w:webHidden/>
              </w:rPr>
              <w:fldChar w:fldCharType="end"/>
            </w:r>
          </w:hyperlink>
        </w:p>
        <w:p w14:paraId="7A45BF0A" w14:textId="6496C749"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695" w:history="1">
            <w:r w:rsidR="00D113AB" w:rsidRPr="00C20A1C">
              <w:rPr>
                <w:rStyle w:val="afc"/>
                <w:noProof/>
                <w:lang w:val="en-US"/>
              </w:rPr>
              <w:t>1.1</w:t>
            </w:r>
            <w:r w:rsidR="00D113AB" w:rsidRPr="00C20A1C">
              <w:rPr>
                <w:rStyle w:val="afc"/>
                <w:noProof/>
              </w:rPr>
              <w:t>.1.</w:t>
            </w:r>
            <w:r w:rsidR="00D113AB" w:rsidRPr="00C20A1C">
              <w:rPr>
                <w:rStyle w:val="afc"/>
                <w:noProof/>
                <w:lang w:val="en-US"/>
              </w:rPr>
              <w:t xml:space="preserve"> </w:t>
            </w:r>
            <w:r w:rsidR="00D113AB" w:rsidRPr="00C20A1C">
              <w:rPr>
                <w:rStyle w:val="afc"/>
                <w:noProof/>
              </w:rPr>
              <w:t>Псалмопение в Первом Храме</w:t>
            </w:r>
            <w:r w:rsidR="00D113AB">
              <w:rPr>
                <w:noProof/>
                <w:webHidden/>
              </w:rPr>
              <w:tab/>
            </w:r>
            <w:r w:rsidR="00D113AB">
              <w:rPr>
                <w:noProof/>
                <w:webHidden/>
              </w:rPr>
              <w:fldChar w:fldCharType="begin"/>
            </w:r>
            <w:r w:rsidR="00D113AB">
              <w:rPr>
                <w:noProof/>
                <w:webHidden/>
              </w:rPr>
              <w:instrText xml:space="preserve"> PAGEREF _Toc124782695 \h </w:instrText>
            </w:r>
            <w:r w:rsidR="00D113AB">
              <w:rPr>
                <w:noProof/>
                <w:webHidden/>
              </w:rPr>
            </w:r>
            <w:r w:rsidR="00D113AB">
              <w:rPr>
                <w:noProof/>
                <w:webHidden/>
              </w:rPr>
              <w:fldChar w:fldCharType="separate"/>
            </w:r>
            <w:r w:rsidR="00E0641A">
              <w:rPr>
                <w:noProof/>
                <w:webHidden/>
              </w:rPr>
              <w:t>8</w:t>
            </w:r>
            <w:r w:rsidR="00D113AB">
              <w:rPr>
                <w:noProof/>
                <w:webHidden/>
              </w:rPr>
              <w:fldChar w:fldCharType="end"/>
            </w:r>
          </w:hyperlink>
        </w:p>
        <w:p w14:paraId="60BED978" w14:textId="426C550A"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696" w:history="1">
            <w:r w:rsidR="00D113AB" w:rsidRPr="00C20A1C">
              <w:rPr>
                <w:rStyle w:val="afc"/>
                <w:rFonts w:eastAsia="MS Mincho"/>
                <w:noProof/>
              </w:rPr>
              <w:t>1.1.2. Псалмопение во Втором Храме</w:t>
            </w:r>
            <w:r w:rsidR="00D113AB">
              <w:rPr>
                <w:noProof/>
                <w:webHidden/>
              </w:rPr>
              <w:tab/>
            </w:r>
            <w:r w:rsidR="00D113AB">
              <w:rPr>
                <w:noProof/>
                <w:webHidden/>
              </w:rPr>
              <w:fldChar w:fldCharType="begin"/>
            </w:r>
            <w:r w:rsidR="00D113AB">
              <w:rPr>
                <w:noProof/>
                <w:webHidden/>
              </w:rPr>
              <w:instrText xml:space="preserve"> PAGEREF _Toc124782696 \h </w:instrText>
            </w:r>
            <w:r w:rsidR="00D113AB">
              <w:rPr>
                <w:noProof/>
                <w:webHidden/>
              </w:rPr>
            </w:r>
            <w:r w:rsidR="00D113AB">
              <w:rPr>
                <w:noProof/>
                <w:webHidden/>
              </w:rPr>
              <w:fldChar w:fldCharType="separate"/>
            </w:r>
            <w:r w:rsidR="00E0641A">
              <w:rPr>
                <w:noProof/>
                <w:webHidden/>
              </w:rPr>
              <w:t>8</w:t>
            </w:r>
            <w:r w:rsidR="00D113AB">
              <w:rPr>
                <w:noProof/>
                <w:webHidden/>
              </w:rPr>
              <w:fldChar w:fldCharType="end"/>
            </w:r>
          </w:hyperlink>
        </w:p>
        <w:p w14:paraId="14A9ADBC" w14:textId="1AC023A3"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697" w:history="1">
            <w:r w:rsidR="00D113AB" w:rsidRPr="00C20A1C">
              <w:rPr>
                <w:rStyle w:val="afc"/>
                <w:noProof/>
              </w:rPr>
              <w:t xml:space="preserve">1.2. Синагогальное употребление псалмов в </w:t>
            </w:r>
            <w:r w:rsidR="00D113AB" w:rsidRPr="00C20A1C">
              <w:rPr>
                <w:rStyle w:val="afc"/>
                <w:noProof/>
                <w:lang w:val="en-US"/>
              </w:rPr>
              <w:t>I</w:t>
            </w:r>
            <w:r w:rsidR="00D113AB" w:rsidRPr="00C20A1C">
              <w:rPr>
                <w:rStyle w:val="afc"/>
                <w:noProof/>
              </w:rPr>
              <w:t>-</w:t>
            </w:r>
            <w:r w:rsidR="00D113AB" w:rsidRPr="00C20A1C">
              <w:rPr>
                <w:rStyle w:val="afc"/>
                <w:noProof/>
                <w:lang w:val="en-US"/>
              </w:rPr>
              <w:t>II</w:t>
            </w:r>
            <w:r w:rsidR="00D113AB" w:rsidRPr="00C20A1C">
              <w:rPr>
                <w:rStyle w:val="afc"/>
                <w:noProof/>
              </w:rPr>
              <w:t xml:space="preserve"> вв. н.э.</w:t>
            </w:r>
            <w:r w:rsidR="00D113AB">
              <w:rPr>
                <w:noProof/>
                <w:webHidden/>
              </w:rPr>
              <w:tab/>
            </w:r>
            <w:r w:rsidR="00D113AB">
              <w:rPr>
                <w:noProof/>
                <w:webHidden/>
              </w:rPr>
              <w:fldChar w:fldCharType="begin"/>
            </w:r>
            <w:r w:rsidR="00D113AB">
              <w:rPr>
                <w:noProof/>
                <w:webHidden/>
              </w:rPr>
              <w:instrText xml:space="preserve"> PAGEREF _Toc124782697 \h </w:instrText>
            </w:r>
            <w:r w:rsidR="00D113AB">
              <w:rPr>
                <w:noProof/>
                <w:webHidden/>
              </w:rPr>
            </w:r>
            <w:r w:rsidR="00D113AB">
              <w:rPr>
                <w:noProof/>
                <w:webHidden/>
              </w:rPr>
              <w:fldChar w:fldCharType="separate"/>
            </w:r>
            <w:r w:rsidR="00E0641A">
              <w:rPr>
                <w:noProof/>
                <w:webHidden/>
              </w:rPr>
              <w:t>9</w:t>
            </w:r>
            <w:r w:rsidR="00D113AB">
              <w:rPr>
                <w:noProof/>
                <w:webHidden/>
              </w:rPr>
              <w:fldChar w:fldCharType="end"/>
            </w:r>
          </w:hyperlink>
        </w:p>
        <w:p w14:paraId="4C7AB04E" w14:textId="719238EB"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698" w:history="1">
            <w:r w:rsidR="00D113AB" w:rsidRPr="00C20A1C">
              <w:rPr>
                <w:rStyle w:val="afc"/>
                <w:noProof/>
              </w:rPr>
              <w:t>1.3. Псалмы в христианском богослужении</w:t>
            </w:r>
            <w:r w:rsidR="00D113AB">
              <w:rPr>
                <w:noProof/>
                <w:webHidden/>
              </w:rPr>
              <w:tab/>
            </w:r>
            <w:r w:rsidR="00D113AB">
              <w:rPr>
                <w:noProof/>
                <w:webHidden/>
              </w:rPr>
              <w:fldChar w:fldCharType="begin"/>
            </w:r>
            <w:r w:rsidR="00D113AB">
              <w:rPr>
                <w:noProof/>
                <w:webHidden/>
              </w:rPr>
              <w:instrText xml:space="preserve"> PAGEREF _Toc124782698 \h </w:instrText>
            </w:r>
            <w:r w:rsidR="00D113AB">
              <w:rPr>
                <w:noProof/>
                <w:webHidden/>
              </w:rPr>
            </w:r>
            <w:r w:rsidR="00D113AB">
              <w:rPr>
                <w:noProof/>
                <w:webHidden/>
              </w:rPr>
              <w:fldChar w:fldCharType="separate"/>
            </w:r>
            <w:r w:rsidR="00E0641A">
              <w:rPr>
                <w:noProof/>
                <w:webHidden/>
              </w:rPr>
              <w:t>14</w:t>
            </w:r>
            <w:r w:rsidR="00D113AB">
              <w:rPr>
                <w:noProof/>
                <w:webHidden/>
              </w:rPr>
              <w:fldChar w:fldCharType="end"/>
            </w:r>
          </w:hyperlink>
        </w:p>
        <w:p w14:paraId="19CA8438" w14:textId="0A8F50CF"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699" w:history="1">
            <w:r w:rsidR="00D113AB" w:rsidRPr="00C20A1C">
              <w:rPr>
                <w:rStyle w:val="afc"/>
                <w:noProof/>
              </w:rPr>
              <w:t>1.3.1. Употребление псалмов в раннехристианской Церкви</w:t>
            </w:r>
            <w:r w:rsidR="00D113AB">
              <w:rPr>
                <w:noProof/>
                <w:webHidden/>
              </w:rPr>
              <w:tab/>
            </w:r>
            <w:r w:rsidR="00D113AB">
              <w:rPr>
                <w:noProof/>
                <w:webHidden/>
              </w:rPr>
              <w:fldChar w:fldCharType="begin"/>
            </w:r>
            <w:r w:rsidR="00D113AB">
              <w:rPr>
                <w:noProof/>
                <w:webHidden/>
              </w:rPr>
              <w:instrText xml:space="preserve"> PAGEREF _Toc124782699 \h </w:instrText>
            </w:r>
            <w:r w:rsidR="00D113AB">
              <w:rPr>
                <w:noProof/>
                <w:webHidden/>
              </w:rPr>
            </w:r>
            <w:r w:rsidR="00D113AB">
              <w:rPr>
                <w:noProof/>
                <w:webHidden/>
              </w:rPr>
              <w:fldChar w:fldCharType="separate"/>
            </w:r>
            <w:r w:rsidR="00E0641A">
              <w:rPr>
                <w:noProof/>
                <w:webHidden/>
              </w:rPr>
              <w:t>14</w:t>
            </w:r>
            <w:r w:rsidR="00D113AB">
              <w:rPr>
                <w:noProof/>
                <w:webHidden/>
              </w:rPr>
              <w:fldChar w:fldCharType="end"/>
            </w:r>
          </w:hyperlink>
        </w:p>
        <w:p w14:paraId="093F10B2" w14:textId="40250410"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00" w:history="1">
            <w:r w:rsidR="00D113AB" w:rsidRPr="00C20A1C">
              <w:rPr>
                <w:rStyle w:val="afc"/>
                <w:noProof/>
              </w:rPr>
              <w:t>1.3.2. Кафедральная псалмодия</w:t>
            </w:r>
            <w:r w:rsidR="00D113AB">
              <w:rPr>
                <w:noProof/>
                <w:webHidden/>
              </w:rPr>
              <w:tab/>
            </w:r>
            <w:r w:rsidR="00D113AB">
              <w:rPr>
                <w:noProof/>
                <w:webHidden/>
              </w:rPr>
              <w:fldChar w:fldCharType="begin"/>
            </w:r>
            <w:r w:rsidR="00D113AB">
              <w:rPr>
                <w:noProof/>
                <w:webHidden/>
              </w:rPr>
              <w:instrText xml:space="preserve"> PAGEREF _Toc124782700 \h </w:instrText>
            </w:r>
            <w:r w:rsidR="00D113AB">
              <w:rPr>
                <w:noProof/>
                <w:webHidden/>
              </w:rPr>
            </w:r>
            <w:r w:rsidR="00D113AB">
              <w:rPr>
                <w:noProof/>
                <w:webHidden/>
              </w:rPr>
              <w:fldChar w:fldCharType="separate"/>
            </w:r>
            <w:r w:rsidR="00E0641A">
              <w:rPr>
                <w:noProof/>
                <w:webHidden/>
              </w:rPr>
              <w:t>19</w:t>
            </w:r>
            <w:r w:rsidR="00D113AB">
              <w:rPr>
                <w:noProof/>
                <w:webHidden/>
              </w:rPr>
              <w:fldChar w:fldCharType="end"/>
            </w:r>
          </w:hyperlink>
        </w:p>
        <w:p w14:paraId="5370208E" w14:textId="5FC042D4"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01" w:history="1">
            <w:r w:rsidR="00D113AB" w:rsidRPr="00C20A1C">
              <w:rPr>
                <w:rStyle w:val="afc"/>
                <w:noProof/>
              </w:rPr>
              <w:t>1.3.3. Монашеская псалмодия.</w:t>
            </w:r>
            <w:r w:rsidR="00D113AB">
              <w:rPr>
                <w:noProof/>
                <w:webHidden/>
              </w:rPr>
              <w:tab/>
            </w:r>
            <w:r w:rsidR="00D113AB">
              <w:rPr>
                <w:noProof/>
                <w:webHidden/>
              </w:rPr>
              <w:fldChar w:fldCharType="begin"/>
            </w:r>
            <w:r w:rsidR="00D113AB">
              <w:rPr>
                <w:noProof/>
                <w:webHidden/>
              </w:rPr>
              <w:instrText xml:space="preserve"> PAGEREF _Toc124782701 \h </w:instrText>
            </w:r>
            <w:r w:rsidR="00D113AB">
              <w:rPr>
                <w:noProof/>
                <w:webHidden/>
              </w:rPr>
            </w:r>
            <w:r w:rsidR="00D113AB">
              <w:rPr>
                <w:noProof/>
                <w:webHidden/>
              </w:rPr>
              <w:fldChar w:fldCharType="separate"/>
            </w:r>
            <w:r w:rsidR="00E0641A">
              <w:rPr>
                <w:noProof/>
                <w:webHidden/>
              </w:rPr>
              <w:t>21</w:t>
            </w:r>
            <w:r w:rsidR="00D113AB">
              <w:rPr>
                <w:noProof/>
                <w:webHidden/>
              </w:rPr>
              <w:fldChar w:fldCharType="end"/>
            </w:r>
          </w:hyperlink>
        </w:p>
        <w:p w14:paraId="0F9DC1A7" w14:textId="7BA0C062" w:rsidR="00D113AB" w:rsidRDefault="000B3049">
          <w:pPr>
            <w:pStyle w:val="12"/>
            <w:tabs>
              <w:tab w:val="right" w:leader="dot" w:pos="9345"/>
            </w:tabs>
            <w:rPr>
              <w:rFonts w:asciiTheme="minorHAnsi" w:eastAsiaTheme="minorEastAsia" w:hAnsiTheme="minorHAnsi" w:cstheme="minorBidi"/>
              <w:noProof/>
              <w:sz w:val="22"/>
              <w:szCs w:val="22"/>
              <w:lang w:eastAsia="ru-RU"/>
            </w:rPr>
          </w:pPr>
          <w:hyperlink w:anchor="_Toc124782702" w:history="1">
            <w:r w:rsidR="00D113AB" w:rsidRPr="00C20A1C">
              <w:rPr>
                <w:rStyle w:val="afc"/>
                <w:noProof/>
              </w:rPr>
              <w:t>Глава 2. Вечернее богослужение</w:t>
            </w:r>
            <w:r w:rsidR="00D113AB">
              <w:rPr>
                <w:noProof/>
                <w:webHidden/>
              </w:rPr>
              <w:tab/>
            </w:r>
            <w:r w:rsidR="00D113AB">
              <w:rPr>
                <w:noProof/>
                <w:webHidden/>
              </w:rPr>
              <w:fldChar w:fldCharType="begin"/>
            </w:r>
            <w:r w:rsidR="00D113AB">
              <w:rPr>
                <w:noProof/>
                <w:webHidden/>
              </w:rPr>
              <w:instrText xml:space="preserve"> PAGEREF _Toc124782702 \h </w:instrText>
            </w:r>
            <w:r w:rsidR="00D113AB">
              <w:rPr>
                <w:noProof/>
                <w:webHidden/>
              </w:rPr>
            </w:r>
            <w:r w:rsidR="00D113AB">
              <w:rPr>
                <w:noProof/>
                <w:webHidden/>
              </w:rPr>
              <w:fldChar w:fldCharType="separate"/>
            </w:r>
            <w:r w:rsidR="00E0641A">
              <w:rPr>
                <w:noProof/>
                <w:webHidden/>
              </w:rPr>
              <w:t>23</w:t>
            </w:r>
            <w:r w:rsidR="00D113AB">
              <w:rPr>
                <w:noProof/>
                <w:webHidden/>
              </w:rPr>
              <w:fldChar w:fldCharType="end"/>
            </w:r>
          </w:hyperlink>
        </w:p>
        <w:p w14:paraId="321AE3E2" w14:textId="0FD1BC16"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703" w:history="1">
            <w:r w:rsidR="00D113AB" w:rsidRPr="00C20A1C">
              <w:rPr>
                <w:rStyle w:val="afc"/>
                <w:noProof/>
              </w:rPr>
              <w:t>2.1. Псалмы девятого часа</w:t>
            </w:r>
            <w:r w:rsidR="00D113AB">
              <w:rPr>
                <w:noProof/>
                <w:webHidden/>
              </w:rPr>
              <w:tab/>
            </w:r>
            <w:r w:rsidR="00D113AB">
              <w:rPr>
                <w:noProof/>
                <w:webHidden/>
              </w:rPr>
              <w:fldChar w:fldCharType="begin"/>
            </w:r>
            <w:r w:rsidR="00D113AB">
              <w:rPr>
                <w:noProof/>
                <w:webHidden/>
              </w:rPr>
              <w:instrText xml:space="preserve"> PAGEREF _Toc124782703 \h </w:instrText>
            </w:r>
            <w:r w:rsidR="00D113AB">
              <w:rPr>
                <w:noProof/>
                <w:webHidden/>
              </w:rPr>
            </w:r>
            <w:r w:rsidR="00D113AB">
              <w:rPr>
                <w:noProof/>
                <w:webHidden/>
              </w:rPr>
              <w:fldChar w:fldCharType="separate"/>
            </w:r>
            <w:r w:rsidR="00E0641A">
              <w:rPr>
                <w:noProof/>
                <w:webHidden/>
              </w:rPr>
              <w:t>23</w:t>
            </w:r>
            <w:r w:rsidR="00D113AB">
              <w:rPr>
                <w:noProof/>
                <w:webHidden/>
              </w:rPr>
              <w:fldChar w:fldCharType="end"/>
            </w:r>
          </w:hyperlink>
        </w:p>
        <w:p w14:paraId="4CA52221" w14:textId="56E7F046"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704" w:history="1">
            <w:r w:rsidR="00D113AB" w:rsidRPr="00C20A1C">
              <w:rPr>
                <w:rStyle w:val="afc"/>
                <w:noProof/>
              </w:rPr>
              <w:t>2.2. Вечерня</w:t>
            </w:r>
            <w:r w:rsidR="00D113AB">
              <w:rPr>
                <w:noProof/>
                <w:webHidden/>
              </w:rPr>
              <w:tab/>
            </w:r>
            <w:r w:rsidR="00D113AB">
              <w:rPr>
                <w:noProof/>
                <w:webHidden/>
              </w:rPr>
              <w:fldChar w:fldCharType="begin"/>
            </w:r>
            <w:r w:rsidR="00D113AB">
              <w:rPr>
                <w:noProof/>
                <w:webHidden/>
              </w:rPr>
              <w:instrText xml:space="preserve"> PAGEREF _Toc124782704 \h </w:instrText>
            </w:r>
            <w:r w:rsidR="00D113AB">
              <w:rPr>
                <w:noProof/>
                <w:webHidden/>
              </w:rPr>
            </w:r>
            <w:r w:rsidR="00D113AB">
              <w:rPr>
                <w:noProof/>
                <w:webHidden/>
              </w:rPr>
              <w:fldChar w:fldCharType="separate"/>
            </w:r>
            <w:r w:rsidR="00E0641A">
              <w:rPr>
                <w:noProof/>
                <w:webHidden/>
              </w:rPr>
              <w:t>24</w:t>
            </w:r>
            <w:r w:rsidR="00D113AB">
              <w:rPr>
                <w:noProof/>
                <w:webHidden/>
              </w:rPr>
              <w:fldChar w:fldCharType="end"/>
            </w:r>
          </w:hyperlink>
        </w:p>
        <w:p w14:paraId="761B1B56" w14:textId="739E9E87"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705" w:history="1">
            <w:r w:rsidR="00D113AB" w:rsidRPr="00C20A1C">
              <w:rPr>
                <w:rStyle w:val="afc"/>
                <w:noProof/>
              </w:rPr>
              <w:t>2.3. Повечерие</w:t>
            </w:r>
            <w:r w:rsidR="00D113AB">
              <w:rPr>
                <w:noProof/>
                <w:webHidden/>
              </w:rPr>
              <w:tab/>
            </w:r>
            <w:r w:rsidR="00D113AB">
              <w:rPr>
                <w:noProof/>
                <w:webHidden/>
              </w:rPr>
              <w:fldChar w:fldCharType="begin"/>
            </w:r>
            <w:r w:rsidR="00D113AB">
              <w:rPr>
                <w:noProof/>
                <w:webHidden/>
              </w:rPr>
              <w:instrText xml:space="preserve"> PAGEREF _Toc124782705 \h </w:instrText>
            </w:r>
            <w:r w:rsidR="00D113AB">
              <w:rPr>
                <w:noProof/>
                <w:webHidden/>
              </w:rPr>
            </w:r>
            <w:r w:rsidR="00D113AB">
              <w:rPr>
                <w:noProof/>
                <w:webHidden/>
              </w:rPr>
              <w:fldChar w:fldCharType="separate"/>
            </w:r>
            <w:r w:rsidR="00E0641A">
              <w:rPr>
                <w:noProof/>
                <w:webHidden/>
              </w:rPr>
              <w:t>42</w:t>
            </w:r>
            <w:r w:rsidR="00D113AB">
              <w:rPr>
                <w:noProof/>
                <w:webHidden/>
              </w:rPr>
              <w:fldChar w:fldCharType="end"/>
            </w:r>
          </w:hyperlink>
        </w:p>
        <w:p w14:paraId="08F499CC" w14:textId="257D2947" w:rsidR="00D113AB" w:rsidRDefault="000B3049">
          <w:pPr>
            <w:pStyle w:val="12"/>
            <w:tabs>
              <w:tab w:val="right" w:leader="dot" w:pos="9345"/>
            </w:tabs>
            <w:rPr>
              <w:rFonts w:asciiTheme="minorHAnsi" w:eastAsiaTheme="minorEastAsia" w:hAnsiTheme="minorHAnsi" w:cstheme="minorBidi"/>
              <w:noProof/>
              <w:sz w:val="22"/>
              <w:szCs w:val="22"/>
              <w:lang w:eastAsia="ru-RU"/>
            </w:rPr>
          </w:pPr>
          <w:hyperlink w:anchor="_Toc124782706" w:history="1">
            <w:r w:rsidR="00D113AB" w:rsidRPr="00C20A1C">
              <w:rPr>
                <w:rStyle w:val="afc"/>
                <w:noProof/>
              </w:rPr>
              <w:t>Глава 3. Утреннее богослужение</w:t>
            </w:r>
            <w:r w:rsidR="00D113AB">
              <w:rPr>
                <w:noProof/>
                <w:webHidden/>
              </w:rPr>
              <w:tab/>
            </w:r>
            <w:r w:rsidR="00D113AB">
              <w:rPr>
                <w:noProof/>
                <w:webHidden/>
              </w:rPr>
              <w:fldChar w:fldCharType="begin"/>
            </w:r>
            <w:r w:rsidR="00D113AB">
              <w:rPr>
                <w:noProof/>
                <w:webHidden/>
              </w:rPr>
              <w:instrText xml:space="preserve"> PAGEREF _Toc124782706 \h </w:instrText>
            </w:r>
            <w:r w:rsidR="00D113AB">
              <w:rPr>
                <w:noProof/>
                <w:webHidden/>
              </w:rPr>
            </w:r>
            <w:r w:rsidR="00D113AB">
              <w:rPr>
                <w:noProof/>
                <w:webHidden/>
              </w:rPr>
              <w:fldChar w:fldCharType="separate"/>
            </w:r>
            <w:r w:rsidR="00E0641A">
              <w:rPr>
                <w:noProof/>
                <w:webHidden/>
              </w:rPr>
              <w:t>49</w:t>
            </w:r>
            <w:r w:rsidR="00D113AB">
              <w:rPr>
                <w:noProof/>
                <w:webHidden/>
              </w:rPr>
              <w:fldChar w:fldCharType="end"/>
            </w:r>
          </w:hyperlink>
        </w:p>
        <w:p w14:paraId="2ABCDBC9" w14:textId="5B64226E"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707" w:history="1">
            <w:r w:rsidR="00D113AB" w:rsidRPr="00C20A1C">
              <w:rPr>
                <w:rStyle w:val="afc"/>
                <w:rFonts w:eastAsia="MS Mincho"/>
                <w:noProof/>
                <w:lang w:eastAsia="ja-JP"/>
              </w:rPr>
              <w:t>3.1. Полунощница</w:t>
            </w:r>
            <w:r w:rsidR="00D113AB">
              <w:rPr>
                <w:noProof/>
                <w:webHidden/>
              </w:rPr>
              <w:tab/>
            </w:r>
            <w:r w:rsidR="00D113AB">
              <w:rPr>
                <w:noProof/>
                <w:webHidden/>
              </w:rPr>
              <w:fldChar w:fldCharType="begin"/>
            </w:r>
            <w:r w:rsidR="00D113AB">
              <w:rPr>
                <w:noProof/>
                <w:webHidden/>
              </w:rPr>
              <w:instrText xml:space="preserve"> PAGEREF _Toc124782707 \h </w:instrText>
            </w:r>
            <w:r w:rsidR="00D113AB">
              <w:rPr>
                <w:noProof/>
                <w:webHidden/>
              </w:rPr>
            </w:r>
            <w:r w:rsidR="00D113AB">
              <w:rPr>
                <w:noProof/>
                <w:webHidden/>
              </w:rPr>
              <w:fldChar w:fldCharType="separate"/>
            </w:r>
            <w:r w:rsidR="00E0641A">
              <w:rPr>
                <w:noProof/>
                <w:webHidden/>
              </w:rPr>
              <w:t>49</w:t>
            </w:r>
            <w:r w:rsidR="00D113AB">
              <w:rPr>
                <w:noProof/>
                <w:webHidden/>
              </w:rPr>
              <w:fldChar w:fldCharType="end"/>
            </w:r>
          </w:hyperlink>
        </w:p>
        <w:p w14:paraId="2A487C19" w14:textId="5D522FD3"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08" w:history="1">
            <w:r w:rsidR="00D113AB" w:rsidRPr="00C20A1C">
              <w:rPr>
                <w:rStyle w:val="afc"/>
                <w:noProof/>
                <w:lang w:eastAsia="ja-JP"/>
              </w:rPr>
              <w:t>3.1.2. Псалом 50</w:t>
            </w:r>
            <w:r w:rsidR="00D113AB">
              <w:rPr>
                <w:noProof/>
                <w:webHidden/>
              </w:rPr>
              <w:tab/>
            </w:r>
            <w:r w:rsidR="00D113AB">
              <w:rPr>
                <w:noProof/>
                <w:webHidden/>
              </w:rPr>
              <w:fldChar w:fldCharType="begin"/>
            </w:r>
            <w:r w:rsidR="00D113AB">
              <w:rPr>
                <w:noProof/>
                <w:webHidden/>
              </w:rPr>
              <w:instrText xml:space="preserve"> PAGEREF _Toc124782708 \h </w:instrText>
            </w:r>
            <w:r w:rsidR="00D113AB">
              <w:rPr>
                <w:noProof/>
                <w:webHidden/>
              </w:rPr>
            </w:r>
            <w:r w:rsidR="00D113AB">
              <w:rPr>
                <w:noProof/>
                <w:webHidden/>
              </w:rPr>
              <w:fldChar w:fldCharType="separate"/>
            </w:r>
            <w:r w:rsidR="00E0641A">
              <w:rPr>
                <w:noProof/>
                <w:webHidden/>
              </w:rPr>
              <w:t>56</w:t>
            </w:r>
            <w:r w:rsidR="00D113AB">
              <w:rPr>
                <w:noProof/>
                <w:webHidden/>
              </w:rPr>
              <w:fldChar w:fldCharType="end"/>
            </w:r>
          </w:hyperlink>
        </w:p>
        <w:p w14:paraId="39CD88E6" w14:textId="16E1177E"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09" w:history="1">
            <w:r w:rsidR="00D113AB" w:rsidRPr="00C20A1C">
              <w:rPr>
                <w:rStyle w:val="afc"/>
                <w:noProof/>
                <w:lang w:eastAsia="ja-JP"/>
              </w:rPr>
              <w:t>3.1.3. 17 кафизма (118 псалом)</w:t>
            </w:r>
            <w:r w:rsidR="00D113AB">
              <w:rPr>
                <w:noProof/>
                <w:webHidden/>
              </w:rPr>
              <w:tab/>
            </w:r>
            <w:r w:rsidR="00D113AB">
              <w:rPr>
                <w:noProof/>
                <w:webHidden/>
              </w:rPr>
              <w:fldChar w:fldCharType="begin"/>
            </w:r>
            <w:r w:rsidR="00D113AB">
              <w:rPr>
                <w:noProof/>
                <w:webHidden/>
              </w:rPr>
              <w:instrText xml:space="preserve"> PAGEREF _Toc124782709 \h </w:instrText>
            </w:r>
            <w:r w:rsidR="00D113AB">
              <w:rPr>
                <w:noProof/>
                <w:webHidden/>
              </w:rPr>
            </w:r>
            <w:r w:rsidR="00D113AB">
              <w:rPr>
                <w:noProof/>
                <w:webHidden/>
              </w:rPr>
              <w:fldChar w:fldCharType="separate"/>
            </w:r>
            <w:r w:rsidR="00E0641A">
              <w:rPr>
                <w:noProof/>
                <w:webHidden/>
              </w:rPr>
              <w:t>59</w:t>
            </w:r>
            <w:r w:rsidR="00D113AB">
              <w:rPr>
                <w:noProof/>
                <w:webHidden/>
              </w:rPr>
              <w:fldChar w:fldCharType="end"/>
            </w:r>
          </w:hyperlink>
        </w:p>
        <w:p w14:paraId="1D09B3C7" w14:textId="74692D26"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10" w:history="1">
            <w:r w:rsidR="00D113AB" w:rsidRPr="00C20A1C">
              <w:rPr>
                <w:rStyle w:val="afc"/>
                <w:rFonts w:eastAsia="MS Mincho"/>
                <w:noProof/>
                <w:lang w:eastAsia="ja-JP"/>
              </w:rPr>
              <w:t>3.1.4. 9-я кафизма на субботней полунощнице</w:t>
            </w:r>
            <w:r w:rsidR="00D113AB">
              <w:rPr>
                <w:noProof/>
                <w:webHidden/>
              </w:rPr>
              <w:tab/>
            </w:r>
            <w:r w:rsidR="00D113AB">
              <w:rPr>
                <w:noProof/>
                <w:webHidden/>
              </w:rPr>
              <w:fldChar w:fldCharType="begin"/>
            </w:r>
            <w:r w:rsidR="00D113AB">
              <w:rPr>
                <w:noProof/>
                <w:webHidden/>
              </w:rPr>
              <w:instrText xml:space="preserve"> PAGEREF _Toc124782710 \h </w:instrText>
            </w:r>
            <w:r w:rsidR="00D113AB">
              <w:rPr>
                <w:noProof/>
                <w:webHidden/>
              </w:rPr>
            </w:r>
            <w:r w:rsidR="00D113AB">
              <w:rPr>
                <w:noProof/>
                <w:webHidden/>
              </w:rPr>
              <w:fldChar w:fldCharType="separate"/>
            </w:r>
            <w:r w:rsidR="00E0641A">
              <w:rPr>
                <w:noProof/>
                <w:webHidden/>
              </w:rPr>
              <w:t>61</w:t>
            </w:r>
            <w:r w:rsidR="00D113AB">
              <w:rPr>
                <w:noProof/>
                <w:webHidden/>
              </w:rPr>
              <w:fldChar w:fldCharType="end"/>
            </w:r>
          </w:hyperlink>
        </w:p>
        <w:p w14:paraId="18429311" w14:textId="584A6F4D"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11" w:history="1">
            <w:r w:rsidR="00D113AB" w:rsidRPr="00C20A1C">
              <w:rPr>
                <w:rStyle w:val="afc"/>
                <w:rFonts w:eastAsia="MS Mincho"/>
                <w:noProof/>
                <w:lang w:eastAsia="ja-JP"/>
              </w:rPr>
              <w:t>3.1.5. Псалом 133</w:t>
            </w:r>
            <w:r w:rsidR="00D113AB">
              <w:rPr>
                <w:noProof/>
                <w:webHidden/>
              </w:rPr>
              <w:tab/>
            </w:r>
            <w:r w:rsidR="00D113AB">
              <w:rPr>
                <w:noProof/>
                <w:webHidden/>
              </w:rPr>
              <w:fldChar w:fldCharType="begin"/>
            </w:r>
            <w:r w:rsidR="00D113AB">
              <w:rPr>
                <w:noProof/>
                <w:webHidden/>
              </w:rPr>
              <w:instrText xml:space="preserve"> PAGEREF _Toc124782711 \h </w:instrText>
            </w:r>
            <w:r w:rsidR="00D113AB">
              <w:rPr>
                <w:noProof/>
                <w:webHidden/>
              </w:rPr>
            </w:r>
            <w:r w:rsidR="00D113AB">
              <w:rPr>
                <w:noProof/>
                <w:webHidden/>
              </w:rPr>
              <w:fldChar w:fldCharType="separate"/>
            </w:r>
            <w:r w:rsidR="00E0641A">
              <w:rPr>
                <w:noProof/>
                <w:webHidden/>
              </w:rPr>
              <w:t>61</w:t>
            </w:r>
            <w:r w:rsidR="00D113AB">
              <w:rPr>
                <w:noProof/>
                <w:webHidden/>
              </w:rPr>
              <w:fldChar w:fldCharType="end"/>
            </w:r>
          </w:hyperlink>
        </w:p>
        <w:p w14:paraId="4D10A860" w14:textId="2AB93FBF"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12" w:history="1">
            <w:r w:rsidR="00D113AB" w:rsidRPr="00C20A1C">
              <w:rPr>
                <w:rStyle w:val="afc"/>
                <w:rFonts w:eastAsia="MS Mincho"/>
                <w:noProof/>
              </w:rPr>
              <w:t>3.1.6. Псалом 120</w:t>
            </w:r>
            <w:r w:rsidR="00D113AB">
              <w:rPr>
                <w:noProof/>
                <w:webHidden/>
              </w:rPr>
              <w:tab/>
            </w:r>
            <w:r w:rsidR="00D113AB">
              <w:rPr>
                <w:noProof/>
                <w:webHidden/>
              </w:rPr>
              <w:fldChar w:fldCharType="begin"/>
            </w:r>
            <w:r w:rsidR="00D113AB">
              <w:rPr>
                <w:noProof/>
                <w:webHidden/>
              </w:rPr>
              <w:instrText xml:space="preserve"> PAGEREF _Toc124782712 \h </w:instrText>
            </w:r>
            <w:r w:rsidR="00D113AB">
              <w:rPr>
                <w:noProof/>
                <w:webHidden/>
              </w:rPr>
            </w:r>
            <w:r w:rsidR="00D113AB">
              <w:rPr>
                <w:noProof/>
                <w:webHidden/>
              </w:rPr>
              <w:fldChar w:fldCharType="separate"/>
            </w:r>
            <w:r w:rsidR="00E0641A">
              <w:rPr>
                <w:noProof/>
                <w:webHidden/>
              </w:rPr>
              <w:t>62</w:t>
            </w:r>
            <w:r w:rsidR="00D113AB">
              <w:rPr>
                <w:noProof/>
                <w:webHidden/>
              </w:rPr>
              <w:fldChar w:fldCharType="end"/>
            </w:r>
          </w:hyperlink>
        </w:p>
        <w:p w14:paraId="1318435E" w14:textId="6D911717"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713" w:history="1">
            <w:r w:rsidR="00D113AB" w:rsidRPr="00C20A1C">
              <w:rPr>
                <w:rStyle w:val="afc"/>
                <w:noProof/>
              </w:rPr>
              <w:t>3.2. Утреня</w:t>
            </w:r>
            <w:r w:rsidR="00D113AB">
              <w:rPr>
                <w:noProof/>
                <w:webHidden/>
              </w:rPr>
              <w:tab/>
            </w:r>
            <w:r w:rsidR="00D113AB">
              <w:rPr>
                <w:noProof/>
                <w:webHidden/>
              </w:rPr>
              <w:fldChar w:fldCharType="begin"/>
            </w:r>
            <w:r w:rsidR="00D113AB">
              <w:rPr>
                <w:noProof/>
                <w:webHidden/>
              </w:rPr>
              <w:instrText xml:space="preserve"> PAGEREF _Toc124782713 \h </w:instrText>
            </w:r>
            <w:r w:rsidR="00D113AB">
              <w:rPr>
                <w:noProof/>
                <w:webHidden/>
              </w:rPr>
            </w:r>
            <w:r w:rsidR="00D113AB">
              <w:rPr>
                <w:noProof/>
                <w:webHidden/>
              </w:rPr>
              <w:fldChar w:fldCharType="separate"/>
            </w:r>
            <w:r w:rsidR="00E0641A">
              <w:rPr>
                <w:noProof/>
                <w:webHidden/>
              </w:rPr>
              <w:t>63</w:t>
            </w:r>
            <w:r w:rsidR="00D113AB">
              <w:rPr>
                <w:noProof/>
                <w:webHidden/>
              </w:rPr>
              <w:fldChar w:fldCharType="end"/>
            </w:r>
          </w:hyperlink>
        </w:p>
        <w:p w14:paraId="24DD347B" w14:textId="2C13998C"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14" w:history="1">
            <w:r w:rsidR="00D113AB" w:rsidRPr="00C20A1C">
              <w:rPr>
                <w:rStyle w:val="afc"/>
                <w:noProof/>
              </w:rPr>
              <w:t>3.2.1. Царские (ктиторские) псалмы</w:t>
            </w:r>
            <w:r w:rsidR="00D113AB">
              <w:rPr>
                <w:noProof/>
                <w:webHidden/>
              </w:rPr>
              <w:tab/>
            </w:r>
            <w:r w:rsidR="00D113AB">
              <w:rPr>
                <w:noProof/>
                <w:webHidden/>
              </w:rPr>
              <w:fldChar w:fldCharType="begin"/>
            </w:r>
            <w:r w:rsidR="00D113AB">
              <w:rPr>
                <w:noProof/>
                <w:webHidden/>
              </w:rPr>
              <w:instrText xml:space="preserve"> PAGEREF _Toc124782714 \h </w:instrText>
            </w:r>
            <w:r w:rsidR="00D113AB">
              <w:rPr>
                <w:noProof/>
                <w:webHidden/>
              </w:rPr>
            </w:r>
            <w:r w:rsidR="00D113AB">
              <w:rPr>
                <w:noProof/>
                <w:webHidden/>
              </w:rPr>
              <w:fldChar w:fldCharType="separate"/>
            </w:r>
            <w:r w:rsidR="00E0641A">
              <w:rPr>
                <w:noProof/>
                <w:webHidden/>
              </w:rPr>
              <w:t>63</w:t>
            </w:r>
            <w:r w:rsidR="00D113AB">
              <w:rPr>
                <w:noProof/>
                <w:webHidden/>
              </w:rPr>
              <w:fldChar w:fldCharType="end"/>
            </w:r>
          </w:hyperlink>
        </w:p>
        <w:p w14:paraId="55332986" w14:textId="3322ADA7"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15" w:history="1">
            <w:r w:rsidR="00D113AB" w:rsidRPr="00C20A1C">
              <w:rPr>
                <w:rStyle w:val="afc"/>
                <w:noProof/>
              </w:rPr>
              <w:t>3.2.2. Шестопсалмие</w:t>
            </w:r>
            <w:r w:rsidR="00D113AB">
              <w:rPr>
                <w:noProof/>
                <w:webHidden/>
              </w:rPr>
              <w:tab/>
            </w:r>
            <w:r w:rsidR="00D113AB">
              <w:rPr>
                <w:noProof/>
                <w:webHidden/>
              </w:rPr>
              <w:fldChar w:fldCharType="begin"/>
            </w:r>
            <w:r w:rsidR="00D113AB">
              <w:rPr>
                <w:noProof/>
                <w:webHidden/>
              </w:rPr>
              <w:instrText xml:space="preserve"> PAGEREF _Toc124782715 \h </w:instrText>
            </w:r>
            <w:r w:rsidR="00D113AB">
              <w:rPr>
                <w:noProof/>
                <w:webHidden/>
              </w:rPr>
            </w:r>
            <w:r w:rsidR="00D113AB">
              <w:rPr>
                <w:noProof/>
                <w:webHidden/>
              </w:rPr>
              <w:fldChar w:fldCharType="separate"/>
            </w:r>
            <w:r w:rsidR="00E0641A">
              <w:rPr>
                <w:noProof/>
                <w:webHidden/>
              </w:rPr>
              <w:t>64</w:t>
            </w:r>
            <w:r w:rsidR="00D113AB">
              <w:rPr>
                <w:noProof/>
                <w:webHidden/>
              </w:rPr>
              <w:fldChar w:fldCharType="end"/>
            </w:r>
          </w:hyperlink>
        </w:p>
        <w:p w14:paraId="26CCE787" w14:textId="693B0BBA"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16" w:history="1">
            <w:r w:rsidR="00D113AB" w:rsidRPr="00C20A1C">
              <w:rPr>
                <w:rStyle w:val="afc"/>
                <w:noProof/>
              </w:rPr>
              <w:t>3.2.3. Псалом 117 «Бог Господь»</w:t>
            </w:r>
            <w:r w:rsidR="00D113AB">
              <w:rPr>
                <w:noProof/>
                <w:webHidden/>
              </w:rPr>
              <w:tab/>
            </w:r>
            <w:r w:rsidR="00D113AB">
              <w:rPr>
                <w:noProof/>
                <w:webHidden/>
              </w:rPr>
              <w:fldChar w:fldCharType="begin"/>
            </w:r>
            <w:r w:rsidR="00D113AB">
              <w:rPr>
                <w:noProof/>
                <w:webHidden/>
              </w:rPr>
              <w:instrText xml:space="preserve"> PAGEREF _Toc124782716 \h </w:instrText>
            </w:r>
            <w:r w:rsidR="00D113AB">
              <w:rPr>
                <w:noProof/>
                <w:webHidden/>
              </w:rPr>
            </w:r>
            <w:r w:rsidR="00D113AB">
              <w:rPr>
                <w:noProof/>
                <w:webHidden/>
              </w:rPr>
              <w:fldChar w:fldCharType="separate"/>
            </w:r>
            <w:r w:rsidR="00E0641A">
              <w:rPr>
                <w:noProof/>
                <w:webHidden/>
              </w:rPr>
              <w:t>68</w:t>
            </w:r>
            <w:r w:rsidR="00D113AB">
              <w:rPr>
                <w:noProof/>
                <w:webHidden/>
              </w:rPr>
              <w:fldChar w:fldCharType="end"/>
            </w:r>
          </w:hyperlink>
        </w:p>
        <w:p w14:paraId="1DDAE476" w14:textId="70B89BBA"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17" w:history="1">
            <w:r w:rsidR="00D113AB" w:rsidRPr="00C20A1C">
              <w:rPr>
                <w:rStyle w:val="afc"/>
                <w:noProof/>
              </w:rPr>
              <w:t>3.2.4. Утренние молитвы с</w:t>
            </w:r>
            <w:r w:rsidR="00D113AB" w:rsidRPr="00C20A1C">
              <w:rPr>
                <w:rStyle w:val="afc"/>
                <w:rFonts w:eastAsia="MS Mincho"/>
                <w:noProof/>
                <w:lang w:eastAsia="ja-JP"/>
              </w:rPr>
              <w:t>вященника</w:t>
            </w:r>
            <w:r w:rsidR="00D113AB" w:rsidRPr="00C20A1C">
              <w:rPr>
                <w:rStyle w:val="afc"/>
                <w:noProof/>
              </w:rPr>
              <w:t xml:space="preserve"> и их связь с псалмами утрени</w:t>
            </w:r>
            <w:r w:rsidR="00D113AB">
              <w:rPr>
                <w:noProof/>
                <w:webHidden/>
              </w:rPr>
              <w:tab/>
            </w:r>
            <w:r w:rsidR="00D113AB">
              <w:rPr>
                <w:noProof/>
                <w:webHidden/>
              </w:rPr>
              <w:fldChar w:fldCharType="begin"/>
            </w:r>
            <w:r w:rsidR="00D113AB">
              <w:rPr>
                <w:noProof/>
                <w:webHidden/>
              </w:rPr>
              <w:instrText xml:space="preserve"> PAGEREF _Toc124782717 \h </w:instrText>
            </w:r>
            <w:r w:rsidR="00D113AB">
              <w:rPr>
                <w:noProof/>
                <w:webHidden/>
              </w:rPr>
            </w:r>
            <w:r w:rsidR="00D113AB">
              <w:rPr>
                <w:noProof/>
                <w:webHidden/>
              </w:rPr>
              <w:fldChar w:fldCharType="separate"/>
            </w:r>
            <w:r w:rsidR="00E0641A">
              <w:rPr>
                <w:noProof/>
                <w:webHidden/>
              </w:rPr>
              <w:t>69</w:t>
            </w:r>
            <w:r w:rsidR="00D113AB">
              <w:rPr>
                <w:noProof/>
                <w:webHidden/>
              </w:rPr>
              <w:fldChar w:fldCharType="end"/>
            </w:r>
          </w:hyperlink>
        </w:p>
        <w:p w14:paraId="717B421B" w14:textId="783F4D8A"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18" w:history="1">
            <w:r w:rsidR="00D113AB" w:rsidRPr="00C20A1C">
              <w:rPr>
                <w:rStyle w:val="afc"/>
                <w:noProof/>
              </w:rPr>
              <w:t xml:space="preserve">3.2.5. Кафизмы </w:t>
            </w:r>
            <w:r w:rsidR="00D113AB" w:rsidRPr="00C20A1C">
              <w:rPr>
                <w:rStyle w:val="afc"/>
                <w:rFonts w:eastAsia="MS Mincho"/>
                <w:noProof/>
                <w:lang w:eastAsia="ja-JP"/>
              </w:rPr>
              <w:t>утре</w:t>
            </w:r>
            <w:r w:rsidR="00D113AB" w:rsidRPr="00C20A1C">
              <w:rPr>
                <w:rStyle w:val="afc"/>
                <w:noProof/>
              </w:rPr>
              <w:t>ни</w:t>
            </w:r>
            <w:r w:rsidR="00D113AB">
              <w:rPr>
                <w:noProof/>
                <w:webHidden/>
              </w:rPr>
              <w:tab/>
            </w:r>
            <w:r w:rsidR="00D113AB">
              <w:rPr>
                <w:noProof/>
                <w:webHidden/>
              </w:rPr>
              <w:fldChar w:fldCharType="begin"/>
            </w:r>
            <w:r w:rsidR="00D113AB">
              <w:rPr>
                <w:noProof/>
                <w:webHidden/>
              </w:rPr>
              <w:instrText xml:space="preserve"> PAGEREF _Toc124782718 \h </w:instrText>
            </w:r>
            <w:r w:rsidR="00D113AB">
              <w:rPr>
                <w:noProof/>
                <w:webHidden/>
              </w:rPr>
            </w:r>
            <w:r w:rsidR="00D113AB">
              <w:rPr>
                <w:noProof/>
                <w:webHidden/>
              </w:rPr>
              <w:fldChar w:fldCharType="separate"/>
            </w:r>
            <w:r w:rsidR="00E0641A">
              <w:rPr>
                <w:noProof/>
                <w:webHidden/>
              </w:rPr>
              <w:t>70</w:t>
            </w:r>
            <w:r w:rsidR="00D113AB">
              <w:rPr>
                <w:noProof/>
                <w:webHidden/>
              </w:rPr>
              <w:fldChar w:fldCharType="end"/>
            </w:r>
          </w:hyperlink>
        </w:p>
        <w:p w14:paraId="20A3EB57" w14:textId="0CBC76C1"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19" w:history="1">
            <w:r w:rsidR="00D113AB" w:rsidRPr="00C20A1C">
              <w:rPr>
                <w:rStyle w:val="afc"/>
                <w:noProof/>
              </w:rPr>
              <w:t>3.2.6. Полиелейные псалмы (134, 135, 136)</w:t>
            </w:r>
            <w:r w:rsidR="00D113AB">
              <w:rPr>
                <w:noProof/>
                <w:webHidden/>
              </w:rPr>
              <w:tab/>
            </w:r>
            <w:r w:rsidR="00D113AB">
              <w:rPr>
                <w:noProof/>
                <w:webHidden/>
              </w:rPr>
              <w:fldChar w:fldCharType="begin"/>
            </w:r>
            <w:r w:rsidR="00D113AB">
              <w:rPr>
                <w:noProof/>
                <w:webHidden/>
              </w:rPr>
              <w:instrText xml:space="preserve"> PAGEREF _Toc124782719 \h </w:instrText>
            </w:r>
            <w:r w:rsidR="00D113AB">
              <w:rPr>
                <w:noProof/>
                <w:webHidden/>
              </w:rPr>
            </w:r>
            <w:r w:rsidR="00D113AB">
              <w:rPr>
                <w:noProof/>
                <w:webHidden/>
              </w:rPr>
              <w:fldChar w:fldCharType="separate"/>
            </w:r>
            <w:r w:rsidR="00E0641A">
              <w:rPr>
                <w:noProof/>
                <w:webHidden/>
              </w:rPr>
              <w:t>73</w:t>
            </w:r>
            <w:r w:rsidR="00D113AB">
              <w:rPr>
                <w:noProof/>
                <w:webHidden/>
              </w:rPr>
              <w:fldChar w:fldCharType="end"/>
            </w:r>
          </w:hyperlink>
        </w:p>
        <w:p w14:paraId="4B8820E0" w14:textId="5462F67C"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20" w:history="1">
            <w:r w:rsidR="00D113AB" w:rsidRPr="00C20A1C">
              <w:rPr>
                <w:rStyle w:val="afc"/>
                <w:noProof/>
              </w:rPr>
              <w:t>3.2.7. Кафизма 18-я – «степенные псалмы»</w:t>
            </w:r>
            <w:r w:rsidR="00D113AB">
              <w:rPr>
                <w:noProof/>
                <w:webHidden/>
              </w:rPr>
              <w:tab/>
            </w:r>
            <w:r w:rsidR="00D113AB">
              <w:rPr>
                <w:noProof/>
                <w:webHidden/>
              </w:rPr>
              <w:fldChar w:fldCharType="begin"/>
            </w:r>
            <w:r w:rsidR="00D113AB">
              <w:rPr>
                <w:noProof/>
                <w:webHidden/>
              </w:rPr>
              <w:instrText xml:space="preserve"> PAGEREF _Toc124782720 \h </w:instrText>
            </w:r>
            <w:r w:rsidR="00D113AB">
              <w:rPr>
                <w:noProof/>
                <w:webHidden/>
              </w:rPr>
            </w:r>
            <w:r w:rsidR="00D113AB">
              <w:rPr>
                <w:noProof/>
                <w:webHidden/>
              </w:rPr>
              <w:fldChar w:fldCharType="separate"/>
            </w:r>
            <w:r w:rsidR="00E0641A">
              <w:rPr>
                <w:noProof/>
                <w:webHidden/>
              </w:rPr>
              <w:t>73</w:t>
            </w:r>
            <w:r w:rsidR="00D113AB">
              <w:rPr>
                <w:noProof/>
                <w:webHidden/>
              </w:rPr>
              <w:fldChar w:fldCharType="end"/>
            </w:r>
          </w:hyperlink>
        </w:p>
        <w:p w14:paraId="40621B06" w14:textId="7A16DF74"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21" w:history="1">
            <w:r w:rsidR="00D113AB" w:rsidRPr="00C20A1C">
              <w:rPr>
                <w:rStyle w:val="afc"/>
                <w:noProof/>
              </w:rPr>
              <w:t>3.2.8. Хвалитные псалмы (148-150)</w:t>
            </w:r>
            <w:r w:rsidR="00D113AB">
              <w:rPr>
                <w:noProof/>
                <w:webHidden/>
              </w:rPr>
              <w:tab/>
            </w:r>
            <w:r w:rsidR="00D113AB">
              <w:rPr>
                <w:noProof/>
                <w:webHidden/>
              </w:rPr>
              <w:fldChar w:fldCharType="begin"/>
            </w:r>
            <w:r w:rsidR="00D113AB">
              <w:rPr>
                <w:noProof/>
                <w:webHidden/>
              </w:rPr>
              <w:instrText xml:space="preserve"> PAGEREF _Toc124782721 \h </w:instrText>
            </w:r>
            <w:r w:rsidR="00D113AB">
              <w:rPr>
                <w:noProof/>
                <w:webHidden/>
              </w:rPr>
            </w:r>
            <w:r w:rsidR="00D113AB">
              <w:rPr>
                <w:noProof/>
                <w:webHidden/>
              </w:rPr>
              <w:fldChar w:fldCharType="separate"/>
            </w:r>
            <w:r w:rsidR="00E0641A">
              <w:rPr>
                <w:noProof/>
                <w:webHidden/>
              </w:rPr>
              <w:t>74</w:t>
            </w:r>
            <w:r w:rsidR="00D113AB">
              <w:rPr>
                <w:noProof/>
                <w:webHidden/>
              </w:rPr>
              <w:fldChar w:fldCharType="end"/>
            </w:r>
          </w:hyperlink>
        </w:p>
        <w:p w14:paraId="0EB3935E" w14:textId="17982F19"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722" w:history="1">
            <w:r w:rsidR="00D113AB" w:rsidRPr="00C20A1C">
              <w:rPr>
                <w:rStyle w:val="afc"/>
                <w:noProof/>
              </w:rPr>
              <w:t>3.3. П</w:t>
            </w:r>
            <w:r w:rsidR="00D113AB" w:rsidRPr="00C20A1C">
              <w:rPr>
                <w:rStyle w:val="afc"/>
                <w:rFonts w:eastAsia="MS Mincho"/>
                <w:noProof/>
                <w:lang w:eastAsia="ja-JP"/>
              </w:rPr>
              <w:t>ервый час</w:t>
            </w:r>
            <w:r w:rsidR="00D113AB">
              <w:rPr>
                <w:noProof/>
                <w:webHidden/>
              </w:rPr>
              <w:tab/>
            </w:r>
            <w:r w:rsidR="00D113AB">
              <w:rPr>
                <w:noProof/>
                <w:webHidden/>
              </w:rPr>
              <w:fldChar w:fldCharType="begin"/>
            </w:r>
            <w:r w:rsidR="00D113AB">
              <w:rPr>
                <w:noProof/>
                <w:webHidden/>
              </w:rPr>
              <w:instrText xml:space="preserve"> PAGEREF _Toc124782722 \h </w:instrText>
            </w:r>
            <w:r w:rsidR="00D113AB">
              <w:rPr>
                <w:noProof/>
                <w:webHidden/>
              </w:rPr>
            </w:r>
            <w:r w:rsidR="00D113AB">
              <w:rPr>
                <w:noProof/>
                <w:webHidden/>
              </w:rPr>
              <w:fldChar w:fldCharType="separate"/>
            </w:r>
            <w:r w:rsidR="00E0641A">
              <w:rPr>
                <w:noProof/>
                <w:webHidden/>
              </w:rPr>
              <w:t>76</w:t>
            </w:r>
            <w:r w:rsidR="00D113AB">
              <w:rPr>
                <w:noProof/>
                <w:webHidden/>
              </w:rPr>
              <w:fldChar w:fldCharType="end"/>
            </w:r>
          </w:hyperlink>
        </w:p>
        <w:p w14:paraId="1A293CFD" w14:textId="542625E3"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23" w:history="1">
            <w:r w:rsidR="00D113AB" w:rsidRPr="00C20A1C">
              <w:rPr>
                <w:rStyle w:val="afc"/>
                <w:noProof/>
              </w:rPr>
              <w:t>3.3.1. Псалом 5</w:t>
            </w:r>
            <w:r w:rsidR="00D113AB">
              <w:rPr>
                <w:noProof/>
                <w:webHidden/>
              </w:rPr>
              <w:tab/>
            </w:r>
            <w:r w:rsidR="00D113AB">
              <w:rPr>
                <w:noProof/>
                <w:webHidden/>
              </w:rPr>
              <w:fldChar w:fldCharType="begin"/>
            </w:r>
            <w:r w:rsidR="00D113AB">
              <w:rPr>
                <w:noProof/>
                <w:webHidden/>
              </w:rPr>
              <w:instrText xml:space="preserve"> PAGEREF _Toc124782723 \h </w:instrText>
            </w:r>
            <w:r w:rsidR="00D113AB">
              <w:rPr>
                <w:noProof/>
                <w:webHidden/>
              </w:rPr>
            </w:r>
            <w:r w:rsidR="00D113AB">
              <w:rPr>
                <w:noProof/>
                <w:webHidden/>
              </w:rPr>
              <w:fldChar w:fldCharType="separate"/>
            </w:r>
            <w:r w:rsidR="00E0641A">
              <w:rPr>
                <w:noProof/>
                <w:webHidden/>
              </w:rPr>
              <w:t>76</w:t>
            </w:r>
            <w:r w:rsidR="00D113AB">
              <w:rPr>
                <w:noProof/>
                <w:webHidden/>
              </w:rPr>
              <w:fldChar w:fldCharType="end"/>
            </w:r>
          </w:hyperlink>
        </w:p>
        <w:p w14:paraId="3B158675" w14:textId="46C19039"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24" w:history="1">
            <w:r w:rsidR="00D113AB" w:rsidRPr="00C20A1C">
              <w:rPr>
                <w:rStyle w:val="afc"/>
                <w:rFonts w:eastAsia="MS Mincho"/>
                <w:noProof/>
                <w:lang w:eastAsia="ja-JP"/>
              </w:rPr>
              <w:t>3.3.2. Псалмы 89 и 100</w:t>
            </w:r>
            <w:r w:rsidR="00D113AB">
              <w:rPr>
                <w:noProof/>
                <w:webHidden/>
              </w:rPr>
              <w:tab/>
            </w:r>
            <w:r w:rsidR="00D113AB">
              <w:rPr>
                <w:noProof/>
                <w:webHidden/>
              </w:rPr>
              <w:fldChar w:fldCharType="begin"/>
            </w:r>
            <w:r w:rsidR="00D113AB">
              <w:rPr>
                <w:noProof/>
                <w:webHidden/>
              </w:rPr>
              <w:instrText xml:space="preserve"> PAGEREF _Toc124782724 \h </w:instrText>
            </w:r>
            <w:r w:rsidR="00D113AB">
              <w:rPr>
                <w:noProof/>
                <w:webHidden/>
              </w:rPr>
            </w:r>
            <w:r w:rsidR="00D113AB">
              <w:rPr>
                <w:noProof/>
                <w:webHidden/>
              </w:rPr>
              <w:fldChar w:fldCharType="separate"/>
            </w:r>
            <w:r w:rsidR="00E0641A">
              <w:rPr>
                <w:noProof/>
                <w:webHidden/>
              </w:rPr>
              <w:t>76</w:t>
            </w:r>
            <w:r w:rsidR="00D113AB">
              <w:rPr>
                <w:noProof/>
                <w:webHidden/>
              </w:rPr>
              <w:fldChar w:fldCharType="end"/>
            </w:r>
          </w:hyperlink>
        </w:p>
        <w:p w14:paraId="43D41A75" w14:textId="041D4FA1"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25" w:history="1">
            <w:r w:rsidR="00D113AB" w:rsidRPr="00C20A1C">
              <w:rPr>
                <w:rStyle w:val="afc"/>
                <w:rFonts w:eastAsia="MS Mincho"/>
                <w:noProof/>
                <w:lang w:eastAsia="ja-JP"/>
              </w:rPr>
              <w:t>3.3.3. Стихи 5 псалма с припевом «Аллилуиа»</w:t>
            </w:r>
            <w:r w:rsidR="00D113AB">
              <w:rPr>
                <w:noProof/>
                <w:webHidden/>
              </w:rPr>
              <w:tab/>
            </w:r>
            <w:r w:rsidR="00D113AB">
              <w:rPr>
                <w:noProof/>
                <w:webHidden/>
              </w:rPr>
              <w:fldChar w:fldCharType="begin"/>
            </w:r>
            <w:r w:rsidR="00D113AB">
              <w:rPr>
                <w:noProof/>
                <w:webHidden/>
              </w:rPr>
              <w:instrText xml:space="preserve"> PAGEREF _Toc124782725 \h </w:instrText>
            </w:r>
            <w:r w:rsidR="00D113AB">
              <w:rPr>
                <w:noProof/>
                <w:webHidden/>
              </w:rPr>
            </w:r>
            <w:r w:rsidR="00D113AB">
              <w:rPr>
                <w:noProof/>
                <w:webHidden/>
              </w:rPr>
              <w:fldChar w:fldCharType="separate"/>
            </w:r>
            <w:r w:rsidR="00E0641A">
              <w:rPr>
                <w:noProof/>
                <w:webHidden/>
              </w:rPr>
              <w:t>77</w:t>
            </w:r>
            <w:r w:rsidR="00D113AB">
              <w:rPr>
                <w:noProof/>
                <w:webHidden/>
              </w:rPr>
              <w:fldChar w:fldCharType="end"/>
            </w:r>
          </w:hyperlink>
        </w:p>
        <w:p w14:paraId="3B07E02F" w14:textId="3F9653C1" w:rsidR="00D113AB" w:rsidRDefault="000B3049">
          <w:pPr>
            <w:pStyle w:val="12"/>
            <w:tabs>
              <w:tab w:val="right" w:leader="dot" w:pos="9345"/>
            </w:tabs>
            <w:rPr>
              <w:rFonts w:asciiTheme="minorHAnsi" w:eastAsiaTheme="minorEastAsia" w:hAnsiTheme="minorHAnsi" w:cstheme="minorBidi"/>
              <w:noProof/>
              <w:sz w:val="22"/>
              <w:szCs w:val="22"/>
              <w:lang w:eastAsia="ru-RU"/>
            </w:rPr>
          </w:pPr>
          <w:hyperlink w:anchor="_Toc124782726" w:history="1">
            <w:r w:rsidR="00D113AB" w:rsidRPr="00C20A1C">
              <w:rPr>
                <w:rStyle w:val="afc"/>
                <w:rFonts w:eastAsia="MS Mincho"/>
                <w:noProof/>
                <w:lang w:eastAsia="ja-JP"/>
              </w:rPr>
              <w:t>Глава 4. Дневное богослужение</w:t>
            </w:r>
            <w:r w:rsidR="00D113AB">
              <w:rPr>
                <w:noProof/>
                <w:webHidden/>
              </w:rPr>
              <w:tab/>
            </w:r>
            <w:r w:rsidR="00D113AB">
              <w:rPr>
                <w:noProof/>
                <w:webHidden/>
              </w:rPr>
              <w:fldChar w:fldCharType="begin"/>
            </w:r>
            <w:r w:rsidR="00D113AB">
              <w:rPr>
                <w:noProof/>
                <w:webHidden/>
              </w:rPr>
              <w:instrText xml:space="preserve"> PAGEREF _Toc124782726 \h </w:instrText>
            </w:r>
            <w:r w:rsidR="00D113AB">
              <w:rPr>
                <w:noProof/>
                <w:webHidden/>
              </w:rPr>
            </w:r>
            <w:r w:rsidR="00D113AB">
              <w:rPr>
                <w:noProof/>
                <w:webHidden/>
              </w:rPr>
              <w:fldChar w:fldCharType="separate"/>
            </w:r>
            <w:r w:rsidR="00E0641A">
              <w:rPr>
                <w:noProof/>
                <w:webHidden/>
              </w:rPr>
              <w:t>77</w:t>
            </w:r>
            <w:r w:rsidR="00D113AB">
              <w:rPr>
                <w:noProof/>
                <w:webHidden/>
              </w:rPr>
              <w:fldChar w:fldCharType="end"/>
            </w:r>
          </w:hyperlink>
        </w:p>
        <w:p w14:paraId="38303135" w14:textId="01DE9ED5"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727" w:history="1">
            <w:r w:rsidR="00D113AB" w:rsidRPr="00C20A1C">
              <w:rPr>
                <w:rStyle w:val="afc"/>
                <w:noProof/>
              </w:rPr>
              <w:t>4.1. Третий час</w:t>
            </w:r>
            <w:r w:rsidR="00D113AB">
              <w:rPr>
                <w:noProof/>
                <w:webHidden/>
              </w:rPr>
              <w:tab/>
            </w:r>
            <w:r w:rsidR="00D113AB">
              <w:rPr>
                <w:noProof/>
                <w:webHidden/>
              </w:rPr>
              <w:fldChar w:fldCharType="begin"/>
            </w:r>
            <w:r w:rsidR="00D113AB">
              <w:rPr>
                <w:noProof/>
                <w:webHidden/>
              </w:rPr>
              <w:instrText xml:space="preserve"> PAGEREF _Toc124782727 \h </w:instrText>
            </w:r>
            <w:r w:rsidR="00D113AB">
              <w:rPr>
                <w:noProof/>
                <w:webHidden/>
              </w:rPr>
            </w:r>
            <w:r w:rsidR="00D113AB">
              <w:rPr>
                <w:noProof/>
                <w:webHidden/>
              </w:rPr>
              <w:fldChar w:fldCharType="separate"/>
            </w:r>
            <w:r w:rsidR="00E0641A">
              <w:rPr>
                <w:noProof/>
                <w:webHidden/>
              </w:rPr>
              <w:t>77</w:t>
            </w:r>
            <w:r w:rsidR="00D113AB">
              <w:rPr>
                <w:noProof/>
                <w:webHidden/>
              </w:rPr>
              <w:fldChar w:fldCharType="end"/>
            </w:r>
          </w:hyperlink>
        </w:p>
        <w:p w14:paraId="2BDC98B2" w14:textId="50AE3B8E"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728" w:history="1">
            <w:r w:rsidR="00D113AB" w:rsidRPr="00C20A1C">
              <w:rPr>
                <w:rStyle w:val="afc"/>
                <w:noProof/>
              </w:rPr>
              <w:t>4.2. Шестой час</w:t>
            </w:r>
            <w:r w:rsidR="00D113AB">
              <w:rPr>
                <w:noProof/>
                <w:webHidden/>
              </w:rPr>
              <w:tab/>
            </w:r>
            <w:r w:rsidR="00D113AB">
              <w:rPr>
                <w:noProof/>
                <w:webHidden/>
              </w:rPr>
              <w:fldChar w:fldCharType="begin"/>
            </w:r>
            <w:r w:rsidR="00D113AB">
              <w:rPr>
                <w:noProof/>
                <w:webHidden/>
              </w:rPr>
              <w:instrText xml:space="preserve"> PAGEREF _Toc124782728 \h </w:instrText>
            </w:r>
            <w:r w:rsidR="00D113AB">
              <w:rPr>
                <w:noProof/>
                <w:webHidden/>
              </w:rPr>
            </w:r>
            <w:r w:rsidR="00D113AB">
              <w:rPr>
                <w:noProof/>
                <w:webHidden/>
              </w:rPr>
              <w:fldChar w:fldCharType="separate"/>
            </w:r>
            <w:r w:rsidR="00E0641A">
              <w:rPr>
                <w:noProof/>
                <w:webHidden/>
              </w:rPr>
              <w:t>81</w:t>
            </w:r>
            <w:r w:rsidR="00D113AB">
              <w:rPr>
                <w:noProof/>
                <w:webHidden/>
              </w:rPr>
              <w:fldChar w:fldCharType="end"/>
            </w:r>
          </w:hyperlink>
        </w:p>
        <w:p w14:paraId="48DAA15B" w14:textId="0A36EF92" w:rsidR="00D113AB" w:rsidRDefault="000B3049">
          <w:pPr>
            <w:pStyle w:val="24"/>
            <w:tabs>
              <w:tab w:val="right" w:leader="dot" w:pos="9345"/>
            </w:tabs>
            <w:rPr>
              <w:rFonts w:asciiTheme="minorHAnsi" w:eastAsiaTheme="minorEastAsia" w:hAnsiTheme="minorHAnsi" w:cstheme="minorBidi"/>
              <w:noProof/>
              <w:sz w:val="22"/>
              <w:szCs w:val="22"/>
              <w:lang w:eastAsia="ru-RU"/>
            </w:rPr>
          </w:pPr>
          <w:hyperlink w:anchor="_Toc124782729" w:history="1">
            <w:r w:rsidR="00D113AB" w:rsidRPr="00C20A1C">
              <w:rPr>
                <w:rStyle w:val="afc"/>
                <w:rFonts w:eastAsia="MS Mincho"/>
                <w:noProof/>
                <w:lang w:eastAsia="ja-JP"/>
              </w:rPr>
              <w:t>4.3. Последование изобразительных</w:t>
            </w:r>
            <w:r w:rsidR="00D113AB">
              <w:rPr>
                <w:noProof/>
                <w:webHidden/>
              </w:rPr>
              <w:tab/>
            </w:r>
            <w:r w:rsidR="00D113AB">
              <w:rPr>
                <w:noProof/>
                <w:webHidden/>
              </w:rPr>
              <w:fldChar w:fldCharType="begin"/>
            </w:r>
            <w:r w:rsidR="00D113AB">
              <w:rPr>
                <w:noProof/>
                <w:webHidden/>
              </w:rPr>
              <w:instrText xml:space="preserve"> PAGEREF _Toc124782729 \h </w:instrText>
            </w:r>
            <w:r w:rsidR="00D113AB">
              <w:rPr>
                <w:noProof/>
                <w:webHidden/>
              </w:rPr>
            </w:r>
            <w:r w:rsidR="00D113AB">
              <w:rPr>
                <w:noProof/>
                <w:webHidden/>
              </w:rPr>
              <w:fldChar w:fldCharType="separate"/>
            </w:r>
            <w:r w:rsidR="00E0641A">
              <w:rPr>
                <w:noProof/>
                <w:webHidden/>
              </w:rPr>
              <w:t>83</w:t>
            </w:r>
            <w:r w:rsidR="00D113AB">
              <w:rPr>
                <w:noProof/>
                <w:webHidden/>
              </w:rPr>
              <w:fldChar w:fldCharType="end"/>
            </w:r>
          </w:hyperlink>
        </w:p>
        <w:p w14:paraId="066CFED9" w14:textId="7D4B63FA" w:rsidR="00D113AB" w:rsidRDefault="000B3049">
          <w:pPr>
            <w:pStyle w:val="32"/>
            <w:tabs>
              <w:tab w:val="right" w:leader="dot" w:pos="9345"/>
            </w:tabs>
            <w:rPr>
              <w:rFonts w:asciiTheme="minorHAnsi" w:eastAsiaTheme="minorEastAsia" w:hAnsiTheme="minorHAnsi" w:cstheme="minorBidi"/>
              <w:noProof/>
              <w:sz w:val="22"/>
              <w:szCs w:val="22"/>
              <w:lang w:eastAsia="ru-RU"/>
            </w:rPr>
          </w:pPr>
          <w:hyperlink w:anchor="_Toc124782730" w:history="1">
            <w:r w:rsidR="00D113AB" w:rsidRPr="00C20A1C">
              <w:rPr>
                <w:rStyle w:val="afc"/>
                <w:rFonts w:eastAsia="MS Mincho"/>
                <w:noProof/>
                <w:lang w:eastAsia="ja-JP"/>
              </w:rPr>
              <w:t>4.3.1. Первый и второй изобразительные антифоны (Пс. 102, 145)</w:t>
            </w:r>
            <w:r w:rsidR="00D113AB">
              <w:rPr>
                <w:noProof/>
                <w:webHidden/>
              </w:rPr>
              <w:tab/>
            </w:r>
            <w:r w:rsidR="00D113AB">
              <w:rPr>
                <w:noProof/>
                <w:webHidden/>
              </w:rPr>
              <w:fldChar w:fldCharType="begin"/>
            </w:r>
            <w:r w:rsidR="00D113AB">
              <w:rPr>
                <w:noProof/>
                <w:webHidden/>
              </w:rPr>
              <w:instrText xml:space="preserve"> PAGEREF _Toc124782730 \h </w:instrText>
            </w:r>
            <w:r w:rsidR="00D113AB">
              <w:rPr>
                <w:noProof/>
                <w:webHidden/>
              </w:rPr>
            </w:r>
            <w:r w:rsidR="00D113AB">
              <w:rPr>
                <w:noProof/>
                <w:webHidden/>
              </w:rPr>
              <w:fldChar w:fldCharType="separate"/>
            </w:r>
            <w:r w:rsidR="00E0641A">
              <w:rPr>
                <w:noProof/>
                <w:webHidden/>
              </w:rPr>
              <w:t>85</w:t>
            </w:r>
            <w:r w:rsidR="00D113AB">
              <w:rPr>
                <w:noProof/>
                <w:webHidden/>
              </w:rPr>
              <w:fldChar w:fldCharType="end"/>
            </w:r>
          </w:hyperlink>
        </w:p>
        <w:p w14:paraId="1E7975B2" w14:textId="5C2FD223" w:rsidR="00D113AB" w:rsidRDefault="000B3049">
          <w:pPr>
            <w:pStyle w:val="12"/>
            <w:tabs>
              <w:tab w:val="right" w:leader="dot" w:pos="9345"/>
            </w:tabs>
            <w:rPr>
              <w:rFonts w:asciiTheme="minorHAnsi" w:eastAsiaTheme="minorEastAsia" w:hAnsiTheme="minorHAnsi" w:cstheme="minorBidi"/>
              <w:noProof/>
              <w:sz w:val="22"/>
              <w:szCs w:val="22"/>
              <w:lang w:eastAsia="ru-RU"/>
            </w:rPr>
          </w:pPr>
          <w:hyperlink w:anchor="_Toc124782731" w:history="1">
            <w:r w:rsidR="00D113AB" w:rsidRPr="00C20A1C">
              <w:rPr>
                <w:rStyle w:val="afc"/>
                <w:rFonts w:eastAsia="MS Mincho"/>
                <w:noProof/>
                <w:lang w:eastAsia="ja-JP"/>
              </w:rPr>
              <w:t>Заключение</w:t>
            </w:r>
            <w:r w:rsidR="00D113AB">
              <w:rPr>
                <w:noProof/>
                <w:webHidden/>
              </w:rPr>
              <w:tab/>
            </w:r>
            <w:r w:rsidR="00D113AB">
              <w:rPr>
                <w:noProof/>
                <w:webHidden/>
              </w:rPr>
              <w:fldChar w:fldCharType="begin"/>
            </w:r>
            <w:r w:rsidR="00D113AB">
              <w:rPr>
                <w:noProof/>
                <w:webHidden/>
              </w:rPr>
              <w:instrText xml:space="preserve"> PAGEREF _Toc124782731 \h </w:instrText>
            </w:r>
            <w:r w:rsidR="00D113AB">
              <w:rPr>
                <w:noProof/>
                <w:webHidden/>
              </w:rPr>
            </w:r>
            <w:r w:rsidR="00D113AB">
              <w:rPr>
                <w:noProof/>
                <w:webHidden/>
              </w:rPr>
              <w:fldChar w:fldCharType="separate"/>
            </w:r>
            <w:r w:rsidR="00E0641A">
              <w:rPr>
                <w:noProof/>
                <w:webHidden/>
              </w:rPr>
              <w:t>87</w:t>
            </w:r>
            <w:r w:rsidR="00D113AB">
              <w:rPr>
                <w:noProof/>
                <w:webHidden/>
              </w:rPr>
              <w:fldChar w:fldCharType="end"/>
            </w:r>
          </w:hyperlink>
        </w:p>
        <w:p w14:paraId="423BF264" w14:textId="608DD645" w:rsidR="00D113AB" w:rsidRDefault="00D113AB" w:rsidP="00D113AB">
          <w:r>
            <w:rPr>
              <w:b/>
              <w:bCs/>
            </w:rPr>
            <w:fldChar w:fldCharType="end"/>
          </w:r>
        </w:p>
      </w:sdtContent>
    </w:sdt>
    <w:p w14:paraId="7CB05B5B" w14:textId="162C72C7" w:rsidR="00616CD5" w:rsidRDefault="009461F1">
      <w:pPr>
        <w:pStyle w:val="2"/>
      </w:pPr>
      <w:bookmarkStart w:id="0" w:name="_Toc124782692"/>
      <w:r>
        <w:lastRenderedPageBreak/>
        <w:t>Введение</w:t>
      </w:r>
      <w:bookmarkEnd w:id="0"/>
    </w:p>
    <w:p w14:paraId="14ADAF91" w14:textId="54C9B869" w:rsidR="00616CD5" w:rsidRPr="00D05BDA" w:rsidRDefault="009461F1">
      <w:pPr>
        <w:spacing w:line="360" w:lineRule="auto"/>
        <w:jc w:val="both"/>
        <w:rPr>
          <w:b/>
          <w:bCs/>
          <w:sz w:val="28"/>
          <w:szCs w:val="28"/>
        </w:rPr>
      </w:pPr>
      <w:proofErr w:type="gramStart"/>
      <w:r>
        <w:rPr>
          <w:b/>
          <w:bCs/>
          <w:sz w:val="28"/>
          <w:szCs w:val="28"/>
        </w:rPr>
        <w:t xml:space="preserve">Цель </w:t>
      </w:r>
      <w:r w:rsidR="00D05BDA" w:rsidRPr="00D05BDA">
        <w:rPr>
          <w:b/>
          <w:bCs/>
          <w:sz w:val="28"/>
          <w:szCs w:val="28"/>
        </w:rPr>
        <w:t xml:space="preserve"> </w:t>
      </w:r>
      <w:r>
        <w:rPr>
          <w:b/>
          <w:bCs/>
          <w:sz w:val="28"/>
          <w:szCs w:val="28"/>
        </w:rPr>
        <w:t>работы</w:t>
      </w:r>
      <w:proofErr w:type="gramEnd"/>
      <w:r>
        <w:rPr>
          <w:b/>
          <w:bCs/>
          <w:sz w:val="28"/>
          <w:szCs w:val="28"/>
        </w:rPr>
        <w:t xml:space="preserve">: </w:t>
      </w:r>
      <w:r w:rsidR="004975E1" w:rsidRPr="004975E1">
        <w:rPr>
          <w:sz w:val="28"/>
          <w:szCs w:val="28"/>
        </w:rPr>
        <w:t xml:space="preserve">выяснить историко-литургическое происхождение и принципы размещения псалмов </w:t>
      </w:r>
      <w:r w:rsidR="008270EB">
        <w:rPr>
          <w:sz w:val="28"/>
          <w:szCs w:val="28"/>
        </w:rPr>
        <w:t>в структуре богослужений</w:t>
      </w:r>
      <w:r w:rsidR="004975E1" w:rsidRPr="004975E1">
        <w:rPr>
          <w:sz w:val="28"/>
          <w:szCs w:val="28"/>
        </w:rPr>
        <w:t xml:space="preserve"> суточного круга</w:t>
      </w:r>
      <w:r w:rsidR="004975E1">
        <w:rPr>
          <w:sz w:val="28"/>
          <w:szCs w:val="28"/>
        </w:rPr>
        <w:t>.</w:t>
      </w:r>
    </w:p>
    <w:p w14:paraId="66350ABE" w14:textId="77777777" w:rsidR="00616CD5" w:rsidRDefault="009461F1">
      <w:pPr>
        <w:spacing w:line="360" w:lineRule="auto"/>
        <w:jc w:val="both"/>
        <w:rPr>
          <w:b/>
          <w:bCs/>
          <w:sz w:val="28"/>
          <w:szCs w:val="28"/>
        </w:rPr>
      </w:pPr>
      <w:r>
        <w:rPr>
          <w:b/>
          <w:bCs/>
          <w:sz w:val="28"/>
          <w:szCs w:val="28"/>
        </w:rPr>
        <w:t xml:space="preserve">Задачи: </w:t>
      </w:r>
    </w:p>
    <w:p w14:paraId="1BE9F64A" w14:textId="0E57FAE2" w:rsidR="00616CD5" w:rsidRDefault="009461F1">
      <w:pPr>
        <w:numPr>
          <w:ilvl w:val="0"/>
          <w:numId w:val="7"/>
        </w:numPr>
        <w:spacing w:line="360" w:lineRule="auto"/>
        <w:jc w:val="both"/>
        <w:rPr>
          <w:sz w:val="28"/>
          <w:szCs w:val="28"/>
        </w:rPr>
      </w:pPr>
      <w:r>
        <w:rPr>
          <w:sz w:val="28"/>
          <w:szCs w:val="28"/>
        </w:rPr>
        <w:t>Узнать, есть ли у христианского богослужебного употребления псалмов прямая преемственность с иудейской богослужебной традицией (храмовой либо синагогальной)</w:t>
      </w:r>
      <w:r w:rsidR="004975E1">
        <w:rPr>
          <w:sz w:val="28"/>
          <w:szCs w:val="28"/>
        </w:rPr>
        <w:t>;</w:t>
      </w:r>
    </w:p>
    <w:p w14:paraId="799A317F" w14:textId="2E485089" w:rsidR="00616CD5" w:rsidRDefault="009461F1">
      <w:pPr>
        <w:numPr>
          <w:ilvl w:val="0"/>
          <w:numId w:val="7"/>
        </w:numPr>
        <w:spacing w:line="360" w:lineRule="auto"/>
        <w:jc w:val="both"/>
        <w:rPr>
          <w:sz w:val="28"/>
          <w:szCs w:val="28"/>
        </w:rPr>
      </w:pPr>
      <w:r>
        <w:rPr>
          <w:sz w:val="28"/>
          <w:szCs w:val="28"/>
        </w:rPr>
        <w:t xml:space="preserve">Выяснить, какие из псалмов и псалмических отрывков являются «смысловыми ядрами» каждого из </w:t>
      </w:r>
      <w:r w:rsidR="00F63E96">
        <w:rPr>
          <w:rFonts w:eastAsia="MS Mincho"/>
          <w:sz w:val="28"/>
          <w:szCs w:val="28"/>
          <w:lang w:eastAsia="ja-JP"/>
        </w:rPr>
        <w:t xml:space="preserve">богослужений суточного круга </w:t>
      </w:r>
      <w:r>
        <w:rPr>
          <w:sz w:val="28"/>
          <w:szCs w:val="28"/>
        </w:rPr>
        <w:t>путем определения наиболее древних и стабильных элементов псалмодии в этих службах</w:t>
      </w:r>
      <w:r w:rsidR="004975E1">
        <w:rPr>
          <w:sz w:val="28"/>
          <w:szCs w:val="28"/>
        </w:rPr>
        <w:t>;</w:t>
      </w:r>
    </w:p>
    <w:p w14:paraId="0FB9C796" w14:textId="21CE0DEC" w:rsidR="00786E01" w:rsidRDefault="009461F1" w:rsidP="00786E01">
      <w:pPr>
        <w:numPr>
          <w:ilvl w:val="0"/>
          <w:numId w:val="7"/>
        </w:numPr>
        <w:spacing w:line="360" w:lineRule="auto"/>
        <w:jc w:val="both"/>
        <w:rPr>
          <w:sz w:val="28"/>
          <w:szCs w:val="28"/>
        </w:rPr>
      </w:pPr>
      <w:r>
        <w:rPr>
          <w:sz w:val="28"/>
          <w:szCs w:val="28"/>
        </w:rPr>
        <w:t>Изучить древние истоки</w:t>
      </w:r>
      <w:r w:rsidR="00D12EB6">
        <w:rPr>
          <w:sz w:val="28"/>
          <w:szCs w:val="28"/>
        </w:rPr>
        <w:t xml:space="preserve"> развития</w:t>
      </w:r>
      <w:r w:rsidR="00027DE2">
        <w:rPr>
          <w:sz w:val="28"/>
          <w:szCs w:val="28"/>
        </w:rPr>
        <w:t xml:space="preserve"> каждого</w:t>
      </w:r>
      <w:r>
        <w:rPr>
          <w:sz w:val="28"/>
          <w:szCs w:val="28"/>
        </w:rPr>
        <w:t xml:space="preserve"> элемента псалмодии в службах суточного круга</w:t>
      </w:r>
      <w:r w:rsidR="00027DE2">
        <w:rPr>
          <w:sz w:val="28"/>
          <w:szCs w:val="28"/>
        </w:rPr>
        <w:t xml:space="preserve"> – какова была изначальная его молитвенная интонация, и как она трансформировалась впоследствии</w:t>
      </w:r>
      <w:r w:rsidR="004975E1">
        <w:rPr>
          <w:sz w:val="28"/>
          <w:szCs w:val="28"/>
        </w:rPr>
        <w:t>;</w:t>
      </w:r>
      <w:r w:rsidR="00027DE2">
        <w:rPr>
          <w:sz w:val="28"/>
          <w:szCs w:val="28"/>
        </w:rPr>
        <w:t xml:space="preserve"> </w:t>
      </w:r>
    </w:p>
    <w:p w14:paraId="760F5192" w14:textId="0EDF1195" w:rsidR="00786E01" w:rsidRPr="00896939" w:rsidRDefault="00786E01" w:rsidP="00896939">
      <w:pPr>
        <w:numPr>
          <w:ilvl w:val="0"/>
          <w:numId w:val="7"/>
        </w:numPr>
        <w:spacing w:line="360" w:lineRule="auto"/>
        <w:jc w:val="both"/>
        <w:rPr>
          <w:sz w:val="28"/>
          <w:szCs w:val="28"/>
        </w:rPr>
      </w:pPr>
      <w:r w:rsidRPr="00786E01">
        <w:rPr>
          <w:sz w:val="28"/>
        </w:rPr>
        <w:t>Изучить,</w:t>
      </w:r>
      <w:r w:rsidRPr="00786E01">
        <w:rPr>
          <w:spacing w:val="1"/>
          <w:sz w:val="28"/>
        </w:rPr>
        <w:t xml:space="preserve"> </w:t>
      </w:r>
      <w:r w:rsidRPr="00786E01">
        <w:rPr>
          <w:sz w:val="28"/>
        </w:rPr>
        <w:t>как</w:t>
      </w:r>
      <w:r w:rsidR="00896939">
        <w:rPr>
          <w:sz w:val="28"/>
        </w:rPr>
        <w:t xml:space="preserve"> наиболее близкие к времени возникновения конкретных элементов псалмодии свидетельства</w:t>
      </w:r>
      <w:r w:rsidRPr="00786E01">
        <w:rPr>
          <w:sz w:val="28"/>
        </w:rPr>
        <w:t xml:space="preserve"> святы</w:t>
      </w:r>
      <w:r w:rsidR="00896939">
        <w:rPr>
          <w:sz w:val="28"/>
        </w:rPr>
        <w:t>х</w:t>
      </w:r>
      <w:r w:rsidRPr="00786E01">
        <w:rPr>
          <w:sz w:val="28"/>
        </w:rPr>
        <w:t xml:space="preserve"> отц</w:t>
      </w:r>
      <w:r w:rsidR="00896939">
        <w:rPr>
          <w:sz w:val="28"/>
        </w:rPr>
        <w:t>ов</w:t>
      </w:r>
      <w:r w:rsidRPr="00786E01">
        <w:rPr>
          <w:sz w:val="28"/>
        </w:rPr>
        <w:t xml:space="preserve"> и церковны</w:t>
      </w:r>
      <w:r w:rsidR="00896939">
        <w:rPr>
          <w:sz w:val="28"/>
        </w:rPr>
        <w:t>х</w:t>
      </w:r>
      <w:r w:rsidRPr="00786E01">
        <w:rPr>
          <w:sz w:val="28"/>
        </w:rPr>
        <w:t xml:space="preserve"> писател</w:t>
      </w:r>
      <w:r w:rsidR="00896939">
        <w:rPr>
          <w:sz w:val="28"/>
        </w:rPr>
        <w:t>ей</w:t>
      </w:r>
      <w:r w:rsidRPr="00786E01">
        <w:rPr>
          <w:sz w:val="28"/>
        </w:rPr>
        <w:t xml:space="preserve"> </w:t>
      </w:r>
      <w:r w:rsidR="00584431">
        <w:rPr>
          <w:sz w:val="28"/>
        </w:rPr>
        <w:t>рассматривают</w:t>
      </w:r>
      <w:r w:rsidR="00896939">
        <w:rPr>
          <w:sz w:val="28"/>
        </w:rPr>
        <w:t xml:space="preserve"> </w:t>
      </w:r>
      <w:r w:rsidR="00584431">
        <w:rPr>
          <w:sz w:val="28"/>
        </w:rPr>
        <w:t>из</w:t>
      </w:r>
      <w:r w:rsidR="00896939">
        <w:rPr>
          <w:sz w:val="28"/>
        </w:rPr>
        <w:t>начальные литургические и богословские задачи</w:t>
      </w:r>
      <w:r w:rsidR="00584431">
        <w:rPr>
          <w:sz w:val="28"/>
        </w:rPr>
        <w:t>, духовные и исторические основания</w:t>
      </w:r>
      <w:r>
        <w:rPr>
          <w:sz w:val="28"/>
        </w:rPr>
        <w:t xml:space="preserve"> </w:t>
      </w:r>
      <w:r w:rsidRPr="00786E01">
        <w:rPr>
          <w:sz w:val="28"/>
        </w:rPr>
        <w:t>употр</w:t>
      </w:r>
      <w:r w:rsidRPr="00896939">
        <w:rPr>
          <w:sz w:val="28"/>
        </w:rPr>
        <w:t>еблени</w:t>
      </w:r>
      <w:r w:rsidR="00896939" w:rsidRPr="00896939">
        <w:rPr>
          <w:sz w:val="28"/>
        </w:rPr>
        <w:t>я</w:t>
      </w:r>
      <w:r w:rsidRPr="00896939">
        <w:rPr>
          <w:sz w:val="28"/>
        </w:rPr>
        <w:t xml:space="preserve"> этих элементов на данных литургических позициях;</w:t>
      </w:r>
    </w:p>
    <w:p w14:paraId="7803C78A" w14:textId="0F31DEB6" w:rsidR="00584431" w:rsidRPr="00584431" w:rsidRDefault="008A760A" w:rsidP="00584431">
      <w:pPr>
        <w:numPr>
          <w:ilvl w:val="0"/>
          <w:numId w:val="7"/>
        </w:numPr>
        <w:spacing w:line="360" w:lineRule="auto"/>
        <w:jc w:val="both"/>
        <w:rPr>
          <w:sz w:val="28"/>
          <w:szCs w:val="28"/>
        </w:rPr>
      </w:pPr>
      <w:r>
        <w:rPr>
          <w:sz w:val="28"/>
        </w:rPr>
        <w:t xml:space="preserve">Аналогично выяснить семантические функции псалмов, но уже по </w:t>
      </w:r>
      <w:r w:rsidR="00584431">
        <w:rPr>
          <w:sz w:val="28"/>
        </w:rPr>
        <w:t>свидетельства</w:t>
      </w:r>
      <w:r>
        <w:rPr>
          <w:sz w:val="28"/>
        </w:rPr>
        <w:t>м с</w:t>
      </w:r>
      <w:r w:rsidR="00896939" w:rsidRPr="00584431">
        <w:rPr>
          <w:sz w:val="28"/>
        </w:rPr>
        <w:t>вяты</w:t>
      </w:r>
      <w:r w:rsidR="00584431">
        <w:rPr>
          <w:sz w:val="28"/>
        </w:rPr>
        <w:t>х</w:t>
      </w:r>
      <w:r w:rsidR="00896939" w:rsidRPr="00584431">
        <w:rPr>
          <w:sz w:val="28"/>
        </w:rPr>
        <w:t xml:space="preserve"> отц</w:t>
      </w:r>
      <w:r w:rsidR="00584431">
        <w:rPr>
          <w:sz w:val="28"/>
        </w:rPr>
        <w:t>ов</w:t>
      </w:r>
      <w:r w:rsidR="00896939" w:rsidRPr="00584431">
        <w:rPr>
          <w:sz w:val="28"/>
        </w:rPr>
        <w:t xml:space="preserve"> и церковны</w:t>
      </w:r>
      <w:r w:rsidR="00584431">
        <w:rPr>
          <w:sz w:val="28"/>
        </w:rPr>
        <w:t>х</w:t>
      </w:r>
      <w:r w:rsidR="00896939" w:rsidRPr="00584431">
        <w:rPr>
          <w:sz w:val="28"/>
        </w:rPr>
        <w:t xml:space="preserve"> писател</w:t>
      </w:r>
      <w:r w:rsidR="00584431">
        <w:rPr>
          <w:sz w:val="28"/>
        </w:rPr>
        <w:t xml:space="preserve">ей </w:t>
      </w:r>
      <w:r w:rsidR="00896939" w:rsidRPr="00584431">
        <w:rPr>
          <w:sz w:val="28"/>
        </w:rPr>
        <w:t>эпохи</w:t>
      </w:r>
      <w:r w:rsidR="00584431">
        <w:rPr>
          <w:sz w:val="28"/>
        </w:rPr>
        <w:t xml:space="preserve"> формирования современного Устава;</w:t>
      </w:r>
    </w:p>
    <w:p w14:paraId="4BEA1E22" w14:textId="7D13B496" w:rsidR="00616CD5" w:rsidRPr="00584431" w:rsidRDefault="009461F1" w:rsidP="00584431">
      <w:pPr>
        <w:numPr>
          <w:ilvl w:val="0"/>
          <w:numId w:val="7"/>
        </w:numPr>
        <w:spacing w:line="360" w:lineRule="auto"/>
        <w:jc w:val="both"/>
        <w:rPr>
          <w:sz w:val="28"/>
          <w:szCs w:val="28"/>
        </w:rPr>
      </w:pPr>
      <w:r w:rsidRPr="00584431">
        <w:rPr>
          <w:sz w:val="28"/>
          <w:szCs w:val="28"/>
        </w:rPr>
        <w:t xml:space="preserve">Исследовать, каким образом возникали и меняли литургическую позицию </w:t>
      </w:r>
      <w:r w:rsidR="00786E01" w:rsidRPr="00584431">
        <w:rPr>
          <w:sz w:val="28"/>
          <w:szCs w:val="28"/>
        </w:rPr>
        <w:t xml:space="preserve">псалмические </w:t>
      </w:r>
      <w:r w:rsidRPr="00584431">
        <w:rPr>
          <w:sz w:val="28"/>
          <w:szCs w:val="28"/>
        </w:rPr>
        <w:t xml:space="preserve">элементы, входящие в современные последования </w:t>
      </w:r>
      <w:r w:rsidR="00786E01" w:rsidRPr="00584431">
        <w:rPr>
          <w:sz w:val="28"/>
          <w:szCs w:val="28"/>
        </w:rPr>
        <w:t>полунощницы</w:t>
      </w:r>
      <w:r w:rsidRPr="00584431">
        <w:rPr>
          <w:sz w:val="28"/>
          <w:szCs w:val="28"/>
        </w:rPr>
        <w:t xml:space="preserve">, </w:t>
      </w:r>
      <w:r w:rsidR="00786E01" w:rsidRPr="00584431">
        <w:rPr>
          <w:sz w:val="28"/>
          <w:szCs w:val="28"/>
        </w:rPr>
        <w:t>утрени</w:t>
      </w:r>
      <w:r w:rsidRPr="00584431">
        <w:rPr>
          <w:sz w:val="28"/>
          <w:szCs w:val="28"/>
        </w:rPr>
        <w:t xml:space="preserve"> и п</w:t>
      </w:r>
      <w:r w:rsidR="00786E01" w:rsidRPr="00584431">
        <w:rPr>
          <w:sz w:val="28"/>
          <w:szCs w:val="28"/>
        </w:rPr>
        <w:t>ервого часа</w:t>
      </w:r>
      <w:r w:rsidR="004975E1" w:rsidRPr="00584431">
        <w:rPr>
          <w:sz w:val="28"/>
          <w:szCs w:val="28"/>
        </w:rPr>
        <w:t>;</w:t>
      </w:r>
    </w:p>
    <w:p w14:paraId="6F92E8D2" w14:textId="6D6CC344" w:rsidR="00616CD5" w:rsidRDefault="009461F1">
      <w:pPr>
        <w:spacing w:line="360" w:lineRule="auto"/>
        <w:jc w:val="both"/>
        <w:rPr>
          <w:color w:val="000000"/>
          <w:sz w:val="28"/>
          <w:szCs w:val="28"/>
          <w:highlight w:val="white"/>
        </w:rPr>
      </w:pPr>
      <w:r>
        <w:rPr>
          <w:b/>
          <w:bCs/>
          <w:color w:val="000000"/>
          <w:sz w:val="28"/>
          <w:szCs w:val="28"/>
          <w:shd w:val="clear" w:color="auto" w:fill="FFFFFF"/>
        </w:rPr>
        <w:t>Объект</w:t>
      </w:r>
      <w:r>
        <w:rPr>
          <w:color w:val="000000"/>
          <w:sz w:val="28"/>
          <w:szCs w:val="28"/>
          <w:shd w:val="clear" w:color="auto" w:fill="FFFFFF"/>
        </w:rPr>
        <w:t xml:space="preserve"> </w:t>
      </w:r>
      <w:r w:rsidRPr="00072F01">
        <w:rPr>
          <w:b/>
          <w:color w:val="000000"/>
          <w:sz w:val="28"/>
          <w:szCs w:val="28"/>
          <w:shd w:val="clear" w:color="auto" w:fill="FFFFFF"/>
        </w:rPr>
        <w:t xml:space="preserve">изучения: </w:t>
      </w:r>
      <w:r>
        <w:rPr>
          <w:color w:val="000000"/>
          <w:sz w:val="28"/>
          <w:szCs w:val="28"/>
          <w:shd w:val="clear" w:color="auto" w:fill="FFFFFF"/>
        </w:rPr>
        <w:t xml:space="preserve">псалмы в чинопоследованиях </w:t>
      </w:r>
      <w:r w:rsidR="00F63E96">
        <w:rPr>
          <w:color w:val="000000"/>
          <w:sz w:val="28"/>
          <w:szCs w:val="28"/>
          <w:shd w:val="clear" w:color="auto" w:fill="FFFFFF"/>
        </w:rPr>
        <w:t>вечернего (9-й час, вечерня, повечерие), утреннего (полунощница, утреня, 1-й час) и дневного (3-й час, 6-й час, изобразительны)</w:t>
      </w:r>
      <w:r w:rsidR="008A760A">
        <w:rPr>
          <w:rStyle w:val="af9"/>
          <w:color w:val="000000"/>
          <w:sz w:val="28"/>
          <w:szCs w:val="28"/>
          <w:shd w:val="clear" w:color="auto" w:fill="FFFFFF"/>
        </w:rPr>
        <w:footnoteReference w:id="1"/>
      </w:r>
      <w:r>
        <w:rPr>
          <w:color w:val="000000"/>
          <w:sz w:val="28"/>
          <w:szCs w:val="28"/>
          <w:shd w:val="clear" w:color="auto" w:fill="FFFFFF"/>
        </w:rPr>
        <w:t>.</w:t>
      </w:r>
    </w:p>
    <w:p w14:paraId="71FAC4C2" w14:textId="73FDE8B6" w:rsidR="00616CD5" w:rsidRDefault="009461F1">
      <w:pPr>
        <w:spacing w:line="360" w:lineRule="auto"/>
        <w:jc w:val="both"/>
        <w:rPr>
          <w:sz w:val="28"/>
          <w:szCs w:val="28"/>
        </w:rPr>
      </w:pPr>
      <w:r>
        <w:rPr>
          <w:b/>
          <w:bCs/>
          <w:color w:val="000000"/>
          <w:sz w:val="28"/>
          <w:szCs w:val="28"/>
          <w:shd w:val="clear" w:color="auto" w:fill="FFFFFF"/>
        </w:rPr>
        <w:lastRenderedPageBreak/>
        <w:t>Предмет</w:t>
      </w:r>
      <w:r>
        <w:rPr>
          <w:color w:val="000000"/>
          <w:sz w:val="28"/>
          <w:szCs w:val="28"/>
          <w:shd w:val="clear" w:color="auto" w:fill="FFFFFF"/>
        </w:rPr>
        <w:t xml:space="preserve"> </w:t>
      </w:r>
      <w:r w:rsidRPr="00895A71">
        <w:rPr>
          <w:b/>
          <w:bCs/>
          <w:color w:val="000000"/>
          <w:sz w:val="28"/>
          <w:szCs w:val="28"/>
          <w:shd w:val="clear" w:color="auto" w:fill="FFFFFF"/>
        </w:rPr>
        <w:t>изучения:</w:t>
      </w:r>
      <w:r>
        <w:rPr>
          <w:color w:val="000000"/>
          <w:sz w:val="28"/>
          <w:szCs w:val="28"/>
          <w:shd w:val="clear" w:color="auto" w:fill="FFFFFF"/>
        </w:rPr>
        <w:t xml:space="preserve"> </w:t>
      </w:r>
      <w:r w:rsidR="00895A71">
        <w:rPr>
          <w:color w:val="000000"/>
          <w:sz w:val="28"/>
          <w:szCs w:val="28"/>
          <w:shd w:val="clear" w:color="auto" w:fill="FFFFFF"/>
        </w:rPr>
        <w:t>литургические</w:t>
      </w:r>
      <w:r w:rsidR="00154A1C">
        <w:rPr>
          <w:color w:val="000000"/>
          <w:sz w:val="28"/>
          <w:szCs w:val="28"/>
          <w:shd w:val="clear" w:color="auto" w:fill="FFFFFF"/>
        </w:rPr>
        <w:t xml:space="preserve"> </w:t>
      </w:r>
      <w:r>
        <w:rPr>
          <w:color w:val="000000"/>
          <w:sz w:val="28"/>
          <w:szCs w:val="28"/>
          <w:shd w:val="clear" w:color="auto" w:fill="FFFFFF"/>
        </w:rPr>
        <w:t>причины и исторические закономерности р</w:t>
      </w:r>
      <w:r w:rsidR="00461269">
        <w:rPr>
          <w:rFonts w:eastAsia="MS Mincho"/>
          <w:color w:val="000000"/>
          <w:sz w:val="28"/>
          <w:szCs w:val="28"/>
          <w:shd w:val="clear" w:color="auto" w:fill="FFFFFF"/>
          <w:lang w:eastAsia="ja-JP"/>
        </w:rPr>
        <w:t>азмещения</w:t>
      </w:r>
      <w:r>
        <w:rPr>
          <w:color w:val="000000"/>
          <w:sz w:val="28"/>
          <w:szCs w:val="28"/>
          <w:shd w:val="clear" w:color="auto" w:fill="FFFFFF"/>
        </w:rPr>
        <w:t xml:space="preserve"> данных псалмов на отведенных им литургических позициях.</w:t>
      </w:r>
    </w:p>
    <w:p w14:paraId="4AABD5D1" w14:textId="0E8BD817" w:rsidR="00553236" w:rsidRDefault="009461F1" w:rsidP="00895A71">
      <w:pPr>
        <w:pStyle w:val="af3"/>
        <w:spacing w:before="59" w:line="360" w:lineRule="auto"/>
        <w:ind w:right="152"/>
        <w:jc w:val="both"/>
        <w:rPr>
          <w:sz w:val="28"/>
          <w:szCs w:val="28"/>
          <w:lang w:eastAsia="en-US"/>
        </w:rPr>
      </w:pPr>
      <w:r>
        <w:rPr>
          <w:b/>
          <w:bCs/>
          <w:sz w:val="28"/>
          <w:szCs w:val="28"/>
        </w:rPr>
        <w:t>Актуальность работы:</w:t>
      </w:r>
      <w:r>
        <w:rPr>
          <w:sz w:val="28"/>
          <w:szCs w:val="28"/>
        </w:rPr>
        <w:t xml:space="preserve"> </w:t>
      </w:r>
      <w:r w:rsidR="00154A1C" w:rsidRPr="00154A1C">
        <w:rPr>
          <w:sz w:val="28"/>
          <w:szCs w:val="28"/>
          <w:lang w:eastAsia="en-US"/>
        </w:rPr>
        <w:t>Псалтир</w:t>
      </w:r>
      <w:r w:rsidR="003A402E">
        <w:rPr>
          <w:sz w:val="28"/>
          <w:szCs w:val="28"/>
          <w:lang w:eastAsia="en-US"/>
        </w:rPr>
        <w:t>ь</w:t>
      </w:r>
      <w:r w:rsidR="00154A1C" w:rsidRPr="00154A1C">
        <w:rPr>
          <w:sz w:val="28"/>
          <w:szCs w:val="28"/>
          <w:lang w:eastAsia="en-US"/>
        </w:rPr>
        <w:t xml:space="preserve"> </w:t>
      </w:r>
      <w:r w:rsidR="003A402E">
        <w:rPr>
          <w:sz w:val="28"/>
          <w:szCs w:val="28"/>
          <w:lang w:eastAsia="en-US"/>
        </w:rPr>
        <w:t>явля</w:t>
      </w:r>
      <w:r w:rsidR="00922EF8">
        <w:rPr>
          <w:sz w:val="28"/>
          <w:szCs w:val="28"/>
          <w:lang w:eastAsia="en-US"/>
        </w:rPr>
        <w:t>е</w:t>
      </w:r>
      <w:r w:rsidR="003A402E">
        <w:rPr>
          <w:sz w:val="28"/>
          <w:szCs w:val="28"/>
          <w:lang w:eastAsia="en-US"/>
        </w:rPr>
        <w:t>тся краеугольным камнем богослужений суточного круга</w:t>
      </w:r>
      <w:r w:rsidR="00154A1C" w:rsidRPr="00154A1C">
        <w:rPr>
          <w:sz w:val="28"/>
          <w:szCs w:val="28"/>
          <w:lang w:eastAsia="en-US"/>
        </w:rPr>
        <w:t>.</w:t>
      </w:r>
      <w:r w:rsidR="001F0851">
        <w:rPr>
          <w:spacing w:val="28"/>
          <w:sz w:val="28"/>
          <w:szCs w:val="28"/>
          <w:lang w:eastAsia="en-US"/>
        </w:rPr>
        <w:t xml:space="preserve"> </w:t>
      </w:r>
      <w:r w:rsidR="001F0851">
        <w:rPr>
          <w:sz w:val="28"/>
          <w:szCs w:val="28"/>
          <w:lang w:eastAsia="en-US"/>
        </w:rPr>
        <w:t>Можно без сомнени</w:t>
      </w:r>
      <w:r w:rsidR="009F400F">
        <w:rPr>
          <w:sz w:val="28"/>
          <w:szCs w:val="28"/>
          <w:lang w:eastAsia="en-US"/>
        </w:rPr>
        <w:t>я</w:t>
      </w:r>
      <w:r w:rsidR="00992632">
        <w:rPr>
          <w:sz w:val="28"/>
          <w:szCs w:val="28"/>
          <w:lang w:eastAsia="en-US"/>
        </w:rPr>
        <w:t xml:space="preserve"> сказать, что именно псалмы</w:t>
      </w:r>
      <w:r w:rsidR="001F0851">
        <w:rPr>
          <w:sz w:val="28"/>
          <w:szCs w:val="28"/>
          <w:lang w:eastAsia="en-US"/>
        </w:rPr>
        <w:t xml:space="preserve"> сформировали </w:t>
      </w:r>
      <w:r w:rsidR="00154A1C" w:rsidRPr="00154A1C">
        <w:rPr>
          <w:sz w:val="28"/>
          <w:szCs w:val="28"/>
          <w:lang w:eastAsia="en-US"/>
        </w:rPr>
        <w:t>структуру</w:t>
      </w:r>
      <w:r w:rsidR="00154A1C" w:rsidRPr="00154A1C">
        <w:rPr>
          <w:spacing w:val="21"/>
          <w:sz w:val="28"/>
          <w:szCs w:val="28"/>
          <w:lang w:eastAsia="en-US"/>
        </w:rPr>
        <w:t xml:space="preserve"> </w:t>
      </w:r>
      <w:r w:rsidR="00154A1C" w:rsidRPr="00154A1C">
        <w:rPr>
          <w:sz w:val="28"/>
          <w:szCs w:val="28"/>
          <w:lang w:eastAsia="en-US"/>
        </w:rPr>
        <w:t>и</w:t>
      </w:r>
      <w:r w:rsidR="00154A1C">
        <w:rPr>
          <w:sz w:val="28"/>
          <w:szCs w:val="28"/>
          <w:lang w:eastAsia="en-US"/>
        </w:rPr>
        <w:t xml:space="preserve"> </w:t>
      </w:r>
      <w:r w:rsidR="0033704F">
        <w:rPr>
          <w:sz w:val="28"/>
          <w:szCs w:val="28"/>
          <w:lang w:eastAsia="en-US"/>
        </w:rPr>
        <w:t>материал</w:t>
      </w:r>
      <w:r w:rsidR="001F0851">
        <w:rPr>
          <w:sz w:val="28"/>
          <w:szCs w:val="28"/>
          <w:lang w:eastAsia="en-US"/>
        </w:rPr>
        <w:t xml:space="preserve"> суточного круга богослужения – даже </w:t>
      </w:r>
      <w:r w:rsidR="00FE108B">
        <w:rPr>
          <w:sz w:val="28"/>
          <w:szCs w:val="28"/>
          <w:lang w:eastAsia="en-US"/>
        </w:rPr>
        <w:t>в тех блоках</w:t>
      </w:r>
      <w:r w:rsidR="001F0851">
        <w:rPr>
          <w:sz w:val="28"/>
          <w:szCs w:val="28"/>
          <w:lang w:eastAsia="en-US"/>
        </w:rPr>
        <w:t xml:space="preserve">, где </w:t>
      </w:r>
      <w:r w:rsidR="00FE108B">
        <w:rPr>
          <w:sz w:val="28"/>
          <w:szCs w:val="28"/>
          <w:lang w:eastAsia="en-US"/>
        </w:rPr>
        <w:t>собственно библейский текст уже вышел из употребления под давлением гимнографии, все же виднеется унаследованная от этого текста форма</w:t>
      </w:r>
      <w:r w:rsidR="00BB2CB6">
        <w:rPr>
          <w:sz w:val="28"/>
          <w:szCs w:val="28"/>
          <w:lang w:eastAsia="en-US"/>
        </w:rPr>
        <w:t xml:space="preserve"> и</w:t>
      </w:r>
      <w:r w:rsidR="00EF14D9">
        <w:rPr>
          <w:sz w:val="28"/>
          <w:szCs w:val="28"/>
          <w:lang w:eastAsia="en-US"/>
        </w:rPr>
        <w:t xml:space="preserve"> </w:t>
      </w:r>
      <w:r w:rsidR="009F400F">
        <w:rPr>
          <w:sz w:val="28"/>
          <w:szCs w:val="28"/>
          <w:lang w:eastAsia="en-US"/>
        </w:rPr>
        <w:t>динамика</w:t>
      </w:r>
      <w:r w:rsidR="00FE108B">
        <w:rPr>
          <w:sz w:val="28"/>
          <w:szCs w:val="28"/>
          <w:lang w:eastAsia="en-US"/>
        </w:rPr>
        <w:t xml:space="preserve">, как </w:t>
      </w:r>
      <w:r w:rsidR="00BB2CB6">
        <w:rPr>
          <w:sz w:val="28"/>
          <w:szCs w:val="28"/>
          <w:lang w:eastAsia="en-US"/>
        </w:rPr>
        <w:t xml:space="preserve">отражает </w:t>
      </w:r>
      <w:r w:rsidR="009F400F">
        <w:rPr>
          <w:sz w:val="28"/>
          <w:szCs w:val="28"/>
          <w:lang w:eastAsia="en-US"/>
        </w:rPr>
        <w:t>рельеф</w:t>
      </w:r>
      <w:r w:rsidR="00BB2CB6">
        <w:rPr>
          <w:sz w:val="28"/>
          <w:szCs w:val="28"/>
          <w:lang w:eastAsia="en-US"/>
        </w:rPr>
        <w:t xml:space="preserve"> и </w:t>
      </w:r>
      <w:r w:rsidR="00FF76D2">
        <w:rPr>
          <w:sz w:val="28"/>
          <w:szCs w:val="28"/>
          <w:lang w:eastAsia="en-US"/>
        </w:rPr>
        <w:t>рас</w:t>
      </w:r>
      <w:r w:rsidR="00BB2CB6">
        <w:rPr>
          <w:sz w:val="28"/>
          <w:szCs w:val="28"/>
          <w:lang w:eastAsia="en-US"/>
        </w:rPr>
        <w:t>положен</w:t>
      </w:r>
      <w:r w:rsidR="00FF76D2">
        <w:rPr>
          <w:sz w:val="28"/>
          <w:szCs w:val="28"/>
          <w:lang w:eastAsia="en-US"/>
        </w:rPr>
        <w:t>ие ложбин ледниковых озер форму и направление движения ледника.</w:t>
      </w:r>
      <w:r w:rsidR="00BB2CB6">
        <w:rPr>
          <w:sz w:val="28"/>
          <w:szCs w:val="28"/>
          <w:lang w:eastAsia="en-US"/>
        </w:rPr>
        <w:t xml:space="preserve"> </w:t>
      </w:r>
      <w:r w:rsidR="00154A1C" w:rsidRPr="00154A1C">
        <w:rPr>
          <w:sz w:val="28"/>
          <w:szCs w:val="28"/>
          <w:lang w:eastAsia="en-US"/>
        </w:rPr>
        <w:t xml:space="preserve"> Чтение</w:t>
      </w:r>
      <w:r w:rsidR="00154A1C" w:rsidRPr="00154A1C">
        <w:rPr>
          <w:spacing w:val="1"/>
          <w:sz w:val="28"/>
          <w:szCs w:val="28"/>
          <w:lang w:eastAsia="en-US"/>
        </w:rPr>
        <w:t xml:space="preserve"> </w:t>
      </w:r>
      <w:r w:rsidR="00154A1C" w:rsidRPr="00154A1C">
        <w:rPr>
          <w:sz w:val="28"/>
          <w:szCs w:val="28"/>
          <w:lang w:eastAsia="en-US"/>
        </w:rPr>
        <w:t>и</w:t>
      </w:r>
      <w:r w:rsidR="00154A1C" w:rsidRPr="00154A1C">
        <w:rPr>
          <w:spacing w:val="1"/>
          <w:sz w:val="28"/>
          <w:szCs w:val="28"/>
          <w:lang w:eastAsia="en-US"/>
        </w:rPr>
        <w:t xml:space="preserve"> </w:t>
      </w:r>
      <w:r w:rsidR="00154A1C" w:rsidRPr="00154A1C">
        <w:rPr>
          <w:sz w:val="28"/>
          <w:szCs w:val="28"/>
          <w:lang w:eastAsia="en-US"/>
        </w:rPr>
        <w:t>пение</w:t>
      </w:r>
      <w:r w:rsidR="00154A1C" w:rsidRPr="00154A1C">
        <w:rPr>
          <w:spacing w:val="1"/>
          <w:sz w:val="28"/>
          <w:szCs w:val="28"/>
          <w:lang w:eastAsia="en-US"/>
        </w:rPr>
        <w:t xml:space="preserve"> </w:t>
      </w:r>
      <w:r w:rsidR="00154A1C" w:rsidRPr="00154A1C">
        <w:rPr>
          <w:sz w:val="28"/>
          <w:szCs w:val="28"/>
          <w:lang w:eastAsia="en-US"/>
        </w:rPr>
        <w:t>псалмов</w:t>
      </w:r>
      <w:r w:rsidR="00154A1C" w:rsidRPr="00154A1C">
        <w:rPr>
          <w:spacing w:val="1"/>
          <w:sz w:val="28"/>
          <w:szCs w:val="28"/>
          <w:lang w:eastAsia="en-US"/>
        </w:rPr>
        <w:t xml:space="preserve"> </w:t>
      </w:r>
      <w:r w:rsidR="00154A1C" w:rsidRPr="00154A1C">
        <w:rPr>
          <w:sz w:val="28"/>
          <w:szCs w:val="28"/>
          <w:lang w:eastAsia="en-US"/>
        </w:rPr>
        <w:t>–</w:t>
      </w:r>
      <w:r w:rsidR="00154A1C" w:rsidRPr="00154A1C">
        <w:rPr>
          <w:spacing w:val="1"/>
          <w:sz w:val="28"/>
          <w:szCs w:val="28"/>
          <w:lang w:eastAsia="en-US"/>
        </w:rPr>
        <w:t xml:space="preserve"> </w:t>
      </w:r>
      <w:r w:rsidR="00154A1C" w:rsidRPr="00154A1C">
        <w:rPr>
          <w:sz w:val="28"/>
          <w:szCs w:val="28"/>
          <w:lang w:eastAsia="en-US"/>
        </w:rPr>
        <w:t>одна</w:t>
      </w:r>
      <w:r w:rsidR="00154A1C" w:rsidRPr="00154A1C">
        <w:rPr>
          <w:spacing w:val="1"/>
          <w:sz w:val="28"/>
          <w:szCs w:val="28"/>
          <w:lang w:eastAsia="en-US"/>
        </w:rPr>
        <w:t xml:space="preserve"> </w:t>
      </w:r>
      <w:r w:rsidR="00154A1C" w:rsidRPr="00154A1C">
        <w:rPr>
          <w:sz w:val="28"/>
          <w:szCs w:val="28"/>
          <w:lang w:eastAsia="en-US"/>
        </w:rPr>
        <w:t>из</w:t>
      </w:r>
      <w:r w:rsidR="00154A1C" w:rsidRPr="00154A1C">
        <w:rPr>
          <w:spacing w:val="1"/>
          <w:sz w:val="28"/>
          <w:szCs w:val="28"/>
          <w:lang w:eastAsia="en-US"/>
        </w:rPr>
        <w:t xml:space="preserve"> </w:t>
      </w:r>
      <w:r w:rsidR="00154A1C" w:rsidRPr="00154A1C">
        <w:rPr>
          <w:sz w:val="28"/>
          <w:szCs w:val="28"/>
          <w:lang w:eastAsia="en-US"/>
        </w:rPr>
        <w:t xml:space="preserve">древнейших частей христианского богослужения суточного круга, </w:t>
      </w:r>
      <w:r w:rsidR="00154A1C" w:rsidRPr="00922EF8">
        <w:rPr>
          <w:sz w:val="28"/>
          <w:szCs w:val="28"/>
          <w:lang w:eastAsia="en-US"/>
        </w:rPr>
        <w:t>явившаяся</w:t>
      </w:r>
      <w:r w:rsidR="00922EF8" w:rsidRPr="00922EF8">
        <w:rPr>
          <w:spacing w:val="-67"/>
          <w:sz w:val="28"/>
          <w:szCs w:val="28"/>
          <w:lang w:eastAsia="en-US"/>
        </w:rPr>
        <w:t xml:space="preserve"> </w:t>
      </w:r>
      <w:r w:rsidR="00154A1C" w:rsidRPr="00922EF8">
        <w:rPr>
          <w:sz w:val="28"/>
          <w:szCs w:val="28"/>
          <w:lang w:eastAsia="en-US"/>
        </w:rPr>
        <w:t>опорой</w:t>
      </w:r>
      <w:r w:rsidR="00154A1C" w:rsidRPr="00154A1C">
        <w:rPr>
          <w:spacing w:val="1"/>
          <w:sz w:val="28"/>
          <w:szCs w:val="28"/>
          <w:lang w:eastAsia="en-US"/>
        </w:rPr>
        <w:t xml:space="preserve"> </w:t>
      </w:r>
      <w:r w:rsidR="00154A1C" w:rsidRPr="00154A1C">
        <w:rPr>
          <w:sz w:val="28"/>
          <w:szCs w:val="28"/>
          <w:lang w:eastAsia="en-US"/>
        </w:rPr>
        <w:t>и</w:t>
      </w:r>
      <w:r w:rsidR="00154A1C" w:rsidRPr="00154A1C">
        <w:rPr>
          <w:spacing w:val="1"/>
          <w:sz w:val="28"/>
          <w:szCs w:val="28"/>
          <w:lang w:eastAsia="en-US"/>
        </w:rPr>
        <w:t xml:space="preserve"> </w:t>
      </w:r>
      <w:r w:rsidR="00154A1C" w:rsidRPr="00154A1C">
        <w:rPr>
          <w:sz w:val="28"/>
          <w:szCs w:val="28"/>
          <w:lang w:eastAsia="en-US"/>
        </w:rPr>
        <w:t>формирующим</w:t>
      </w:r>
      <w:r w:rsidR="00154A1C" w:rsidRPr="00154A1C">
        <w:rPr>
          <w:spacing w:val="1"/>
          <w:sz w:val="28"/>
          <w:szCs w:val="28"/>
          <w:lang w:eastAsia="en-US"/>
        </w:rPr>
        <w:t xml:space="preserve"> </w:t>
      </w:r>
      <w:r w:rsidR="00154A1C" w:rsidRPr="00154A1C">
        <w:rPr>
          <w:sz w:val="28"/>
          <w:szCs w:val="28"/>
          <w:lang w:eastAsia="en-US"/>
        </w:rPr>
        <w:t>фактором</w:t>
      </w:r>
      <w:r w:rsidR="00154A1C" w:rsidRPr="00154A1C">
        <w:rPr>
          <w:spacing w:val="1"/>
          <w:sz w:val="28"/>
          <w:szCs w:val="28"/>
          <w:lang w:eastAsia="en-US"/>
        </w:rPr>
        <w:t xml:space="preserve"> </w:t>
      </w:r>
      <w:r w:rsidR="00154A1C" w:rsidRPr="00154A1C">
        <w:rPr>
          <w:sz w:val="28"/>
          <w:szCs w:val="28"/>
          <w:lang w:eastAsia="en-US"/>
        </w:rPr>
        <w:t>для</w:t>
      </w:r>
      <w:r w:rsidR="00154A1C" w:rsidRPr="00154A1C">
        <w:rPr>
          <w:spacing w:val="1"/>
          <w:sz w:val="28"/>
          <w:szCs w:val="28"/>
          <w:lang w:eastAsia="en-US"/>
        </w:rPr>
        <w:t xml:space="preserve"> </w:t>
      </w:r>
      <w:r w:rsidR="00154A1C" w:rsidRPr="00154A1C">
        <w:rPr>
          <w:sz w:val="28"/>
          <w:szCs w:val="28"/>
          <w:lang w:eastAsia="en-US"/>
        </w:rPr>
        <w:t>множества</w:t>
      </w:r>
      <w:r w:rsidR="00154A1C" w:rsidRPr="00154A1C">
        <w:rPr>
          <w:spacing w:val="1"/>
          <w:sz w:val="28"/>
          <w:szCs w:val="28"/>
          <w:lang w:eastAsia="en-US"/>
        </w:rPr>
        <w:t xml:space="preserve"> </w:t>
      </w:r>
      <w:r w:rsidR="00154A1C" w:rsidRPr="00154A1C">
        <w:rPr>
          <w:sz w:val="28"/>
          <w:szCs w:val="28"/>
          <w:lang w:eastAsia="en-US"/>
        </w:rPr>
        <w:t>последующих</w:t>
      </w:r>
      <w:r w:rsidR="00154A1C" w:rsidRPr="00154A1C">
        <w:rPr>
          <w:spacing w:val="1"/>
          <w:sz w:val="28"/>
          <w:szCs w:val="28"/>
          <w:lang w:eastAsia="en-US"/>
        </w:rPr>
        <w:t xml:space="preserve"> </w:t>
      </w:r>
      <w:r w:rsidR="00154A1C" w:rsidRPr="00154A1C">
        <w:rPr>
          <w:sz w:val="28"/>
          <w:szCs w:val="28"/>
          <w:lang w:eastAsia="en-US"/>
        </w:rPr>
        <w:t>элементов.</w:t>
      </w:r>
    </w:p>
    <w:p w14:paraId="37AEEC91" w14:textId="6D4C1945" w:rsidR="00154A1C" w:rsidRPr="00154A1C" w:rsidRDefault="00072F01" w:rsidP="00553236">
      <w:pPr>
        <w:pStyle w:val="af3"/>
        <w:spacing w:before="59" w:line="360" w:lineRule="auto"/>
        <w:ind w:right="152" w:firstLine="709"/>
        <w:jc w:val="both"/>
        <w:rPr>
          <w:sz w:val="28"/>
          <w:szCs w:val="28"/>
          <w:lang w:eastAsia="en-US"/>
        </w:rPr>
      </w:pPr>
      <w:r>
        <w:rPr>
          <w:sz w:val="28"/>
          <w:szCs w:val="28"/>
          <w:lang w:eastAsia="en-US"/>
        </w:rPr>
        <w:t>При исторически-богословском рассмотрении размещения постоянно употребляемых</w:t>
      </w:r>
      <w:r w:rsidR="00154A1C" w:rsidRPr="00154A1C">
        <w:rPr>
          <w:sz w:val="28"/>
          <w:szCs w:val="28"/>
          <w:lang w:eastAsia="en-US"/>
        </w:rPr>
        <w:t xml:space="preserve"> за той или иной</w:t>
      </w:r>
      <w:r w:rsidR="00154A1C" w:rsidRPr="00154A1C">
        <w:rPr>
          <w:spacing w:val="1"/>
          <w:sz w:val="28"/>
          <w:szCs w:val="28"/>
          <w:lang w:eastAsia="en-US"/>
        </w:rPr>
        <w:t xml:space="preserve"> </w:t>
      </w:r>
      <w:r>
        <w:rPr>
          <w:sz w:val="28"/>
          <w:szCs w:val="28"/>
          <w:lang w:eastAsia="en-US"/>
        </w:rPr>
        <w:t>дневной службой псалмов</w:t>
      </w:r>
      <w:r w:rsidR="00154A1C" w:rsidRPr="00154A1C">
        <w:rPr>
          <w:sz w:val="28"/>
          <w:szCs w:val="28"/>
          <w:lang w:eastAsia="en-US"/>
        </w:rPr>
        <w:t xml:space="preserve">, можно понять и тональность самой службы, и </w:t>
      </w:r>
      <w:proofErr w:type="gramStart"/>
      <w:r w:rsidR="00154A1C" w:rsidRPr="00154A1C">
        <w:rPr>
          <w:sz w:val="28"/>
          <w:szCs w:val="28"/>
          <w:lang w:eastAsia="en-US"/>
        </w:rPr>
        <w:t>роль</w:t>
      </w:r>
      <w:r>
        <w:rPr>
          <w:sz w:val="28"/>
          <w:szCs w:val="28"/>
          <w:lang w:eastAsia="en-US"/>
        </w:rPr>
        <w:t xml:space="preserve"> </w:t>
      </w:r>
      <w:r w:rsidR="00154A1C" w:rsidRPr="00154A1C">
        <w:rPr>
          <w:spacing w:val="-67"/>
          <w:sz w:val="28"/>
          <w:szCs w:val="28"/>
          <w:lang w:eastAsia="en-US"/>
        </w:rPr>
        <w:t xml:space="preserve"> </w:t>
      </w:r>
      <w:r w:rsidR="00154A1C" w:rsidRPr="00154A1C">
        <w:rPr>
          <w:sz w:val="28"/>
          <w:szCs w:val="28"/>
          <w:lang w:eastAsia="en-US"/>
        </w:rPr>
        <w:t>молитв</w:t>
      </w:r>
      <w:proofErr w:type="gramEnd"/>
      <w:r w:rsidR="00154A1C" w:rsidRPr="00154A1C">
        <w:rPr>
          <w:spacing w:val="1"/>
          <w:sz w:val="28"/>
          <w:szCs w:val="28"/>
          <w:lang w:eastAsia="en-US"/>
        </w:rPr>
        <w:t xml:space="preserve"> </w:t>
      </w:r>
      <w:r w:rsidR="00154A1C" w:rsidRPr="00154A1C">
        <w:rPr>
          <w:sz w:val="28"/>
          <w:szCs w:val="28"/>
          <w:lang w:eastAsia="en-US"/>
        </w:rPr>
        <w:t>и</w:t>
      </w:r>
      <w:r w:rsidR="00154A1C" w:rsidRPr="00154A1C">
        <w:rPr>
          <w:spacing w:val="1"/>
          <w:sz w:val="28"/>
          <w:szCs w:val="28"/>
          <w:lang w:eastAsia="en-US"/>
        </w:rPr>
        <w:t xml:space="preserve"> </w:t>
      </w:r>
      <w:r w:rsidR="00154A1C" w:rsidRPr="00154A1C">
        <w:rPr>
          <w:sz w:val="28"/>
          <w:szCs w:val="28"/>
          <w:lang w:eastAsia="en-US"/>
        </w:rPr>
        <w:t>священнодействий,</w:t>
      </w:r>
      <w:r w:rsidR="00154A1C" w:rsidRPr="00154A1C">
        <w:rPr>
          <w:spacing w:val="1"/>
          <w:sz w:val="28"/>
          <w:szCs w:val="28"/>
          <w:lang w:eastAsia="en-US"/>
        </w:rPr>
        <w:t xml:space="preserve"> </w:t>
      </w:r>
      <w:r w:rsidR="00154A1C" w:rsidRPr="00154A1C">
        <w:rPr>
          <w:sz w:val="28"/>
          <w:szCs w:val="28"/>
          <w:lang w:eastAsia="en-US"/>
        </w:rPr>
        <w:t>находящихся</w:t>
      </w:r>
      <w:r w:rsidR="00154A1C" w:rsidRPr="00154A1C">
        <w:rPr>
          <w:spacing w:val="1"/>
          <w:sz w:val="28"/>
          <w:szCs w:val="28"/>
          <w:lang w:eastAsia="en-US"/>
        </w:rPr>
        <w:t xml:space="preserve"> </w:t>
      </w:r>
      <w:r w:rsidR="00154A1C" w:rsidRPr="00154A1C">
        <w:rPr>
          <w:sz w:val="28"/>
          <w:szCs w:val="28"/>
          <w:lang w:eastAsia="en-US"/>
        </w:rPr>
        <w:t>в</w:t>
      </w:r>
      <w:r w:rsidR="00154A1C" w:rsidRPr="00154A1C">
        <w:rPr>
          <w:spacing w:val="1"/>
          <w:sz w:val="28"/>
          <w:szCs w:val="28"/>
          <w:lang w:eastAsia="en-US"/>
        </w:rPr>
        <w:t xml:space="preserve"> </w:t>
      </w:r>
      <w:r w:rsidR="00154A1C" w:rsidRPr="00154A1C">
        <w:rPr>
          <w:sz w:val="28"/>
          <w:szCs w:val="28"/>
          <w:lang w:eastAsia="en-US"/>
        </w:rPr>
        <w:t>окружении</w:t>
      </w:r>
      <w:r w:rsidR="00154A1C" w:rsidRPr="00154A1C">
        <w:rPr>
          <w:spacing w:val="1"/>
          <w:sz w:val="28"/>
          <w:szCs w:val="28"/>
          <w:lang w:eastAsia="en-US"/>
        </w:rPr>
        <w:t xml:space="preserve"> </w:t>
      </w:r>
      <w:r w:rsidR="00154A1C" w:rsidRPr="00154A1C">
        <w:rPr>
          <w:sz w:val="28"/>
          <w:szCs w:val="28"/>
          <w:lang w:eastAsia="en-US"/>
        </w:rPr>
        <w:t>этих</w:t>
      </w:r>
      <w:r w:rsidR="00154A1C" w:rsidRPr="00154A1C">
        <w:rPr>
          <w:spacing w:val="1"/>
          <w:sz w:val="28"/>
          <w:szCs w:val="28"/>
          <w:lang w:eastAsia="en-US"/>
        </w:rPr>
        <w:t xml:space="preserve"> </w:t>
      </w:r>
      <w:r w:rsidR="00154A1C" w:rsidRPr="00154A1C">
        <w:rPr>
          <w:sz w:val="28"/>
          <w:szCs w:val="28"/>
          <w:lang w:eastAsia="en-US"/>
        </w:rPr>
        <w:t>псалмов</w:t>
      </w:r>
      <w:r w:rsidR="009F400F">
        <w:rPr>
          <w:sz w:val="28"/>
          <w:szCs w:val="28"/>
          <w:lang w:eastAsia="en-US"/>
        </w:rPr>
        <w:t>, явившихся их производными</w:t>
      </w:r>
      <w:r w:rsidR="00154A1C" w:rsidRPr="00154A1C">
        <w:rPr>
          <w:sz w:val="28"/>
          <w:szCs w:val="28"/>
          <w:lang w:eastAsia="en-US"/>
        </w:rPr>
        <w:t>.</w:t>
      </w:r>
    </w:p>
    <w:p w14:paraId="66E2195A" w14:textId="470E66D2" w:rsidR="00195049" w:rsidRDefault="00154A1C" w:rsidP="00195049">
      <w:pPr>
        <w:widowControl w:val="0"/>
        <w:autoSpaceDE w:val="0"/>
        <w:autoSpaceDN w:val="0"/>
        <w:spacing w:before="1" w:line="360" w:lineRule="auto"/>
        <w:ind w:right="137" w:firstLine="709"/>
        <w:jc w:val="both"/>
        <w:rPr>
          <w:sz w:val="28"/>
          <w:szCs w:val="28"/>
          <w:lang w:eastAsia="en-US"/>
        </w:rPr>
      </w:pPr>
      <w:r w:rsidRPr="00154A1C">
        <w:rPr>
          <w:sz w:val="28"/>
          <w:szCs w:val="28"/>
          <w:lang w:eastAsia="en-US"/>
        </w:rPr>
        <w:t>Однако</w:t>
      </w:r>
      <w:r w:rsidRPr="00154A1C">
        <w:rPr>
          <w:spacing w:val="1"/>
          <w:sz w:val="28"/>
          <w:szCs w:val="28"/>
          <w:lang w:eastAsia="en-US"/>
        </w:rPr>
        <w:t xml:space="preserve"> </w:t>
      </w:r>
      <w:r w:rsidRPr="00154A1C">
        <w:rPr>
          <w:sz w:val="28"/>
          <w:szCs w:val="28"/>
          <w:lang w:eastAsia="en-US"/>
        </w:rPr>
        <w:t>богослужение</w:t>
      </w:r>
      <w:r w:rsidRPr="00154A1C">
        <w:rPr>
          <w:spacing w:val="1"/>
          <w:sz w:val="28"/>
          <w:szCs w:val="28"/>
          <w:lang w:eastAsia="en-US"/>
        </w:rPr>
        <w:t xml:space="preserve"> </w:t>
      </w:r>
      <w:r w:rsidRPr="00154A1C">
        <w:rPr>
          <w:sz w:val="28"/>
          <w:szCs w:val="28"/>
          <w:lang w:eastAsia="en-US"/>
        </w:rPr>
        <w:t>–</w:t>
      </w:r>
      <w:r w:rsidRPr="00154A1C">
        <w:rPr>
          <w:spacing w:val="1"/>
          <w:sz w:val="28"/>
          <w:szCs w:val="28"/>
          <w:lang w:eastAsia="en-US"/>
        </w:rPr>
        <w:t xml:space="preserve"> </w:t>
      </w:r>
      <w:r w:rsidRPr="00154A1C">
        <w:rPr>
          <w:sz w:val="28"/>
          <w:szCs w:val="28"/>
          <w:lang w:eastAsia="en-US"/>
        </w:rPr>
        <w:t>живая</w:t>
      </w:r>
      <w:r w:rsidRPr="00154A1C">
        <w:rPr>
          <w:spacing w:val="1"/>
          <w:sz w:val="28"/>
          <w:szCs w:val="28"/>
          <w:lang w:eastAsia="en-US"/>
        </w:rPr>
        <w:t xml:space="preserve"> </w:t>
      </w:r>
      <w:r w:rsidRPr="00154A1C">
        <w:rPr>
          <w:sz w:val="28"/>
          <w:szCs w:val="28"/>
          <w:lang w:eastAsia="en-US"/>
        </w:rPr>
        <w:t>структура,</w:t>
      </w:r>
      <w:r w:rsidRPr="00154A1C">
        <w:rPr>
          <w:spacing w:val="1"/>
          <w:sz w:val="28"/>
          <w:szCs w:val="28"/>
          <w:lang w:eastAsia="en-US"/>
        </w:rPr>
        <w:t xml:space="preserve"> </w:t>
      </w:r>
      <w:r w:rsidR="00992632">
        <w:rPr>
          <w:sz w:val="28"/>
          <w:szCs w:val="28"/>
          <w:lang w:eastAsia="en-US"/>
        </w:rPr>
        <w:t>которая, сохраняя</w:t>
      </w:r>
      <w:r w:rsidR="009F400F">
        <w:rPr>
          <w:sz w:val="28"/>
          <w:szCs w:val="28"/>
          <w:lang w:eastAsia="en-US"/>
        </w:rPr>
        <w:t xml:space="preserve"> </w:t>
      </w:r>
      <w:r w:rsidR="001F5C3C">
        <w:rPr>
          <w:sz w:val="28"/>
          <w:szCs w:val="28"/>
          <w:lang w:eastAsia="en-US"/>
        </w:rPr>
        <w:t xml:space="preserve">изначальный смысл, направление и существенную задачу </w:t>
      </w:r>
      <w:r w:rsidR="00BC75AF">
        <w:rPr>
          <w:sz w:val="28"/>
          <w:szCs w:val="28"/>
          <w:lang w:eastAsia="en-US"/>
        </w:rPr>
        <w:t>–</w:t>
      </w:r>
      <w:r w:rsidR="001F5C3C">
        <w:rPr>
          <w:sz w:val="28"/>
          <w:szCs w:val="28"/>
          <w:lang w:eastAsia="en-US"/>
        </w:rPr>
        <w:t xml:space="preserve"> богообщение</w:t>
      </w:r>
      <w:r w:rsidR="00BC75AF">
        <w:rPr>
          <w:sz w:val="28"/>
          <w:szCs w:val="28"/>
          <w:lang w:eastAsia="en-US"/>
        </w:rPr>
        <w:t>,</w:t>
      </w:r>
      <w:r w:rsidR="001F5C3C">
        <w:rPr>
          <w:sz w:val="28"/>
          <w:szCs w:val="28"/>
          <w:lang w:eastAsia="en-US"/>
        </w:rPr>
        <w:t xml:space="preserve"> </w:t>
      </w:r>
      <w:r w:rsidR="009F400F">
        <w:rPr>
          <w:sz w:val="28"/>
          <w:szCs w:val="28"/>
          <w:lang w:eastAsia="en-US"/>
        </w:rPr>
        <w:t>многообразно являет этот смысл на протяжении истории, преобразуется</w:t>
      </w:r>
      <w:r w:rsidR="00992632">
        <w:rPr>
          <w:sz w:val="28"/>
          <w:szCs w:val="28"/>
          <w:lang w:eastAsia="en-US"/>
        </w:rPr>
        <w:t>. На протяжении истории п</w:t>
      </w:r>
      <w:r w:rsidR="009F400F">
        <w:rPr>
          <w:sz w:val="28"/>
          <w:szCs w:val="28"/>
          <w:lang w:eastAsia="en-US"/>
        </w:rPr>
        <w:t xml:space="preserve">роисходит чередование </w:t>
      </w:r>
      <w:r w:rsidR="00A82987">
        <w:rPr>
          <w:sz w:val="28"/>
          <w:szCs w:val="28"/>
          <w:lang w:eastAsia="en-US"/>
        </w:rPr>
        <w:t xml:space="preserve">партикуляризма отдельных литургических семей и универсализма крупных церковных центров, торжественность и церемониальная пышность сменяются аскетической лаконичностью и простотой, чтобы потом из этой простоты вновь </w:t>
      </w:r>
      <w:r w:rsidR="007A712F">
        <w:rPr>
          <w:sz w:val="28"/>
          <w:szCs w:val="28"/>
          <w:lang w:eastAsia="en-US"/>
        </w:rPr>
        <w:t>извести</w:t>
      </w:r>
      <w:r w:rsidR="00A82987">
        <w:rPr>
          <w:sz w:val="28"/>
          <w:szCs w:val="28"/>
          <w:lang w:eastAsia="en-US"/>
        </w:rPr>
        <w:t xml:space="preserve"> много</w:t>
      </w:r>
      <w:r w:rsidR="001901D5">
        <w:rPr>
          <w:sz w:val="28"/>
          <w:szCs w:val="28"/>
          <w:lang w:eastAsia="en-US"/>
        </w:rPr>
        <w:t>уровневые</w:t>
      </w:r>
      <w:r w:rsidR="00A82987">
        <w:rPr>
          <w:sz w:val="28"/>
          <w:szCs w:val="28"/>
          <w:lang w:eastAsia="en-US"/>
        </w:rPr>
        <w:t xml:space="preserve"> величественные чины</w:t>
      </w:r>
      <w:r w:rsidR="00992632">
        <w:rPr>
          <w:sz w:val="28"/>
          <w:szCs w:val="28"/>
          <w:lang w:eastAsia="en-US"/>
        </w:rPr>
        <w:t>. Очевидно, что</w:t>
      </w:r>
      <w:r w:rsidR="009F400F">
        <w:rPr>
          <w:sz w:val="28"/>
          <w:szCs w:val="28"/>
          <w:lang w:eastAsia="en-US"/>
        </w:rPr>
        <w:t xml:space="preserve"> богослужение эволюционирует. </w:t>
      </w:r>
      <w:r w:rsidR="00BC75AF">
        <w:rPr>
          <w:rFonts w:eastAsia="MS Mincho"/>
          <w:sz w:val="28"/>
          <w:szCs w:val="28"/>
          <w:lang w:eastAsia="ja-JP"/>
        </w:rPr>
        <w:t>Имеет место серия редакций</w:t>
      </w:r>
      <w:r w:rsidR="001049A1">
        <w:rPr>
          <w:rFonts w:eastAsia="MS Mincho"/>
          <w:sz w:val="28"/>
          <w:szCs w:val="28"/>
          <w:lang w:eastAsia="ja-JP"/>
        </w:rPr>
        <w:t xml:space="preserve"> размещения псалмов.</w:t>
      </w:r>
      <w:r w:rsidR="00E64E17">
        <w:rPr>
          <w:sz w:val="28"/>
          <w:szCs w:val="28"/>
          <w:lang w:eastAsia="en-US"/>
        </w:rPr>
        <w:t xml:space="preserve"> Тогда важно </w:t>
      </w:r>
      <w:r w:rsidRPr="00154A1C">
        <w:rPr>
          <w:sz w:val="28"/>
          <w:szCs w:val="28"/>
          <w:lang w:eastAsia="en-US"/>
        </w:rPr>
        <w:t xml:space="preserve">выяснить, </w:t>
      </w:r>
      <w:r w:rsidR="00E64E17">
        <w:rPr>
          <w:sz w:val="28"/>
          <w:szCs w:val="28"/>
          <w:lang w:eastAsia="en-US"/>
        </w:rPr>
        <w:t>когда именно и</w:t>
      </w:r>
      <w:r w:rsidRPr="00154A1C">
        <w:rPr>
          <w:spacing w:val="1"/>
          <w:sz w:val="28"/>
          <w:szCs w:val="28"/>
          <w:lang w:eastAsia="en-US"/>
        </w:rPr>
        <w:t xml:space="preserve"> </w:t>
      </w:r>
      <w:r w:rsidRPr="00154A1C">
        <w:rPr>
          <w:sz w:val="28"/>
          <w:szCs w:val="28"/>
          <w:lang w:eastAsia="en-US"/>
        </w:rPr>
        <w:t>по</w:t>
      </w:r>
      <w:r w:rsidRPr="00154A1C">
        <w:rPr>
          <w:spacing w:val="1"/>
          <w:sz w:val="28"/>
          <w:szCs w:val="28"/>
          <w:lang w:eastAsia="en-US"/>
        </w:rPr>
        <w:t xml:space="preserve"> </w:t>
      </w:r>
      <w:r w:rsidRPr="00154A1C">
        <w:rPr>
          <w:sz w:val="28"/>
          <w:szCs w:val="28"/>
          <w:lang w:eastAsia="en-US"/>
        </w:rPr>
        <w:t>какой</w:t>
      </w:r>
      <w:r w:rsidRPr="00154A1C">
        <w:rPr>
          <w:spacing w:val="1"/>
          <w:sz w:val="28"/>
          <w:szCs w:val="28"/>
          <w:lang w:eastAsia="en-US"/>
        </w:rPr>
        <w:t xml:space="preserve"> </w:t>
      </w:r>
      <w:r w:rsidRPr="00154A1C">
        <w:rPr>
          <w:sz w:val="28"/>
          <w:szCs w:val="28"/>
          <w:lang w:eastAsia="en-US"/>
        </w:rPr>
        <w:t>причине</w:t>
      </w:r>
      <w:r w:rsidRPr="00154A1C">
        <w:rPr>
          <w:spacing w:val="1"/>
          <w:sz w:val="28"/>
          <w:szCs w:val="28"/>
          <w:lang w:eastAsia="en-US"/>
        </w:rPr>
        <w:t xml:space="preserve"> </w:t>
      </w:r>
      <w:r w:rsidRPr="00154A1C">
        <w:rPr>
          <w:sz w:val="28"/>
          <w:szCs w:val="28"/>
          <w:lang w:eastAsia="en-US"/>
        </w:rPr>
        <w:t>данный</w:t>
      </w:r>
      <w:r w:rsidRPr="00154A1C">
        <w:rPr>
          <w:spacing w:val="1"/>
          <w:sz w:val="28"/>
          <w:szCs w:val="28"/>
          <w:lang w:eastAsia="en-US"/>
        </w:rPr>
        <w:t xml:space="preserve"> </w:t>
      </w:r>
      <w:r w:rsidRPr="00154A1C">
        <w:rPr>
          <w:sz w:val="28"/>
          <w:szCs w:val="28"/>
          <w:lang w:eastAsia="en-US"/>
        </w:rPr>
        <w:t>текст</w:t>
      </w:r>
      <w:r w:rsidRPr="00154A1C">
        <w:rPr>
          <w:spacing w:val="1"/>
          <w:sz w:val="28"/>
          <w:szCs w:val="28"/>
          <w:lang w:eastAsia="en-US"/>
        </w:rPr>
        <w:t xml:space="preserve"> </w:t>
      </w:r>
      <w:r w:rsidRPr="00154A1C">
        <w:rPr>
          <w:sz w:val="28"/>
          <w:szCs w:val="28"/>
          <w:lang w:eastAsia="en-US"/>
        </w:rPr>
        <w:t>Псалтири</w:t>
      </w:r>
      <w:r w:rsidRPr="00154A1C">
        <w:rPr>
          <w:spacing w:val="1"/>
          <w:sz w:val="28"/>
          <w:szCs w:val="28"/>
          <w:lang w:eastAsia="en-US"/>
        </w:rPr>
        <w:t xml:space="preserve"> </w:t>
      </w:r>
      <w:r w:rsidRPr="00154A1C">
        <w:rPr>
          <w:sz w:val="28"/>
          <w:szCs w:val="28"/>
          <w:lang w:eastAsia="en-US"/>
        </w:rPr>
        <w:t>оказался</w:t>
      </w:r>
      <w:r w:rsidRPr="00154A1C">
        <w:rPr>
          <w:spacing w:val="1"/>
          <w:sz w:val="28"/>
          <w:szCs w:val="28"/>
          <w:lang w:eastAsia="en-US"/>
        </w:rPr>
        <w:t xml:space="preserve"> </w:t>
      </w:r>
      <w:r w:rsidRPr="00154A1C">
        <w:rPr>
          <w:sz w:val="28"/>
          <w:szCs w:val="28"/>
          <w:lang w:eastAsia="en-US"/>
        </w:rPr>
        <w:t>именно</w:t>
      </w:r>
      <w:r w:rsidRPr="00154A1C">
        <w:rPr>
          <w:spacing w:val="1"/>
          <w:sz w:val="28"/>
          <w:szCs w:val="28"/>
          <w:lang w:eastAsia="en-US"/>
        </w:rPr>
        <w:t xml:space="preserve"> </w:t>
      </w:r>
      <w:r w:rsidRPr="00154A1C">
        <w:rPr>
          <w:sz w:val="28"/>
          <w:szCs w:val="28"/>
          <w:lang w:eastAsia="en-US"/>
        </w:rPr>
        <w:t>на</w:t>
      </w:r>
      <w:r w:rsidRPr="00154A1C">
        <w:rPr>
          <w:spacing w:val="1"/>
          <w:sz w:val="28"/>
          <w:szCs w:val="28"/>
          <w:lang w:eastAsia="en-US"/>
        </w:rPr>
        <w:t xml:space="preserve"> </w:t>
      </w:r>
      <w:r w:rsidRPr="00154A1C">
        <w:rPr>
          <w:sz w:val="28"/>
          <w:szCs w:val="28"/>
          <w:lang w:eastAsia="en-US"/>
        </w:rPr>
        <w:t>данной</w:t>
      </w:r>
      <w:r w:rsidRPr="00154A1C">
        <w:rPr>
          <w:spacing w:val="1"/>
          <w:sz w:val="28"/>
          <w:szCs w:val="28"/>
          <w:lang w:eastAsia="en-US"/>
        </w:rPr>
        <w:t xml:space="preserve"> </w:t>
      </w:r>
      <w:r w:rsidRPr="00154A1C">
        <w:rPr>
          <w:sz w:val="28"/>
          <w:szCs w:val="28"/>
          <w:lang w:eastAsia="en-US"/>
        </w:rPr>
        <w:t>позиции, какую функцию исполнял прежде и на основании этого заключить о</w:t>
      </w:r>
      <w:r w:rsidRPr="00154A1C">
        <w:rPr>
          <w:spacing w:val="-67"/>
          <w:sz w:val="28"/>
          <w:szCs w:val="28"/>
          <w:lang w:eastAsia="en-US"/>
        </w:rPr>
        <w:t xml:space="preserve"> </w:t>
      </w:r>
      <w:r w:rsidR="00E64E17">
        <w:rPr>
          <w:spacing w:val="-67"/>
          <w:sz w:val="28"/>
          <w:szCs w:val="28"/>
          <w:lang w:eastAsia="en-US"/>
        </w:rPr>
        <w:t xml:space="preserve">                    </w:t>
      </w:r>
      <w:r w:rsidRPr="00154A1C">
        <w:rPr>
          <w:sz w:val="28"/>
          <w:szCs w:val="28"/>
          <w:lang w:eastAsia="en-US"/>
        </w:rPr>
        <w:t>его</w:t>
      </w:r>
      <w:r w:rsidRPr="00154A1C">
        <w:rPr>
          <w:spacing w:val="-1"/>
          <w:sz w:val="28"/>
          <w:szCs w:val="28"/>
          <w:lang w:eastAsia="en-US"/>
        </w:rPr>
        <w:t xml:space="preserve"> </w:t>
      </w:r>
      <w:r w:rsidRPr="00154A1C">
        <w:rPr>
          <w:sz w:val="28"/>
          <w:szCs w:val="28"/>
          <w:lang w:eastAsia="en-US"/>
        </w:rPr>
        <w:t>теперешней</w:t>
      </w:r>
      <w:r w:rsidRPr="00154A1C">
        <w:rPr>
          <w:spacing w:val="-1"/>
          <w:sz w:val="28"/>
          <w:szCs w:val="28"/>
          <w:lang w:eastAsia="en-US"/>
        </w:rPr>
        <w:t xml:space="preserve"> </w:t>
      </w:r>
      <w:r w:rsidRPr="00154A1C">
        <w:rPr>
          <w:sz w:val="28"/>
          <w:szCs w:val="28"/>
          <w:lang w:eastAsia="en-US"/>
        </w:rPr>
        <w:t>функции.</w:t>
      </w:r>
    </w:p>
    <w:p w14:paraId="4F64AAB8" w14:textId="77777777" w:rsidR="00027DE2" w:rsidRPr="00154A1C" w:rsidRDefault="00027DE2" w:rsidP="00195049">
      <w:pPr>
        <w:widowControl w:val="0"/>
        <w:autoSpaceDE w:val="0"/>
        <w:autoSpaceDN w:val="0"/>
        <w:spacing w:before="1" w:line="360" w:lineRule="auto"/>
        <w:ind w:right="137" w:firstLine="709"/>
        <w:jc w:val="both"/>
        <w:rPr>
          <w:sz w:val="28"/>
          <w:szCs w:val="28"/>
          <w:lang w:eastAsia="en-US"/>
        </w:rPr>
      </w:pPr>
    </w:p>
    <w:p w14:paraId="265D3C9F" w14:textId="379E7406" w:rsidR="00154A1C" w:rsidRDefault="00154A1C" w:rsidP="00553236">
      <w:pPr>
        <w:widowControl w:val="0"/>
        <w:autoSpaceDE w:val="0"/>
        <w:autoSpaceDN w:val="0"/>
        <w:spacing w:line="360" w:lineRule="auto"/>
        <w:ind w:right="143" w:firstLine="709"/>
        <w:jc w:val="both"/>
        <w:rPr>
          <w:rFonts w:eastAsia="MS Mincho"/>
          <w:sz w:val="28"/>
          <w:szCs w:val="28"/>
          <w:lang w:eastAsia="ja-JP"/>
        </w:rPr>
      </w:pPr>
      <w:r w:rsidRPr="00154A1C">
        <w:rPr>
          <w:sz w:val="28"/>
          <w:szCs w:val="28"/>
          <w:lang w:eastAsia="en-US"/>
        </w:rPr>
        <w:lastRenderedPageBreak/>
        <w:t>Помимо</w:t>
      </w:r>
      <w:r w:rsidRPr="00154A1C">
        <w:rPr>
          <w:spacing w:val="1"/>
          <w:sz w:val="28"/>
          <w:szCs w:val="28"/>
          <w:lang w:eastAsia="en-US"/>
        </w:rPr>
        <w:t xml:space="preserve"> </w:t>
      </w:r>
      <w:r w:rsidRPr="00154A1C">
        <w:rPr>
          <w:sz w:val="28"/>
          <w:szCs w:val="28"/>
          <w:lang w:eastAsia="en-US"/>
        </w:rPr>
        <w:t>неизменяемых</w:t>
      </w:r>
      <w:r w:rsidR="008B19B4" w:rsidRPr="008B19B4">
        <w:rPr>
          <w:spacing w:val="1"/>
          <w:sz w:val="28"/>
          <w:szCs w:val="28"/>
          <w:lang w:eastAsia="en-US"/>
        </w:rPr>
        <w:t xml:space="preserve"> </w:t>
      </w:r>
      <w:r w:rsidR="008B19B4">
        <w:rPr>
          <w:rFonts w:eastAsia="MS Mincho"/>
          <w:spacing w:val="1"/>
          <w:sz w:val="28"/>
          <w:szCs w:val="28"/>
          <w:lang w:eastAsia="ja-JP"/>
        </w:rPr>
        <w:t>псалмов в составе богослужений суточного круга</w:t>
      </w:r>
      <w:r w:rsidRPr="00154A1C">
        <w:rPr>
          <w:sz w:val="28"/>
          <w:szCs w:val="28"/>
          <w:lang w:eastAsia="en-US"/>
        </w:rPr>
        <w:t>,</w:t>
      </w:r>
      <w:r w:rsidRPr="00154A1C">
        <w:rPr>
          <w:spacing w:val="1"/>
          <w:sz w:val="28"/>
          <w:szCs w:val="28"/>
          <w:lang w:eastAsia="en-US"/>
        </w:rPr>
        <w:t xml:space="preserve"> </w:t>
      </w:r>
      <w:r w:rsidRPr="00154A1C">
        <w:rPr>
          <w:sz w:val="28"/>
          <w:szCs w:val="28"/>
          <w:lang w:eastAsia="en-US"/>
        </w:rPr>
        <w:t>также</w:t>
      </w:r>
      <w:r w:rsidRPr="00154A1C">
        <w:rPr>
          <w:spacing w:val="1"/>
          <w:sz w:val="28"/>
          <w:szCs w:val="28"/>
          <w:lang w:eastAsia="en-US"/>
        </w:rPr>
        <w:t xml:space="preserve"> </w:t>
      </w:r>
      <w:r w:rsidRPr="00154A1C">
        <w:rPr>
          <w:sz w:val="28"/>
          <w:szCs w:val="28"/>
          <w:lang w:eastAsia="en-US"/>
        </w:rPr>
        <w:t>будет затронуто происхожден</w:t>
      </w:r>
      <w:r w:rsidR="00195049">
        <w:rPr>
          <w:sz w:val="28"/>
          <w:szCs w:val="28"/>
          <w:lang w:eastAsia="en-US"/>
        </w:rPr>
        <w:t xml:space="preserve">ие </w:t>
      </w:r>
      <w:r w:rsidR="00195049">
        <w:rPr>
          <w:sz w:val="28"/>
          <w:szCs w:val="28"/>
          <w:lang w:val="en-US" w:eastAsia="en-US"/>
        </w:rPr>
        <w:t>currente</w:t>
      </w:r>
      <w:r w:rsidR="00195049" w:rsidRPr="00195049">
        <w:rPr>
          <w:sz w:val="28"/>
          <w:szCs w:val="28"/>
          <w:lang w:eastAsia="en-US"/>
        </w:rPr>
        <w:t xml:space="preserve"> </w:t>
      </w:r>
      <w:r w:rsidR="00195049">
        <w:rPr>
          <w:sz w:val="28"/>
          <w:szCs w:val="28"/>
          <w:lang w:val="en-US" w:eastAsia="en-US"/>
        </w:rPr>
        <w:t>psalterio</w:t>
      </w:r>
      <w:r w:rsidR="00195049" w:rsidRPr="00195049">
        <w:rPr>
          <w:sz w:val="28"/>
          <w:szCs w:val="28"/>
          <w:lang w:eastAsia="en-US"/>
        </w:rPr>
        <w:t xml:space="preserve"> </w:t>
      </w:r>
      <w:r w:rsidR="00195049">
        <w:rPr>
          <w:sz w:val="28"/>
          <w:szCs w:val="28"/>
          <w:lang w:eastAsia="en-US"/>
        </w:rPr>
        <w:t>–</w:t>
      </w:r>
      <w:r w:rsidR="00195049" w:rsidRPr="00195049">
        <w:rPr>
          <w:sz w:val="28"/>
          <w:szCs w:val="28"/>
          <w:lang w:eastAsia="en-US"/>
        </w:rPr>
        <w:t xml:space="preserve"> </w:t>
      </w:r>
      <w:r w:rsidR="00195049">
        <w:rPr>
          <w:rFonts w:eastAsia="MS Mincho"/>
          <w:sz w:val="28"/>
          <w:szCs w:val="28"/>
          <w:lang w:eastAsia="ja-JP"/>
        </w:rPr>
        <w:t>отделений «распределенной псалтири», где ключевым принципом организации псалмодии является</w:t>
      </w:r>
      <w:r w:rsidR="000F0B38">
        <w:rPr>
          <w:rFonts w:eastAsia="MS Mincho"/>
          <w:sz w:val="28"/>
          <w:szCs w:val="28"/>
          <w:lang w:eastAsia="ja-JP"/>
        </w:rPr>
        <w:t xml:space="preserve"> порядок</w:t>
      </w:r>
      <w:r w:rsidR="00195049">
        <w:rPr>
          <w:rFonts w:eastAsia="MS Mincho"/>
          <w:sz w:val="28"/>
          <w:szCs w:val="28"/>
          <w:lang w:eastAsia="ja-JP"/>
        </w:rPr>
        <w:t xml:space="preserve"> псалмов в библейском тексте, исполняемом подряд, а не особенности их смыслового содержания. </w:t>
      </w:r>
      <w:r w:rsidRPr="00154A1C">
        <w:rPr>
          <w:sz w:val="28"/>
          <w:szCs w:val="28"/>
          <w:lang w:eastAsia="en-US"/>
        </w:rPr>
        <w:t>Рассмотрим</w:t>
      </w:r>
      <w:r w:rsidRPr="00154A1C">
        <w:rPr>
          <w:spacing w:val="1"/>
          <w:sz w:val="28"/>
          <w:szCs w:val="28"/>
          <w:lang w:eastAsia="en-US"/>
        </w:rPr>
        <w:t xml:space="preserve"> </w:t>
      </w:r>
      <w:r w:rsidRPr="00154A1C">
        <w:rPr>
          <w:sz w:val="28"/>
          <w:szCs w:val="28"/>
          <w:lang w:eastAsia="en-US"/>
        </w:rPr>
        <w:t>также</w:t>
      </w:r>
      <w:r w:rsidRPr="00154A1C">
        <w:rPr>
          <w:spacing w:val="1"/>
          <w:sz w:val="28"/>
          <w:szCs w:val="28"/>
          <w:lang w:eastAsia="en-US"/>
        </w:rPr>
        <w:t xml:space="preserve"> </w:t>
      </w:r>
      <w:r w:rsidRPr="00154A1C">
        <w:rPr>
          <w:sz w:val="28"/>
          <w:szCs w:val="28"/>
          <w:lang w:eastAsia="en-US"/>
        </w:rPr>
        <w:t>и</w:t>
      </w:r>
      <w:r w:rsidRPr="00154A1C">
        <w:rPr>
          <w:spacing w:val="1"/>
          <w:sz w:val="28"/>
          <w:szCs w:val="28"/>
          <w:lang w:eastAsia="en-US"/>
        </w:rPr>
        <w:t xml:space="preserve"> </w:t>
      </w:r>
      <w:r w:rsidRPr="00154A1C">
        <w:rPr>
          <w:sz w:val="28"/>
          <w:szCs w:val="28"/>
          <w:lang w:eastAsia="en-US"/>
        </w:rPr>
        <w:t>псалмические</w:t>
      </w:r>
      <w:r w:rsidRPr="00154A1C">
        <w:rPr>
          <w:spacing w:val="1"/>
          <w:sz w:val="28"/>
          <w:szCs w:val="28"/>
          <w:lang w:eastAsia="en-US"/>
        </w:rPr>
        <w:t xml:space="preserve"> </w:t>
      </w:r>
      <w:r w:rsidRPr="00154A1C">
        <w:rPr>
          <w:sz w:val="28"/>
          <w:szCs w:val="28"/>
          <w:lang w:eastAsia="en-US"/>
        </w:rPr>
        <w:t>цитаты</w:t>
      </w:r>
      <w:r w:rsidRPr="00154A1C">
        <w:rPr>
          <w:spacing w:val="1"/>
          <w:sz w:val="28"/>
          <w:szCs w:val="28"/>
          <w:lang w:eastAsia="en-US"/>
        </w:rPr>
        <w:t xml:space="preserve"> </w:t>
      </w:r>
      <w:r w:rsidRPr="00154A1C">
        <w:rPr>
          <w:sz w:val="28"/>
          <w:szCs w:val="28"/>
          <w:lang w:eastAsia="en-US"/>
        </w:rPr>
        <w:t>и</w:t>
      </w:r>
      <w:r w:rsidRPr="00154A1C">
        <w:rPr>
          <w:spacing w:val="1"/>
          <w:sz w:val="28"/>
          <w:szCs w:val="28"/>
          <w:lang w:eastAsia="en-US"/>
        </w:rPr>
        <w:t xml:space="preserve"> </w:t>
      </w:r>
      <w:r w:rsidRPr="00154A1C">
        <w:rPr>
          <w:sz w:val="28"/>
          <w:szCs w:val="28"/>
          <w:lang w:eastAsia="en-US"/>
        </w:rPr>
        <w:t>отсылки,</w:t>
      </w:r>
      <w:r w:rsidRPr="00154A1C">
        <w:rPr>
          <w:spacing w:val="1"/>
          <w:sz w:val="28"/>
          <w:szCs w:val="28"/>
          <w:lang w:eastAsia="en-US"/>
        </w:rPr>
        <w:t xml:space="preserve"> </w:t>
      </w:r>
      <w:r w:rsidRPr="00154A1C">
        <w:rPr>
          <w:sz w:val="28"/>
          <w:szCs w:val="28"/>
          <w:lang w:eastAsia="en-US"/>
        </w:rPr>
        <w:t>содержащиеся в неизменяемых молитвословиях суточного круга, определим</w:t>
      </w:r>
      <w:r w:rsidR="000F0B38">
        <w:rPr>
          <w:spacing w:val="1"/>
          <w:sz w:val="28"/>
          <w:szCs w:val="28"/>
          <w:lang w:eastAsia="en-US"/>
        </w:rPr>
        <w:t xml:space="preserve"> природу их появления</w:t>
      </w:r>
      <w:r w:rsidRPr="00154A1C">
        <w:rPr>
          <w:sz w:val="28"/>
          <w:szCs w:val="28"/>
          <w:lang w:eastAsia="en-US"/>
        </w:rPr>
        <w:t xml:space="preserve"> и значение. Невозможно говорить в том числе о христианской</w:t>
      </w:r>
      <w:r w:rsidRPr="00154A1C">
        <w:rPr>
          <w:spacing w:val="1"/>
          <w:sz w:val="28"/>
          <w:szCs w:val="28"/>
          <w:lang w:eastAsia="en-US"/>
        </w:rPr>
        <w:t xml:space="preserve"> </w:t>
      </w:r>
      <w:r w:rsidRPr="00154A1C">
        <w:rPr>
          <w:sz w:val="28"/>
          <w:szCs w:val="28"/>
          <w:lang w:eastAsia="en-US"/>
        </w:rPr>
        <w:t>гимнографии,</w:t>
      </w:r>
      <w:r w:rsidRPr="00154A1C">
        <w:rPr>
          <w:spacing w:val="-2"/>
          <w:sz w:val="28"/>
          <w:szCs w:val="28"/>
          <w:lang w:eastAsia="en-US"/>
        </w:rPr>
        <w:t xml:space="preserve"> </w:t>
      </w:r>
      <w:r w:rsidRPr="00154A1C">
        <w:rPr>
          <w:sz w:val="28"/>
          <w:szCs w:val="28"/>
          <w:lang w:eastAsia="en-US"/>
        </w:rPr>
        <w:t>не упомянув</w:t>
      </w:r>
      <w:r w:rsidRPr="00154A1C">
        <w:rPr>
          <w:spacing w:val="-3"/>
          <w:sz w:val="28"/>
          <w:szCs w:val="28"/>
          <w:lang w:eastAsia="en-US"/>
        </w:rPr>
        <w:t xml:space="preserve"> </w:t>
      </w:r>
      <w:r w:rsidRPr="00154A1C">
        <w:rPr>
          <w:sz w:val="28"/>
          <w:szCs w:val="28"/>
          <w:lang w:eastAsia="en-US"/>
        </w:rPr>
        <w:t>её «корни»,</w:t>
      </w:r>
      <w:r w:rsidRPr="00154A1C">
        <w:rPr>
          <w:spacing w:val="-1"/>
          <w:sz w:val="28"/>
          <w:szCs w:val="28"/>
          <w:lang w:eastAsia="en-US"/>
        </w:rPr>
        <w:t xml:space="preserve"> </w:t>
      </w:r>
      <w:r w:rsidRPr="00154A1C">
        <w:rPr>
          <w:sz w:val="28"/>
          <w:szCs w:val="28"/>
          <w:lang w:eastAsia="en-US"/>
        </w:rPr>
        <w:t>которыми</w:t>
      </w:r>
      <w:r w:rsidRPr="00154A1C">
        <w:rPr>
          <w:spacing w:val="-1"/>
          <w:sz w:val="28"/>
          <w:szCs w:val="28"/>
          <w:lang w:eastAsia="en-US"/>
        </w:rPr>
        <w:t xml:space="preserve"> </w:t>
      </w:r>
      <w:r w:rsidRPr="00154A1C">
        <w:rPr>
          <w:sz w:val="28"/>
          <w:szCs w:val="28"/>
          <w:lang w:eastAsia="en-US"/>
        </w:rPr>
        <w:t>и</w:t>
      </w:r>
      <w:r w:rsidRPr="00154A1C">
        <w:rPr>
          <w:spacing w:val="-2"/>
          <w:sz w:val="28"/>
          <w:szCs w:val="28"/>
          <w:lang w:eastAsia="en-US"/>
        </w:rPr>
        <w:t xml:space="preserve"> </w:t>
      </w:r>
      <w:r w:rsidRPr="00154A1C">
        <w:rPr>
          <w:sz w:val="28"/>
          <w:szCs w:val="28"/>
          <w:lang w:eastAsia="en-US"/>
        </w:rPr>
        <w:t>являются</w:t>
      </w:r>
      <w:r w:rsidRPr="00154A1C">
        <w:rPr>
          <w:spacing w:val="-1"/>
          <w:sz w:val="28"/>
          <w:szCs w:val="28"/>
          <w:lang w:eastAsia="en-US"/>
        </w:rPr>
        <w:t xml:space="preserve"> </w:t>
      </w:r>
      <w:r w:rsidRPr="00154A1C">
        <w:rPr>
          <w:sz w:val="28"/>
          <w:szCs w:val="28"/>
          <w:lang w:eastAsia="en-US"/>
        </w:rPr>
        <w:t>псалмы.</w:t>
      </w:r>
      <w:r w:rsidR="001F1EA9" w:rsidRPr="001F1EA9">
        <w:rPr>
          <w:sz w:val="28"/>
          <w:szCs w:val="28"/>
          <w:lang w:eastAsia="en-US"/>
        </w:rPr>
        <w:t xml:space="preserve"> </w:t>
      </w:r>
      <w:r w:rsidR="00CD0FE5">
        <w:rPr>
          <w:rFonts w:eastAsia="MS Mincho"/>
          <w:sz w:val="28"/>
          <w:szCs w:val="28"/>
          <w:lang w:eastAsia="ja-JP"/>
        </w:rPr>
        <w:t xml:space="preserve">По словам </w:t>
      </w:r>
      <w:r w:rsidR="00E64E17" w:rsidRPr="00E64E17">
        <w:rPr>
          <w:rFonts w:eastAsia="MS Mincho"/>
          <w:sz w:val="28"/>
          <w:szCs w:val="28"/>
          <w:lang w:eastAsia="ja-JP"/>
        </w:rPr>
        <w:t>Вулфендена</w:t>
      </w:r>
      <w:r w:rsidR="00CD0FE5" w:rsidRPr="00CD0FE5">
        <w:rPr>
          <w:rFonts w:eastAsia="MS Mincho" w:hint="eastAsia"/>
          <w:sz w:val="28"/>
          <w:szCs w:val="28"/>
          <w:lang w:eastAsia="ja-JP"/>
        </w:rPr>
        <w:t>:</w:t>
      </w:r>
      <w:r w:rsidR="00CD0FE5" w:rsidRPr="00CD0FE5">
        <w:rPr>
          <w:rFonts w:eastAsia="MS Mincho"/>
          <w:sz w:val="28"/>
          <w:szCs w:val="28"/>
          <w:lang w:eastAsia="ja-JP"/>
        </w:rPr>
        <w:t xml:space="preserve"> </w:t>
      </w:r>
      <w:r w:rsidR="00CD0FE5">
        <w:rPr>
          <w:rFonts w:eastAsia="MS Mincho"/>
          <w:sz w:val="28"/>
          <w:szCs w:val="28"/>
          <w:lang w:eastAsia="ja-JP"/>
        </w:rPr>
        <w:t>«</w:t>
      </w:r>
      <w:r w:rsidR="001F0851" w:rsidRPr="00E64E17">
        <w:rPr>
          <w:rFonts w:eastAsia="MS Mincho"/>
          <w:i/>
          <w:sz w:val="28"/>
          <w:szCs w:val="28"/>
          <w:lang w:eastAsia="ja-JP"/>
        </w:rPr>
        <w:t>Псалмы, избираемые для каждой службы, передают богословский смысл каждого богослужебного часа</w:t>
      </w:r>
      <w:r w:rsidR="001F0851">
        <w:rPr>
          <w:rFonts w:eastAsia="MS Mincho"/>
          <w:sz w:val="28"/>
          <w:szCs w:val="28"/>
          <w:lang w:eastAsia="ja-JP"/>
        </w:rPr>
        <w:t>»</w:t>
      </w:r>
      <w:r w:rsidR="001F0851">
        <w:rPr>
          <w:rStyle w:val="af9"/>
          <w:rFonts w:eastAsia="MS Mincho"/>
          <w:sz w:val="28"/>
          <w:szCs w:val="28"/>
          <w:lang w:eastAsia="ja-JP"/>
        </w:rPr>
        <w:footnoteReference w:id="2"/>
      </w:r>
      <w:r w:rsidR="001F0851">
        <w:rPr>
          <w:rFonts w:eastAsia="MS Mincho"/>
          <w:sz w:val="28"/>
          <w:szCs w:val="28"/>
          <w:lang w:eastAsia="ja-JP"/>
        </w:rPr>
        <w:t>.</w:t>
      </w:r>
    </w:p>
    <w:p w14:paraId="015F63CF" w14:textId="77777777" w:rsidR="00027DE2" w:rsidRPr="00CD0FE5" w:rsidRDefault="00027DE2" w:rsidP="00553236">
      <w:pPr>
        <w:widowControl w:val="0"/>
        <w:autoSpaceDE w:val="0"/>
        <w:autoSpaceDN w:val="0"/>
        <w:spacing w:line="360" w:lineRule="auto"/>
        <w:ind w:right="143" w:firstLine="709"/>
        <w:jc w:val="both"/>
        <w:rPr>
          <w:rFonts w:eastAsia="MS Mincho"/>
          <w:sz w:val="28"/>
          <w:szCs w:val="28"/>
          <w:lang w:eastAsia="ja-JP"/>
        </w:rPr>
      </w:pPr>
    </w:p>
    <w:p w14:paraId="28AECA95" w14:textId="7A174074" w:rsidR="00553236" w:rsidRDefault="009461F1" w:rsidP="00553236">
      <w:pPr>
        <w:spacing w:line="360" w:lineRule="auto"/>
        <w:ind w:firstLine="709"/>
        <w:jc w:val="both"/>
        <w:rPr>
          <w:color w:val="000000"/>
          <w:sz w:val="28"/>
          <w:szCs w:val="28"/>
          <w:shd w:val="clear" w:color="auto" w:fill="FFFFFF"/>
        </w:rPr>
      </w:pPr>
      <w:r>
        <w:rPr>
          <w:b/>
          <w:bCs/>
          <w:color w:val="000000"/>
          <w:sz w:val="28"/>
          <w:szCs w:val="28"/>
          <w:shd w:val="clear" w:color="auto" w:fill="FFFFFF"/>
        </w:rPr>
        <w:t>Методы:</w:t>
      </w:r>
      <w:r>
        <w:rPr>
          <w:color w:val="000000"/>
          <w:sz w:val="28"/>
          <w:szCs w:val="28"/>
          <w:shd w:val="clear" w:color="auto" w:fill="FFFFFF"/>
        </w:rPr>
        <w:t xml:space="preserve"> </w:t>
      </w:r>
      <w:r w:rsidR="00553236" w:rsidRPr="00553236">
        <w:rPr>
          <w:color w:val="000000"/>
          <w:sz w:val="28"/>
          <w:szCs w:val="28"/>
          <w:shd w:val="clear" w:color="auto" w:fill="FFFFFF"/>
        </w:rPr>
        <w:t xml:space="preserve">основным методом для заключения о значении определенного псалма в том или ином последовании часослова будет избран исторический, так как современные </w:t>
      </w:r>
      <w:r w:rsidR="005D54D1">
        <w:rPr>
          <w:color w:val="000000"/>
          <w:sz w:val="28"/>
          <w:szCs w:val="28"/>
          <w:shd w:val="clear" w:color="auto" w:fill="FFFFFF"/>
        </w:rPr>
        <w:t xml:space="preserve">богослужебные чины </w:t>
      </w:r>
      <w:r w:rsidR="00553236" w:rsidRPr="00553236">
        <w:rPr>
          <w:color w:val="000000"/>
          <w:sz w:val="28"/>
          <w:szCs w:val="28"/>
          <w:shd w:val="clear" w:color="auto" w:fill="FFFFFF"/>
        </w:rPr>
        <w:t>постепенно формировались от древности, приобретая с каждой новой эпохой все новые «годичные кольца» литургической традиции, изменяя очертания в зависимости от времен</w:t>
      </w:r>
      <w:r w:rsidR="00397656">
        <w:rPr>
          <w:color w:val="000000"/>
          <w:sz w:val="28"/>
          <w:szCs w:val="28"/>
          <w:shd w:val="clear" w:color="auto" w:fill="FFFFFF"/>
        </w:rPr>
        <w:t>и</w:t>
      </w:r>
      <w:r w:rsidR="00553236" w:rsidRPr="00553236">
        <w:rPr>
          <w:color w:val="000000"/>
          <w:sz w:val="28"/>
          <w:szCs w:val="28"/>
          <w:shd w:val="clear" w:color="auto" w:fill="FFFFFF"/>
        </w:rPr>
        <w:t xml:space="preserve">. Чтобы аналитически разобраться в уникальных характеристиках каждого отдельного псалмического элемента, надо проследить путь его развития от </w:t>
      </w:r>
      <w:r w:rsidR="00397656">
        <w:rPr>
          <w:color w:val="000000"/>
          <w:sz w:val="28"/>
          <w:szCs w:val="28"/>
          <w:shd w:val="clear" w:color="auto" w:fill="FFFFFF"/>
        </w:rPr>
        <w:t>древнейших свидетельств</w:t>
      </w:r>
      <w:r w:rsidR="00553236" w:rsidRPr="00553236">
        <w:rPr>
          <w:color w:val="000000"/>
          <w:sz w:val="28"/>
          <w:szCs w:val="28"/>
          <w:shd w:val="clear" w:color="auto" w:fill="FFFFFF"/>
        </w:rPr>
        <w:t>, и таким образом станут ясны мотивы его возникновения, закономерности развития и нынешняя смысловая направленност</w:t>
      </w:r>
      <w:r w:rsidR="00565CA6">
        <w:rPr>
          <w:color w:val="000000"/>
          <w:sz w:val="28"/>
          <w:szCs w:val="28"/>
          <w:shd w:val="clear" w:color="auto" w:fill="FFFFFF"/>
        </w:rPr>
        <w:t>ь. Будут рассмотрены широко распространенные гипотезы о непосредственном литургическом преемстве храмового, синагогального и церковного богослужения.</w:t>
      </w:r>
    </w:p>
    <w:p w14:paraId="50C597AF" w14:textId="7116E25B" w:rsidR="008B19B4" w:rsidRPr="00AD4850" w:rsidRDefault="00842DAF" w:rsidP="00AA115F">
      <w:pPr>
        <w:spacing w:line="360" w:lineRule="auto"/>
        <w:ind w:firstLine="709"/>
        <w:jc w:val="both"/>
        <w:rPr>
          <w:color w:val="000000"/>
          <w:sz w:val="28"/>
          <w:szCs w:val="28"/>
          <w:shd w:val="clear" w:color="auto" w:fill="FFFFFF"/>
        </w:rPr>
      </w:pPr>
      <w:r>
        <w:rPr>
          <w:color w:val="000000"/>
          <w:sz w:val="28"/>
          <w:szCs w:val="28"/>
          <w:shd w:val="clear" w:color="auto" w:fill="FFFFFF"/>
        </w:rPr>
        <w:t>О</w:t>
      </w:r>
      <w:r w:rsidR="008B19B4">
        <w:rPr>
          <w:color w:val="000000"/>
          <w:sz w:val="28"/>
          <w:szCs w:val="28"/>
          <w:shd w:val="clear" w:color="auto" w:fill="FFFFFF"/>
        </w:rPr>
        <w:t>сновные молитвенные темы</w:t>
      </w:r>
      <w:r w:rsidR="00397656">
        <w:rPr>
          <w:color w:val="000000"/>
          <w:sz w:val="28"/>
          <w:szCs w:val="28"/>
          <w:shd w:val="clear" w:color="auto" w:fill="FFFFFF"/>
        </w:rPr>
        <w:t xml:space="preserve"> псалмов, избираемых для того или иного времени суток, нашли свое отражение в богослужениях различного обряда и различных уставов, причем в избрании этих тем в очень непохожих и достаточно удаленных друг от друга литургических семьях прослеживается </w:t>
      </w:r>
      <w:r>
        <w:rPr>
          <w:color w:val="000000"/>
          <w:sz w:val="28"/>
          <w:szCs w:val="28"/>
          <w:shd w:val="clear" w:color="auto" w:fill="FFFFFF"/>
        </w:rPr>
        <w:lastRenderedPageBreak/>
        <w:t>поразительное единство. По этой причине д</w:t>
      </w:r>
      <w:r w:rsidR="00397656">
        <w:rPr>
          <w:color w:val="000000"/>
          <w:sz w:val="28"/>
          <w:szCs w:val="28"/>
          <w:shd w:val="clear" w:color="auto" w:fill="FFFFFF"/>
        </w:rPr>
        <w:t>ля выяснения задачи того или иного псалма очень полезным будет путем</w:t>
      </w:r>
      <w:r w:rsidR="00F7279A">
        <w:rPr>
          <w:color w:val="000000"/>
          <w:sz w:val="28"/>
          <w:szCs w:val="28"/>
          <w:shd w:val="clear" w:color="auto" w:fill="FFFFFF"/>
        </w:rPr>
        <w:t xml:space="preserve"> сравнения, то есть – компаративно,</w:t>
      </w:r>
      <w:r w:rsidR="00397656">
        <w:rPr>
          <w:color w:val="000000"/>
          <w:sz w:val="28"/>
          <w:szCs w:val="28"/>
          <w:shd w:val="clear" w:color="auto" w:fill="FFFFFF"/>
        </w:rPr>
        <w:t xml:space="preserve"> определить, какие псалмы находятся на данной позиции у </w:t>
      </w:r>
      <w:r w:rsidR="00565CA6">
        <w:rPr>
          <w:color w:val="000000"/>
          <w:sz w:val="28"/>
          <w:szCs w:val="28"/>
          <w:shd w:val="clear" w:color="auto" w:fill="FFFFFF"/>
        </w:rPr>
        <w:t>Ц</w:t>
      </w:r>
      <w:r w:rsidR="00397656">
        <w:rPr>
          <w:color w:val="000000"/>
          <w:sz w:val="28"/>
          <w:szCs w:val="28"/>
          <w:shd w:val="clear" w:color="auto" w:fill="FFFFFF"/>
        </w:rPr>
        <w:t>ерквей различных традиций</w:t>
      </w:r>
      <w:r w:rsidR="00565CA6">
        <w:rPr>
          <w:color w:val="000000"/>
          <w:sz w:val="28"/>
          <w:szCs w:val="28"/>
          <w:shd w:val="clear" w:color="auto" w:fill="FFFFFF"/>
        </w:rPr>
        <w:t xml:space="preserve">, у </w:t>
      </w:r>
      <w:r>
        <w:rPr>
          <w:color w:val="000000"/>
          <w:sz w:val="28"/>
          <w:szCs w:val="28"/>
          <w:shd w:val="clear" w:color="auto" w:fill="FFFFFF"/>
        </w:rPr>
        <w:t xml:space="preserve">различных </w:t>
      </w:r>
      <w:r w:rsidR="00565CA6">
        <w:rPr>
          <w:color w:val="000000"/>
          <w:sz w:val="28"/>
          <w:szCs w:val="28"/>
          <w:shd w:val="clear" w:color="auto" w:fill="FFFFFF"/>
        </w:rPr>
        <w:t>поместных Церквей</w:t>
      </w:r>
      <w:r w:rsidR="00397656">
        <w:rPr>
          <w:color w:val="000000"/>
          <w:sz w:val="28"/>
          <w:szCs w:val="28"/>
          <w:shd w:val="clear" w:color="auto" w:fill="FFFFFF"/>
        </w:rPr>
        <w:t xml:space="preserve">, какой характер у них носит соответствующий литургический модуль и не отражает ли их богослужение, согласно закону Баумштарка, всего-навсего более древнюю редакцию устава </w:t>
      </w:r>
      <w:r w:rsidR="00565CA6">
        <w:rPr>
          <w:color w:val="000000"/>
          <w:sz w:val="28"/>
          <w:szCs w:val="28"/>
          <w:shd w:val="clear" w:color="auto" w:fill="FFFFFF"/>
        </w:rPr>
        <w:t>того или иного крупного церковного центра</w:t>
      </w:r>
      <w:r w:rsidR="00397656">
        <w:rPr>
          <w:color w:val="000000"/>
          <w:sz w:val="28"/>
          <w:szCs w:val="28"/>
          <w:shd w:val="clear" w:color="auto" w:fill="FFFFFF"/>
        </w:rPr>
        <w:t xml:space="preserve">, бережно сохраненную на периферии. </w:t>
      </w:r>
      <w:r w:rsidR="00565CA6">
        <w:rPr>
          <w:color w:val="000000"/>
          <w:sz w:val="28"/>
          <w:szCs w:val="28"/>
          <w:shd w:val="clear" w:color="auto" w:fill="FFFFFF"/>
        </w:rPr>
        <w:t>Тогда подобное сравнение будет иметь дело не столько с литургическими особенностями того или иного обряда, сколько с пониманием этого обряда как этапа развития Устава в целом.</w:t>
      </w:r>
      <w:r w:rsidR="00AA115F">
        <w:rPr>
          <w:color w:val="000000"/>
          <w:sz w:val="28"/>
          <w:szCs w:val="28"/>
          <w:shd w:val="clear" w:color="auto" w:fill="FFFFFF"/>
        </w:rPr>
        <w:t xml:space="preserve">   Перед нами стоит, в первую очередь, сложная задача, сформулированная все тем же Антоном Баумштарком: </w:t>
      </w:r>
      <w:r w:rsidR="00AA115F" w:rsidRPr="00AD4850">
        <w:rPr>
          <w:i/>
          <w:iCs/>
          <w:color w:val="000000"/>
          <w:sz w:val="28"/>
          <w:szCs w:val="28"/>
          <w:shd w:val="clear" w:color="auto" w:fill="FFFFFF"/>
        </w:rPr>
        <w:t>«показывать ведущие тенденции, отделять древние слои от молодых, восстанавливать часто совершенно неузнаваемое исконное состояние</w:t>
      </w:r>
      <w:r w:rsidR="00AA115F">
        <w:rPr>
          <w:color w:val="000000"/>
          <w:sz w:val="28"/>
          <w:szCs w:val="28"/>
          <w:shd w:val="clear" w:color="auto" w:fill="FFFFFF"/>
        </w:rPr>
        <w:t>»</w:t>
      </w:r>
      <w:r w:rsidR="00AF3183">
        <w:rPr>
          <w:rStyle w:val="af9"/>
          <w:color w:val="000000"/>
          <w:sz w:val="28"/>
          <w:szCs w:val="28"/>
          <w:shd w:val="clear" w:color="auto" w:fill="FFFFFF"/>
        </w:rPr>
        <w:footnoteReference w:id="3"/>
      </w:r>
      <w:r w:rsidR="00AD4850">
        <w:rPr>
          <w:color w:val="000000"/>
          <w:sz w:val="28"/>
          <w:szCs w:val="28"/>
          <w:shd w:val="clear" w:color="auto" w:fill="FFFFFF"/>
        </w:rPr>
        <w:t>, но в отношении богослужебной псалмодии</w:t>
      </w:r>
      <w:r w:rsidR="00AA115F">
        <w:rPr>
          <w:color w:val="000000"/>
          <w:sz w:val="28"/>
          <w:szCs w:val="28"/>
          <w:shd w:val="clear" w:color="auto" w:fill="FFFFFF"/>
        </w:rPr>
        <w:t xml:space="preserve">. </w:t>
      </w:r>
    </w:p>
    <w:p w14:paraId="5E5FB8CC" w14:textId="2B1DD0C2" w:rsidR="00553236" w:rsidRDefault="00DA1343" w:rsidP="00553236">
      <w:pPr>
        <w:spacing w:line="360" w:lineRule="auto"/>
        <w:ind w:firstLine="709"/>
        <w:jc w:val="both"/>
        <w:rPr>
          <w:color w:val="000000"/>
          <w:sz w:val="28"/>
          <w:szCs w:val="28"/>
          <w:shd w:val="clear" w:color="auto" w:fill="FFFFFF"/>
        </w:rPr>
      </w:pPr>
      <w:r>
        <w:rPr>
          <w:color w:val="000000"/>
          <w:sz w:val="28"/>
          <w:szCs w:val="28"/>
          <w:shd w:val="clear" w:color="auto" w:fill="FFFFFF"/>
        </w:rPr>
        <w:t xml:space="preserve">Гипотезы </w:t>
      </w:r>
      <w:r w:rsidR="00553236" w:rsidRPr="00553236">
        <w:rPr>
          <w:color w:val="000000"/>
          <w:sz w:val="28"/>
          <w:szCs w:val="28"/>
          <w:shd w:val="clear" w:color="auto" w:fill="FFFFFF"/>
        </w:rPr>
        <w:t>о мотивах и за</w:t>
      </w:r>
      <w:r>
        <w:rPr>
          <w:color w:val="000000"/>
          <w:sz w:val="28"/>
          <w:szCs w:val="28"/>
          <w:shd w:val="clear" w:color="auto" w:fill="FFFFFF"/>
        </w:rPr>
        <w:t>кономерностях возникновения будут стро</w:t>
      </w:r>
      <w:r w:rsidR="00553236" w:rsidRPr="00553236">
        <w:rPr>
          <w:color w:val="000000"/>
          <w:sz w:val="28"/>
          <w:szCs w:val="28"/>
          <w:shd w:val="clear" w:color="auto" w:fill="FFFFFF"/>
        </w:rPr>
        <w:t xml:space="preserve">иться на основании изучения древнейших свидетельств употребления данного элемента в </w:t>
      </w:r>
      <w:r>
        <w:rPr>
          <w:color w:val="000000"/>
          <w:sz w:val="28"/>
          <w:szCs w:val="28"/>
          <w:shd w:val="clear" w:color="auto" w:fill="FFFFFF"/>
        </w:rPr>
        <w:t xml:space="preserve">литургических источниках </w:t>
      </w:r>
      <w:r w:rsidR="00553236" w:rsidRPr="00553236">
        <w:rPr>
          <w:color w:val="000000"/>
          <w:sz w:val="28"/>
          <w:szCs w:val="28"/>
          <w:shd w:val="clear" w:color="auto" w:fill="FFFFFF"/>
        </w:rPr>
        <w:t>и отсылок к его употреблению</w:t>
      </w:r>
      <w:r w:rsidR="004C0774">
        <w:rPr>
          <w:color w:val="000000"/>
          <w:sz w:val="28"/>
          <w:szCs w:val="28"/>
          <w:shd w:val="clear" w:color="auto" w:fill="FFFFFF"/>
        </w:rPr>
        <w:t xml:space="preserve"> в святоотеческих творениях. Литургические</w:t>
      </w:r>
      <w:r w:rsidR="00553236" w:rsidRPr="00553236">
        <w:rPr>
          <w:color w:val="000000"/>
          <w:sz w:val="28"/>
          <w:szCs w:val="28"/>
          <w:shd w:val="clear" w:color="auto" w:fill="FFFFFF"/>
        </w:rPr>
        <w:t xml:space="preserve"> свидетельства</w:t>
      </w:r>
      <w:r w:rsidR="004C0774">
        <w:rPr>
          <w:color w:val="000000"/>
          <w:sz w:val="28"/>
          <w:szCs w:val="28"/>
          <w:shd w:val="clear" w:color="auto" w:fill="FFFFFF"/>
        </w:rPr>
        <w:t xml:space="preserve"> о службах суточного круга</w:t>
      </w:r>
      <w:r w:rsidR="00553236" w:rsidRPr="00553236">
        <w:rPr>
          <w:color w:val="000000"/>
          <w:sz w:val="28"/>
          <w:szCs w:val="28"/>
          <w:shd w:val="clear" w:color="auto" w:fill="FFFFFF"/>
        </w:rPr>
        <w:t xml:space="preserve"> достаточно разрозненны, поэтому для построения закономерностей придётся воспользоваться индуктивным методом.</w:t>
      </w:r>
    </w:p>
    <w:p w14:paraId="00CC9D58" w14:textId="549E779E" w:rsidR="00616CD5" w:rsidRPr="00553236" w:rsidRDefault="009461F1" w:rsidP="00553236">
      <w:pPr>
        <w:spacing w:line="360" w:lineRule="auto"/>
        <w:jc w:val="both"/>
        <w:rPr>
          <w:color w:val="000000"/>
          <w:sz w:val="28"/>
          <w:szCs w:val="28"/>
          <w:shd w:val="clear" w:color="auto" w:fill="FFFFFF"/>
        </w:rPr>
      </w:pPr>
      <w:r>
        <w:rPr>
          <w:b/>
          <w:bCs/>
          <w:color w:val="000000"/>
          <w:sz w:val="28"/>
          <w:szCs w:val="28"/>
          <w:highlight w:val="white"/>
        </w:rPr>
        <w:t>Гипотезы, выносимые на защиту:</w:t>
      </w:r>
    </w:p>
    <w:p w14:paraId="629D84F8" w14:textId="5002FED3" w:rsidR="00553236" w:rsidRPr="00553236" w:rsidRDefault="009461F1" w:rsidP="00553236">
      <w:pPr>
        <w:pStyle w:val="afb"/>
        <w:numPr>
          <w:ilvl w:val="0"/>
          <w:numId w:val="9"/>
        </w:numPr>
        <w:spacing w:line="360" w:lineRule="auto"/>
        <w:jc w:val="both"/>
        <w:rPr>
          <w:color w:val="000000"/>
          <w:sz w:val="28"/>
          <w:szCs w:val="28"/>
          <w:shd w:val="clear" w:color="auto" w:fill="FFFFFF"/>
        </w:rPr>
      </w:pPr>
      <w:r w:rsidRPr="00553236">
        <w:rPr>
          <w:color w:val="000000"/>
          <w:sz w:val="28"/>
          <w:szCs w:val="28"/>
          <w:shd w:val="clear" w:color="auto" w:fill="FFFFFF"/>
        </w:rPr>
        <w:t xml:space="preserve">У христианской богослужебной псалмодии нет прямой преемственности с иудейской синагогальной псалмодией; регулярное и литургически оформленное употребление псалмов не было знакомо синагоге </w:t>
      </w:r>
      <w:r w:rsidRPr="00553236">
        <w:rPr>
          <w:color w:val="000000"/>
          <w:sz w:val="28"/>
          <w:szCs w:val="28"/>
          <w:shd w:val="clear" w:color="auto" w:fill="FFFFFF"/>
          <w:lang w:val="en-US"/>
        </w:rPr>
        <w:t>I</w:t>
      </w:r>
      <w:r w:rsidRPr="00553236">
        <w:rPr>
          <w:color w:val="000000"/>
          <w:sz w:val="28"/>
          <w:szCs w:val="28"/>
          <w:shd w:val="clear" w:color="auto" w:fill="FFFFFF"/>
        </w:rPr>
        <w:t>-</w:t>
      </w:r>
      <w:r w:rsidRPr="00553236">
        <w:rPr>
          <w:color w:val="000000"/>
          <w:sz w:val="28"/>
          <w:szCs w:val="28"/>
          <w:shd w:val="clear" w:color="auto" w:fill="FFFFFF"/>
          <w:lang w:val="en-US"/>
        </w:rPr>
        <w:t>II</w:t>
      </w:r>
      <w:r w:rsidRPr="00553236">
        <w:rPr>
          <w:color w:val="000000"/>
          <w:sz w:val="28"/>
          <w:szCs w:val="28"/>
          <w:shd w:val="clear" w:color="auto" w:fill="FFFFFF"/>
        </w:rPr>
        <w:t xml:space="preserve"> вв</w:t>
      </w:r>
      <w:r w:rsidR="00553236" w:rsidRPr="00553236">
        <w:rPr>
          <w:color w:val="000000"/>
          <w:sz w:val="28"/>
          <w:szCs w:val="28"/>
          <w:shd w:val="clear" w:color="auto" w:fill="FFFFFF"/>
        </w:rPr>
        <w:t>, говорить о сложившейся синагогальной традиции псалмопения в этот период – некорректно;</w:t>
      </w:r>
      <w:r w:rsidRPr="00553236">
        <w:rPr>
          <w:color w:val="000000"/>
          <w:sz w:val="28"/>
          <w:szCs w:val="28"/>
          <w:shd w:val="clear" w:color="auto" w:fill="FFFFFF"/>
        </w:rPr>
        <w:t xml:space="preserve"> </w:t>
      </w:r>
    </w:p>
    <w:p w14:paraId="71A5E245" w14:textId="20CA48A7" w:rsidR="00553236" w:rsidRDefault="009461F1" w:rsidP="00553236">
      <w:pPr>
        <w:pStyle w:val="afb"/>
        <w:numPr>
          <w:ilvl w:val="0"/>
          <w:numId w:val="9"/>
        </w:numPr>
        <w:spacing w:line="360" w:lineRule="auto"/>
        <w:jc w:val="both"/>
        <w:rPr>
          <w:color w:val="000000"/>
          <w:sz w:val="28"/>
          <w:szCs w:val="28"/>
          <w:shd w:val="clear" w:color="auto" w:fill="FFFFFF"/>
        </w:rPr>
      </w:pPr>
      <w:r w:rsidRPr="00553236">
        <w:rPr>
          <w:color w:val="000000"/>
          <w:sz w:val="28"/>
          <w:szCs w:val="28"/>
          <w:shd w:val="clear" w:color="auto" w:fill="FFFFFF"/>
        </w:rPr>
        <w:t>В доникейской Церкви гимны христианского составления были более употребительны, чем канонические ветхозаветные псалмы;</w:t>
      </w:r>
    </w:p>
    <w:p w14:paraId="65C938E9" w14:textId="1A7B9B4A" w:rsidR="00D50003" w:rsidRPr="00D50003" w:rsidRDefault="00D50003" w:rsidP="00D50003">
      <w:pPr>
        <w:pStyle w:val="afb"/>
        <w:numPr>
          <w:ilvl w:val="0"/>
          <w:numId w:val="9"/>
        </w:numPr>
        <w:spacing w:line="360" w:lineRule="auto"/>
        <w:jc w:val="both"/>
        <w:rPr>
          <w:color w:val="000000"/>
          <w:sz w:val="28"/>
          <w:szCs w:val="28"/>
          <w:highlight w:val="white"/>
        </w:rPr>
      </w:pPr>
      <w:r w:rsidRPr="00D50003">
        <w:rPr>
          <w:color w:val="000000"/>
          <w:sz w:val="28"/>
          <w:szCs w:val="28"/>
          <w:highlight w:val="white"/>
        </w:rPr>
        <w:lastRenderedPageBreak/>
        <w:t>18 кафизма – древний структурообразующий элемент вечерни, который не менее важен, чем 140 псалом;</w:t>
      </w:r>
    </w:p>
    <w:p w14:paraId="09249ABD" w14:textId="77777777" w:rsidR="00D50003" w:rsidRPr="00D50003" w:rsidRDefault="00D50003" w:rsidP="00D50003">
      <w:pPr>
        <w:pStyle w:val="afb"/>
        <w:numPr>
          <w:ilvl w:val="0"/>
          <w:numId w:val="9"/>
        </w:numPr>
        <w:spacing w:line="360" w:lineRule="auto"/>
        <w:jc w:val="both"/>
        <w:rPr>
          <w:color w:val="000000"/>
          <w:sz w:val="28"/>
          <w:szCs w:val="28"/>
          <w:highlight w:val="white"/>
        </w:rPr>
      </w:pPr>
      <w:r w:rsidRPr="00D50003">
        <w:rPr>
          <w:color w:val="000000"/>
          <w:sz w:val="28"/>
          <w:szCs w:val="28"/>
          <w:highlight w:val="white"/>
        </w:rPr>
        <w:t>Вероятно, вначале псалом 141 на вечерне появился в результате расширения псалма 140 до трёхпсалмия путем прибавления соседних по порядку Псалтири. 129 псалом имеет совершенно отдельное от первоначальных «Господи, воззвах» происхождение и несет иную функцию;</w:t>
      </w:r>
    </w:p>
    <w:p w14:paraId="788E2F11" w14:textId="128B6815" w:rsidR="00553236" w:rsidRPr="00D50003" w:rsidRDefault="00371855" w:rsidP="00D50003">
      <w:pPr>
        <w:pStyle w:val="afb"/>
        <w:numPr>
          <w:ilvl w:val="0"/>
          <w:numId w:val="9"/>
        </w:numPr>
        <w:spacing w:line="360" w:lineRule="auto"/>
        <w:jc w:val="both"/>
        <w:rPr>
          <w:color w:val="000000"/>
          <w:sz w:val="28"/>
          <w:szCs w:val="28"/>
          <w:highlight w:val="white"/>
        </w:rPr>
      </w:pPr>
      <w:r w:rsidRPr="00D50003">
        <w:rPr>
          <w:color w:val="000000"/>
          <w:sz w:val="28"/>
          <w:szCs w:val="28"/>
          <w:shd w:val="clear" w:color="auto" w:fill="FFFFFF"/>
        </w:rPr>
        <w:t>Употребление псалма 120 на полунощнице – позднее добавление, исторически связанное с серией прошений о разных рода</w:t>
      </w:r>
      <w:r w:rsidR="00027DE2" w:rsidRPr="00D50003">
        <w:rPr>
          <w:color w:val="000000"/>
          <w:sz w:val="28"/>
          <w:szCs w:val="28"/>
          <w:shd w:val="clear" w:color="auto" w:fill="FFFFFF"/>
        </w:rPr>
        <w:t>х христиан и их нуждах – ектение</w:t>
      </w:r>
      <w:r w:rsidRPr="00D50003">
        <w:rPr>
          <w:color w:val="000000"/>
          <w:sz w:val="28"/>
          <w:szCs w:val="28"/>
          <w:shd w:val="clear" w:color="auto" w:fill="FFFFFF"/>
        </w:rPr>
        <w:t>й;</w:t>
      </w:r>
    </w:p>
    <w:p w14:paraId="57D86D24" w14:textId="48A64340" w:rsidR="00553236" w:rsidRPr="00027DE2" w:rsidRDefault="00DC5A34" w:rsidP="00027DE2">
      <w:pPr>
        <w:pStyle w:val="afb"/>
        <w:numPr>
          <w:ilvl w:val="0"/>
          <w:numId w:val="9"/>
        </w:numPr>
        <w:spacing w:line="360" w:lineRule="auto"/>
        <w:jc w:val="both"/>
        <w:rPr>
          <w:color w:val="000000"/>
          <w:sz w:val="28"/>
          <w:szCs w:val="28"/>
          <w:shd w:val="clear" w:color="auto" w:fill="FFFFFF"/>
        </w:rPr>
      </w:pPr>
      <w:r>
        <w:rPr>
          <w:color w:val="000000"/>
          <w:sz w:val="28"/>
          <w:szCs w:val="28"/>
          <w:shd w:val="clear" w:color="auto" w:fill="FFFFFF"/>
        </w:rPr>
        <w:t xml:space="preserve">Ночные </w:t>
      </w:r>
      <w:r w:rsidRPr="00DC5A34">
        <w:rPr>
          <w:color w:val="000000"/>
          <w:sz w:val="28"/>
          <w:szCs w:val="28"/>
          <w:shd w:val="clear" w:color="auto" w:fill="FFFFFF"/>
        </w:rPr>
        <w:t>бдения первоначально состояли просто из чтений и молитв, как Пасхальное бдение, и введение псалмопения было ответом на арианское использование гимнов</w:t>
      </w:r>
      <w:r>
        <w:rPr>
          <w:color w:val="000000"/>
          <w:sz w:val="28"/>
          <w:szCs w:val="28"/>
          <w:shd w:val="clear" w:color="auto" w:fill="FFFFFF"/>
        </w:rPr>
        <w:t xml:space="preserve"> на этих богослужениях</w:t>
      </w:r>
      <w:r w:rsidRPr="00DC5A34">
        <w:rPr>
          <w:color w:val="000000"/>
          <w:sz w:val="28"/>
          <w:szCs w:val="28"/>
          <w:shd w:val="clear" w:color="auto" w:fill="FFFFFF"/>
        </w:rPr>
        <w:t>, хотя, возможно, на это также повлия</w:t>
      </w:r>
      <w:r>
        <w:rPr>
          <w:color w:val="000000"/>
          <w:sz w:val="28"/>
          <w:szCs w:val="28"/>
          <w:shd w:val="clear" w:color="auto" w:fill="FFFFFF"/>
        </w:rPr>
        <w:t>ло существование</w:t>
      </w:r>
      <w:r w:rsidRPr="00DC5A34">
        <w:rPr>
          <w:color w:val="000000"/>
          <w:sz w:val="28"/>
          <w:szCs w:val="28"/>
          <w:shd w:val="clear" w:color="auto" w:fill="FFFFFF"/>
        </w:rPr>
        <w:t xml:space="preserve"> регулярных монашеских ночных служб</w:t>
      </w:r>
      <w:r w:rsidR="00027DE2">
        <w:rPr>
          <w:color w:val="000000"/>
          <w:sz w:val="28"/>
          <w:szCs w:val="28"/>
          <w:shd w:val="clear" w:color="auto" w:fill="FFFFFF"/>
        </w:rPr>
        <w:t>.</w:t>
      </w:r>
    </w:p>
    <w:p w14:paraId="252728F7" w14:textId="6E34A407" w:rsidR="001049A1" w:rsidRPr="00027DE2" w:rsidRDefault="00F35D9C" w:rsidP="001049A1">
      <w:pPr>
        <w:pStyle w:val="afb"/>
        <w:numPr>
          <w:ilvl w:val="0"/>
          <w:numId w:val="9"/>
        </w:numPr>
        <w:spacing w:line="360" w:lineRule="auto"/>
        <w:jc w:val="both"/>
        <w:rPr>
          <w:color w:val="000000"/>
          <w:sz w:val="28"/>
          <w:szCs w:val="28"/>
          <w:shd w:val="clear" w:color="auto" w:fill="FFFFFF"/>
        </w:rPr>
      </w:pPr>
      <w:r>
        <w:rPr>
          <w:rFonts w:eastAsia="MS Mincho"/>
          <w:color w:val="000000"/>
          <w:sz w:val="28"/>
          <w:szCs w:val="28"/>
          <w:lang w:eastAsia="ja-JP"/>
        </w:rPr>
        <w:t xml:space="preserve">Непорочны (17-я кафизма), степенны (18-я кафизма) и полиелей (начало 19-й кафизмы) </w:t>
      </w:r>
      <w:r w:rsidR="00F41D0A">
        <w:rPr>
          <w:rFonts w:eastAsia="MS Mincho"/>
          <w:color w:val="000000"/>
          <w:sz w:val="28"/>
          <w:szCs w:val="28"/>
          <w:lang w:eastAsia="ja-JP"/>
        </w:rPr>
        <w:t>на утрене образуют структуру, похожую на обычную последовательность рядовых ка</w:t>
      </w:r>
      <w:r w:rsidR="001049A1">
        <w:rPr>
          <w:rFonts w:eastAsia="MS Mincho"/>
          <w:color w:val="000000"/>
          <w:sz w:val="28"/>
          <w:szCs w:val="28"/>
          <w:lang w:eastAsia="ja-JP"/>
        </w:rPr>
        <w:t>физм</w:t>
      </w:r>
      <w:r w:rsidR="00027DE2">
        <w:rPr>
          <w:rFonts w:eastAsia="MS Mincho"/>
          <w:color w:val="000000"/>
          <w:sz w:val="28"/>
          <w:szCs w:val="28"/>
          <w:lang w:eastAsia="ja-JP"/>
        </w:rPr>
        <w:t>, которая вероятнее всего произошла от непрерывной последовательности бденных отделов псалмодии</w:t>
      </w:r>
      <w:r w:rsidR="001049A1">
        <w:rPr>
          <w:rFonts w:eastAsia="MS Mincho"/>
          <w:color w:val="000000"/>
          <w:sz w:val="28"/>
          <w:szCs w:val="28"/>
          <w:lang w:eastAsia="ja-JP"/>
        </w:rPr>
        <w:t>;</w:t>
      </w:r>
      <w:r w:rsidR="00027DE2">
        <w:rPr>
          <w:rFonts w:eastAsia="MS Mincho"/>
          <w:color w:val="000000"/>
          <w:sz w:val="28"/>
          <w:szCs w:val="28"/>
          <w:lang w:eastAsia="ja-JP"/>
        </w:rPr>
        <w:t xml:space="preserve"> </w:t>
      </w:r>
    </w:p>
    <w:p w14:paraId="0FCB5E58" w14:textId="2E64B4AB" w:rsidR="00027DE2" w:rsidRDefault="00E2749D" w:rsidP="00D50003">
      <w:pPr>
        <w:pStyle w:val="afb"/>
        <w:numPr>
          <w:ilvl w:val="0"/>
          <w:numId w:val="9"/>
        </w:numPr>
        <w:spacing w:line="360" w:lineRule="auto"/>
        <w:jc w:val="both"/>
        <w:rPr>
          <w:color w:val="000000"/>
          <w:sz w:val="28"/>
          <w:szCs w:val="28"/>
          <w:shd w:val="clear" w:color="auto" w:fill="FFFFFF"/>
        </w:rPr>
      </w:pPr>
      <w:r>
        <w:rPr>
          <w:color w:val="000000"/>
          <w:sz w:val="28"/>
          <w:szCs w:val="28"/>
          <w:shd w:val="clear" w:color="auto" w:fill="FFFFFF"/>
        </w:rPr>
        <w:t>Псалтирный к</w:t>
      </w:r>
      <w:r w:rsidR="00027DE2">
        <w:rPr>
          <w:color w:val="000000"/>
          <w:sz w:val="28"/>
          <w:szCs w:val="28"/>
          <w:shd w:val="clear" w:color="auto" w:fill="FFFFFF"/>
        </w:rPr>
        <w:t>анон, прямой предок современного гимнографического</w:t>
      </w:r>
      <w:r w:rsidR="00F743DA">
        <w:rPr>
          <w:color w:val="000000"/>
          <w:sz w:val="28"/>
          <w:szCs w:val="28"/>
          <w:shd w:val="clear" w:color="auto" w:fill="FFFFFF"/>
        </w:rPr>
        <w:t xml:space="preserve"> канона</w:t>
      </w:r>
      <w:r w:rsidR="00027DE2">
        <w:rPr>
          <w:color w:val="000000"/>
          <w:sz w:val="28"/>
          <w:szCs w:val="28"/>
          <w:shd w:val="clear" w:color="auto" w:fill="FFFFFF"/>
        </w:rPr>
        <w:t xml:space="preserve"> произошел</w:t>
      </w:r>
      <w:r w:rsidR="00F743DA">
        <w:rPr>
          <w:color w:val="000000"/>
          <w:sz w:val="28"/>
          <w:szCs w:val="28"/>
          <w:shd w:val="clear" w:color="auto" w:fill="FFFFFF"/>
        </w:rPr>
        <w:t xml:space="preserve"> от схожих упомянутым в пункте 7</w:t>
      </w:r>
      <w:r w:rsidR="00027DE2">
        <w:rPr>
          <w:color w:val="000000"/>
          <w:sz w:val="28"/>
          <w:szCs w:val="28"/>
          <w:shd w:val="clear" w:color="auto" w:fill="FFFFFF"/>
        </w:rPr>
        <w:t xml:space="preserve"> отделов предутренней псалмодии</w:t>
      </w:r>
      <w:r w:rsidR="00D50003">
        <w:rPr>
          <w:color w:val="000000"/>
          <w:sz w:val="28"/>
          <w:szCs w:val="28"/>
          <w:shd w:val="clear" w:color="auto" w:fill="FFFFFF"/>
        </w:rPr>
        <w:t>, структурно аналогичных кафизмам</w:t>
      </w:r>
      <w:r w:rsidR="00027DE2">
        <w:rPr>
          <w:color w:val="000000"/>
          <w:sz w:val="28"/>
          <w:szCs w:val="28"/>
          <w:shd w:val="clear" w:color="auto" w:fill="FFFFFF"/>
        </w:rPr>
        <w:t>;</w:t>
      </w:r>
    </w:p>
    <w:p w14:paraId="548884CC" w14:textId="77777777" w:rsidR="006E6C8B" w:rsidRDefault="00E2749D" w:rsidP="006E6C8B">
      <w:pPr>
        <w:pStyle w:val="afb"/>
        <w:numPr>
          <w:ilvl w:val="0"/>
          <w:numId w:val="9"/>
        </w:numPr>
        <w:spacing w:line="360" w:lineRule="auto"/>
        <w:jc w:val="both"/>
        <w:rPr>
          <w:color w:val="000000"/>
          <w:sz w:val="28"/>
          <w:szCs w:val="28"/>
          <w:shd w:val="clear" w:color="auto" w:fill="FFFFFF"/>
        </w:rPr>
      </w:pPr>
      <w:r>
        <w:rPr>
          <w:color w:val="000000"/>
          <w:sz w:val="28"/>
          <w:szCs w:val="28"/>
          <w:shd w:val="clear" w:color="auto" w:fill="FFFFFF"/>
        </w:rPr>
        <w:t>Дневные «малые часы» имеют более или менее прямую связь с Евхаристией и литургией слова, либо как её замена, либо как благодарение за неё, либо как аналог изобразительных, сопровождающий причащение запасными дарами;</w:t>
      </w:r>
    </w:p>
    <w:p w14:paraId="3475A0A9" w14:textId="10D84981" w:rsidR="00E2749D" w:rsidRPr="006E6C8B" w:rsidRDefault="00E2749D" w:rsidP="006E6C8B">
      <w:pPr>
        <w:pStyle w:val="afb"/>
        <w:numPr>
          <w:ilvl w:val="0"/>
          <w:numId w:val="9"/>
        </w:numPr>
        <w:spacing w:line="360" w:lineRule="auto"/>
        <w:jc w:val="both"/>
        <w:rPr>
          <w:color w:val="000000"/>
          <w:sz w:val="28"/>
          <w:szCs w:val="28"/>
          <w:shd w:val="clear" w:color="auto" w:fill="FFFFFF"/>
        </w:rPr>
      </w:pPr>
      <w:r w:rsidRPr="006E6C8B">
        <w:rPr>
          <w:color w:val="000000"/>
          <w:sz w:val="28"/>
          <w:szCs w:val="28"/>
          <w:shd w:val="clear" w:color="auto" w:fill="FFFFFF"/>
        </w:rPr>
        <w:t>Шестой час своей тематикой испрашивания защиты от сил злобы поднебесной является параллелью повечерию и, вероятно, открывает время дневного сна;</w:t>
      </w:r>
    </w:p>
    <w:p w14:paraId="48ED46AD" w14:textId="77777777" w:rsidR="00616CD5" w:rsidRDefault="009461F1">
      <w:pPr>
        <w:pStyle w:val="1"/>
      </w:pPr>
      <w:bookmarkStart w:id="1" w:name="_Toc124782693"/>
      <w:r>
        <w:lastRenderedPageBreak/>
        <w:t>Глава 1. Истоки богослужебного употребления псалмов</w:t>
      </w:r>
      <w:bookmarkEnd w:id="1"/>
    </w:p>
    <w:p w14:paraId="4F0EB8C4" w14:textId="3897780A" w:rsidR="00A64281" w:rsidRDefault="00745F76" w:rsidP="00A64281">
      <w:pPr>
        <w:pStyle w:val="2"/>
        <w:rPr>
          <w:rFonts w:eastAsia="MS Mincho"/>
          <w:lang w:eastAsia="ja-JP"/>
        </w:rPr>
      </w:pPr>
      <w:bookmarkStart w:id="2" w:name="_Toc124782694"/>
      <w:r>
        <w:t>1.</w:t>
      </w:r>
      <w:r w:rsidR="00321FD9">
        <w:rPr>
          <w:lang w:val="en-US"/>
        </w:rPr>
        <w:t xml:space="preserve">1. </w:t>
      </w:r>
      <w:r>
        <w:rPr>
          <w:rFonts w:eastAsia="MS Mincho"/>
          <w:lang w:eastAsia="ja-JP"/>
        </w:rPr>
        <w:t>Х</w:t>
      </w:r>
      <w:r w:rsidR="00321FD9">
        <w:rPr>
          <w:rFonts w:eastAsia="MS Mincho"/>
          <w:lang w:eastAsia="ja-JP"/>
        </w:rPr>
        <w:t>рамовое употребление</w:t>
      </w:r>
      <w:bookmarkEnd w:id="2"/>
    </w:p>
    <w:p w14:paraId="441D7CC6" w14:textId="0FFF73D2" w:rsidR="007606E9" w:rsidRDefault="00A64281" w:rsidP="007606E9">
      <w:pPr>
        <w:pStyle w:val="3"/>
        <w:rPr>
          <w:rFonts w:ascii="Times New Roman" w:eastAsia="MS Mincho" w:hAnsi="Times New Roman" w:cs="Times New Roman"/>
          <w:lang w:eastAsia="ja-JP"/>
        </w:rPr>
      </w:pPr>
      <w:bookmarkStart w:id="3" w:name="_Toc124782695"/>
      <w:r>
        <w:rPr>
          <w:lang w:val="en-US"/>
        </w:rPr>
        <w:t>1.1</w:t>
      </w:r>
      <w:r w:rsidR="00745F76">
        <w:t>.1.</w:t>
      </w:r>
      <w:r>
        <w:rPr>
          <w:lang w:val="en-US"/>
        </w:rPr>
        <w:t xml:space="preserve"> </w:t>
      </w:r>
      <w:r w:rsidR="00E95BB7">
        <w:t>Псалмопение</w:t>
      </w:r>
      <w:r>
        <w:t xml:space="preserve"> в </w:t>
      </w:r>
      <w:r w:rsidR="00EB19F7">
        <w:t>П</w:t>
      </w:r>
      <w:r>
        <w:t xml:space="preserve">ервом </w:t>
      </w:r>
      <w:r w:rsidR="00EB19F7">
        <w:t>Х</w:t>
      </w:r>
      <w:r>
        <w:t>раме</w:t>
      </w:r>
      <w:bookmarkEnd w:id="3"/>
      <w:r>
        <w:t xml:space="preserve"> </w:t>
      </w:r>
    </w:p>
    <w:p w14:paraId="5F33E291" w14:textId="378770B4" w:rsidR="00935929" w:rsidRDefault="007606E9" w:rsidP="00935929">
      <w:pPr>
        <w:spacing w:line="360" w:lineRule="auto"/>
        <w:ind w:firstLine="709"/>
        <w:jc w:val="both"/>
        <w:rPr>
          <w:rFonts w:eastAsia="MS Mincho"/>
          <w:sz w:val="28"/>
        </w:rPr>
      </w:pPr>
      <w:r w:rsidRPr="00935929">
        <w:rPr>
          <w:rFonts w:eastAsia="MS Mincho"/>
          <w:sz w:val="28"/>
        </w:rPr>
        <w:t>Свидетельства эпохи первого храма не позволяют заключить нечто большее того, что в храме употреблялись музыкальные инструменты и пелись некие гимны</w:t>
      </w:r>
      <w:r w:rsidR="00035565">
        <w:rPr>
          <w:rStyle w:val="af9"/>
          <w:rFonts w:eastAsia="MS Mincho"/>
          <w:sz w:val="28"/>
        </w:rPr>
        <w:footnoteReference w:id="4"/>
      </w:r>
      <w:r w:rsidRPr="00935929">
        <w:rPr>
          <w:rFonts w:eastAsia="MS Mincho"/>
          <w:sz w:val="28"/>
        </w:rPr>
        <w:t>, которые вполне могли быть, по крайней мере, чем-то сходным</w:t>
      </w:r>
      <w:r w:rsidR="00035565">
        <w:rPr>
          <w:rFonts w:eastAsia="MS Mincho"/>
          <w:sz w:val="28"/>
        </w:rPr>
        <w:t xml:space="preserve"> по форме</w:t>
      </w:r>
      <w:r w:rsidRPr="00935929">
        <w:rPr>
          <w:rFonts w:eastAsia="MS Mincho"/>
          <w:sz w:val="28"/>
        </w:rPr>
        <w:t xml:space="preserve"> с псалмами. </w:t>
      </w:r>
      <w:r w:rsidR="00935929">
        <w:rPr>
          <w:rFonts w:eastAsia="MS Mincho"/>
          <w:sz w:val="28"/>
        </w:rPr>
        <w:t>Текстологическое</w:t>
      </w:r>
      <w:r w:rsidR="00023CDF" w:rsidRPr="00935929">
        <w:rPr>
          <w:rFonts w:eastAsia="MS Mincho"/>
          <w:sz w:val="28"/>
        </w:rPr>
        <w:t xml:space="preserve"> сходств</w:t>
      </w:r>
      <w:r w:rsidR="00935929">
        <w:rPr>
          <w:rFonts w:eastAsia="MS Mincho"/>
          <w:sz w:val="28"/>
        </w:rPr>
        <w:t>о некоторых псалмов</w:t>
      </w:r>
      <w:r w:rsidR="00EB19F7" w:rsidRPr="00935929">
        <w:rPr>
          <w:rFonts w:eastAsia="MS Mincho"/>
          <w:sz w:val="28"/>
        </w:rPr>
        <w:t xml:space="preserve">, скажем, с песнями </w:t>
      </w:r>
      <w:r w:rsidR="009D3D43" w:rsidRPr="00935929">
        <w:rPr>
          <w:rFonts w:eastAsia="MS Mincho"/>
          <w:sz w:val="28"/>
        </w:rPr>
        <w:t>книги Судей</w:t>
      </w:r>
      <w:r w:rsidR="009D3D43" w:rsidRPr="00935929">
        <w:rPr>
          <w:rFonts w:eastAsia="MS Mincho"/>
          <w:sz w:val="28"/>
          <w:vertAlign w:val="superscript"/>
        </w:rPr>
        <w:footnoteReference w:id="5"/>
      </w:r>
      <w:r w:rsidR="00EB19F7" w:rsidRPr="00935929">
        <w:rPr>
          <w:rFonts w:eastAsia="MS Mincho"/>
          <w:sz w:val="28"/>
        </w:rPr>
        <w:t>,</w:t>
      </w:r>
      <w:r w:rsidR="00E258B9" w:rsidRPr="00E258B9">
        <w:rPr>
          <w:rFonts w:eastAsia="MS Mincho"/>
          <w:sz w:val="28"/>
        </w:rPr>
        <w:t xml:space="preserve"> </w:t>
      </w:r>
      <w:r w:rsidR="00E258B9">
        <w:rPr>
          <w:rFonts w:eastAsia="MS Mincho"/>
          <w:sz w:val="28"/>
        </w:rPr>
        <w:t>книг</w:t>
      </w:r>
      <w:r w:rsidR="00EB19F7" w:rsidRPr="00935929">
        <w:rPr>
          <w:rFonts w:eastAsia="MS Mincho"/>
          <w:sz w:val="28"/>
        </w:rPr>
        <w:t xml:space="preserve"> Царств</w:t>
      </w:r>
      <w:r w:rsidR="009D3D43" w:rsidRPr="00935929">
        <w:rPr>
          <w:rFonts w:eastAsia="MS Mincho"/>
          <w:sz w:val="28"/>
          <w:vertAlign w:val="superscript"/>
        </w:rPr>
        <w:footnoteReference w:id="6"/>
      </w:r>
      <w:r w:rsidR="00935929">
        <w:rPr>
          <w:rFonts w:eastAsia="MS Mincho"/>
          <w:sz w:val="28"/>
        </w:rPr>
        <w:t xml:space="preserve"> и даже древнейшими ветхозаветными гимнами книги Исход</w:t>
      </w:r>
      <w:r w:rsidR="00935929">
        <w:rPr>
          <w:rStyle w:val="af9"/>
          <w:rFonts w:eastAsia="MS Mincho"/>
          <w:sz w:val="28"/>
        </w:rPr>
        <w:footnoteReference w:id="7"/>
      </w:r>
      <w:r w:rsidR="00935929">
        <w:rPr>
          <w:rFonts w:eastAsia="MS Mincho"/>
          <w:sz w:val="28"/>
        </w:rPr>
        <w:t xml:space="preserve">, </w:t>
      </w:r>
      <w:r w:rsidR="00EB19F7" w:rsidRPr="00935929">
        <w:rPr>
          <w:rFonts w:eastAsia="MS Mincho"/>
          <w:sz w:val="28"/>
        </w:rPr>
        <w:t>позволяет нам сделать предположение, что они могл</w:t>
      </w:r>
      <w:r w:rsidR="00935929">
        <w:rPr>
          <w:rFonts w:eastAsia="MS Mincho"/>
          <w:sz w:val="28"/>
        </w:rPr>
        <w:t>и существовать</w:t>
      </w:r>
      <w:r w:rsidR="00EB19F7" w:rsidRPr="00935929">
        <w:rPr>
          <w:rFonts w:eastAsia="MS Mincho"/>
          <w:sz w:val="28"/>
        </w:rPr>
        <w:t xml:space="preserve"> в</w:t>
      </w:r>
      <w:r w:rsidR="00935929">
        <w:rPr>
          <w:rFonts w:eastAsia="MS Mincho"/>
          <w:sz w:val="28"/>
        </w:rPr>
        <w:t xml:space="preserve"> эпоху</w:t>
      </w:r>
      <w:r w:rsidR="00EB19F7" w:rsidRPr="00935929">
        <w:rPr>
          <w:rFonts w:eastAsia="MS Mincho"/>
          <w:sz w:val="28"/>
        </w:rPr>
        <w:t xml:space="preserve"> перво</w:t>
      </w:r>
      <w:r w:rsidR="00935929">
        <w:rPr>
          <w:rFonts w:eastAsia="MS Mincho"/>
          <w:sz w:val="28"/>
        </w:rPr>
        <w:t>го</w:t>
      </w:r>
      <w:r w:rsidR="00023CDF" w:rsidRPr="00935929">
        <w:rPr>
          <w:rFonts w:eastAsia="MS Mincho"/>
          <w:sz w:val="28"/>
        </w:rPr>
        <w:t xml:space="preserve"> </w:t>
      </w:r>
      <w:r w:rsidR="00EB19F7" w:rsidRPr="00935929">
        <w:rPr>
          <w:rFonts w:eastAsia="MS Mincho"/>
          <w:sz w:val="28"/>
        </w:rPr>
        <w:t>иерусалимско</w:t>
      </w:r>
      <w:r w:rsidR="00035565">
        <w:rPr>
          <w:rFonts w:eastAsia="MS Mincho"/>
          <w:sz w:val="28"/>
        </w:rPr>
        <w:t>го</w:t>
      </w:r>
      <w:r w:rsidR="00EB19F7" w:rsidRPr="00935929">
        <w:rPr>
          <w:rFonts w:eastAsia="MS Mincho"/>
          <w:sz w:val="28"/>
        </w:rPr>
        <w:t xml:space="preserve"> Храм</w:t>
      </w:r>
      <w:r w:rsidR="00035565">
        <w:rPr>
          <w:rFonts w:eastAsia="MS Mincho"/>
          <w:sz w:val="28"/>
        </w:rPr>
        <w:t>а</w:t>
      </w:r>
      <w:r w:rsidR="00EB19F7" w:rsidRPr="00935929">
        <w:rPr>
          <w:rFonts w:eastAsia="MS Mincho"/>
          <w:sz w:val="28"/>
        </w:rPr>
        <w:t>.</w:t>
      </w:r>
      <w:r w:rsidR="009D3D43" w:rsidRPr="00935929">
        <w:rPr>
          <w:rFonts w:eastAsia="MS Mincho"/>
          <w:sz w:val="28"/>
        </w:rPr>
        <w:t xml:space="preserve"> Иными словами, некоторые псалмы</w:t>
      </w:r>
      <w:r w:rsidR="00035565">
        <w:rPr>
          <w:rFonts w:eastAsia="MS Mincho"/>
          <w:sz w:val="28"/>
        </w:rPr>
        <w:t xml:space="preserve"> либо похожие на них композиции</w:t>
      </w:r>
      <w:r w:rsidR="009D3D43" w:rsidRPr="00935929">
        <w:rPr>
          <w:rFonts w:eastAsia="MS Mincho"/>
          <w:sz w:val="28"/>
        </w:rPr>
        <w:t xml:space="preserve"> могли существовать в эту эпоху и употребляться в первом храме Иерусалимском.</w:t>
      </w:r>
    </w:p>
    <w:p w14:paraId="74D797EA" w14:textId="76EF48D6" w:rsidR="00DD79B7" w:rsidRPr="00DD79B7" w:rsidRDefault="00DD79B7" w:rsidP="00935929">
      <w:pPr>
        <w:spacing w:line="360" w:lineRule="auto"/>
        <w:ind w:firstLine="709"/>
        <w:jc w:val="both"/>
        <w:rPr>
          <w:rFonts w:eastAsia="MS Mincho"/>
          <w:sz w:val="28"/>
          <w:lang w:eastAsia="ja-JP"/>
        </w:rPr>
      </w:pPr>
      <w:r>
        <w:rPr>
          <w:rFonts w:eastAsia="MS Mincho"/>
          <w:sz w:val="28"/>
          <w:lang w:eastAsia="ja-JP"/>
        </w:rPr>
        <w:t>Зигмунд Мовинкель предполагает, что многие псалмы имели вполне конкретное церемониальное назначени</w:t>
      </w:r>
      <w:r w:rsidR="00565CA6">
        <w:rPr>
          <w:rFonts w:eastAsia="MS Mincho"/>
          <w:sz w:val="28"/>
          <w:lang w:eastAsia="ja-JP"/>
        </w:rPr>
        <w:t>е</w:t>
      </w:r>
      <w:r w:rsidR="00471F0B">
        <w:rPr>
          <w:rStyle w:val="af9"/>
          <w:rFonts w:eastAsia="MS Mincho"/>
          <w:sz w:val="28"/>
          <w:lang w:eastAsia="ja-JP"/>
        </w:rPr>
        <w:footnoteReference w:id="8"/>
      </w:r>
      <w:r>
        <w:rPr>
          <w:rFonts w:eastAsia="MS Mincho"/>
          <w:sz w:val="28"/>
          <w:lang w:eastAsia="ja-JP"/>
        </w:rPr>
        <w:t>, сопровождали конкретные молебствия</w:t>
      </w:r>
      <w:r w:rsidR="003C3BFE">
        <w:rPr>
          <w:rFonts w:eastAsia="MS Mincho"/>
          <w:sz w:val="28"/>
          <w:lang w:eastAsia="ja-JP"/>
        </w:rPr>
        <w:t>, чины и праздники</w:t>
      </w:r>
      <w:r>
        <w:rPr>
          <w:rFonts w:eastAsia="MS Mincho"/>
          <w:sz w:val="28"/>
          <w:lang w:eastAsia="ja-JP"/>
        </w:rPr>
        <w:t xml:space="preserve"> в первом храме: настолование царя, выход в военный поход,</w:t>
      </w:r>
      <w:r w:rsidR="003C3BFE">
        <w:rPr>
          <w:rFonts w:eastAsia="MS Mincho"/>
          <w:sz w:val="28"/>
          <w:lang w:eastAsia="ja-JP"/>
        </w:rPr>
        <w:t xml:space="preserve"> покаянный плач при угрозе поражения</w:t>
      </w:r>
      <w:r>
        <w:rPr>
          <w:rFonts w:eastAsia="MS Mincho"/>
          <w:sz w:val="28"/>
          <w:lang w:eastAsia="ja-JP"/>
        </w:rPr>
        <w:t xml:space="preserve"> и благодарн</w:t>
      </w:r>
      <w:r w:rsidR="00C20A8C">
        <w:rPr>
          <w:rFonts w:eastAsia="MS Mincho"/>
          <w:sz w:val="28"/>
          <w:lang w:eastAsia="ja-JP"/>
        </w:rPr>
        <w:t>ость</w:t>
      </w:r>
      <w:r>
        <w:rPr>
          <w:rFonts w:eastAsia="MS Mincho"/>
          <w:sz w:val="28"/>
          <w:lang w:eastAsia="ja-JP"/>
        </w:rPr>
        <w:t xml:space="preserve"> </w:t>
      </w:r>
      <w:r w:rsidR="00C20A8C">
        <w:rPr>
          <w:rFonts w:eastAsia="MS Mincho"/>
          <w:sz w:val="28"/>
          <w:lang w:eastAsia="ja-JP"/>
        </w:rPr>
        <w:t>за</w:t>
      </w:r>
      <w:r>
        <w:rPr>
          <w:rFonts w:eastAsia="MS Mincho"/>
          <w:sz w:val="28"/>
          <w:lang w:eastAsia="ja-JP"/>
        </w:rPr>
        <w:t xml:space="preserve"> побед</w:t>
      </w:r>
      <w:r w:rsidR="00C20A8C">
        <w:rPr>
          <w:rFonts w:eastAsia="MS Mincho"/>
          <w:sz w:val="28"/>
          <w:lang w:eastAsia="ja-JP"/>
        </w:rPr>
        <w:t>у</w:t>
      </w:r>
      <w:r>
        <w:rPr>
          <w:rFonts w:eastAsia="MS Mincho"/>
          <w:sz w:val="28"/>
          <w:lang w:eastAsia="ja-JP"/>
        </w:rPr>
        <w:t xml:space="preserve">, </w:t>
      </w:r>
      <w:r w:rsidR="000C5409">
        <w:rPr>
          <w:rFonts w:eastAsia="MS Mincho"/>
          <w:sz w:val="28"/>
          <w:lang w:eastAsia="ja-JP"/>
        </w:rPr>
        <w:t>молитву об исцелении</w:t>
      </w:r>
      <w:r>
        <w:rPr>
          <w:rFonts w:eastAsia="MS Mincho"/>
          <w:sz w:val="28"/>
          <w:lang w:eastAsia="ja-JP"/>
        </w:rPr>
        <w:t xml:space="preserve"> царя</w:t>
      </w:r>
      <w:r w:rsidR="000C5409">
        <w:rPr>
          <w:rFonts w:eastAsia="MS Mincho"/>
          <w:sz w:val="28"/>
          <w:lang w:eastAsia="ja-JP"/>
        </w:rPr>
        <w:t xml:space="preserve"> от болезн</w:t>
      </w:r>
      <w:r w:rsidR="003C3BFE">
        <w:rPr>
          <w:rFonts w:eastAsia="MS Mincho"/>
          <w:sz w:val="28"/>
          <w:lang w:eastAsia="ja-JP"/>
        </w:rPr>
        <w:t>и</w:t>
      </w:r>
      <w:r>
        <w:rPr>
          <w:rFonts w:eastAsia="MS Mincho"/>
          <w:sz w:val="28"/>
          <w:lang w:eastAsia="ja-JP"/>
        </w:rPr>
        <w:t xml:space="preserve"> и прочие общественные</w:t>
      </w:r>
      <w:r w:rsidR="00C20A8C">
        <w:rPr>
          <w:rFonts w:eastAsia="MS Mincho"/>
          <w:sz w:val="28"/>
          <w:lang w:eastAsia="ja-JP"/>
        </w:rPr>
        <w:t xml:space="preserve"> моления</w:t>
      </w:r>
      <w:r w:rsidR="003C3BFE">
        <w:rPr>
          <w:rFonts w:eastAsia="MS Mincho"/>
          <w:sz w:val="28"/>
          <w:lang w:eastAsia="ja-JP"/>
        </w:rPr>
        <w:t xml:space="preserve">. </w:t>
      </w:r>
    </w:p>
    <w:p w14:paraId="1E893D20" w14:textId="2577BF4B" w:rsidR="00C33E96" w:rsidRPr="00D73715" w:rsidRDefault="00745F76" w:rsidP="00C33E96">
      <w:pPr>
        <w:pStyle w:val="3"/>
        <w:rPr>
          <w:rFonts w:eastAsia="MS Mincho"/>
        </w:rPr>
      </w:pPr>
      <w:bookmarkStart w:id="4" w:name="_Toc124782696"/>
      <w:r>
        <w:rPr>
          <w:rFonts w:eastAsia="MS Mincho"/>
        </w:rPr>
        <w:t>1.</w:t>
      </w:r>
      <w:r w:rsidR="00935929">
        <w:rPr>
          <w:rFonts w:eastAsia="MS Mincho"/>
        </w:rPr>
        <w:t>1.2</w:t>
      </w:r>
      <w:r>
        <w:rPr>
          <w:rFonts w:eastAsia="MS Mincho"/>
        </w:rPr>
        <w:t>.</w:t>
      </w:r>
      <w:r w:rsidR="00935929">
        <w:rPr>
          <w:rFonts w:eastAsia="MS Mincho"/>
        </w:rPr>
        <w:t xml:space="preserve"> </w:t>
      </w:r>
      <w:r w:rsidR="00E95BB7">
        <w:rPr>
          <w:rFonts w:eastAsia="MS Mincho"/>
        </w:rPr>
        <w:t>Псалмопение</w:t>
      </w:r>
      <w:r w:rsidR="00935929">
        <w:rPr>
          <w:rFonts w:eastAsia="MS Mincho"/>
        </w:rPr>
        <w:t xml:space="preserve"> во Втором Храме</w:t>
      </w:r>
      <w:bookmarkEnd w:id="4"/>
    </w:p>
    <w:p w14:paraId="5B45DA21" w14:textId="572CAE69" w:rsidR="00C33E96" w:rsidRPr="00233C53" w:rsidRDefault="00C33E96" w:rsidP="00233C53">
      <w:pPr>
        <w:spacing w:line="360" w:lineRule="auto"/>
        <w:ind w:firstLine="709"/>
        <w:jc w:val="both"/>
        <w:rPr>
          <w:rFonts w:eastAsia="MS Mincho"/>
          <w:sz w:val="28"/>
          <w:szCs w:val="28"/>
          <w:lang w:eastAsia="ja-JP"/>
        </w:rPr>
      </w:pPr>
      <w:r w:rsidRPr="00233C53">
        <w:rPr>
          <w:rFonts w:eastAsia="MS Mincho"/>
          <w:sz w:val="28"/>
          <w:szCs w:val="28"/>
        </w:rPr>
        <w:t xml:space="preserve">Псалтирь у многих исследователей </w:t>
      </w:r>
      <w:r w:rsidR="009F78E6" w:rsidRPr="00233C53">
        <w:rPr>
          <w:rFonts w:eastAsia="MS Mincho"/>
          <w:sz w:val="28"/>
          <w:szCs w:val="28"/>
        </w:rPr>
        <w:t>называется богослужебно</w:t>
      </w:r>
      <w:r w:rsidR="00BD78EE" w:rsidRPr="00233C53">
        <w:rPr>
          <w:rFonts w:eastAsia="MS Mincho"/>
          <w:sz w:val="28"/>
          <w:szCs w:val="28"/>
        </w:rPr>
        <w:t>-певческой</w:t>
      </w:r>
      <w:r w:rsidR="009F78E6" w:rsidRPr="00233C53">
        <w:rPr>
          <w:rFonts w:eastAsia="MS Mincho"/>
          <w:sz w:val="28"/>
          <w:szCs w:val="28"/>
        </w:rPr>
        <w:t xml:space="preserve"> книгой Второго Храма. Она вобрала</w:t>
      </w:r>
      <w:r w:rsidR="000132C1" w:rsidRPr="00233C53">
        <w:rPr>
          <w:rFonts w:eastAsia="MS Mincho"/>
          <w:sz w:val="28"/>
          <w:szCs w:val="28"/>
        </w:rPr>
        <w:t xml:space="preserve"> </w:t>
      </w:r>
      <w:r w:rsidR="000132C1" w:rsidRPr="00233C53">
        <w:rPr>
          <w:rFonts w:eastAsia="MS Mincho"/>
          <w:sz w:val="28"/>
          <w:szCs w:val="28"/>
          <w:lang w:eastAsia="ja-JP"/>
        </w:rPr>
        <w:t>в себя различные гимны, оформив их для богослужебного храмового использования</w:t>
      </w:r>
      <w:r w:rsidR="00486035">
        <w:rPr>
          <w:rStyle w:val="af9"/>
          <w:rFonts w:eastAsia="MS Mincho"/>
          <w:sz w:val="28"/>
          <w:szCs w:val="28"/>
          <w:lang w:eastAsia="ja-JP"/>
        </w:rPr>
        <w:footnoteReference w:id="9"/>
      </w:r>
      <w:r w:rsidR="000132C1" w:rsidRPr="00233C53">
        <w:rPr>
          <w:rFonts w:eastAsia="MS Mincho"/>
          <w:sz w:val="28"/>
          <w:szCs w:val="28"/>
          <w:lang w:eastAsia="ja-JP"/>
        </w:rPr>
        <w:t>.</w:t>
      </w:r>
    </w:p>
    <w:p w14:paraId="35315143" w14:textId="0E6E9C9E" w:rsidR="00781617" w:rsidRPr="005A51AF" w:rsidRDefault="004461A6" w:rsidP="00233C53">
      <w:pPr>
        <w:spacing w:line="360" w:lineRule="auto"/>
        <w:ind w:firstLine="709"/>
        <w:jc w:val="both"/>
        <w:rPr>
          <w:rFonts w:eastAsia="MS Mincho"/>
          <w:sz w:val="28"/>
          <w:szCs w:val="28"/>
          <w:lang w:eastAsia="ja-JP"/>
        </w:rPr>
      </w:pPr>
      <w:r w:rsidRPr="00233C53">
        <w:rPr>
          <w:rFonts w:eastAsia="MS Mincho"/>
          <w:sz w:val="28"/>
          <w:szCs w:val="28"/>
          <w:lang w:eastAsia="ja-JP"/>
        </w:rPr>
        <w:lastRenderedPageBreak/>
        <w:t>Д</w:t>
      </w:r>
      <w:r w:rsidR="000132C1" w:rsidRPr="00233C53">
        <w:rPr>
          <w:rFonts w:eastAsia="MS Mincho"/>
          <w:sz w:val="28"/>
          <w:szCs w:val="28"/>
          <w:lang w:eastAsia="ja-JP"/>
        </w:rPr>
        <w:t>ревнейши</w:t>
      </w:r>
      <w:r w:rsidRPr="00233C53">
        <w:rPr>
          <w:rFonts w:eastAsia="MS Mincho"/>
          <w:sz w:val="28"/>
          <w:szCs w:val="28"/>
          <w:lang w:eastAsia="ja-JP"/>
        </w:rPr>
        <w:t>м</w:t>
      </w:r>
      <w:r w:rsidR="000132C1" w:rsidRPr="00233C53">
        <w:rPr>
          <w:rFonts w:eastAsia="MS Mincho"/>
          <w:sz w:val="28"/>
          <w:szCs w:val="28"/>
          <w:lang w:eastAsia="ja-JP"/>
        </w:rPr>
        <w:t xml:space="preserve"> свидетельств</w:t>
      </w:r>
      <w:r w:rsidRPr="00233C53">
        <w:rPr>
          <w:rFonts w:eastAsia="MS Mincho"/>
          <w:sz w:val="28"/>
          <w:szCs w:val="28"/>
          <w:lang w:eastAsia="ja-JP"/>
        </w:rPr>
        <w:t>ом</w:t>
      </w:r>
      <w:r w:rsidR="000132C1" w:rsidRPr="00233C53">
        <w:rPr>
          <w:rFonts w:eastAsia="MS Mincho"/>
          <w:sz w:val="28"/>
          <w:szCs w:val="28"/>
          <w:lang w:eastAsia="ja-JP"/>
        </w:rPr>
        <w:t xml:space="preserve"> о практике псалмопения </w:t>
      </w:r>
      <w:r w:rsidRPr="00233C53">
        <w:rPr>
          <w:rFonts w:eastAsia="MS Mincho"/>
          <w:sz w:val="28"/>
          <w:szCs w:val="28"/>
          <w:lang w:eastAsia="ja-JP"/>
        </w:rPr>
        <w:t>Второго</w:t>
      </w:r>
      <w:r w:rsidR="000132C1" w:rsidRPr="00233C53">
        <w:rPr>
          <w:rFonts w:eastAsia="MS Mincho"/>
          <w:sz w:val="28"/>
          <w:szCs w:val="28"/>
          <w:lang w:eastAsia="ja-JP"/>
        </w:rPr>
        <w:t xml:space="preserve"> Храм</w:t>
      </w:r>
      <w:r w:rsidRPr="00233C53">
        <w:rPr>
          <w:rFonts w:eastAsia="MS Mincho"/>
          <w:sz w:val="28"/>
          <w:szCs w:val="28"/>
          <w:lang w:eastAsia="ja-JP"/>
        </w:rPr>
        <w:t xml:space="preserve">а для нас является указание Мишны, относимое ко </w:t>
      </w:r>
      <w:r w:rsidRPr="00233C53">
        <w:rPr>
          <w:rFonts w:eastAsia="MS Mincho"/>
          <w:sz w:val="28"/>
          <w:szCs w:val="28"/>
          <w:lang w:val="en-US" w:eastAsia="ja-JP"/>
        </w:rPr>
        <w:t>II</w:t>
      </w:r>
      <w:r w:rsidRPr="00233C53">
        <w:rPr>
          <w:rFonts w:eastAsia="MS Mincho"/>
          <w:sz w:val="28"/>
          <w:szCs w:val="28"/>
          <w:lang w:eastAsia="ja-JP"/>
        </w:rPr>
        <w:t xml:space="preserve"> веку по </w:t>
      </w:r>
      <w:r w:rsidR="001E4D7D">
        <w:rPr>
          <w:rFonts w:eastAsia="MS Mincho"/>
          <w:sz w:val="28"/>
          <w:szCs w:val="28"/>
          <w:lang w:eastAsia="ja-JP"/>
        </w:rPr>
        <w:t xml:space="preserve">рождестве </w:t>
      </w:r>
      <w:r w:rsidR="00BD78EE" w:rsidRPr="00233C53">
        <w:rPr>
          <w:rFonts w:eastAsia="MS Mincho"/>
          <w:sz w:val="28"/>
          <w:szCs w:val="28"/>
          <w:lang w:eastAsia="ja-JP"/>
        </w:rPr>
        <w:t>Х</w:t>
      </w:r>
      <w:r w:rsidR="001E4D7D">
        <w:rPr>
          <w:rFonts w:eastAsia="MS Mincho"/>
          <w:sz w:val="28"/>
          <w:szCs w:val="28"/>
          <w:lang w:eastAsia="ja-JP"/>
        </w:rPr>
        <w:t>ристовом</w:t>
      </w:r>
      <w:r w:rsidRPr="00233C53">
        <w:rPr>
          <w:rFonts w:eastAsia="MS Mincho"/>
          <w:sz w:val="28"/>
          <w:szCs w:val="28"/>
          <w:lang w:eastAsia="ja-JP"/>
        </w:rPr>
        <w:t xml:space="preserve">. </w:t>
      </w:r>
      <w:r w:rsidR="00BD78EE" w:rsidRPr="00233C53">
        <w:rPr>
          <w:rFonts w:eastAsia="MS Mincho"/>
          <w:sz w:val="28"/>
          <w:szCs w:val="28"/>
          <w:lang w:eastAsia="ja-JP"/>
        </w:rPr>
        <w:t xml:space="preserve"> Согласно ему, во время каж</w:t>
      </w:r>
      <w:r w:rsidR="001E4D7D">
        <w:rPr>
          <w:rFonts w:eastAsia="MS Mincho"/>
          <w:sz w:val="28"/>
          <w:szCs w:val="28"/>
          <w:lang w:eastAsia="ja-JP"/>
        </w:rPr>
        <w:t>д</w:t>
      </w:r>
      <w:r w:rsidR="00BD78EE" w:rsidRPr="00233C53">
        <w:rPr>
          <w:rFonts w:eastAsia="MS Mincho"/>
          <w:sz w:val="28"/>
          <w:szCs w:val="28"/>
          <w:lang w:eastAsia="ja-JP"/>
        </w:rPr>
        <w:t>ого ежедневного</w:t>
      </w:r>
      <w:r w:rsidR="00233C53" w:rsidRPr="00233C53">
        <w:rPr>
          <w:rFonts w:eastAsia="MS Mincho"/>
          <w:sz w:val="28"/>
          <w:szCs w:val="28"/>
          <w:lang w:eastAsia="ja-JP"/>
        </w:rPr>
        <w:t xml:space="preserve"> (утреннего и вечернего)</w:t>
      </w:r>
      <w:r w:rsidR="00BD78EE" w:rsidRPr="00233C53">
        <w:rPr>
          <w:rFonts w:eastAsia="MS Mincho"/>
          <w:sz w:val="28"/>
          <w:szCs w:val="28"/>
          <w:lang w:eastAsia="ja-JP"/>
        </w:rPr>
        <w:t xml:space="preserve"> всесожжения</w:t>
      </w:r>
      <w:r w:rsidR="0077008C">
        <w:rPr>
          <w:rFonts w:eastAsia="MS Mincho"/>
          <w:sz w:val="28"/>
          <w:szCs w:val="28"/>
          <w:lang w:eastAsia="ja-JP"/>
        </w:rPr>
        <w:t xml:space="preserve"> </w:t>
      </w:r>
      <w:r w:rsidR="00377B7C">
        <w:rPr>
          <w:rFonts w:eastAsia="MS Mincho"/>
          <w:sz w:val="28"/>
          <w:szCs w:val="28"/>
          <w:lang w:eastAsia="ja-JP"/>
        </w:rPr>
        <w:t>в момент</w:t>
      </w:r>
      <w:r w:rsidR="0077008C">
        <w:rPr>
          <w:rFonts w:eastAsia="MS Mincho"/>
          <w:sz w:val="28"/>
          <w:szCs w:val="28"/>
          <w:lang w:eastAsia="ja-JP"/>
        </w:rPr>
        <w:t>, когда священник молился у всесожжения перед алтарем,</w:t>
      </w:r>
      <w:r w:rsidR="00BD78EE" w:rsidRPr="00233C53">
        <w:rPr>
          <w:rFonts w:eastAsia="MS Mincho"/>
          <w:sz w:val="28"/>
          <w:szCs w:val="28"/>
          <w:lang w:eastAsia="ja-JP"/>
        </w:rPr>
        <w:t xml:space="preserve"> певцы храма</w:t>
      </w:r>
      <w:r w:rsidR="00A747F9">
        <w:rPr>
          <w:rFonts w:eastAsia="MS Mincho"/>
          <w:sz w:val="28"/>
          <w:szCs w:val="28"/>
          <w:lang w:eastAsia="ja-JP"/>
        </w:rPr>
        <w:t xml:space="preserve"> исполняли</w:t>
      </w:r>
      <w:r w:rsidR="00BD78EE" w:rsidRPr="00233C53">
        <w:rPr>
          <w:rFonts w:eastAsia="MS Mincho"/>
          <w:sz w:val="28"/>
          <w:szCs w:val="28"/>
          <w:lang w:eastAsia="ja-JP"/>
        </w:rPr>
        <w:t xml:space="preserve"> псалмы</w:t>
      </w:r>
      <w:r w:rsidR="0077008C">
        <w:rPr>
          <w:rFonts w:eastAsia="MS Mincho"/>
          <w:sz w:val="28"/>
          <w:szCs w:val="28"/>
          <w:lang w:eastAsia="ja-JP"/>
        </w:rPr>
        <w:t xml:space="preserve"> под звук кимвалов, затем по сигналу трубы люди простирались в молитве на земле, затем снова продолжалась молитва и пение псалма</w:t>
      </w:r>
      <w:r w:rsidR="001D1ED3">
        <w:rPr>
          <w:rStyle w:val="af9"/>
          <w:rFonts w:eastAsia="MS Mincho"/>
          <w:sz w:val="28"/>
          <w:szCs w:val="28"/>
          <w:lang w:eastAsia="ja-JP"/>
        </w:rPr>
        <w:footnoteReference w:id="10"/>
      </w:r>
      <w:r w:rsidR="00BD78EE" w:rsidRPr="00233C53">
        <w:rPr>
          <w:rFonts w:eastAsia="MS Mincho"/>
          <w:sz w:val="28"/>
          <w:szCs w:val="28"/>
          <w:lang w:eastAsia="ja-JP"/>
        </w:rPr>
        <w:t>;</w:t>
      </w:r>
      <w:r w:rsidR="001D1ED3">
        <w:rPr>
          <w:rFonts w:eastAsia="MS Mincho"/>
          <w:sz w:val="28"/>
          <w:szCs w:val="28"/>
          <w:lang w:eastAsia="ja-JP"/>
        </w:rPr>
        <w:t xml:space="preserve"> для пения употребляется</w:t>
      </w:r>
      <w:r w:rsidR="00233C53">
        <w:rPr>
          <w:rFonts w:eastAsia="MS Mincho"/>
          <w:sz w:val="28"/>
          <w:szCs w:val="28"/>
          <w:lang w:eastAsia="ja-JP"/>
        </w:rPr>
        <w:t xml:space="preserve"> </w:t>
      </w:r>
      <w:r w:rsidR="003C576E">
        <w:rPr>
          <w:rFonts w:eastAsia="MS Mincho"/>
          <w:sz w:val="28"/>
          <w:szCs w:val="28"/>
          <w:lang w:eastAsia="ja-JP"/>
        </w:rPr>
        <w:t xml:space="preserve">псалом прилучившегося дня </w:t>
      </w:r>
      <w:r w:rsidR="00AD629B">
        <w:rPr>
          <w:rFonts w:eastAsia="MS Mincho"/>
          <w:sz w:val="28"/>
          <w:szCs w:val="28"/>
          <w:lang w:eastAsia="ja-JP"/>
        </w:rPr>
        <w:t>недели</w:t>
      </w:r>
      <w:r w:rsidR="00F97D29">
        <w:rPr>
          <w:rFonts w:eastAsia="MS Mincho"/>
          <w:sz w:val="28"/>
          <w:szCs w:val="28"/>
          <w:lang w:eastAsia="ja-JP"/>
        </w:rPr>
        <w:t>, прославлявший, как предполагается, соответствующий день творения</w:t>
      </w:r>
      <w:r w:rsidR="00233C53">
        <w:rPr>
          <w:rStyle w:val="af9"/>
          <w:rFonts w:eastAsia="MS Mincho"/>
          <w:sz w:val="28"/>
          <w:szCs w:val="28"/>
          <w:lang w:eastAsia="ja-JP"/>
        </w:rPr>
        <w:footnoteReference w:id="11"/>
      </w:r>
      <w:r w:rsidR="00233C53">
        <w:rPr>
          <w:rFonts w:eastAsia="MS Mincho"/>
          <w:sz w:val="28"/>
          <w:szCs w:val="28"/>
          <w:lang w:eastAsia="ja-JP"/>
        </w:rPr>
        <w:t>.</w:t>
      </w:r>
      <w:r w:rsidR="005A51AF" w:rsidRPr="005A51AF">
        <w:rPr>
          <w:rFonts w:eastAsia="MS Mincho"/>
          <w:sz w:val="28"/>
          <w:szCs w:val="28"/>
          <w:lang w:eastAsia="ja-JP"/>
        </w:rPr>
        <w:t xml:space="preserve"> </w:t>
      </w:r>
      <w:r w:rsidR="005A51AF">
        <w:rPr>
          <w:rFonts w:eastAsia="MS Mincho"/>
          <w:sz w:val="28"/>
          <w:szCs w:val="28"/>
          <w:lang w:eastAsia="ja-JP"/>
        </w:rPr>
        <w:t>Псалом сопровождал возлияние вина на жертвенник</w:t>
      </w:r>
      <w:r w:rsidR="001242B7">
        <w:rPr>
          <w:rFonts w:eastAsia="MS Mincho"/>
          <w:sz w:val="28"/>
          <w:szCs w:val="28"/>
          <w:lang w:eastAsia="ja-JP"/>
        </w:rPr>
        <w:t>, словно выражая</w:t>
      </w:r>
      <w:r w:rsidR="00C9620A">
        <w:rPr>
          <w:rFonts w:eastAsia="MS Mincho"/>
          <w:sz w:val="28"/>
          <w:szCs w:val="28"/>
          <w:lang w:eastAsia="ja-JP"/>
        </w:rPr>
        <w:t xml:space="preserve"> при помощ</w:t>
      </w:r>
      <w:bookmarkStart w:id="5" w:name="_GoBack"/>
      <w:bookmarkEnd w:id="5"/>
      <w:r w:rsidR="00C9620A">
        <w:rPr>
          <w:rFonts w:eastAsia="MS Mincho"/>
          <w:sz w:val="28"/>
          <w:szCs w:val="28"/>
          <w:lang w:eastAsia="ja-JP"/>
        </w:rPr>
        <w:t>и пения</w:t>
      </w:r>
      <w:r w:rsidR="001242B7">
        <w:rPr>
          <w:rFonts w:eastAsia="MS Mincho"/>
          <w:sz w:val="28"/>
          <w:szCs w:val="28"/>
          <w:lang w:eastAsia="ja-JP"/>
        </w:rPr>
        <w:t xml:space="preserve"> веселость</w:t>
      </w:r>
      <w:r w:rsidR="007C2A92">
        <w:rPr>
          <w:rFonts w:eastAsia="MS Mincho"/>
          <w:sz w:val="28"/>
          <w:szCs w:val="28"/>
          <w:lang w:eastAsia="ja-JP"/>
        </w:rPr>
        <w:t>, доставляемую вином</w:t>
      </w:r>
      <w:r w:rsidR="005A51AF">
        <w:rPr>
          <w:rStyle w:val="af9"/>
          <w:rFonts w:eastAsia="MS Mincho"/>
          <w:sz w:val="28"/>
          <w:szCs w:val="28"/>
          <w:lang w:eastAsia="ja-JP"/>
        </w:rPr>
        <w:footnoteReference w:id="12"/>
      </w:r>
      <w:r w:rsidR="005A51AF">
        <w:rPr>
          <w:rFonts w:eastAsia="MS Mincho"/>
          <w:sz w:val="28"/>
          <w:szCs w:val="28"/>
          <w:lang w:eastAsia="ja-JP"/>
        </w:rPr>
        <w:t>.</w:t>
      </w:r>
    </w:p>
    <w:p w14:paraId="0A749FF3" w14:textId="704A9298" w:rsidR="00201DD5" w:rsidRPr="00201DD5" w:rsidRDefault="00304806" w:rsidP="00201DD5">
      <w:pPr>
        <w:spacing w:line="360" w:lineRule="auto"/>
        <w:ind w:firstLine="709"/>
        <w:jc w:val="both"/>
        <w:rPr>
          <w:rFonts w:eastAsia="MS Mincho"/>
          <w:sz w:val="28"/>
          <w:szCs w:val="28"/>
          <w:lang w:eastAsia="ja-JP"/>
        </w:rPr>
      </w:pPr>
      <w:r>
        <w:rPr>
          <w:rFonts w:eastAsia="MS Mincho"/>
          <w:sz w:val="28"/>
          <w:szCs w:val="28"/>
          <w:lang w:eastAsia="ja-JP"/>
        </w:rPr>
        <w:t xml:space="preserve">Также от </w:t>
      </w:r>
      <w:r>
        <w:rPr>
          <w:rFonts w:eastAsia="MS Mincho"/>
          <w:sz w:val="28"/>
          <w:szCs w:val="28"/>
          <w:lang w:val="en-US" w:eastAsia="ja-JP"/>
        </w:rPr>
        <w:t>V</w:t>
      </w:r>
      <w:r w:rsidRPr="00304806">
        <w:rPr>
          <w:rFonts w:eastAsia="MS Mincho" w:hint="eastAsia"/>
          <w:sz w:val="28"/>
          <w:szCs w:val="28"/>
          <w:lang w:eastAsia="ja-JP"/>
        </w:rPr>
        <w:t xml:space="preserve"> </w:t>
      </w:r>
      <w:r>
        <w:rPr>
          <w:rFonts w:eastAsia="MS Mincho"/>
          <w:sz w:val="28"/>
          <w:szCs w:val="28"/>
          <w:lang w:eastAsia="ja-JP"/>
        </w:rPr>
        <w:t>в н.э. сохранились поэтические произведения</w:t>
      </w:r>
      <w:r>
        <w:rPr>
          <w:rStyle w:val="af9"/>
          <w:rFonts w:eastAsia="MS Mincho"/>
          <w:sz w:val="28"/>
          <w:szCs w:val="28"/>
          <w:lang w:eastAsia="ja-JP"/>
        </w:rPr>
        <w:footnoteReference w:id="13"/>
      </w:r>
      <w:r>
        <w:rPr>
          <w:rFonts w:eastAsia="MS Mincho"/>
          <w:sz w:val="28"/>
          <w:szCs w:val="28"/>
          <w:lang w:eastAsia="ja-JP"/>
        </w:rPr>
        <w:t xml:space="preserve">, показывающие, что существовали специальные псалмы и отделы псалмов и для иудейских праздников. </w:t>
      </w:r>
      <w:r w:rsidR="008C3FF8">
        <w:rPr>
          <w:rFonts w:eastAsia="MS Mincho"/>
          <w:sz w:val="28"/>
          <w:szCs w:val="28"/>
          <w:lang w:eastAsia="ja-JP"/>
        </w:rPr>
        <w:t>«</w:t>
      </w:r>
      <w:r w:rsidR="008C3FF8" w:rsidRPr="008C3FF8">
        <w:rPr>
          <w:rFonts w:eastAsia="MS Mincho"/>
          <w:sz w:val="28"/>
          <w:szCs w:val="28"/>
          <w:lang w:eastAsia="ja-JP"/>
        </w:rPr>
        <w:t>Возможно ли, чтобы Израиль за</w:t>
      </w:r>
      <w:r w:rsidR="008C3FF8">
        <w:rPr>
          <w:rFonts w:eastAsia="MS Mincho"/>
          <w:sz w:val="28"/>
          <w:szCs w:val="28"/>
          <w:lang w:eastAsia="ja-JP"/>
        </w:rPr>
        <w:t>клал</w:t>
      </w:r>
      <w:r w:rsidR="008C3FF8" w:rsidRPr="008C3FF8">
        <w:rPr>
          <w:rFonts w:eastAsia="MS Mincho"/>
          <w:sz w:val="28"/>
          <w:szCs w:val="28"/>
          <w:lang w:eastAsia="ja-JP"/>
        </w:rPr>
        <w:t xml:space="preserve"> свои пасхальные жертвы или взял свои пальмовые ветви без произнесения песни?</w:t>
      </w:r>
      <w:r w:rsidR="008C3FF8">
        <w:rPr>
          <w:rFonts w:eastAsia="MS Mincho"/>
          <w:sz w:val="28"/>
          <w:szCs w:val="28"/>
          <w:lang w:eastAsia="ja-JP"/>
        </w:rPr>
        <w:t>», спрашивается в трактате Песахим Вавилонского Талмуда</w:t>
      </w:r>
      <w:r w:rsidR="00646E35">
        <w:rPr>
          <w:rStyle w:val="af9"/>
          <w:rFonts w:eastAsia="MS Mincho"/>
          <w:sz w:val="28"/>
          <w:szCs w:val="28"/>
          <w:lang w:eastAsia="ja-JP"/>
        </w:rPr>
        <w:footnoteReference w:id="14"/>
      </w:r>
      <w:r w:rsidR="008C3FF8">
        <w:rPr>
          <w:rFonts w:eastAsia="MS Mincho"/>
          <w:sz w:val="28"/>
          <w:szCs w:val="28"/>
          <w:lang w:eastAsia="ja-JP"/>
        </w:rPr>
        <w:t xml:space="preserve">. </w:t>
      </w:r>
      <w:r w:rsidR="004A7DBD">
        <w:rPr>
          <w:rFonts w:eastAsia="MS Mincho"/>
          <w:sz w:val="28"/>
          <w:szCs w:val="28"/>
          <w:lang w:eastAsia="ja-JP"/>
        </w:rPr>
        <w:t>Существовали, очевидно, праздничные псалмы, исполняемые при принесении дополнительных жертв, приуроченных к празднику. Существовали некоторые правила согласования годового и недельного круга псалмов, правила исполнения при выпадении праздника на тот или иной день седмицы</w:t>
      </w:r>
      <w:r w:rsidR="00DD79B7">
        <w:rPr>
          <w:rStyle w:val="af9"/>
          <w:rFonts w:eastAsia="MS Mincho"/>
          <w:sz w:val="28"/>
          <w:szCs w:val="28"/>
          <w:lang w:eastAsia="ja-JP"/>
        </w:rPr>
        <w:footnoteReference w:id="15"/>
      </w:r>
      <w:r w:rsidR="004A7DBD">
        <w:rPr>
          <w:rFonts w:eastAsia="MS Mincho"/>
          <w:sz w:val="28"/>
          <w:szCs w:val="28"/>
          <w:lang w:eastAsia="ja-JP"/>
        </w:rPr>
        <w:t xml:space="preserve">. </w:t>
      </w:r>
    </w:p>
    <w:p w14:paraId="51BD251A" w14:textId="166265A3" w:rsidR="00616CD5" w:rsidRDefault="00745F76">
      <w:pPr>
        <w:pStyle w:val="2"/>
      </w:pPr>
      <w:bookmarkStart w:id="7" w:name="_Toc124782697"/>
      <w:r>
        <w:t>1.</w:t>
      </w:r>
      <w:r w:rsidR="00321FD9" w:rsidRPr="00321FD9">
        <w:t>2</w:t>
      </w:r>
      <w:r w:rsidR="009461F1">
        <w:t xml:space="preserve">. Синагогальное употребление псалмов в </w:t>
      </w:r>
      <w:r w:rsidR="009461F1">
        <w:rPr>
          <w:lang w:val="en-US"/>
        </w:rPr>
        <w:t>I</w:t>
      </w:r>
      <w:r w:rsidR="009461F1">
        <w:t>-</w:t>
      </w:r>
      <w:r w:rsidR="009461F1">
        <w:rPr>
          <w:lang w:val="en-US"/>
        </w:rPr>
        <w:t>II</w:t>
      </w:r>
      <w:r w:rsidR="009461F1">
        <w:t xml:space="preserve"> вв. н.э.</w:t>
      </w:r>
      <w:bookmarkEnd w:id="7"/>
    </w:p>
    <w:p w14:paraId="60453082" w14:textId="62BA4219" w:rsidR="00616CD5" w:rsidRDefault="009461F1" w:rsidP="00D05BDA">
      <w:pPr>
        <w:spacing w:line="360" w:lineRule="auto"/>
        <w:ind w:firstLine="709"/>
        <w:jc w:val="both"/>
        <w:rPr>
          <w:sz w:val="28"/>
          <w:szCs w:val="28"/>
        </w:rPr>
      </w:pPr>
      <w:r>
        <w:rPr>
          <w:sz w:val="28"/>
          <w:szCs w:val="28"/>
        </w:rPr>
        <w:t xml:space="preserve">До нас не дошло почти никаких источников об устройстве синагогального богослужения времен апостольской проповеди. Те же сведения о богослужении, которые относятся уже ко </w:t>
      </w:r>
      <w:r>
        <w:rPr>
          <w:sz w:val="28"/>
          <w:szCs w:val="28"/>
          <w:lang w:val="en-US"/>
        </w:rPr>
        <w:t>II</w:t>
      </w:r>
      <w:r>
        <w:rPr>
          <w:sz w:val="28"/>
          <w:szCs w:val="28"/>
        </w:rPr>
        <w:t>-</w:t>
      </w:r>
      <w:r>
        <w:rPr>
          <w:sz w:val="28"/>
          <w:szCs w:val="28"/>
          <w:lang w:val="en-US"/>
        </w:rPr>
        <w:t>III</w:t>
      </w:r>
      <w:r>
        <w:rPr>
          <w:sz w:val="28"/>
          <w:szCs w:val="28"/>
        </w:rPr>
        <w:t xml:space="preserve"> вв, времени после восстания Бар-Кохбы, периоду становления Мишны, а тем более </w:t>
      </w:r>
      <w:r>
        <w:rPr>
          <w:sz w:val="28"/>
          <w:szCs w:val="28"/>
          <w:lang w:val="en-US"/>
        </w:rPr>
        <w:t>IV</w:t>
      </w:r>
      <w:r>
        <w:rPr>
          <w:sz w:val="28"/>
          <w:szCs w:val="28"/>
        </w:rPr>
        <w:t>-</w:t>
      </w:r>
      <w:r>
        <w:rPr>
          <w:sz w:val="28"/>
          <w:szCs w:val="28"/>
          <w:lang w:val="en-US"/>
        </w:rPr>
        <w:t>V</w:t>
      </w:r>
      <w:r>
        <w:rPr>
          <w:sz w:val="28"/>
          <w:szCs w:val="28"/>
        </w:rPr>
        <w:t xml:space="preserve"> в, </w:t>
      </w:r>
      <w:r>
        <w:rPr>
          <w:sz w:val="28"/>
          <w:szCs w:val="28"/>
        </w:rPr>
        <w:lastRenderedPageBreak/>
        <w:t>времени появления</w:t>
      </w:r>
      <w:r w:rsidR="008C4DB1">
        <w:rPr>
          <w:sz w:val="28"/>
          <w:szCs w:val="28"/>
        </w:rPr>
        <w:t xml:space="preserve"> иерусалимского</w:t>
      </w:r>
      <w:r>
        <w:rPr>
          <w:sz w:val="28"/>
          <w:szCs w:val="28"/>
        </w:rPr>
        <w:t xml:space="preserve"> Талмуда, многие исследователи предпочитают лишь с величайшей осторожностью относить к синагогам </w:t>
      </w:r>
      <w:r>
        <w:rPr>
          <w:sz w:val="28"/>
          <w:szCs w:val="28"/>
          <w:lang w:val="en-US"/>
        </w:rPr>
        <w:t>I</w:t>
      </w:r>
      <w:r>
        <w:rPr>
          <w:sz w:val="28"/>
          <w:szCs w:val="28"/>
        </w:rPr>
        <w:t xml:space="preserve"> в. – слишком многие историко-литургические реалии поменялись: Храм разрушен, многие элементы сложного храмового культа осели в синагогальной практике, чин синагогального богослужения стал сложным и более строго формализованным, тогда как до этого кажется не имеющим единых форм</w:t>
      </w:r>
      <w:r>
        <w:rPr>
          <w:rStyle w:val="FootnoteAnchor"/>
          <w:sz w:val="28"/>
          <w:szCs w:val="28"/>
        </w:rPr>
        <w:footnoteReference w:id="16"/>
      </w:r>
      <w:r>
        <w:rPr>
          <w:sz w:val="28"/>
          <w:szCs w:val="28"/>
        </w:rPr>
        <w:t>. Однако некие общие тенденции, требования к порядку синагогального богослужения из древнейших трактатов Мишны: Брахот и Мегила, можно с большей вероятностью отнести к первому веку.</w:t>
      </w:r>
    </w:p>
    <w:p w14:paraId="5962D1CD" w14:textId="77777777" w:rsidR="00616CD5" w:rsidRDefault="009461F1">
      <w:pPr>
        <w:spacing w:line="360" w:lineRule="auto"/>
        <w:ind w:firstLine="709"/>
        <w:jc w:val="both"/>
        <w:rPr>
          <w:sz w:val="28"/>
          <w:szCs w:val="28"/>
        </w:rPr>
      </w:pPr>
      <w:r>
        <w:rPr>
          <w:sz w:val="28"/>
          <w:szCs w:val="28"/>
        </w:rPr>
        <w:t>Очевидно, центральным смыслом, около которого строилось синагогальное богослужение, являлось и является собрание общины для чтения Закона и его истолкования</w:t>
      </w:r>
      <w:r>
        <w:rPr>
          <w:rStyle w:val="FootnoteAnchor"/>
          <w:sz w:val="28"/>
          <w:szCs w:val="28"/>
        </w:rPr>
        <w:footnoteReference w:id="17"/>
      </w:r>
      <w:r>
        <w:rPr>
          <w:sz w:val="28"/>
          <w:szCs w:val="28"/>
        </w:rPr>
        <w:t>. Однако постепенно сюда же стали добавляться элементы храмовой и частной домашней молитвы иудеев, и синагога становится домом молитвы</w:t>
      </w:r>
      <w:r>
        <w:rPr>
          <w:rStyle w:val="FootnoteAnchor"/>
          <w:sz w:val="28"/>
          <w:szCs w:val="28"/>
        </w:rPr>
        <w:footnoteReference w:id="18"/>
      </w:r>
      <w:r>
        <w:rPr>
          <w:sz w:val="28"/>
          <w:szCs w:val="28"/>
        </w:rPr>
        <w:t>. Скорее всего, псалмы употреблялись для частного богослужения, личного молитвенного правила, общественного выражения радости, о чем упоминает и Филон Александрийский</w:t>
      </w:r>
      <w:r>
        <w:rPr>
          <w:rStyle w:val="af9"/>
          <w:sz w:val="28"/>
          <w:szCs w:val="28"/>
        </w:rPr>
        <w:footnoteReference w:id="19"/>
      </w:r>
      <w:r>
        <w:rPr>
          <w:sz w:val="28"/>
          <w:szCs w:val="28"/>
        </w:rPr>
        <w:t>.</w:t>
      </w:r>
    </w:p>
    <w:p w14:paraId="3F1798DD" w14:textId="51C84015" w:rsidR="00616CD5" w:rsidRDefault="009461F1">
      <w:pPr>
        <w:spacing w:line="360" w:lineRule="auto"/>
        <w:ind w:firstLine="709"/>
        <w:jc w:val="both"/>
        <w:rPr>
          <w:sz w:val="28"/>
          <w:szCs w:val="28"/>
        </w:rPr>
      </w:pPr>
      <w:r>
        <w:rPr>
          <w:sz w:val="28"/>
          <w:szCs w:val="28"/>
        </w:rPr>
        <w:t>Еще к домишнаитскому периоду относится предписание каждому иудею чтение дважды в день (утром и вечером, перед сном и по пробуждении</w:t>
      </w:r>
      <w:r>
        <w:rPr>
          <w:rStyle w:val="FootnoteAnchor"/>
          <w:sz w:val="28"/>
          <w:szCs w:val="28"/>
        </w:rPr>
        <w:footnoteReference w:id="20"/>
      </w:r>
      <w:r>
        <w:rPr>
          <w:sz w:val="28"/>
          <w:szCs w:val="28"/>
        </w:rPr>
        <w:t>) исповедания веры «</w:t>
      </w:r>
      <w:r>
        <w:rPr>
          <w:i/>
          <w:iCs/>
          <w:sz w:val="28"/>
          <w:szCs w:val="28"/>
        </w:rPr>
        <w:t>Шма Исраэль</w:t>
      </w:r>
      <w:r>
        <w:rPr>
          <w:sz w:val="28"/>
          <w:szCs w:val="28"/>
        </w:rPr>
        <w:t>»</w:t>
      </w:r>
      <w:r w:rsidR="007108E3">
        <w:rPr>
          <w:rStyle w:val="af9"/>
          <w:sz w:val="28"/>
          <w:szCs w:val="28"/>
        </w:rPr>
        <w:footnoteReference w:id="21"/>
      </w:r>
      <w:r>
        <w:rPr>
          <w:sz w:val="28"/>
          <w:szCs w:val="28"/>
        </w:rPr>
        <w:t>. Чтению Шма предшествовали и последовали семь благословений (</w:t>
      </w:r>
      <w:r>
        <w:rPr>
          <w:i/>
          <w:iCs/>
          <w:sz w:val="28"/>
          <w:szCs w:val="28"/>
        </w:rPr>
        <w:t xml:space="preserve">беракот, </w:t>
      </w:r>
      <w:r>
        <w:rPr>
          <w:sz w:val="28"/>
          <w:szCs w:val="28"/>
        </w:rPr>
        <w:t>хвалебное обращение к Богу во втором лице за Его благодеяния к людям</w:t>
      </w:r>
      <w:r>
        <w:rPr>
          <w:i/>
          <w:iCs/>
          <w:sz w:val="28"/>
          <w:szCs w:val="28"/>
        </w:rPr>
        <w:t xml:space="preserve">), </w:t>
      </w:r>
      <w:r>
        <w:rPr>
          <w:sz w:val="28"/>
          <w:szCs w:val="28"/>
        </w:rPr>
        <w:t>три утром и четыре вечером, чтобы, согласно словам Псалтири, «</w:t>
      </w:r>
      <w:r>
        <w:rPr>
          <w:i/>
          <w:iCs/>
          <w:sz w:val="28"/>
          <w:szCs w:val="28"/>
        </w:rPr>
        <w:t>седмикратно в день</w:t>
      </w:r>
      <w:r>
        <w:rPr>
          <w:sz w:val="28"/>
          <w:szCs w:val="28"/>
        </w:rPr>
        <w:t xml:space="preserve">» прославлять Бога за справедливый Закон, данный Им на Синае. </w:t>
      </w:r>
    </w:p>
    <w:p w14:paraId="749363C0" w14:textId="7917736D" w:rsidR="00FB0642" w:rsidRDefault="009461F1">
      <w:pPr>
        <w:spacing w:line="360" w:lineRule="auto"/>
        <w:ind w:firstLine="709"/>
        <w:jc w:val="both"/>
        <w:rPr>
          <w:sz w:val="28"/>
          <w:szCs w:val="28"/>
        </w:rPr>
      </w:pPr>
      <w:r>
        <w:rPr>
          <w:sz w:val="28"/>
          <w:szCs w:val="28"/>
        </w:rPr>
        <w:lastRenderedPageBreak/>
        <w:t xml:space="preserve">Помимо «Шма» Мишна упоминает чтение трижды в день чина восемнадцати благословений, </w:t>
      </w:r>
      <w:r w:rsidR="008C4DB1">
        <w:rPr>
          <w:rFonts w:eastAsia="MS Mincho"/>
          <w:sz w:val="28"/>
          <w:szCs w:val="28"/>
          <w:lang w:eastAsia="ja-JP"/>
        </w:rPr>
        <w:t>«</w:t>
      </w:r>
      <w:r>
        <w:rPr>
          <w:i/>
          <w:iCs/>
          <w:sz w:val="28"/>
          <w:szCs w:val="28"/>
        </w:rPr>
        <w:t>Шемонеесре</w:t>
      </w:r>
      <w:r>
        <w:rPr>
          <w:sz w:val="28"/>
          <w:szCs w:val="28"/>
        </w:rPr>
        <w:t>»</w:t>
      </w:r>
      <w:r w:rsidR="00120BEA" w:rsidRPr="00120BEA">
        <w:rPr>
          <w:rStyle w:val="af9"/>
          <w:sz w:val="28"/>
          <w:szCs w:val="28"/>
        </w:rPr>
        <w:t xml:space="preserve"> </w:t>
      </w:r>
      <w:r w:rsidR="00120BEA">
        <w:rPr>
          <w:rStyle w:val="af9"/>
          <w:sz w:val="28"/>
          <w:szCs w:val="28"/>
        </w:rPr>
        <w:footnoteReference w:id="22"/>
      </w:r>
      <w:r>
        <w:rPr>
          <w:sz w:val="28"/>
          <w:szCs w:val="28"/>
        </w:rPr>
        <w:t xml:space="preserve">, т.н. </w:t>
      </w:r>
      <w:r>
        <w:rPr>
          <w:i/>
          <w:iCs/>
          <w:sz w:val="28"/>
          <w:szCs w:val="28"/>
        </w:rPr>
        <w:t>Амида</w:t>
      </w:r>
      <w:r w:rsidR="00120BEA">
        <w:rPr>
          <w:rStyle w:val="af9"/>
          <w:i/>
          <w:iCs/>
          <w:sz w:val="28"/>
          <w:szCs w:val="28"/>
        </w:rPr>
        <w:footnoteReference w:id="23"/>
      </w:r>
      <w:r>
        <w:rPr>
          <w:sz w:val="28"/>
          <w:szCs w:val="28"/>
        </w:rPr>
        <w:t xml:space="preserve">. </w:t>
      </w:r>
    </w:p>
    <w:p w14:paraId="075025A3" w14:textId="751F79F0" w:rsidR="00616CD5" w:rsidRDefault="009461F1">
      <w:pPr>
        <w:spacing w:line="360" w:lineRule="auto"/>
        <w:ind w:firstLine="709"/>
        <w:jc w:val="both"/>
        <w:rPr>
          <w:sz w:val="28"/>
          <w:szCs w:val="28"/>
        </w:rPr>
      </w:pPr>
      <w:r>
        <w:rPr>
          <w:sz w:val="28"/>
          <w:szCs w:val="28"/>
        </w:rPr>
        <w:t xml:space="preserve"> Обычай трехкратной молитвы мы видим в книге пророка Даниила</w:t>
      </w:r>
      <w:r>
        <w:rPr>
          <w:rStyle w:val="FootnoteAnchor"/>
          <w:sz w:val="28"/>
          <w:szCs w:val="28"/>
        </w:rPr>
        <w:footnoteReference w:id="24"/>
      </w:r>
      <w:r>
        <w:rPr>
          <w:sz w:val="28"/>
          <w:szCs w:val="28"/>
        </w:rPr>
        <w:t>. Скорее всего, этот обычай связан с положением солнца и древ</w:t>
      </w:r>
      <w:r w:rsidR="00DD4544">
        <w:rPr>
          <w:sz w:val="28"/>
          <w:szCs w:val="28"/>
        </w:rPr>
        <w:t>ней практикой</w:t>
      </w:r>
      <w:r>
        <w:rPr>
          <w:sz w:val="28"/>
          <w:szCs w:val="28"/>
        </w:rPr>
        <w:t xml:space="preserve"> прославления Бога, Творца всех светил и особенно Солнца, как ярчайшего и главного</w:t>
      </w:r>
      <w:r>
        <w:rPr>
          <w:rStyle w:val="FootnoteAnchor"/>
          <w:sz w:val="28"/>
          <w:szCs w:val="28"/>
        </w:rPr>
        <w:footnoteReference w:id="25"/>
      </w:r>
      <w:r>
        <w:rPr>
          <w:sz w:val="28"/>
          <w:szCs w:val="28"/>
        </w:rPr>
        <w:t>, на восходе, в полдень и на закате, впоследствии воспринято</w:t>
      </w:r>
      <w:r w:rsidR="00424717">
        <w:rPr>
          <w:sz w:val="28"/>
          <w:szCs w:val="28"/>
        </w:rPr>
        <w:t>й</w:t>
      </w:r>
      <w:r>
        <w:rPr>
          <w:sz w:val="28"/>
          <w:szCs w:val="28"/>
        </w:rPr>
        <w:t xml:space="preserve"> некоторыми иудейскими сектами и «воцерковленно</w:t>
      </w:r>
      <w:r w:rsidR="00424717">
        <w:rPr>
          <w:sz w:val="28"/>
          <w:szCs w:val="28"/>
        </w:rPr>
        <w:t>й</w:t>
      </w:r>
      <w:r>
        <w:rPr>
          <w:sz w:val="28"/>
          <w:szCs w:val="28"/>
        </w:rPr>
        <w:t>» раввинистическим иудаизмом</w:t>
      </w:r>
      <w:r>
        <w:rPr>
          <w:rStyle w:val="FootnoteAnchor"/>
          <w:sz w:val="28"/>
          <w:szCs w:val="28"/>
        </w:rPr>
        <w:footnoteReference w:id="26"/>
      </w:r>
      <w:r>
        <w:rPr>
          <w:sz w:val="28"/>
          <w:szCs w:val="28"/>
        </w:rPr>
        <w:t xml:space="preserve">. </w:t>
      </w:r>
    </w:p>
    <w:p w14:paraId="28C09F67" w14:textId="77777777" w:rsidR="00616CD5" w:rsidRDefault="009461F1">
      <w:pPr>
        <w:spacing w:line="360" w:lineRule="auto"/>
        <w:ind w:firstLine="709"/>
        <w:jc w:val="both"/>
        <w:rPr>
          <w:sz w:val="28"/>
          <w:szCs w:val="28"/>
        </w:rPr>
      </w:pPr>
      <w:r>
        <w:rPr>
          <w:sz w:val="28"/>
          <w:szCs w:val="28"/>
        </w:rPr>
        <w:t>Вместе с ним существовало и двухчастный суточный круг храмового богослужения. Весьма вероятно, от трехчастного круга частной молитвы произошли «малые часы» (третий, шестой и девятый), а от более древнего и священного двухчастного храмового круга, сопровождавшегося торжественным псалмопением и принесением жертв</w:t>
      </w:r>
      <w:r>
        <w:rPr>
          <w:rStyle w:val="FootnoteAnchor"/>
          <w:sz w:val="28"/>
          <w:szCs w:val="28"/>
        </w:rPr>
        <w:footnoteReference w:id="27"/>
      </w:r>
      <w:r>
        <w:rPr>
          <w:sz w:val="28"/>
          <w:szCs w:val="28"/>
        </w:rPr>
        <w:t>, произошли «великие часы» - утреня и вечерня.</w:t>
      </w:r>
    </w:p>
    <w:p w14:paraId="6165EEA5" w14:textId="77777777" w:rsidR="00FB0642" w:rsidRDefault="009461F1" w:rsidP="000C5409">
      <w:pPr>
        <w:spacing w:line="360" w:lineRule="auto"/>
        <w:ind w:firstLine="709"/>
        <w:jc w:val="both"/>
        <w:rPr>
          <w:sz w:val="28"/>
          <w:szCs w:val="28"/>
        </w:rPr>
      </w:pPr>
      <w:r>
        <w:rPr>
          <w:sz w:val="28"/>
          <w:szCs w:val="28"/>
        </w:rPr>
        <w:t xml:space="preserve">Согласно Талмудическому правилу, хвала Богу должна предшествовать каждой молитве, как исполнение божественной заповеди: </w:t>
      </w:r>
      <w:r>
        <w:rPr>
          <w:i/>
          <w:iCs/>
          <w:sz w:val="28"/>
          <w:szCs w:val="28"/>
        </w:rPr>
        <w:t>«Люби Господа Бога твоего...»</w:t>
      </w:r>
      <w:r>
        <w:rPr>
          <w:rStyle w:val="FootnoteAnchor"/>
          <w:sz w:val="28"/>
          <w:szCs w:val="28"/>
        </w:rPr>
        <w:footnoteReference w:id="28"/>
      </w:r>
      <w:r>
        <w:rPr>
          <w:sz w:val="28"/>
          <w:szCs w:val="28"/>
        </w:rPr>
        <w:t>. Поэтому стихи Псалтири, как книги славословий (</w:t>
      </w:r>
      <w:r>
        <w:rPr>
          <w:i/>
          <w:iCs/>
          <w:sz w:val="28"/>
          <w:szCs w:val="28"/>
        </w:rPr>
        <w:t>тиллим</w:t>
      </w:r>
      <w:r>
        <w:rPr>
          <w:sz w:val="28"/>
          <w:szCs w:val="28"/>
        </w:rPr>
        <w:t>),</w:t>
      </w:r>
      <w:r>
        <w:rPr>
          <w:rStyle w:val="af9"/>
          <w:sz w:val="28"/>
          <w:szCs w:val="28"/>
        </w:rPr>
        <w:footnoteReference w:id="29"/>
      </w:r>
      <w:r>
        <w:rPr>
          <w:sz w:val="28"/>
          <w:szCs w:val="28"/>
        </w:rPr>
        <w:t xml:space="preserve"> возможно, открывали синагогальное богослужение (своеобразный входный стих, «настройка» на молитву), </w:t>
      </w:r>
      <w:r w:rsidRPr="00B73DA2">
        <w:rPr>
          <w:sz w:val="28"/>
          <w:szCs w:val="28"/>
        </w:rPr>
        <w:t>занимали время, в которое совершались богослужебные действия</w:t>
      </w:r>
      <w:r>
        <w:rPr>
          <w:sz w:val="28"/>
          <w:szCs w:val="28"/>
        </w:rPr>
        <w:t>.</w:t>
      </w:r>
    </w:p>
    <w:p w14:paraId="794D9B62" w14:textId="5566BCCD" w:rsidR="000C5409" w:rsidRDefault="009461F1" w:rsidP="000C5409">
      <w:pPr>
        <w:spacing w:line="360" w:lineRule="auto"/>
        <w:ind w:firstLine="709"/>
        <w:jc w:val="both"/>
        <w:rPr>
          <w:sz w:val="28"/>
          <w:szCs w:val="28"/>
        </w:rPr>
      </w:pPr>
      <w:r>
        <w:rPr>
          <w:sz w:val="28"/>
          <w:szCs w:val="28"/>
        </w:rPr>
        <w:t xml:space="preserve"> Сшитые из лоскутков псалмических стихов «гимны благодарения» встречаются среди свитков Мертвого моря, однако это практика ессейской секты, а не синагоги, и подобные гимны поразительно отличаются по настроению и богословскому содержанию от псалмов канонических</w:t>
      </w:r>
      <w:r>
        <w:rPr>
          <w:rStyle w:val="FootnoteAnchor"/>
          <w:sz w:val="28"/>
          <w:szCs w:val="28"/>
        </w:rPr>
        <w:footnoteReference w:id="30"/>
      </w:r>
      <w:r>
        <w:rPr>
          <w:sz w:val="28"/>
          <w:szCs w:val="28"/>
        </w:rPr>
        <w:t xml:space="preserve">. </w:t>
      </w:r>
      <w:r>
        <w:rPr>
          <w:sz w:val="28"/>
          <w:szCs w:val="28"/>
        </w:rPr>
        <w:lastRenderedPageBreak/>
        <w:t>Сборники стихов и отдельных псалмов, правда без особенной внутренней связи, датируемые не ранее 8 века н.э. найдены в Каирской генизе. В это время также вместо реальных законных жертв раввины советовали читать места Писания, описывающие храмовое богослужение</w:t>
      </w:r>
      <w:r>
        <w:rPr>
          <w:rStyle w:val="FootnoteAnchor"/>
          <w:sz w:val="28"/>
          <w:szCs w:val="28"/>
        </w:rPr>
        <w:footnoteReference w:id="31"/>
      </w:r>
      <w:r>
        <w:rPr>
          <w:sz w:val="28"/>
          <w:szCs w:val="28"/>
        </w:rPr>
        <w:t>. Согласно трактату «Соферим» (</w:t>
      </w:r>
      <w:r>
        <w:rPr>
          <w:sz w:val="28"/>
          <w:szCs w:val="28"/>
          <w:lang w:val="en-US"/>
        </w:rPr>
        <w:t>VIII</w:t>
      </w:r>
      <w:r>
        <w:rPr>
          <w:sz w:val="28"/>
          <w:szCs w:val="28"/>
        </w:rPr>
        <w:t xml:space="preserve"> в.) «Чтение стиха в это время [время принесения законной жертвы] – словно постройка нового жертвенника и принесение жертвы на нём»</w:t>
      </w:r>
      <w:r>
        <w:rPr>
          <w:rStyle w:val="FootnoteAnchor"/>
          <w:sz w:val="28"/>
          <w:szCs w:val="28"/>
        </w:rPr>
        <w:footnoteReference w:id="32"/>
      </w:r>
      <w:r>
        <w:rPr>
          <w:sz w:val="28"/>
          <w:szCs w:val="28"/>
        </w:rPr>
        <w:t>. Сами такие чтения назывались «</w:t>
      </w:r>
      <w:r>
        <w:rPr>
          <w:i/>
          <w:iCs/>
          <w:sz w:val="28"/>
          <w:szCs w:val="28"/>
        </w:rPr>
        <w:t>корбаной</w:t>
      </w:r>
      <w:r>
        <w:rPr>
          <w:sz w:val="28"/>
          <w:szCs w:val="28"/>
        </w:rPr>
        <w:t xml:space="preserve">» - «жертвы», то есть аналогия с жертвенным культом была максимальной. </w:t>
      </w:r>
    </w:p>
    <w:p w14:paraId="7CFB4FD6" w14:textId="2E4407E6" w:rsidR="00616CD5" w:rsidRPr="000C5409" w:rsidRDefault="009461F1" w:rsidP="000C5409">
      <w:pPr>
        <w:spacing w:line="360" w:lineRule="auto"/>
        <w:ind w:firstLine="709"/>
        <w:jc w:val="both"/>
        <w:rPr>
          <w:sz w:val="28"/>
          <w:szCs w:val="28"/>
        </w:rPr>
      </w:pPr>
      <w:r>
        <w:rPr>
          <w:sz w:val="28"/>
          <w:szCs w:val="28"/>
        </w:rPr>
        <w:t xml:space="preserve">Раньше суточного круга псалмов возникли недельный и годовой - практика чтения псалмов субботы и праздников. Тут уже мы находим поэтические источники </w:t>
      </w:r>
      <w:r>
        <w:rPr>
          <w:sz w:val="28"/>
          <w:szCs w:val="28"/>
          <w:lang w:val="en-US"/>
        </w:rPr>
        <w:t>V</w:t>
      </w:r>
      <w:r>
        <w:rPr>
          <w:sz w:val="28"/>
          <w:szCs w:val="28"/>
        </w:rPr>
        <w:t xml:space="preserve"> в, в которых обычным является перефраз этих псалмов в связи с праздниками. Египетский (пасхальный) галлел (11</w:t>
      </w:r>
      <w:r w:rsidR="00480BC8">
        <w:rPr>
          <w:sz w:val="28"/>
          <w:szCs w:val="28"/>
        </w:rPr>
        <w:t>4</w:t>
      </w:r>
      <w:r>
        <w:rPr>
          <w:sz w:val="28"/>
          <w:szCs w:val="28"/>
        </w:rPr>
        <w:t>-117 пс.)</w:t>
      </w:r>
      <w:r w:rsidR="00480BC8">
        <w:rPr>
          <w:sz w:val="28"/>
          <w:szCs w:val="28"/>
        </w:rPr>
        <w:t xml:space="preserve"> исполнялся на пасхальном седере</w:t>
      </w:r>
      <w:r w:rsidR="00D333CE">
        <w:rPr>
          <w:rStyle w:val="af9"/>
          <w:sz w:val="28"/>
          <w:szCs w:val="28"/>
        </w:rPr>
        <w:footnoteReference w:id="33"/>
      </w:r>
      <w:r w:rsidR="00480BC8">
        <w:rPr>
          <w:sz w:val="28"/>
          <w:szCs w:val="28"/>
        </w:rPr>
        <w:t>, к нему прибавлялся и</w:t>
      </w:r>
      <w:r>
        <w:rPr>
          <w:sz w:val="28"/>
          <w:szCs w:val="28"/>
        </w:rPr>
        <w:t xml:space="preserve"> Великий галлел</w:t>
      </w:r>
      <w:r w:rsidR="00685D91" w:rsidRPr="00685D91">
        <w:rPr>
          <w:sz w:val="28"/>
          <w:szCs w:val="28"/>
        </w:rPr>
        <w:t xml:space="preserve"> (136</w:t>
      </w:r>
      <w:r w:rsidR="00685D91">
        <w:rPr>
          <w:sz w:val="28"/>
          <w:szCs w:val="28"/>
        </w:rPr>
        <w:t xml:space="preserve"> пс)</w:t>
      </w:r>
      <w:r w:rsidR="00480BC8">
        <w:rPr>
          <w:rStyle w:val="af9"/>
          <w:sz w:val="28"/>
          <w:szCs w:val="28"/>
        </w:rPr>
        <w:footnoteReference w:id="34"/>
      </w:r>
      <w:r>
        <w:rPr>
          <w:sz w:val="28"/>
          <w:szCs w:val="28"/>
        </w:rPr>
        <w:t xml:space="preserve">  – это очень древн</w:t>
      </w:r>
      <w:r w:rsidR="00480BC8">
        <w:rPr>
          <w:sz w:val="28"/>
          <w:szCs w:val="28"/>
        </w:rPr>
        <w:t>е</w:t>
      </w:r>
      <w:r>
        <w:rPr>
          <w:sz w:val="28"/>
          <w:szCs w:val="28"/>
        </w:rPr>
        <w:t>е установлен</w:t>
      </w:r>
      <w:r w:rsidR="000C6776">
        <w:rPr>
          <w:rFonts w:eastAsia="MS Mincho"/>
          <w:sz w:val="28"/>
          <w:szCs w:val="28"/>
          <w:lang w:eastAsia="ja-JP"/>
        </w:rPr>
        <w:t>и</w:t>
      </w:r>
      <w:r w:rsidR="00480BC8">
        <w:rPr>
          <w:sz w:val="28"/>
          <w:szCs w:val="28"/>
        </w:rPr>
        <w:t>е</w:t>
      </w:r>
      <w:r>
        <w:rPr>
          <w:sz w:val="28"/>
          <w:szCs w:val="28"/>
        </w:rPr>
        <w:t>, котор</w:t>
      </w:r>
      <w:r w:rsidR="00480BC8">
        <w:rPr>
          <w:sz w:val="28"/>
          <w:szCs w:val="28"/>
        </w:rPr>
        <w:t>о</w:t>
      </w:r>
      <w:r>
        <w:rPr>
          <w:sz w:val="28"/>
          <w:szCs w:val="28"/>
        </w:rPr>
        <w:t>е</w:t>
      </w:r>
      <w:r w:rsidR="00DB1970">
        <w:rPr>
          <w:rFonts w:eastAsia="MS Mincho"/>
          <w:sz w:val="28"/>
          <w:szCs w:val="28"/>
          <w:lang w:eastAsia="ja-JP"/>
        </w:rPr>
        <w:t xml:space="preserve">, </w:t>
      </w:r>
      <w:r>
        <w:rPr>
          <w:sz w:val="28"/>
          <w:szCs w:val="28"/>
        </w:rPr>
        <w:t>вероятно</w:t>
      </w:r>
      <w:r w:rsidR="00DB1970">
        <w:rPr>
          <w:sz w:val="28"/>
          <w:szCs w:val="28"/>
        </w:rPr>
        <w:t>,</w:t>
      </w:r>
      <w:r>
        <w:rPr>
          <w:sz w:val="28"/>
          <w:szCs w:val="28"/>
        </w:rPr>
        <w:t xml:space="preserve"> существовал</w:t>
      </w:r>
      <w:r w:rsidR="00480BC8">
        <w:rPr>
          <w:sz w:val="28"/>
          <w:szCs w:val="28"/>
        </w:rPr>
        <w:t>о</w:t>
      </w:r>
      <w:r>
        <w:rPr>
          <w:sz w:val="28"/>
          <w:szCs w:val="28"/>
        </w:rPr>
        <w:t xml:space="preserve"> к </w:t>
      </w:r>
      <w:r>
        <w:rPr>
          <w:sz w:val="28"/>
          <w:szCs w:val="28"/>
          <w:lang w:val="en-US"/>
        </w:rPr>
        <w:t>I</w:t>
      </w:r>
      <w:r>
        <w:rPr>
          <w:sz w:val="28"/>
          <w:szCs w:val="28"/>
        </w:rPr>
        <w:t xml:space="preserve"> в. н.э</w:t>
      </w:r>
      <w:r w:rsidR="000C6776">
        <w:rPr>
          <w:rStyle w:val="af9"/>
          <w:sz w:val="28"/>
          <w:szCs w:val="28"/>
        </w:rPr>
        <w:footnoteReference w:id="35"/>
      </w:r>
      <w:r>
        <w:rPr>
          <w:sz w:val="28"/>
          <w:szCs w:val="28"/>
        </w:rPr>
        <w:t>.  Также постепенно и другие праздники календаря стали заполнять специально избранные для них псалмы, которые исполнялись в навечерие</w:t>
      </w:r>
      <w:r w:rsidR="000C5409">
        <w:rPr>
          <w:sz w:val="28"/>
          <w:szCs w:val="28"/>
        </w:rPr>
        <w:t xml:space="preserve"> </w:t>
      </w:r>
      <w:r>
        <w:rPr>
          <w:sz w:val="28"/>
          <w:szCs w:val="28"/>
        </w:rPr>
        <w:t>праздника (</w:t>
      </w:r>
      <w:r w:rsidRPr="00DB1970">
        <w:rPr>
          <w:sz w:val="28"/>
          <w:szCs w:val="28"/>
        </w:rPr>
        <w:t>102</w:t>
      </w:r>
      <w:r w:rsidRPr="0026726A">
        <w:rPr>
          <w:sz w:val="28"/>
          <w:szCs w:val="28"/>
        </w:rPr>
        <w:t>-й и 130, покаянные, для дня очищения - Йом Киппур</w:t>
      </w:r>
      <w:r w:rsidRPr="0026726A">
        <w:rPr>
          <w:color w:val="C00000"/>
          <w:sz w:val="28"/>
          <w:szCs w:val="28"/>
        </w:rPr>
        <w:t xml:space="preserve">, </w:t>
      </w:r>
      <w:r w:rsidRPr="00517038">
        <w:rPr>
          <w:color w:val="000000" w:themeColor="text1"/>
          <w:sz w:val="28"/>
          <w:szCs w:val="28"/>
        </w:rPr>
        <w:t xml:space="preserve">29 </w:t>
      </w:r>
      <w:r w:rsidRPr="0026726A">
        <w:rPr>
          <w:sz w:val="28"/>
          <w:szCs w:val="28"/>
        </w:rPr>
        <w:t>Ханука, обновление храма), 97 Рош Ходеш, 46 Рош Ха</w:t>
      </w:r>
      <w:r w:rsidR="0026726A">
        <w:rPr>
          <w:sz w:val="28"/>
          <w:szCs w:val="28"/>
        </w:rPr>
        <w:t>-</w:t>
      </w:r>
      <w:r w:rsidRPr="0026726A">
        <w:rPr>
          <w:sz w:val="28"/>
          <w:szCs w:val="28"/>
        </w:rPr>
        <w:t>шана</w:t>
      </w:r>
      <w:r>
        <w:rPr>
          <w:sz w:val="28"/>
          <w:szCs w:val="28"/>
        </w:rPr>
        <w:t xml:space="preserve"> и т.д.)</w:t>
      </w:r>
      <w:r w:rsidRPr="00380836">
        <w:rPr>
          <w:rStyle w:val="af9"/>
          <w:color w:val="000000" w:themeColor="text1"/>
          <w:sz w:val="28"/>
          <w:szCs w:val="28"/>
        </w:rPr>
        <w:footnoteReference w:id="36"/>
      </w:r>
      <w:r>
        <w:rPr>
          <w:sz w:val="28"/>
          <w:szCs w:val="28"/>
        </w:rPr>
        <w:t>.</w:t>
      </w:r>
    </w:p>
    <w:p w14:paraId="5032B12A" w14:textId="47E6CFD1" w:rsidR="00616CD5" w:rsidRDefault="009461F1">
      <w:pPr>
        <w:spacing w:line="360" w:lineRule="auto"/>
        <w:ind w:firstLine="709"/>
        <w:jc w:val="both"/>
        <w:rPr>
          <w:sz w:val="28"/>
          <w:szCs w:val="28"/>
        </w:rPr>
      </w:pPr>
      <w:r>
        <w:rPr>
          <w:sz w:val="28"/>
          <w:szCs w:val="28"/>
        </w:rPr>
        <w:t xml:space="preserve">Постепенно такие псалмы обрастали вводными и переходными </w:t>
      </w:r>
      <w:r w:rsidR="00B005FF">
        <w:rPr>
          <w:sz w:val="28"/>
          <w:szCs w:val="28"/>
        </w:rPr>
        <w:t>конструкциями: Пс. 120 был поставлен</w:t>
      </w:r>
      <w:r>
        <w:rPr>
          <w:sz w:val="28"/>
          <w:szCs w:val="28"/>
        </w:rPr>
        <w:t xml:space="preserve"> в начало субботней службы как введение к субботнему псалму</w:t>
      </w:r>
      <w:r w:rsidR="00DB1970">
        <w:rPr>
          <w:sz w:val="28"/>
          <w:szCs w:val="28"/>
        </w:rPr>
        <w:t xml:space="preserve"> – Пс.</w:t>
      </w:r>
      <w:r w:rsidR="00B005FF">
        <w:rPr>
          <w:sz w:val="28"/>
          <w:szCs w:val="28"/>
        </w:rPr>
        <w:t xml:space="preserve"> </w:t>
      </w:r>
      <w:r>
        <w:rPr>
          <w:sz w:val="28"/>
          <w:szCs w:val="28"/>
        </w:rPr>
        <w:t>91, 92-й поставили следом как вводный к праздничному псалму (даже если нет праздника, он читается в субботу «по</w:t>
      </w:r>
      <w:r w:rsidR="00380836" w:rsidRPr="00380836">
        <w:rPr>
          <w:sz w:val="28"/>
          <w:szCs w:val="28"/>
        </w:rPr>
        <w:t xml:space="preserve"> </w:t>
      </w:r>
      <w:r>
        <w:rPr>
          <w:sz w:val="28"/>
          <w:szCs w:val="28"/>
        </w:rPr>
        <w:t xml:space="preserve">инерции»). </w:t>
      </w:r>
    </w:p>
    <w:p w14:paraId="43C37758" w14:textId="7ADF30BB" w:rsidR="00616CD5" w:rsidRDefault="009461F1">
      <w:pPr>
        <w:spacing w:line="360" w:lineRule="auto"/>
        <w:ind w:firstLine="709"/>
        <w:jc w:val="both"/>
        <w:rPr>
          <w:sz w:val="28"/>
          <w:szCs w:val="28"/>
        </w:rPr>
      </w:pPr>
      <w:r>
        <w:rPr>
          <w:sz w:val="28"/>
          <w:szCs w:val="28"/>
        </w:rPr>
        <w:t>Для связи псалма с тематикой праздника он окружается стихами других псалмов, поясняющих это отношение – своеобразными «ирмосами»</w:t>
      </w:r>
      <w:r w:rsidR="00380836">
        <w:rPr>
          <w:rStyle w:val="af9"/>
          <w:sz w:val="28"/>
          <w:szCs w:val="28"/>
        </w:rPr>
        <w:footnoteReference w:id="37"/>
      </w:r>
      <w:r>
        <w:rPr>
          <w:sz w:val="28"/>
          <w:szCs w:val="28"/>
        </w:rPr>
        <w:t xml:space="preserve">. Судя по </w:t>
      </w:r>
      <w:r>
        <w:rPr>
          <w:sz w:val="28"/>
          <w:szCs w:val="28"/>
        </w:rPr>
        <w:lastRenderedPageBreak/>
        <w:t>древним литургическим синагогальным текстам, вплетенные в них почти до неузнаваемости тут и там отдельные стихи Псалтири достаточно вольно использовались вне контекста в качестве некоторого иллюстративного, метафорического материала для богослужения и проповеди. Стихи псалмов воспринимаются как почва и украшение для развернутой красочной аллегории, отвлеченных непосредственно от псалма нравственных и философско-богословских размышлений – духовных толкований-</w:t>
      </w:r>
      <w:r>
        <w:rPr>
          <w:i/>
          <w:iCs/>
          <w:sz w:val="28"/>
          <w:szCs w:val="28"/>
        </w:rPr>
        <w:t>мидрашей</w:t>
      </w:r>
      <w:r>
        <w:rPr>
          <w:rStyle w:val="FootnoteAnchor"/>
          <w:i/>
          <w:iCs/>
          <w:sz w:val="28"/>
          <w:szCs w:val="28"/>
        </w:rPr>
        <w:footnoteReference w:id="38"/>
      </w:r>
      <w:r>
        <w:rPr>
          <w:sz w:val="28"/>
          <w:szCs w:val="28"/>
        </w:rPr>
        <w:t>.Само раввинистическое синагогальное богослужение есть как бы особый тип мидраша</w:t>
      </w:r>
      <w:r>
        <w:rPr>
          <w:rStyle w:val="FootnoteAnchor"/>
          <w:sz w:val="28"/>
          <w:szCs w:val="28"/>
        </w:rPr>
        <w:footnoteReference w:id="39"/>
      </w:r>
      <w:r>
        <w:rPr>
          <w:sz w:val="28"/>
          <w:szCs w:val="28"/>
        </w:rPr>
        <w:t>. Возможно, это и есть самая ранняя синагогальная роль псалмов.</w:t>
      </w:r>
    </w:p>
    <w:p w14:paraId="3CC631B4" w14:textId="4CA17B84" w:rsidR="00616CD5" w:rsidRDefault="009461F1">
      <w:pPr>
        <w:spacing w:line="360" w:lineRule="auto"/>
        <w:ind w:firstLine="709"/>
        <w:jc w:val="both"/>
      </w:pPr>
      <w:r>
        <w:rPr>
          <w:sz w:val="28"/>
          <w:szCs w:val="28"/>
        </w:rPr>
        <w:t>В наши дни на ежедневном утреннем синагогальном богослужении ежедневно вначале прочитывается большой блок псалмов, центральную роль среди которых играют 144-150 псалмы</w:t>
      </w:r>
      <w:r>
        <w:rPr>
          <w:rStyle w:val="FootnoteAnchor"/>
          <w:sz w:val="28"/>
          <w:szCs w:val="28"/>
        </w:rPr>
        <w:footnoteReference w:id="40"/>
      </w:r>
      <w:r>
        <w:rPr>
          <w:sz w:val="28"/>
          <w:szCs w:val="28"/>
        </w:rPr>
        <w:t>. Эти псалмы называются «ежедневным галлелом», и раввин второго века Йозе бен Халафта считал благочестивой аскетической практикой «совершать галлел» каждый день</w:t>
      </w:r>
      <w:r>
        <w:rPr>
          <w:rStyle w:val="FootnoteAnchor"/>
          <w:sz w:val="28"/>
          <w:szCs w:val="28"/>
        </w:rPr>
        <w:footnoteReference w:id="41"/>
      </w:r>
      <w:r>
        <w:rPr>
          <w:sz w:val="28"/>
          <w:szCs w:val="28"/>
        </w:rPr>
        <w:t>, однако это была именно личная аскетическая практика, а не часть общественного богослужения. Также</w:t>
      </w:r>
      <w:r w:rsidR="003C576E">
        <w:rPr>
          <w:sz w:val="28"/>
          <w:szCs w:val="28"/>
        </w:rPr>
        <w:t xml:space="preserve"> рави Елеазар бен </w:t>
      </w:r>
      <w:r w:rsidR="00042273">
        <w:rPr>
          <w:sz w:val="28"/>
          <w:szCs w:val="28"/>
        </w:rPr>
        <w:t>Абина</w:t>
      </w:r>
      <w:r>
        <w:rPr>
          <w:sz w:val="28"/>
          <w:szCs w:val="28"/>
        </w:rPr>
        <w:t xml:space="preserve"> обещает тому, кто ежедневно читает 144 псалом, </w:t>
      </w:r>
      <w:r w:rsidR="00042273">
        <w:rPr>
          <w:sz w:val="28"/>
          <w:szCs w:val="28"/>
        </w:rPr>
        <w:t xml:space="preserve">наследование </w:t>
      </w:r>
      <w:r>
        <w:rPr>
          <w:sz w:val="28"/>
          <w:szCs w:val="28"/>
        </w:rPr>
        <w:t>Царстви</w:t>
      </w:r>
      <w:r w:rsidR="00042273">
        <w:rPr>
          <w:sz w:val="28"/>
          <w:szCs w:val="28"/>
        </w:rPr>
        <w:t>я</w:t>
      </w:r>
      <w:r>
        <w:rPr>
          <w:sz w:val="28"/>
          <w:szCs w:val="28"/>
        </w:rPr>
        <w:t xml:space="preserve"> Небесно</w:t>
      </w:r>
      <w:r w:rsidR="00042273">
        <w:rPr>
          <w:sz w:val="28"/>
          <w:szCs w:val="28"/>
        </w:rPr>
        <w:t>го</w:t>
      </w:r>
      <w:r w:rsidR="00042273">
        <w:rPr>
          <w:rStyle w:val="af9"/>
          <w:sz w:val="28"/>
          <w:szCs w:val="28"/>
        </w:rPr>
        <w:footnoteReference w:id="42"/>
      </w:r>
      <w:r>
        <w:rPr>
          <w:sz w:val="28"/>
          <w:szCs w:val="28"/>
        </w:rPr>
        <w:t>.  В любом случае, раввины рекомендовали чтение Псалтири как полезное дополнение к частной молитве (был даже, очевидно, распространен у некоторых иудеев обычай «совершать» ежедневно псалтирь целиком</w:t>
      </w:r>
      <w:r>
        <w:rPr>
          <w:rStyle w:val="af9"/>
          <w:sz w:val="28"/>
          <w:szCs w:val="28"/>
        </w:rPr>
        <w:footnoteReference w:id="43"/>
      </w:r>
      <w:r>
        <w:rPr>
          <w:sz w:val="28"/>
          <w:szCs w:val="28"/>
        </w:rPr>
        <w:t>).</w:t>
      </w:r>
    </w:p>
    <w:p w14:paraId="1A6D8BDA" w14:textId="05A08E06" w:rsidR="00616CD5" w:rsidRDefault="009461F1">
      <w:pPr>
        <w:spacing w:line="360" w:lineRule="auto"/>
        <w:ind w:firstLine="709"/>
        <w:jc w:val="both"/>
        <w:rPr>
          <w:sz w:val="28"/>
          <w:szCs w:val="28"/>
        </w:rPr>
      </w:pPr>
      <w:r>
        <w:rPr>
          <w:sz w:val="28"/>
          <w:szCs w:val="28"/>
        </w:rPr>
        <w:t xml:space="preserve">Скорее всего, появление регулярного ежедневного (но не обязательного) употребления Псалтири за общественным синагогальным богослужением относится лишь к </w:t>
      </w:r>
      <w:r>
        <w:rPr>
          <w:sz w:val="28"/>
          <w:szCs w:val="28"/>
          <w:lang w:val="en-US"/>
        </w:rPr>
        <w:t>III</w:t>
      </w:r>
      <w:r>
        <w:rPr>
          <w:sz w:val="28"/>
          <w:szCs w:val="28"/>
        </w:rPr>
        <w:t>-</w:t>
      </w:r>
      <w:r>
        <w:rPr>
          <w:sz w:val="28"/>
          <w:szCs w:val="28"/>
          <w:lang w:val="en-US"/>
        </w:rPr>
        <w:t>V</w:t>
      </w:r>
      <w:r>
        <w:rPr>
          <w:sz w:val="28"/>
          <w:szCs w:val="28"/>
        </w:rPr>
        <w:t xml:space="preserve"> в</w:t>
      </w:r>
      <w:r>
        <w:rPr>
          <w:rStyle w:val="FootnoteAnchor"/>
          <w:sz w:val="28"/>
          <w:szCs w:val="28"/>
        </w:rPr>
        <w:footnoteReference w:id="44"/>
      </w:r>
      <w:r>
        <w:rPr>
          <w:sz w:val="28"/>
          <w:szCs w:val="28"/>
        </w:rPr>
        <w:t>, концу либо таннайского</w:t>
      </w:r>
      <w:r w:rsidR="00AF3183" w:rsidRPr="005200CF">
        <w:rPr>
          <w:sz w:val="28"/>
          <w:szCs w:val="28"/>
        </w:rPr>
        <w:t xml:space="preserve"> </w:t>
      </w:r>
      <w:r w:rsidR="005200CF" w:rsidRPr="005200CF">
        <w:rPr>
          <w:sz w:val="28"/>
          <w:szCs w:val="28"/>
        </w:rPr>
        <w:t>(</w:t>
      </w:r>
      <w:r w:rsidR="005200CF">
        <w:rPr>
          <w:rFonts w:eastAsia="MS Mincho" w:hint="eastAsia"/>
          <w:sz w:val="28"/>
          <w:szCs w:val="28"/>
          <w:lang w:val="en-US" w:eastAsia="ja-JP"/>
        </w:rPr>
        <w:t>I</w:t>
      </w:r>
      <w:r w:rsidR="005200CF">
        <w:rPr>
          <w:rFonts w:eastAsia="MS Mincho"/>
          <w:sz w:val="28"/>
          <w:szCs w:val="28"/>
          <w:lang w:val="en-US" w:eastAsia="ja-JP"/>
        </w:rPr>
        <w:t>II</w:t>
      </w:r>
      <w:r w:rsidR="005200CF">
        <w:rPr>
          <w:rFonts w:eastAsia="MS Mincho"/>
          <w:sz w:val="28"/>
          <w:szCs w:val="28"/>
          <w:lang w:eastAsia="ja-JP"/>
        </w:rPr>
        <w:t xml:space="preserve"> в)</w:t>
      </w:r>
      <w:r>
        <w:rPr>
          <w:sz w:val="28"/>
          <w:szCs w:val="28"/>
        </w:rPr>
        <w:t xml:space="preserve">, либо аморайского </w:t>
      </w:r>
      <w:r w:rsidR="005200CF">
        <w:rPr>
          <w:sz w:val="28"/>
          <w:szCs w:val="28"/>
        </w:rPr>
        <w:t>(</w:t>
      </w:r>
      <w:r w:rsidR="005200CF">
        <w:rPr>
          <w:sz w:val="28"/>
          <w:szCs w:val="28"/>
          <w:lang w:val="en-US"/>
        </w:rPr>
        <w:t>IV</w:t>
      </w:r>
      <w:r w:rsidR="005200CF" w:rsidRPr="005200CF">
        <w:rPr>
          <w:sz w:val="28"/>
          <w:szCs w:val="28"/>
        </w:rPr>
        <w:t>-</w:t>
      </w:r>
      <w:r w:rsidR="005200CF">
        <w:rPr>
          <w:sz w:val="28"/>
          <w:szCs w:val="28"/>
          <w:lang w:val="en-US"/>
        </w:rPr>
        <w:t>V</w:t>
      </w:r>
      <w:r w:rsidR="005200CF">
        <w:rPr>
          <w:sz w:val="28"/>
          <w:szCs w:val="28"/>
        </w:rPr>
        <w:t xml:space="preserve"> </w:t>
      </w:r>
      <w:r w:rsidR="005200CF">
        <w:rPr>
          <w:rFonts w:eastAsia="MS Mincho"/>
          <w:sz w:val="28"/>
          <w:szCs w:val="28"/>
          <w:lang w:eastAsia="ja-JP"/>
        </w:rPr>
        <w:t xml:space="preserve">вв) </w:t>
      </w:r>
      <w:r>
        <w:rPr>
          <w:sz w:val="28"/>
          <w:szCs w:val="28"/>
        </w:rPr>
        <w:t>периода раввинистической письменности</w:t>
      </w:r>
      <w:r w:rsidR="005200CF">
        <w:rPr>
          <w:sz w:val="28"/>
          <w:szCs w:val="28"/>
        </w:rPr>
        <w:t xml:space="preserve">. </w:t>
      </w:r>
      <w:r w:rsidR="00082507">
        <w:rPr>
          <w:sz w:val="28"/>
          <w:szCs w:val="28"/>
        </w:rPr>
        <w:t xml:space="preserve">Вероятно, до этого </w:t>
      </w:r>
      <w:r w:rsidR="00082507">
        <w:rPr>
          <w:sz w:val="28"/>
          <w:szCs w:val="28"/>
        </w:rPr>
        <w:lastRenderedPageBreak/>
        <w:t xml:space="preserve">периода, а возможно и до </w:t>
      </w:r>
      <w:r w:rsidR="00082507">
        <w:rPr>
          <w:sz w:val="28"/>
          <w:szCs w:val="28"/>
          <w:lang w:val="en-US"/>
        </w:rPr>
        <w:t>VII</w:t>
      </w:r>
      <w:r w:rsidR="00082507">
        <w:rPr>
          <w:sz w:val="28"/>
          <w:szCs w:val="28"/>
        </w:rPr>
        <w:t>-</w:t>
      </w:r>
      <w:r w:rsidR="00082507">
        <w:rPr>
          <w:sz w:val="28"/>
          <w:szCs w:val="28"/>
          <w:lang w:val="en-US"/>
        </w:rPr>
        <w:t>VIII</w:t>
      </w:r>
      <w:r w:rsidR="00082507">
        <w:rPr>
          <w:sz w:val="28"/>
          <w:szCs w:val="28"/>
        </w:rPr>
        <w:t xml:space="preserve"> вв</w:t>
      </w:r>
      <w:r w:rsidR="00082507">
        <w:rPr>
          <w:rStyle w:val="FootnoteAnchor"/>
          <w:sz w:val="28"/>
          <w:szCs w:val="28"/>
        </w:rPr>
        <w:footnoteReference w:id="45"/>
      </w:r>
      <w:r w:rsidR="00082507">
        <w:rPr>
          <w:sz w:val="28"/>
          <w:szCs w:val="28"/>
        </w:rPr>
        <w:t>, употребление псалмов за синагогальным богослужением как самостоятельных структурных единиц развито не было. Следовательно, Церковь не могла заимствовать конкретные литургические модули псалмопения и употребления псалмов из синагоги. Некоторая параллель, весьма небольшая, возможна лишь между субботней иудейской и воскресной христианской службой</w:t>
      </w:r>
      <w:r w:rsidR="00082507">
        <w:rPr>
          <w:rStyle w:val="FootnoteAnchor"/>
          <w:sz w:val="28"/>
          <w:szCs w:val="28"/>
        </w:rPr>
        <w:footnoteReference w:id="46"/>
      </w:r>
      <w:r w:rsidR="00082507">
        <w:rPr>
          <w:sz w:val="28"/>
          <w:szCs w:val="28"/>
        </w:rPr>
        <w:t>.</w:t>
      </w:r>
    </w:p>
    <w:p w14:paraId="779AEC47" w14:textId="5A613863" w:rsidR="00616CD5" w:rsidRDefault="00745F76">
      <w:pPr>
        <w:pStyle w:val="2"/>
      </w:pPr>
      <w:bookmarkStart w:id="9" w:name="_Toc124782698"/>
      <w:r>
        <w:t>1.3</w:t>
      </w:r>
      <w:r w:rsidR="009461F1">
        <w:t>. Псалмы в христианском богослужении</w:t>
      </w:r>
      <w:bookmarkEnd w:id="9"/>
    </w:p>
    <w:p w14:paraId="0D6767F1" w14:textId="51EAFFAF" w:rsidR="00616CD5" w:rsidRDefault="00745F76">
      <w:pPr>
        <w:pStyle w:val="3"/>
        <w:spacing w:line="360" w:lineRule="auto"/>
      </w:pPr>
      <w:bookmarkStart w:id="10" w:name="_Toc124782699"/>
      <w:r>
        <w:t>1.3</w:t>
      </w:r>
      <w:r w:rsidR="009461F1">
        <w:t>.1</w:t>
      </w:r>
      <w:r>
        <w:t>.</w:t>
      </w:r>
      <w:r w:rsidR="009461F1">
        <w:t xml:space="preserve"> Употребление псалмов в раннехристианской Церкви</w:t>
      </w:r>
      <w:bookmarkEnd w:id="10"/>
    </w:p>
    <w:p w14:paraId="530B3DAD" w14:textId="492C25C7" w:rsidR="00616CD5" w:rsidRDefault="009461F1">
      <w:pPr>
        <w:spacing w:line="360" w:lineRule="auto"/>
        <w:ind w:firstLine="709"/>
        <w:jc w:val="both"/>
        <w:rPr>
          <w:sz w:val="28"/>
          <w:szCs w:val="28"/>
        </w:rPr>
      </w:pPr>
      <w:r>
        <w:rPr>
          <w:sz w:val="28"/>
          <w:szCs w:val="28"/>
        </w:rPr>
        <w:t>В писаниях Апостольских мы встречаем множество упоминаний о богослужебном употреблении псалмов</w:t>
      </w:r>
      <w:r>
        <w:rPr>
          <w:rStyle w:val="FootnoteAnchor"/>
          <w:sz w:val="28"/>
          <w:szCs w:val="28"/>
        </w:rPr>
        <w:footnoteReference w:id="47"/>
      </w:r>
      <w:r>
        <w:rPr>
          <w:sz w:val="28"/>
          <w:szCs w:val="28"/>
        </w:rPr>
        <w:t xml:space="preserve"> Псалмам на богослужении дается функция назидательная, учительная – они являются средством определенного типа проповеди (ср. синагогальным мидрашам</w:t>
      </w:r>
      <w:r w:rsidR="003A3829">
        <w:rPr>
          <w:rStyle w:val="af9"/>
          <w:sz w:val="28"/>
          <w:szCs w:val="28"/>
        </w:rPr>
        <w:footnoteReference w:id="48"/>
      </w:r>
      <w:r>
        <w:rPr>
          <w:sz w:val="28"/>
          <w:szCs w:val="28"/>
        </w:rPr>
        <w:t>). Псалмы ставятся наравне с пророческими книгами, и нередко воспринимаются именно как книга пророческая</w:t>
      </w:r>
      <w:r>
        <w:rPr>
          <w:rStyle w:val="af9"/>
          <w:sz w:val="28"/>
          <w:szCs w:val="28"/>
        </w:rPr>
        <w:footnoteReference w:id="49"/>
      </w:r>
      <w:r>
        <w:rPr>
          <w:sz w:val="28"/>
          <w:szCs w:val="28"/>
        </w:rPr>
        <w:t xml:space="preserve">. Псалмы употреблялись также как выражение радости. Апостолы являются представителями, несомненно, иудейской богослужебной традиции – так что вполне естественно употребление ими ветхозаветных псалмов, непонятны лишь литургические формы этого употребления. </w:t>
      </w:r>
    </w:p>
    <w:p w14:paraId="7149E75E" w14:textId="066A6F41" w:rsidR="00616CD5" w:rsidRDefault="009461F1">
      <w:pPr>
        <w:spacing w:line="360" w:lineRule="auto"/>
        <w:ind w:firstLine="709"/>
        <w:jc w:val="both"/>
        <w:rPr>
          <w:sz w:val="28"/>
          <w:szCs w:val="28"/>
        </w:rPr>
      </w:pPr>
      <w:r>
        <w:rPr>
          <w:sz w:val="28"/>
          <w:szCs w:val="28"/>
        </w:rPr>
        <w:t xml:space="preserve">Термин </w:t>
      </w:r>
      <w:r w:rsidR="00895BF9">
        <w:rPr>
          <w:sz w:val="28"/>
          <w:szCs w:val="28"/>
        </w:rPr>
        <w:t>«</w:t>
      </w:r>
      <w:r>
        <w:rPr>
          <w:sz w:val="28"/>
          <w:szCs w:val="28"/>
        </w:rPr>
        <w:t>ψαλμοί</w:t>
      </w:r>
      <w:r w:rsidR="00895BF9">
        <w:rPr>
          <w:sz w:val="28"/>
          <w:szCs w:val="28"/>
        </w:rPr>
        <w:t xml:space="preserve">» </w:t>
      </w:r>
      <w:r>
        <w:rPr>
          <w:sz w:val="28"/>
          <w:szCs w:val="28"/>
        </w:rPr>
        <w:t xml:space="preserve">даже в Кол.3:16 весьма вероятно, но вовсе не обязательно связан с ветхозаветными псалмами: до III-IV вв. так назывался </w:t>
      </w:r>
      <w:r>
        <w:rPr>
          <w:sz w:val="28"/>
          <w:szCs w:val="28"/>
        </w:rPr>
        <w:lastRenderedPageBreak/>
        <w:t>достаточно широкий певческий жанр, к которому относились и тексты небиблейского характера</w:t>
      </w:r>
      <w:r w:rsidR="00E538D4">
        <w:rPr>
          <w:rStyle w:val="af9"/>
          <w:sz w:val="28"/>
          <w:szCs w:val="28"/>
        </w:rPr>
        <w:footnoteReference w:id="50"/>
      </w:r>
      <w:r>
        <w:rPr>
          <w:sz w:val="28"/>
          <w:szCs w:val="28"/>
        </w:rPr>
        <w:t>, составляемые христианами для пения</w:t>
      </w:r>
      <w:r>
        <w:rPr>
          <w:rStyle w:val="FootnoteAnchor"/>
        </w:rPr>
        <w:footnoteReference w:id="51"/>
      </w:r>
      <w:r>
        <w:t>.</w:t>
      </w:r>
      <w:r>
        <w:rPr>
          <w:sz w:val="28"/>
          <w:szCs w:val="28"/>
        </w:rPr>
        <w:t xml:space="preserve"> </w:t>
      </w:r>
    </w:p>
    <w:p w14:paraId="09E6837D" w14:textId="5BDB4FB2" w:rsidR="00B73DA2" w:rsidRDefault="009461F1">
      <w:pPr>
        <w:spacing w:line="360" w:lineRule="auto"/>
        <w:ind w:firstLine="709"/>
        <w:jc w:val="both"/>
        <w:rPr>
          <w:sz w:val="28"/>
          <w:szCs w:val="28"/>
        </w:rPr>
      </w:pPr>
      <w:r>
        <w:rPr>
          <w:sz w:val="28"/>
          <w:szCs w:val="28"/>
        </w:rPr>
        <w:t>Противление, с которым иудаизм сразу отнесся к христианству, и относительная малочисленность иудео-христиан довольно рано перекрыли каналы культурного влияния на христианское богослужение (гонения со времен начала апостольской проповеди</w:t>
      </w:r>
      <w:r>
        <w:rPr>
          <w:rStyle w:val="af9"/>
          <w:sz w:val="28"/>
          <w:szCs w:val="28"/>
        </w:rPr>
        <w:footnoteReference w:id="52"/>
      </w:r>
      <w:r>
        <w:rPr>
          <w:sz w:val="28"/>
          <w:szCs w:val="28"/>
        </w:rPr>
        <w:t>, резкое неприятие евангельской проповеди и изгнание из синагог</w:t>
      </w:r>
      <w:r>
        <w:rPr>
          <w:rStyle w:val="af9"/>
          <w:sz w:val="28"/>
          <w:szCs w:val="28"/>
        </w:rPr>
        <w:footnoteReference w:id="53"/>
      </w:r>
      <w:r>
        <w:rPr>
          <w:sz w:val="28"/>
          <w:szCs w:val="28"/>
        </w:rPr>
        <w:t xml:space="preserve">, двенадцатое благословение Амиды, проклятие </w:t>
      </w:r>
      <w:r>
        <w:rPr>
          <w:i/>
          <w:iCs/>
          <w:sz w:val="28"/>
          <w:szCs w:val="28"/>
        </w:rPr>
        <w:t>“ноцрим”</w:t>
      </w:r>
      <w:r>
        <w:rPr>
          <w:rStyle w:val="FootnoteAnchor"/>
          <w:sz w:val="28"/>
          <w:szCs w:val="28"/>
        </w:rPr>
        <w:footnoteReference w:id="54"/>
      </w:r>
      <w:r>
        <w:rPr>
          <w:sz w:val="28"/>
          <w:szCs w:val="28"/>
        </w:rPr>
        <w:t>).</w:t>
      </w:r>
      <w:r w:rsidR="00671E44">
        <w:rPr>
          <w:sz w:val="28"/>
          <w:szCs w:val="28"/>
        </w:rPr>
        <w:t xml:space="preserve"> </w:t>
      </w:r>
      <w:r w:rsidR="00AD30BC">
        <w:rPr>
          <w:sz w:val="28"/>
          <w:szCs w:val="28"/>
        </w:rPr>
        <w:t xml:space="preserve"> </w:t>
      </w:r>
      <w:r w:rsidR="00AD30BC" w:rsidRPr="00AD30BC">
        <w:rPr>
          <w:sz w:val="28"/>
          <w:szCs w:val="28"/>
        </w:rPr>
        <w:t>Решительный насколько возможно разрыв христианского богослужения с синагогогальным</w:t>
      </w:r>
      <w:r w:rsidR="00AD30BC">
        <w:rPr>
          <w:rStyle w:val="af9"/>
          <w:sz w:val="28"/>
          <w:szCs w:val="28"/>
        </w:rPr>
        <w:footnoteReference w:id="55"/>
      </w:r>
      <w:r w:rsidR="00C96455">
        <w:rPr>
          <w:sz w:val="28"/>
          <w:szCs w:val="28"/>
        </w:rPr>
        <w:t xml:space="preserve">. </w:t>
      </w:r>
      <w:r w:rsidR="00DB1970">
        <w:rPr>
          <w:sz w:val="28"/>
          <w:szCs w:val="28"/>
        </w:rPr>
        <w:t>Вероятно, и</w:t>
      </w:r>
      <w:r w:rsidR="004D4E1B">
        <w:rPr>
          <w:sz w:val="28"/>
          <w:szCs w:val="28"/>
        </w:rPr>
        <w:t xml:space="preserve">удейские синагоги названы уже в Откровении </w:t>
      </w:r>
      <w:r w:rsidR="00540FA1">
        <w:rPr>
          <w:sz w:val="28"/>
          <w:szCs w:val="28"/>
        </w:rPr>
        <w:t>святого апостола Иоанна Богослова «синагогами сатаны»</w:t>
      </w:r>
      <w:r w:rsidR="00540FA1">
        <w:rPr>
          <w:rStyle w:val="af9"/>
          <w:sz w:val="28"/>
          <w:szCs w:val="28"/>
        </w:rPr>
        <w:footnoteReference w:id="56"/>
      </w:r>
      <w:r w:rsidR="00540FA1">
        <w:rPr>
          <w:sz w:val="28"/>
          <w:szCs w:val="28"/>
        </w:rPr>
        <w:t>.</w:t>
      </w:r>
      <w:r w:rsidR="00AD30BC" w:rsidRPr="00AD30BC">
        <w:rPr>
          <w:sz w:val="28"/>
          <w:szCs w:val="28"/>
        </w:rPr>
        <w:t xml:space="preserve"> </w:t>
      </w:r>
      <w:r>
        <w:rPr>
          <w:sz w:val="28"/>
          <w:szCs w:val="28"/>
        </w:rPr>
        <w:t xml:space="preserve">Свидетельством противостояния служит, в частности, то, что наш богослужебный календарь не сохранил никаких ветхозаветных праздников; </w:t>
      </w:r>
      <w:r w:rsidRPr="00B73DA2">
        <w:rPr>
          <w:sz w:val="28"/>
          <w:szCs w:val="28"/>
        </w:rPr>
        <w:t>древнейший памятник святоотеческой письменности «Дидахе», относимый ещё к 70-м гг. I в, устанавливает христианский пост в среду и пятницу, чтобы он «не совпадал с постами лицемеров», иудеев, которые постились по вторникам и четвергам</w:t>
      </w:r>
      <w:r w:rsidRPr="00B73DA2">
        <w:rPr>
          <w:rStyle w:val="af9"/>
          <w:sz w:val="28"/>
          <w:szCs w:val="28"/>
        </w:rPr>
        <w:footnoteReference w:id="57"/>
      </w:r>
      <w:r w:rsidRPr="00B73DA2">
        <w:rPr>
          <w:sz w:val="28"/>
          <w:szCs w:val="28"/>
        </w:rPr>
        <w:t xml:space="preserve"> - при столь раннем и резком противостоянии едва ли возможно говорить о каком-то стремлении сохранить «сыновнее» преемство с синагогой.</w:t>
      </w:r>
      <w:r>
        <w:rPr>
          <w:sz w:val="28"/>
          <w:szCs w:val="28"/>
        </w:rPr>
        <w:t xml:space="preserve">  </w:t>
      </w:r>
      <w:r w:rsidR="00B73DA2">
        <w:rPr>
          <w:sz w:val="28"/>
          <w:szCs w:val="28"/>
        </w:rPr>
        <w:t>Но, как отмечает Лам</w:t>
      </w:r>
      <w:r w:rsidR="002C1FFF">
        <w:rPr>
          <w:sz w:val="28"/>
          <w:szCs w:val="28"/>
        </w:rPr>
        <w:t>б, «подражание» синагоге могло быть вызвано против</w:t>
      </w:r>
      <w:r w:rsidR="00E538D4">
        <w:rPr>
          <w:sz w:val="28"/>
          <w:szCs w:val="28"/>
        </w:rPr>
        <w:t>опоставлением себя с</w:t>
      </w:r>
      <w:r w:rsidR="002C1FFF">
        <w:rPr>
          <w:sz w:val="28"/>
          <w:szCs w:val="28"/>
        </w:rPr>
        <w:t xml:space="preserve"> </w:t>
      </w:r>
      <w:r w:rsidR="00E538D4">
        <w:rPr>
          <w:sz w:val="28"/>
          <w:szCs w:val="28"/>
        </w:rPr>
        <w:t>н</w:t>
      </w:r>
      <w:r w:rsidR="002C1FFF">
        <w:rPr>
          <w:sz w:val="28"/>
          <w:szCs w:val="28"/>
        </w:rPr>
        <w:t>ей.</w:t>
      </w:r>
    </w:p>
    <w:p w14:paraId="3B3DF2F7" w14:textId="7017CF7D" w:rsidR="00616CD5" w:rsidRDefault="009461F1">
      <w:pPr>
        <w:spacing w:line="360" w:lineRule="auto"/>
        <w:ind w:firstLine="709"/>
        <w:jc w:val="both"/>
      </w:pPr>
      <w:r>
        <w:rPr>
          <w:sz w:val="28"/>
          <w:szCs w:val="28"/>
        </w:rPr>
        <w:lastRenderedPageBreak/>
        <w:t>Еще Апостольский собор применительно к обращаемым язычникам отменяет соблюдение ими иудейских традиций и обрядовости</w:t>
      </w:r>
      <w:r>
        <w:rPr>
          <w:rStyle w:val="af9"/>
          <w:sz w:val="28"/>
          <w:szCs w:val="28"/>
        </w:rPr>
        <w:footnoteReference w:id="58"/>
      </w:r>
      <w:r>
        <w:rPr>
          <w:sz w:val="28"/>
          <w:szCs w:val="28"/>
        </w:rPr>
        <w:t>. Также от эпохи апологетов, в творении вмч. Иустина Философа «Разговор с Трифоном иудеем» (</w:t>
      </w:r>
      <w:r>
        <w:rPr>
          <w:sz w:val="28"/>
          <w:szCs w:val="28"/>
          <w:lang w:val="en-US"/>
        </w:rPr>
        <w:t>II</w:t>
      </w:r>
      <w:r>
        <w:rPr>
          <w:sz w:val="28"/>
          <w:szCs w:val="28"/>
        </w:rPr>
        <w:t xml:space="preserve"> в) до нас дошли свидетельства дистанцирования Церкви от иудейства: закон иудейской обрядовости заменен новым, «новый закон… отменяет древнейший, и завет последующий подобным образом уничтожает прежний»</w:t>
      </w:r>
      <w:r>
        <w:rPr>
          <w:rStyle w:val="FootnoteAnchor"/>
          <w:sz w:val="28"/>
          <w:szCs w:val="28"/>
        </w:rPr>
        <w:footnoteReference w:id="59"/>
      </w:r>
      <w:r>
        <w:rPr>
          <w:sz w:val="28"/>
          <w:szCs w:val="28"/>
        </w:rPr>
        <w:t>. Также в этом произведении есть свидетельства зародившейся традиции синагогального проклятия</w:t>
      </w:r>
      <w:r>
        <w:rPr>
          <w:rStyle w:val="af9"/>
          <w:sz w:val="28"/>
          <w:szCs w:val="28"/>
        </w:rPr>
        <w:footnoteReference w:id="60"/>
      </w:r>
      <w:r>
        <w:rPr>
          <w:sz w:val="28"/>
          <w:szCs w:val="28"/>
        </w:rPr>
        <w:t>. Перешел всякую крайность в отторжении иудейской традиции ересиарх Маркион, попросту отказавшись от Вет</w:t>
      </w:r>
      <w:r w:rsidR="00B005FF">
        <w:rPr>
          <w:sz w:val="28"/>
          <w:szCs w:val="28"/>
        </w:rPr>
        <w:t>хого З</w:t>
      </w:r>
      <w:r>
        <w:rPr>
          <w:sz w:val="28"/>
          <w:szCs w:val="28"/>
        </w:rPr>
        <w:t>авета</w:t>
      </w:r>
      <w:r>
        <w:rPr>
          <w:rStyle w:val="FootnoteAnchor"/>
          <w:sz w:val="28"/>
          <w:szCs w:val="28"/>
        </w:rPr>
        <w:footnoteReference w:id="61"/>
      </w:r>
      <w:r>
        <w:rPr>
          <w:sz w:val="28"/>
          <w:szCs w:val="28"/>
        </w:rPr>
        <w:t xml:space="preserve"> – и именно он увлекался составлением очень популярных гимнов, называемых Тертуллианом «ψαλμοί» - однако в этом плане он отражал, в искаженном и чрезмерном виде, но все же общие чаяния церкви из язычников.</w:t>
      </w:r>
      <w:r w:rsidR="00DB1970" w:rsidRPr="00DB1970">
        <w:rPr>
          <w:sz w:val="28"/>
          <w:szCs w:val="28"/>
        </w:rPr>
        <w:t xml:space="preserve"> Тертуллиан в трактате «О плоти Христа», противопоставля</w:t>
      </w:r>
      <w:r w:rsidR="00DB1970">
        <w:rPr>
          <w:sz w:val="28"/>
          <w:szCs w:val="28"/>
        </w:rPr>
        <w:t>ет</w:t>
      </w:r>
      <w:r w:rsidR="00DB1970" w:rsidRPr="00DB1970">
        <w:rPr>
          <w:sz w:val="28"/>
          <w:szCs w:val="28"/>
        </w:rPr>
        <w:t xml:space="preserve"> псалмы Давида и «</w:t>
      </w:r>
      <w:r w:rsidR="00DB1970" w:rsidRPr="00DB1970">
        <w:rPr>
          <w:i/>
          <w:iCs/>
          <w:sz w:val="28"/>
          <w:szCs w:val="28"/>
        </w:rPr>
        <w:t>псалмы отступника, еретика и платоника Валентина</w:t>
      </w:r>
      <w:r w:rsidR="00DB1970" w:rsidRPr="00DB1970">
        <w:rPr>
          <w:sz w:val="28"/>
          <w:szCs w:val="28"/>
        </w:rPr>
        <w:t>»</w:t>
      </w:r>
      <w:r w:rsidR="00DB1970">
        <w:rPr>
          <w:rStyle w:val="af9"/>
          <w:sz w:val="28"/>
          <w:szCs w:val="28"/>
        </w:rPr>
        <w:footnoteReference w:id="62"/>
      </w:r>
      <w:r w:rsidR="00DB1970">
        <w:rPr>
          <w:sz w:val="28"/>
          <w:szCs w:val="28"/>
        </w:rPr>
        <w:t>.</w:t>
      </w:r>
      <w:r>
        <w:rPr>
          <w:sz w:val="28"/>
          <w:szCs w:val="28"/>
        </w:rPr>
        <w:t xml:space="preserve"> Поэтому, вероятно, популярность гимнов христианского и гностического составления за богослужением некоторое время по меньшей мере серьезно соперничала с популярностью библейских псалмов.</w:t>
      </w:r>
    </w:p>
    <w:p w14:paraId="529EC446" w14:textId="343C1406" w:rsidR="00616CD5" w:rsidRDefault="009461F1">
      <w:pPr>
        <w:spacing w:line="360" w:lineRule="auto"/>
        <w:ind w:firstLine="709"/>
        <w:jc w:val="both"/>
        <w:rPr>
          <w:sz w:val="28"/>
          <w:szCs w:val="28"/>
        </w:rPr>
      </w:pPr>
      <w:r>
        <w:rPr>
          <w:sz w:val="28"/>
          <w:szCs w:val="28"/>
        </w:rPr>
        <w:t xml:space="preserve">И лишь в </w:t>
      </w:r>
      <w:r>
        <w:rPr>
          <w:sz w:val="28"/>
          <w:szCs w:val="28"/>
          <w:lang w:val="en-US"/>
        </w:rPr>
        <w:t>IV</w:t>
      </w:r>
      <w:r>
        <w:rPr>
          <w:sz w:val="28"/>
          <w:szCs w:val="28"/>
        </w:rPr>
        <w:t xml:space="preserve"> веке, с серьезным распространением монашества и началом его влияния на богослужение</w:t>
      </w:r>
      <w:r>
        <w:rPr>
          <w:rStyle w:val="FootnoteAnchor"/>
          <w:sz w:val="28"/>
          <w:szCs w:val="28"/>
        </w:rPr>
        <w:footnoteReference w:id="63"/>
      </w:r>
      <w:r>
        <w:rPr>
          <w:sz w:val="28"/>
          <w:szCs w:val="28"/>
        </w:rPr>
        <w:t>, после Лаодикийского собора, пресекшего самочинное составление псалмов-гимнов</w:t>
      </w:r>
      <w:r>
        <w:rPr>
          <w:rStyle w:val="af9"/>
          <w:sz w:val="28"/>
          <w:szCs w:val="28"/>
        </w:rPr>
        <w:footnoteReference w:id="64"/>
      </w:r>
      <w:r>
        <w:rPr>
          <w:sz w:val="28"/>
          <w:szCs w:val="28"/>
        </w:rPr>
        <w:t xml:space="preserve"> как характерное и популярное средство пропаганды еретиков, и определившего канон Священного Писания, псалмы Давида заняли положенное им ключевое место за богослужением.</w:t>
      </w:r>
    </w:p>
    <w:p w14:paraId="7D05DFE8" w14:textId="77777777" w:rsidR="00FC77BA" w:rsidRDefault="00745B72">
      <w:pPr>
        <w:spacing w:line="360" w:lineRule="auto"/>
        <w:ind w:firstLine="709"/>
        <w:jc w:val="both"/>
        <w:rPr>
          <w:rFonts w:eastAsia="MS Mincho"/>
          <w:sz w:val="28"/>
          <w:szCs w:val="28"/>
          <w:lang w:eastAsia="ja-JP"/>
        </w:rPr>
      </w:pPr>
      <w:r>
        <w:rPr>
          <w:rFonts w:eastAsia="MS Mincho"/>
          <w:sz w:val="28"/>
          <w:szCs w:val="28"/>
          <w:lang w:eastAsia="ja-JP"/>
        </w:rPr>
        <w:t xml:space="preserve">Отчасти христианское употребление псалмов связано </w:t>
      </w:r>
      <w:r w:rsidR="007D5EA4">
        <w:rPr>
          <w:rFonts w:eastAsia="MS Mincho"/>
          <w:sz w:val="28"/>
          <w:szCs w:val="28"/>
          <w:lang w:eastAsia="ja-JP"/>
        </w:rPr>
        <w:t>со стремлением приносить молитву богодостойно, как в плане торжественности так</w:t>
      </w:r>
      <w:r w:rsidR="00707873" w:rsidRPr="00707873">
        <w:rPr>
          <w:rFonts w:eastAsia="MS Mincho"/>
          <w:sz w:val="28"/>
          <w:szCs w:val="28"/>
          <w:lang w:eastAsia="ja-JP"/>
        </w:rPr>
        <w:t xml:space="preserve"> </w:t>
      </w:r>
      <w:r w:rsidR="00707873">
        <w:rPr>
          <w:rFonts w:eastAsia="MS Mincho"/>
          <w:sz w:val="28"/>
          <w:szCs w:val="28"/>
          <w:lang w:eastAsia="ja-JP"/>
        </w:rPr>
        <w:t>и соответственного</w:t>
      </w:r>
      <w:r w:rsidR="007D5EA4">
        <w:rPr>
          <w:rFonts w:eastAsia="MS Mincho"/>
          <w:sz w:val="28"/>
          <w:szCs w:val="28"/>
          <w:lang w:eastAsia="ja-JP"/>
        </w:rPr>
        <w:t xml:space="preserve"> содержания</w:t>
      </w:r>
      <w:r>
        <w:rPr>
          <w:rFonts w:eastAsia="MS Mincho"/>
          <w:sz w:val="28"/>
          <w:szCs w:val="28"/>
          <w:lang w:eastAsia="ja-JP"/>
        </w:rPr>
        <w:t xml:space="preserve">: </w:t>
      </w:r>
      <w:r w:rsidRPr="00745B72">
        <w:rPr>
          <w:rFonts w:eastAsia="MS Mincho"/>
          <w:sz w:val="28"/>
          <w:szCs w:val="28"/>
          <w:lang w:eastAsia="ja-JP"/>
        </w:rPr>
        <w:t>«</w:t>
      </w:r>
      <w:r w:rsidRPr="00FC77BA">
        <w:rPr>
          <w:rFonts w:eastAsia="MS Mincho"/>
          <w:i/>
          <w:sz w:val="28"/>
          <w:szCs w:val="28"/>
          <w:lang w:eastAsia="ja-JP"/>
        </w:rPr>
        <w:t xml:space="preserve">Без Давида незаконно приносить жертву </w:t>
      </w:r>
      <w:r w:rsidRPr="00FC77BA">
        <w:rPr>
          <w:rFonts w:eastAsia="MS Mincho"/>
          <w:i/>
          <w:sz w:val="28"/>
          <w:szCs w:val="28"/>
          <w:lang w:eastAsia="ja-JP"/>
        </w:rPr>
        <w:lastRenderedPageBreak/>
        <w:t>пред Господом</w:t>
      </w:r>
      <w:r w:rsidRPr="00745B72">
        <w:rPr>
          <w:rFonts w:eastAsia="MS Mincho"/>
          <w:sz w:val="28"/>
          <w:szCs w:val="28"/>
          <w:lang w:eastAsia="ja-JP"/>
        </w:rPr>
        <w:t>»</w:t>
      </w:r>
      <w:r>
        <w:rPr>
          <w:rFonts w:eastAsia="MS Mincho"/>
          <w:sz w:val="28"/>
          <w:szCs w:val="28"/>
          <w:lang w:eastAsia="ja-JP"/>
        </w:rPr>
        <w:t>, говорит апокрифический источник конца 4-го века</w:t>
      </w:r>
      <w:r w:rsidRPr="00745B72">
        <w:rPr>
          <w:rFonts w:eastAsia="MS Mincho"/>
          <w:sz w:val="28"/>
          <w:szCs w:val="28"/>
          <w:lang w:eastAsia="ja-JP"/>
        </w:rPr>
        <w:t xml:space="preserve"> «Апокалипсис Павла»</w:t>
      </w:r>
      <w:r>
        <w:rPr>
          <w:rStyle w:val="af9"/>
          <w:rFonts w:eastAsia="MS Mincho"/>
          <w:sz w:val="28"/>
          <w:szCs w:val="28"/>
          <w:lang w:eastAsia="ja-JP"/>
        </w:rPr>
        <w:footnoteReference w:id="65"/>
      </w:r>
      <w:r>
        <w:rPr>
          <w:rFonts w:eastAsia="MS Mincho"/>
          <w:sz w:val="28"/>
          <w:szCs w:val="28"/>
          <w:lang w:eastAsia="ja-JP"/>
        </w:rPr>
        <w:t xml:space="preserve">, будь то жертва молитвы, либо бескровная жертва Евхаристии. </w:t>
      </w:r>
    </w:p>
    <w:p w14:paraId="7FD90165" w14:textId="23965094" w:rsidR="00745B72" w:rsidRDefault="00FC77BA">
      <w:pPr>
        <w:spacing w:line="360" w:lineRule="auto"/>
        <w:ind w:firstLine="709"/>
        <w:jc w:val="both"/>
        <w:rPr>
          <w:rFonts w:eastAsia="MS Mincho"/>
          <w:sz w:val="28"/>
          <w:szCs w:val="28"/>
          <w:lang w:eastAsia="ja-JP"/>
        </w:rPr>
      </w:pPr>
      <w:r>
        <w:rPr>
          <w:rFonts w:eastAsia="MS Mincho"/>
          <w:sz w:val="28"/>
          <w:szCs w:val="28"/>
          <w:lang w:eastAsia="ja-JP"/>
        </w:rPr>
        <w:t>Пение является, в первую очередь хвалой Богу. Если чтение Писания просто учит нас священной истории и богословию, то псалмодия восхваляет эти божественные дела, законы и догматы, составляет песнь о делах</w:t>
      </w:r>
      <w:r w:rsidR="003205BE">
        <w:rPr>
          <w:rFonts w:eastAsia="MS Mincho"/>
          <w:sz w:val="28"/>
          <w:szCs w:val="28"/>
          <w:lang w:eastAsia="ja-JP"/>
        </w:rPr>
        <w:t xml:space="preserve"> и вещах божественных, пропеваемую «духом», а не только «умом».</w:t>
      </w:r>
    </w:p>
    <w:p w14:paraId="6CF0C3A7" w14:textId="21AC83C7" w:rsidR="00CA6F09" w:rsidRDefault="00CA6F09">
      <w:pPr>
        <w:spacing w:line="360" w:lineRule="auto"/>
        <w:ind w:firstLine="709"/>
        <w:jc w:val="both"/>
        <w:rPr>
          <w:rFonts w:eastAsia="MS Mincho"/>
          <w:sz w:val="28"/>
          <w:szCs w:val="28"/>
          <w:lang w:eastAsia="ja-JP"/>
        </w:rPr>
      </w:pPr>
      <w:r>
        <w:rPr>
          <w:rFonts w:eastAsia="MS Mincho"/>
          <w:sz w:val="28"/>
          <w:szCs w:val="28"/>
          <w:lang w:eastAsia="ja-JP"/>
        </w:rPr>
        <w:t xml:space="preserve">Псалмы настраивали душу человека на молитву Богу. Согласно автору начала </w:t>
      </w:r>
      <w:r>
        <w:rPr>
          <w:rFonts w:eastAsia="MS Mincho"/>
          <w:sz w:val="28"/>
          <w:szCs w:val="28"/>
          <w:lang w:val="en-US" w:eastAsia="ja-JP"/>
        </w:rPr>
        <w:t>V</w:t>
      </w:r>
      <w:r w:rsidRPr="009A1844">
        <w:rPr>
          <w:rFonts w:eastAsia="MS Mincho"/>
          <w:sz w:val="28"/>
          <w:szCs w:val="28"/>
          <w:lang w:eastAsia="ja-JP"/>
        </w:rPr>
        <w:t xml:space="preserve"> </w:t>
      </w:r>
      <w:r>
        <w:rPr>
          <w:rFonts w:eastAsia="MS Mincho"/>
          <w:sz w:val="28"/>
          <w:szCs w:val="28"/>
          <w:lang w:eastAsia="ja-JP"/>
        </w:rPr>
        <w:t xml:space="preserve">века, надписывавшему свои произведения именем Дионисия </w:t>
      </w:r>
      <w:r w:rsidRPr="00E3584D">
        <w:rPr>
          <w:rFonts w:eastAsia="MS Mincho"/>
          <w:sz w:val="28"/>
          <w:szCs w:val="28"/>
          <w:lang w:eastAsia="ja-JP"/>
        </w:rPr>
        <w:t>Ареопагита</w:t>
      </w:r>
      <w:r>
        <w:rPr>
          <w:rFonts w:eastAsia="MS Mincho"/>
          <w:sz w:val="28"/>
          <w:szCs w:val="28"/>
          <w:lang w:eastAsia="ja-JP"/>
        </w:rPr>
        <w:t>,</w:t>
      </w:r>
      <w:r w:rsidR="00FC77BA">
        <w:rPr>
          <w:rFonts w:eastAsia="MS Mincho"/>
          <w:sz w:val="28"/>
          <w:szCs w:val="28"/>
          <w:lang w:eastAsia="ja-JP"/>
        </w:rPr>
        <w:t xml:space="preserve"> псаломская песнь пробуждает</w:t>
      </w:r>
      <w:r>
        <w:rPr>
          <w:rFonts w:eastAsia="MS Mincho"/>
          <w:sz w:val="28"/>
          <w:szCs w:val="28"/>
          <w:lang w:eastAsia="ja-JP"/>
        </w:rPr>
        <w:t xml:space="preserve"> </w:t>
      </w:r>
      <w:r w:rsidR="00FC77BA">
        <w:rPr>
          <w:rFonts w:eastAsia="MS Mincho"/>
          <w:sz w:val="28"/>
          <w:szCs w:val="28"/>
          <w:lang w:eastAsia="ja-JP"/>
        </w:rPr>
        <w:t>«</w:t>
      </w:r>
      <w:r w:rsidR="00FC77BA" w:rsidRPr="00FC77BA">
        <w:rPr>
          <w:rFonts w:eastAsia="MS Mincho"/>
          <w:i/>
          <w:sz w:val="28"/>
          <w:szCs w:val="28"/>
          <w:lang w:eastAsia="ja-JP"/>
        </w:rPr>
        <w:t>в тех, кто боголепно славословит ее, расположение духа, приличное принятию или преподаянию того или другого священноначальственного таинства</w:t>
      </w:r>
      <w:r w:rsidR="00FC77BA">
        <w:rPr>
          <w:rFonts w:eastAsia="MS Mincho"/>
          <w:sz w:val="28"/>
          <w:szCs w:val="28"/>
          <w:lang w:eastAsia="ja-JP"/>
        </w:rPr>
        <w:t>»</w:t>
      </w:r>
      <w:r w:rsidR="00FC77BA">
        <w:rPr>
          <w:rStyle w:val="af9"/>
          <w:rFonts w:eastAsia="MS Mincho"/>
          <w:sz w:val="28"/>
          <w:szCs w:val="28"/>
          <w:lang w:eastAsia="ja-JP"/>
        </w:rPr>
        <w:footnoteReference w:id="66"/>
      </w:r>
      <w:r w:rsidR="00FC77BA" w:rsidRPr="00FC77BA">
        <w:rPr>
          <w:rFonts w:eastAsia="MS Mincho"/>
          <w:sz w:val="28"/>
          <w:szCs w:val="28"/>
          <w:lang w:eastAsia="ja-JP"/>
        </w:rPr>
        <w:t>.</w:t>
      </w:r>
    </w:p>
    <w:p w14:paraId="05576F76" w14:textId="77777777" w:rsidR="00CB6142" w:rsidRDefault="002E167B" w:rsidP="002E167B">
      <w:pPr>
        <w:spacing w:line="360" w:lineRule="auto"/>
        <w:ind w:firstLine="709"/>
        <w:jc w:val="both"/>
        <w:rPr>
          <w:rFonts w:eastAsia="MS Mincho"/>
          <w:sz w:val="28"/>
          <w:szCs w:val="28"/>
          <w:lang w:eastAsia="ja-JP"/>
        </w:rPr>
      </w:pPr>
      <w:r>
        <w:rPr>
          <w:rFonts w:eastAsia="MS Mincho"/>
          <w:sz w:val="28"/>
          <w:szCs w:val="28"/>
          <w:lang w:eastAsia="ja-JP"/>
        </w:rPr>
        <w:t>Но в первую очередь Псалтирь - п</w:t>
      </w:r>
      <w:r w:rsidRPr="002E167B">
        <w:rPr>
          <w:rFonts w:eastAsia="MS Mincho"/>
          <w:sz w:val="28"/>
          <w:szCs w:val="28"/>
          <w:lang w:eastAsia="ja-JP"/>
        </w:rPr>
        <w:t>ророческая книга, наполненная пророчествами о Христе</w:t>
      </w:r>
      <w:r>
        <w:rPr>
          <w:rFonts w:eastAsia="MS Mincho"/>
          <w:sz w:val="28"/>
          <w:szCs w:val="28"/>
          <w:lang w:eastAsia="ja-JP"/>
        </w:rPr>
        <w:t>.</w:t>
      </w:r>
      <w:r w:rsidR="00FC77BA">
        <w:rPr>
          <w:rFonts w:eastAsia="MS Mincho"/>
          <w:sz w:val="28"/>
          <w:szCs w:val="28"/>
          <w:lang w:eastAsia="ja-JP"/>
        </w:rPr>
        <w:t xml:space="preserve"> По словам все того же автора </w:t>
      </w:r>
      <w:r w:rsidR="00FC77BA">
        <w:rPr>
          <w:rFonts w:eastAsia="MS Mincho"/>
          <w:sz w:val="28"/>
          <w:szCs w:val="28"/>
          <w:lang w:val="en-US" w:eastAsia="ja-JP"/>
        </w:rPr>
        <w:t>V</w:t>
      </w:r>
      <w:r w:rsidR="00FC77BA" w:rsidRPr="00FC77BA">
        <w:rPr>
          <w:rFonts w:eastAsia="MS Mincho"/>
          <w:sz w:val="28"/>
          <w:szCs w:val="28"/>
          <w:lang w:eastAsia="ja-JP"/>
        </w:rPr>
        <w:t xml:space="preserve"> </w:t>
      </w:r>
      <w:r w:rsidR="00FC77BA">
        <w:rPr>
          <w:rFonts w:eastAsia="MS Mincho"/>
          <w:sz w:val="28"/>
          <w:szCs w:val="28"/>
          <w:lang w:eastAsia="ja-JP"/>
        </w:rPr>
        <w:t>в,</w:t>
      </w:r>
      <w:r w:rsidR="00CB6142">
        <w:rPr>
          <w:rFonts w:eastAsia="MS Mincho"/>
          <w:sz w:val="28"/>
          <w:szCs w:val="28"/>
          <w:lang w:eastAsia="ja-JP"/>
        </w:rPr>
        <w:t xml:space="preserve"> псалмопение всегда должно предшествовать чтению Нового Завета потому, что</w:t>
      </w:r>
      <w:r w:rsidR="00FC77BA">
        <w:rPr>
          <w:rFonts w:eastAsia="MS Mincho"/>
          <w:sz w:val="28"/>
          <w:szCs w:val="28"/>
          <w:lang w:eastAsia="ja-JP"/>
        </w:rPr>
        <w:t xml:space="preserve"> «</w:t>
      </w:r>
      <w:r w:rsidR="00FC77BA" w:rsidRPr="00FC77BA">
        <w:rPr>
          <w:rFonts w:eastAsia="MS Mincho"/>
          <w:i/>
          <w:sz w:val="28"/>
          <w:szCs w:val="28"/>
          <w:lang w:eastAsia="ja-JP"/>
        </w:rPr>
        <w:t>Завет Ветхий говорил о имевших совершиться богодействиях Иисусовых, а этот исполнил предречения того и что тот преднаписывал истину в образах, а этот открыл, как она есть, ибо исполнение в этом предсказаний того утвердило истину</w:t>
      </w:r>
      <w:r w:rsidR="00FC77BA">
        <w:rPr>
          <w:rFonts w:eastAsia="MS Mincho"/>
          <w:sz w:val="28"/>
          <w:szCs w:val="28"/>
          <w:lang w:eastAsia="ja-JP"/>
        </w:rPr>
        <w:t>»</w:t>
      </w:r>
      <w:r w:rsidR="00CB6142">
        <w:rPr>
          <w:rStyle w:val="af9"/>
          <w:rFonts w:eastAsia="MS Mincho"/>
          <w:sz w:val="28"/>
          <w:szCs w:val="28"/>
          <w:lang w:eastAsia="ja-JP"/>
        </w:rPr>
        <w:footnoteReference w:id="67"/>
      </w:r>
      <w:r w:rsidR="00CB6142">
        <w:rPr>
          <w:rFonts w:eastAsia="MS Mincho"/>
          <w:sz w:val="28"/>
          <w:szCs w:val="28"/>
          <w:lang w:eastAsia="ja-JP"/>
        </w:rPr>
        <w:t>.</w:t>
      </w:r>
      <w:r w:rsidRPr="00FC77BA">
        <w:rPr>
          <w:rFonts w:eastAsia="MS Mincho"/>
          <w:sz w:val="28"/>
          <w:szCs w:val="28"/>
          <w:lang w:eastAsia="ja-JP"/>
        </w:rPr>
        <w:t xml:space="preserve"> </w:t>
      </w:r>
      <w:r w:rsidR="00CB6142">
        <w:rPr>
          <w:rFonts w:eastAsia="MS Mincho"/>
          <w:sz w:val="28"/>
          <w:szCs w:val="28"/>
          <w:lang w:eastAsia="ja-JP"/>
        </w:rPr>
        <w:t xml:space="preserve"> Пророчества Ветхого Завета должны предшествовать словам Нового. </w:t>
      </w:r>
    </w:p>
    <w:p w14:paraId="613891F0" w14:textId="4D90A9FB" w:rsidR="002E167B" w:rsidRPr="00FE763D" w:rsidRDefault="00CB6142" w:rsidP="002E167B">
      <w:pPr>
        <w:spacing w:line="360" w:lineRule="auto"/>
        <w:ind w:firstLine="709"/>
        <w:jc w:val="both"/>
        <w:rPr>
          <w:rFonts w:eastAsia="MS Mincho"/>
          <w:sz w:val="28"/>
          <w:szCs w:val="28"/>
          <w:lang w:eastAsia="ja-JP"/>
        </w:rPr>
      </w:pPr>
      <w:r>
        <w:rPr>
          <w:rFonts w:eastAsia="MS Mincho"/>
          <w:sz w:val="28"/>
          <w:szCs w:val="28"/>
          <w:lang w:eastAsia="ja-JP"/>
        </w:rPr>
        <w:t>Поэтому</w:t>
      </w:r>
      <w:r w:rsidR="002E167B">
        <w:rPr>
          <w:rFonts w:eastAsia="MS Mincho"/>
          <w:sz w:val="28"/>
          <w:szCs w:val="28"/>
          <w:lang w:eastAsia="ja-JP"/>
        </w:rPr>
        <w:t xml:space="preserve"> древнейшее место</w:t>
      </w:r>
      <w:r>
        <w:rPr>
          <w:rFonts w:eastAsia="MS Mincho"/>
          <w:sz w:val="28"/>
          <w:szCs w:val="28"/>
          <w:lang w:eastAsia="ja-JP"/>
        </w:rPr>
        <w:t xml:space="preserve"> псалмодии – третье чтение, перед</w:t>
      </w:r>
      <w:r w:rsidR="002E167B" w:rsidRPr="002E167B">
        <w:rPr>
          <w:rFonts w:eastAsia="MS Mincho"/>
          <w:sz w:val="28"/>
          <w:szCs w:val="28"/>
          <w:lang w:eastAsia="ja-JP"/>
        </w:rPr>
        <w:t xml:space="preserve"> чтением апостола и Евангелия</w:t>
      </w:r>
      <w:r w:rsidR="002E167B">
        <w:rPr>
          <w:rFonts w:eastAsia="MS Mincho"/>
          <w:sz w:val="28"/>
          <w:szCs w:val="28"/>
          <w:lang w:eastAsia="ja-JP"/>
        </w:rPr>
        <w:t xml:space="preserve">. </w:t>
      </w:r>
      <w:r w:rsidR="002E167B">
        <w:rPr>
          <w:rFonts w:eastAsia="MS Mincho"/>
          <w:sz w:val="28"/>
          <w:szCs w:val="28"/>
          <w:lang w:val="en-US" w:eastAsia="ja-JP"/>
        </w:rPr>
        <w:t>Lamb</w:t>
      </w:r>
      <w:r w:rsidR="002E167B">
        <w:rPr>
          <w:rFonts w:eastAsia="MS Mincho"/>
          <w:sz w:val="28"/>
          <w:szCs w:val="28"/>
          <w:lang w:eastAsia="ja-JP"/>
        </w:rPr>
        <w:t xml:space="preserve"> отмечает принципиальную позицию псалмов как промежуточную </w:t>
      </w:r>
      <w:r w:rsidR="002E167B" w:rsidRPr="002E167B">
        <w:rPr>
          <w:rFonts w:eastAsia="MS Mincho"/>
          <w:sz w:val="28"/>
          <w:szCs w:val="28"/>
          <w:lang w:eastAsia="ja-JP"/>
        </w:rPr>
        <w:t>между чтениями</w:t>
      </w:r>
      <w:r w:rsidR="00FE763D">
        <w:rPr>
          <w:rStyle w:val="af9"/>
          <w:rFonts w:eastAsia="MS Mincho"/>
          <w:sz w:val="28"/>
          <w:szCs w:val="28"/>
          <w:lang w:eastAsia="ja-JP"/>
        </w:rPr>
        <w:footnoteReference w:id="68"/>
      </w:r>
      <w:r w:rsidR="002E167B" w:rsidRPr="002E167B">
        <w:rPr>
          <w:rFonts w:eastAsia="MS Mincho"/>
          <w:sz w:val="28"/>
          <w:szCs w:val="28"/>
          <w:lang w:eastAsia="ja-JP"/>
        </w:rPr>
        <w:t>, и между чтением и проповедью</w:t>
      </w:r>
      <w:r w:rsidR="002E167B">
        <w:rPr>
          <w:rFonts w:eastAsia="MS Mincho"/>
          <w:sz w:val="28"/>
          <w:szCs w:val="28"/>
          <w:lang w:eastAsia="ja-JP"/>
        </w:rPr>
        <w:t>.</w:t>
      </w:r>
      <w:r w:rsidR="00FC77BA">
        <w:rPr>
          <w:rFonts w:eastAsia="MS Mincho"/>
          <w:sz w:val="28"/>
          <w:szCs w:val="28"/>
          <w:lang w:eastAsia="ja-JP"/>
        </w:rPr>
        <w:t xml:space="preserve"> </w:t>
      </w:r>
      <w:r w:rsidR="002E167B">
        <w:rPr>
          <w:rFonts w:eastAsia="MS Mincho"/>
          <w:sz w:val="28"/>
          <w:szCs w:val="28"/>
          <w:lang w:eastAsia="ja-JP"/>
        </w:rPr>
        <w:t xml:space="preserve"> Очевидно, тут сказывается и употребление Псалтири </w:t>
      </w:r>
      <w:r w:rsidR="00FE763D">
        <w:rPr>
          <w:rFonts w:eastAsia="MS Mincho"/>
          <w:sz w:val="28"/>
          <w:szCs w:val="28"/>
          <w:lang w:eastAsia="ja-JP"/>
        </w:rPr>
        <w:t>как источника мотивов для проповеди и апологетики.</w:t>
      </w:r>
    </w:p>
    <w:p w14:paraId="6B89A579" w14:textId="58725172" w:rsidR="00E3584D" w:rsidRPr="003205BE" w:rsidRDefault="007344C4">
      <w:pPr>
        <w:spacing w:line="360" w:lineRule="auto"/>
        <w:ind w:firstLine="709"/>
        <w:jc w:val="both"/>
        <w:rPr>
          <w:rFonts w:eastAsia="MS Mincho"/>
          <w:sz w:val="28"/>
          <w:szCs w:val="28"/>
          <w:lang w:eastAsia="ja-JP"/>
        </w:rPr>
      </w:pPr>
      <w:r>
        <w:rPr>
          <w:rFonts w:eastAsia="MS Mincho"/>
          <w:sz w:val="28"/>
          <w:szCs w:val="28"/>
          <w:lang w:eastAsia="ja-JP"/>
        </w:rPr>
        <w:t>Велика в древних богослужебных чинах дидактическая функция псалмов как наставников в вере</w:t>
      </w:r>
      <w:r w:rsidR="00707873">
        <w:rPr>
          <w:rFonts w:eastAsia="MS Mincho"/>
          <w:sz w:val="28"/>
          <w:szCs w:val="28"/>
          <w:lang w:eastAsia="ja-JP"/>
        </w:rPr>
        <w:t xml:space="preserve"> – припевая рефрен, являющийся концентратом </w:t>
      </w:r>
      <w:r w:rsidR="00707873">
        <w:rPr>
          <w:rFonts w:eastAsia="MS Mincho"/>
          <w:sz w:val="28"/>
          <w:szCs w:val="28"/>
          <w:lang w:eastAsia="ja-JP"/>
        </w:rPr>
        <w:lastRenderedPageBreak/>
        <w:t xml:space="preserve">богословия псалма, к возглашаемым псалтом или дьяконом псаломским стихам, </w:t>
      </w:r>
      <w:r w:rsidR="003C10A7">
        <w:rPr>
          <w:rFonts w:eastAsia="MS Mincho"/>
          <w:sz w:val="28"/>
          <w:szCs w:val="28"/>
          <w:lang w:eastAsia="ja-JP"/>
        </w:rPr>
        <w:t xml:space="preserve">члены </w:t>
      </w:r>
      <w:r w:rsidR="00707873">
        <w:rPr>
          <w:rFonts w:eastAsia="MS Mincho"/>
          <w:sz w:val="28"/>
          <w:szCs w:val="28"/>
          <w:lang w:eastAsia="ja-JP"/>
        </w:rPr>
        <w:t>общин</w:t>
      </w:r>
      <w:r w:rsidR="003C10A7">
        <w:rPr>
          <w:rFonts w:eastAsia="MS Mincho"/>
          <w:sz w:val="28"/>
          <w:szCs w:val="28"/>
          <w:lang w:eastAsia="ja-JP"/>
        </w:rPr>
        <w:t>ы</w:t>
      </w:r>
      <w:r w:rsidR="00707873">
        <w:rPr>
          <w:rFonts w:eastAsia="MS Mincho"/>
          <w:sz w:val="28"/>
          <w:szCs w:val="28"/>
          <w:lang w:eastAsia="ja-JP"/>
        </w:rPr>
        <w:t xml:space="preserve">, как прилежные ученики </w:t>
      </w:r>
      <w:r w:rsidR="00075F33">
        <w:rPr>
          <w:rFonts w:eastAsia="MS Mincho"/>
          <w:sz w:val="28"/>
          <w:szCs w:val="28"/>
          <w:lang w:eastAsia="ja-JP"/>
        </w:rPr>
        <w:t xml:space="preserve">вслед </w:t>
      </w:r>
      <w:r w:rsidR="00707873">
        <w:rPr>
          <w:rFonts w:eastAsia="MS Mincho"/>
          <w:sz w:val="28"/>
          <w:szCs w:val="28"/>
          <w:lang w:eastAsia="ja-JP"/>
        </w:rPr>
        <w:t xml:space="preserve">за учителем, </w:t>
      </w:r>
      <w:r w:rsidR="00075F33">
        <w:rPr>
          <w:rFonts w:eastAsia="MS Mincho"/>
          <w:sz w:val="28"/>
          <w:szCs w:val="28"/>
          <w:lang w:eastAsia="ja-JP"/>
        </w:rPr>
        <w:t xml:space="preserve">хором </w:t>
      </w:r>
      <w:r w:rsidR="003C10A7">
        <w:rPr>
          <w:rFonts w:eastAsia="MS Mincho"/>
          <w:sz w:val="28"/>
          <w:szCs w:val="28"/>
          <w:lang w:eastAsia="ja-JP"/>
        </w:rPr>
        <w:t>повторяли и</w:t>
      </w:r>
      <w:r w:rsidR="00075F33">
        <w:rPr>
          <w:rFonts w:eastAsia="MS Mincho"/>
          <w:sz w:val="28"/>
          <w:szCs w:val="28"/>
          <w:lang w:eastAsia="ja-JP"/>
        </w:rPr>
        <w:t xml:space="preserve"> как следствие</w:t>
      </w:r>
      <w:r w:rsidR="003C10A7">
        <w:rPr>
          <w:rFonts w:eastAsia="MS Mincho"/>
          <w:sz w:val="28"/>
          <w:szCs w:val="28"/>
          <w:lang w:eastAsia="ja-JP"/>
        </w:rPr>
        <w:t xml:space="preserve"> зазубривали наизусть основные вероучительные формулировки,</w:t>
      </w:r>
      <w:r w:rsidR="00075F33">
        <w:rPr>
          <w:rFonts w:eastAsia="MS Mincho"/>
          <w:sz w:val="28"/>
          <w:szCs w:val="28"/>
          <w:lang w:eastAsia="ja-JP"/>
        </w:rPr>
        <w:t xml:space="preserve"> богословские образы и молитвенные обращения. </w:t>
      </w:r>
      <w:r w:rsidR="003205BE">
        <w:rPr>
          <w:rFonts w:eastAsia="MS Mincho"/>
          <w:sz w:val="28"/>
          <w:szCs w:val="28"/>
          <w:lang w:eastAsia="ja-JP"/>
        </w:rPr>
        <w:t>Также согласно свят. Василию Великому, даже при самостоятельном пении мы незаметно учимся у псалмов вещам божественным, ведь Господь «</w:t>
      </w:r>
      <w:r w:rsidR="003205BE" w:rsidRPr="003205BE">
        <w:rPr>
          <w:rFonts w:eastAsia="MS Mincho"/>
          <w:i/>
          <w:sz w:val="28"/>
          <w:szCs w:val="28"/>
          <w:lang w:eastAsia="ja-JP"/>
        </w:rPr>
        <w:t>к учениям примешивает приятность сладкопения, чтобы вместе с усладительным и благозвучным для слуха принимали мы неприметным образом и то, что есть полезного в слове &lt;…&gt; чтобы и дети возрастом, или вообще не возмужавшие нравами, по видимому только пели их, а в действительности обучали свои души</w:t>
      </w:r>
      <w:r w:rsidR="003205BE">
        <w:rPr>
          <w:rFonts w:eastAsia="MS Mincho"/>
          <w:sz w:val="28"/>
          <w:szCs w:val="28"/>
          <w:lang w:eastAsia="ja-JP"/>
        </w:rPr>
        <w:t>»</w:t>
      </w:r>
      <w:r w:rsidR="003205BE">
        <w:rPr>
          <w:rStyle w:val="af9"/>
          <w:rFonts w:eastAsia="MS Mincho"/>
          <w:sz w:val="28"/>
          <w:szCs w:val="28"/>
          <w:lang w:eastAsia="ja-JP"/>
        </w:rPr>
        <w:footnoteReference w:id="69"/>
      </w:r>
      <w:r w:rsidR="003205BE" w:rsidRPr="003205BE">
        <w:rPr>
          <w:rFonts w:eastAsia="MS Mincho"/>
          <w:sz w:val="28"/>
          <w:szCs w:val="28"/>
          <w:lang w:eastAsia="ja-JP"/>
        </w:rPr>
        <w:t>.</w:t>
      </w:r>
    </w:p>
    <w:p w14:paraId="73D9A3A8" w14:textId="2D32C8C5" w:rsidR="007344C4" w:rsidRPr="00E3584D" w:rsidRDefault="00075F33">
      <w:pPr>
        <w:spacing w:line="360" w:lineRule="auto"/>
        <w:ind w:firstLine="709"/>
        <w:jc w:val="both"/>
        <w:rPr>
          <w:rFonts w:eastAsia="MS Mincho"/>
          <w:sz w:val="28"/>
          <w:szCs w:val="28"/>
          <w:lang w:eastAsia="ja-JP"/>
        </w:rPr>
      </w:pPr>
      <w:r>
        <w:rPr>
          <w:rFonts w:eastAsia="MS Mincho"/>
          <w:sz w:val="28"/>
          <w:szCs w:val="28"/>
          <w:lang w:eastAsia="ja-JP"/>
        </w:rPr>
        <w:t>Такое хоровое пение объединяло общину в единодуш</w:t>
      </w:r>
      <w:r w:rsidR="00773399">
        <w:rPr>
          <w:rFonts w:eastAsia="MS Mincho"/>
          <w:sz w:val="28"/>
          <w:szCs w:val="28"/>
          <w:lang w:eastAsia="ja-JP"/>
        </w:rPr>
        <w:t>ный лик, славящий Бога</w:t>
      </w:r>
      <w:r w:rsidR="009A1844">
        <w:rPr>
          <w:rFonts w:eastAsia="MS Mincho"/>
          <w:sz w:val="28"/>
          <w:szCs w:val="28"/>
          <w:lang w:eastAsia="ja-JP"/>
        </w:rPr>
        <w:t>,</w:t>
      </w:r>
      <w:r w:rsidR="00CA6F09">
        <w:rPr>
          <w:rFonts w:eastAsia="MS Mincho"/>
          <w:sz w:val="28"/>
          <w:szCs w:val="28"/>
          <w:lang w:eastAsia="ja-JP"/>
        </w:rPr>
        <w:t xml:space="preserve"> и,</w:t>
      </w:r>
      <w:r w:rsidR="009A1844">
        <w:rPr>
          <w:rFonts w:eastAsia="MS Mincho"/>
          <w:sz w:val="28"/>
          <w:szCs w:val="28"/>
          <w:lang w:eastAsia="ja-JP"/>
        </w:rPr>
        <w:t xml:space="preserve"> </w:t>
      </w:r>
      <w:r w:rsidR="00CA6F09">
        <w:rPr>
          <w:rFonts w:eastAsia="MS Mincho"/>
          <w:sz w:val="28"/>
          <w:szCs w:val="28"/>
          <w:lang w:eastAsia="ja-JP"/>
        </w:rPr>
        <w:t>по словам псевдо-Дионисия</w:t>
      </w:r>
      <w:r w:rsidR="009A1844" w:rsidRPr="00E3584D">
        <w:rPr>
          <w:rFonts w:eastAsia="MS Mincho"/>
          <w:sz w:val="28"/>
          <w:szCs w:val="28"/>
          <w:lang w:eastAsia="ja-JP"/>
        </w:rPr>
        <w:t>, «</w:t>
      </w:r>
      <w:r w:rsidR="009A1844" w:rsidRPr="00E3584D">
        <w:rPr>
          <w:i/>
          <w:color w:val="000000"/>
          <w:sz w:val="28"/>
          <w:szCs w:val="28"/>
        </w:rPr>
        <w:t>единозвучием божественных песнопений, как бы единым для всех и единогласным священным хоровождением</w:t>
      </w:r>
      <w:r w:rsidR="009A1844" w:rsidRPr="00E3584D">
        <w:rPr>
          <w:color w:val="000000"/>
          <w:sz w:val="28"/>
          <w:szCs w:val="28"/>
        </w:rPr>
        <w:t>» устанавливало «</w:t>
      </w:r>
      <w:r w:rsidR="009A1844" w:rsidRPr="00E3584D">
        <w:rPr>
          <w:i/>
          <w:color w:val="000000"/>
          <w:sz w:val="28"/>
          <w:szCs w:val="28"/>
        </w:rPr>
        <w:t>единомыслие и в отношении к Богу, и в отношении к нам самим и друг к другу</w:t>
      </w:r>
      <w:r w:rsidR="009A1844" w:rsidRPr="00E3584D">
        <w:rPr>
          <w:color w:val="000000"/>
          <w:sz w:val="28"/>
          <w:szCs w:val="28"/>
        </w:rPr>
        <w:t>»</w:t>
      </w:r>
      <w:r w:rsidR="009A1844" w:rsidRPr="00E3584D">
        <w:rPr>
          <w:rStyle w:val="af9"/>
          <w:color w:val="000000"/>
          <w:sz w:val="28"/>
          <w:szCs w:val="28"/>
        </w:rPr>
        <w:footnoteReference w:id="70"/>
      </w:r>
      <w:r w:rsidR="00773399" w:rsidRPr="00E3584D">
        <w:rPr>
          <w:rFonts w:eastAsia="MS Mincho"/>
          <w:sz w:val="28"/>
          <w:szCs w:val="28"/>
          <w:lang w:eastAsia="ja-JP"/>
        </w:rPr>
        <w:t>.</w:t>
      </w:r>
    </w:p>
    <w:p w14:paraId="28633E47" w14:textId="6DDD31B5" w:rsidR="00841633" w:rsidRDefault="00841633">
      <w:pPr>
        <w:spacing w:line="360" w:lineRule="auto"/>
        <w:ind w:firstLine="709"/>
        <w:jc w:val="both"/>
        <w:rPr>
          <w:rFonts w:eastAsia="MS Mincho"/>
          <w:sz w:val="28"/>
          <w:szCs w:val="28"/>
          <w:lang w:eastAsia="ja-JP"/>
        </w:rPr>
      </w:pPr>
      <w:r>
        <w:rPr>
          <w:rFonts w:eastAsia="MS Mincho"/>
          <w:sz w:val="28"/>
          <w:szCs w:val="28"/>
          <w:lang w:eastAsia="ja-JP"/>
        </w:rPr>
        <w:t>Но не стоит забывать важного фактора, что псалмы и гимны суточных богослужений</w:t>
      </w:r>
      <w:r w:rsidR="006D4B53">
        <w:rPr>
          <w:rFonts w:eastAsia="MS Mincho"/>
          <w:sz w:val="28"/>
          <w:szCs w:val="28"/>
          <w:lang w:eastAsia="ja-JP"/>
        </w:rPr>
        <w:t xml:space="preserve"> — это</w:t>
      </w:r>
      <w:r>
        <w:rPr>
          <w:rFonts w:eastAsia="MS Mincho"/>
          <w:sz w:val="28"/>
          <w:szCs w:val="28"/>
          <w:lang w:eastAsia="ja-JP"/>
        </w:rPr>
        <w:t xml:space="preserve"> и </w:t>
      </w:r>
      <w:r w:rsidR="00075F33">
        <w:rPr>
          <w:rFonts w:eastAsia="MS Mincho"/>
          <w:sz w:val="28"/>
          <w:szCs w:val="28"/>
          <w:lang w:eastAsia="ja-JP"/>
        </w:rPr>
        <w:t>следы</w:t>
      </w:r>
      <w:r>
        <w:rPr>
          <w:rFonts w:eastAsia="MS Mincho"/>
          <w:sz w:val="28"/>
          <w:szCs w:val="28"/>
          <w:lang w:eastAsia="ja-JP"/>
        </w:rPr>
        <w:t xml:space="preserve"> песней, исполняемых за трапезами первых христиан</w:t>
      </w:r>
      <w:r>
        <w:rPr>
          <w:rStyle w:val="af9"/>
          <w:rFonts w:eastAsia="MS Mincho"/>
          <w:sz w:val="28"/>
          <w:szCs w:val="28"/>
          <w:lang w:eastAsia="ja-JP"/>
        </w:rPr>
        <w:footnoteReference w:id="71"/>
      </w:r>
      <w:r>
        <w:rPr>
          <w:rFonts w:eastAsia="MS Mincho"/>
          <w:sz w:val="28"/>
          <w:szCs w:val="28"/>
          <w:lang w:eastAsia="ja-JP"/>
        </w:rPr>
        <w:t xml:space="preserve">. Несмотря </w:t>
      </w:r>
      <w:r w:rsidR="007D5EA4">
        <w:rPr>
          <w:rFonts w:eastAsia="MS Mincho"/>
          <w:sz w:val="28"/>
          <w:szCs w:val="28"/>
          <w:lang w:eastAsia="ja-JP"/>
        </w:rPr>
        <w:t>несомненную вероучительность и богословскую глубину древних гимнов – это все же</w:t>
      </w:r>
      <w:r w:rsidR="00075F33">
        <w:rPr>
          <w:rFonts w:eastAsia="MS Mincho"/>
          <w:sz w:val="28"/>
          <w:szCs w:val="28"/>
          <w:lang w:eastAsia="ja-JP"/>
        </w:rPr>
        <w:t>,</w:t>
      </w:r>
      <w:r w:rsidR="007D5EA4">
        <w:rPr>
          <w:rFonts w:eastAsia="MS Mincho"/>
          <w:sz w:val="28"/>
          <w:szCs w:val="28"/>
          <w:lang w:eastAsia="ja-JP"/>
        </w:rPr>
        <w:t xml:space="preserve"> в истоке своем</w:t>
      </w:r>
      <w:r w:rsidR="00075F33">
        <w:rPr>
          <w:rFonts w:eastAsia="MS Mincho"/>
          <w:sz w:val="28"/>
          <w:szCs w:val="28"/>
          <w:lang w:eastAsia="ja-JP"/>
        </w:rPr>
        <w:t>,</w:t>
      </w:r>
      <w:r w:rsidR="007D5EA4">
        <w:rPr>
          <w:rFonts w:eastAsia="MS Mincho"/>
          <w:sz w:val="28"/>
          <w:szCs w:val="28"/>
          <w:lang w:eastAsia="ja-JP"/>
        </w:rPr>
        <w:t xml:space="preserve"> </w:t>
      </w:r>
      <w:r w:rsidR="002A291D">
        <w:rPr>
          <w:rFonts w:eastAsia="MS Mincho"/>
          <w:sz w:val="28"/>
          <w:szCs w:val="28"/>
          <w:lang w:eastAsia="ja-JP"/>
        </w:rPr>
        <w:t>затрапезные благословения</w:t>
      </w:r>
      <w:r w:rsidR="005307CC">
        <w:rPr>
          <w:rFonts w:eastAsia="MS Mincho"/>
          <w:sz w:val="28"/>
          <w:szCs w:val="28"/>
          <w:lang w:eastAsia="ja-JP"/>
        </w:rPr>
        <w:t xml:space="preserve"> – именно в контексте трапез</w:t>
      </w:r>
      <w:r w:rsidR="004028A2">
        <w:rPr>
          <w:rFonts w:eastAsia="MS Mincho"/>
          <w:sz w:val="28"/>
          <w:szCs w:val="28"/>
          <w:lang w:eastAsia="ja-JP"/>
        </w:rPr>
        <w:t>ы</w:t>
      </w:r>
      <w:r w:rsidR="005307CC">
        <w:rPr>
          <w:rFonts w:eastAsia="MS Mincho"/>
          <w:sz w:val="28"/>
          <w:szCs w:val="28"/>
          <w:lang w:eastAsia="ja-JP"/>
        </w:rPr>
        <w:t xml:space="preserve"> о «псалмах, славословиях и песнях духовных</w:t>
      </w:r>
      <w:r w:rsidR="004028A2">
        <w:rPr>
          <w:rFonts w:eastAsia="MS Mincho"/>
          <w:sz w:val="28"/>
          <w:szCs w:val="28"/>
          <w:lang w:eastAsia="ja-JP"/>
        </w:rPr>
        <w:t>»</w:t>
      </w:r>
      <w:r w:rsidR="005307CC">
        <w:rPr>
          <w:rFonts w:eastAsia="MS Mincho"/>
          <w:sz w:val="28"/>
          <w:szCs w:val="28"/>
          <w:lang w:eastAsia="ja-JP"/>
        </w:rPr>
        <w:t xml:space="preserve"> говорит апостол Павел в </w:t>
      </w:r>
      <w:r w:rsidR="004028A2" w:rsidRPr="004028A2">
        <w:rPr>
          <w:rFonts w:eastAsia="MS Mincho"/>
          <w:sz w:val="28"/>
          <w:szCs w:val="28"/>
          <w:lang w:eastAsia="ja-JP"/>
        </w:rPr>
        <w:t>Еф. 5</w:t>
      </w:r>
      <w:r w:rsidR="004028A2">
        <w:rPr>
          <w:rFonts w:eastAsia="MS Mincho"/>
          <w:sz w:val="28"/>
          <w:szCs w:val="28"/>
          <w:lang w:eastAsia="ja-JP"/>
        </w:rPr>
        <w:t>:</w:t>
      </w:r>
      <w:r w:rsidR="004028A2" w:rsidRPr="004028A2">
        <w:rPr>
          <w:rFonts w:eastAsia="MS Mincho"/>
          <w:sz w:val="28"/>
          <w:szCs w:val="28"/>
          <w:lang w:eastAsia="ja-JP"/>
        </w:rPr>
        <w:t>18</w:t>
      </w:r>
      <w:r w:rsidR="004028A2">
        <w:rPr>
          <w:rFonts w:eastAsia="MS Mincho"/>
          <w:sz w:val="28"/>
          <w:szCs w:val="28"/>
          <w:lang w:eastAsia="ja-JP"/>
        </w:rPr>
        <w:t>-</w:t>
      </w:r>
      <w:r w:rsidR="004028A2" w:rsidRPr="004028A2">
        <w:rPr>
          <w:rFonts w:eastAsia="MS Mincho"/>
          <w:sz w:val="28"/>
          <w:szCs w:val="28"/>
          <w:lang w:eastAsia="ja-JP"/>
        </w:rPr>
        <w:t>19</w:t>
      </w:r>
      <w:r w:rsidR="004028A2">
        <w:rPr>
          <w:rFonts w:eastAsia="MS Mincho"/>
          <w:sz w:val="28"/>
          <w:szCs w:val="28"/>
          <w:lang w:eastAsia="ja-JP"/>
        </w:rPr>
        <w:t xml:space="preserve">. </w:t>
      </w:r>
      <w:r w:rsidR="00C913CD">
        <w:rPr>
          <w:rFonts w:eastAsia="MS Mincho"/>
          <w:sz w:val="28"/>
          <w:szCs w:val="28"/>
          <w:lang w:eastAsia="ja-JP"/>
        </w:rPr>
        <w:t xml:space="preserve"> </w:t>
      </w:r>
      <w:r w:rsidR="004028A2">
        <w:rPr>
          <w:rFonts w:eastAsia="MS Mincho"/>
          <w:sz w:val="28"/>
          <w:szCs w:val="28"/>
          <w:lang w:eastAsia="ja-JP"/>
        </w:rPr>
        <w:t xml:space="preserve">Тертуллиан в одном из немногих и в принципе первейших упоминаний псалмодии суточного круга </w:t>
      </w:r>
      <w:r w:rsidR="004028A2">
        <w:rPr>
          <w:rFonts w:eastAsia="MS Mincho"/>
          <w:sz w:val="28"/>
          <w:szCs w:val="28"/>
          <w:lang w:val="en-US" w:eastAsia="ja-JP"/>
        </w:rPr>
        <w:t>III</w:t>
      </w:r>
      <w:r w:rsidR="004028A2">
        <w:rPr>
          <w:rFonts w:eastAsia="MS Mincho"/>
          <w:sz w:val="28"/>
          <w:szCs w:val="28"/>
          <w:lang w:eastAsia="ja-JP"/>
        </w:rPr>
        <w:t xml:space="preserve"> в. – псалмопении агапы, следующем за возжжением светильников, прообразе «светильничного благословения», праотца псалмодии вечерни, </w:t>
      </w:r>
      <w:r w:rsidR="002E167B">
        <w:rPr>
          <w:rFonts w:eastAsia="MS Mincho"/>
          <w:sz w:val="28"/>
          <w:szCs w:val="28"/>
          <w:lang w:eastAsia="ja-JP"/>
        </w:rPr>
        <w:t>также говорит, что таковое пение совершалось после трапезы</w:t>
      </w:r>
      <w:r w:rsidR="002E167B">
        <w:rPr>
          <w:rStyle w:val="af9"/>
          <w:rFonts w:eastAsia="MS Mincho"/>
          <w:sz w:val="28"/>
          <w:szCs w:val="28"/>
          <w:lang w:eastAsia="ja-JP"/>
        </w:rPr>
        <w:footnoteReference w:id="72"/>
      </w:r>
      <w:r w:rsidR="002E167B">
        <w:rPr>
          <w:rFonts w:eastAsia="MS Mincho"/>
          <w:sz w:val="28"/>
          <w:szCs w:val="28"/>
          <w:lang w:eastAsia="ja-JP"/>
        </w:rPr>
        <w:t>.</w:t>
      </w:r>
      <w:r w:rsidR="00FE763D">
        <w:rPr>
          <w:rFonts w:eastAsia="MS Mincho"/>
          <w:sz w:val="28"/>
          <w:szCs w:val="28"/>
          <w:lang w:eastAsia="ja-JP"/>
        </w:rPr>
        <w:t xml:space="preserve"> Недаром </w:t>
      </w:r>
      <w:r w:rsidR="00FE763D">
        <w:rPr>
          <w:rFonts w:eastAsia="MS Mincho"/>
          <w:sz w:val="28"/>
          <w:szCs w:val="28"/>
          <w:lang w:eastAsia="ja-JP"/>
        </w:rPr>
        <w:lastRenderedPageBreak/>
        <w:t xml:space="preserve">древнейшее упоминание исполнения псалма за богослужением, сделанное </w:t>
      </w:r>
      <w:r w:rsidR="00C203DD">
        <w:rPr>
          <w:rFonts w:eastAsia="MS Mincho"/>
          <w:sz w:val="28"/>
          <w:szCs w:val="28"/>
          <w:lang w:eastAsia="ja-JP"/>
        </w:rPr>
        <w:t xml:space="preserve">предположительно </w:t>
      </w:r>
      <w:r w:rsidR="00FE763D">
        <w:rPr>
          <w:rFonts w:eastAsia="MS Mincho"/>
          <w:sz w:val="28"/>
          <w:szCs w:val="28"/>
          <w:lang w:eastAsia="ja-JP"/>
        </w:rPr>
        <w:t>ещё Оригеном</w:t>
      </w:r>
      <w:r w:rsidR="00C203DD">
        <w:rPr>
          <w:rStyle w:val="af9"/>
          <w:rFonts w:eastAsia="MS Mincho"/>
          <w:sz w:val="28"/>
          <w:szCs w:val="28"/>
          <w:lang w:eastAsia="ja-JP"/>
        </w:rPr>
        <w:footnoteReference w:id="73"/>
      </w:r>
      <w:r w:rsidR="00FE763D">
        <w:rPr>
          <w:rFonts w:eastAsia="MS Mincho"/>
          <w:sz w:val="28"/>
          <w:szCs w:val="28"/>
          <w:lang w:eastAsia="ja-JP"/>
        </w:rPr>
        <w:t>, относится именно к Пс. 33 как причастному антифону</w:t>
      </w:r>
      <w:r w:rsidR="00C203DD">
        <w:rPr>
          <w:rFonts w:eastAsia="MS Mincho"/>
          <w:sz w:val="28"/>
          <w:szCs w:val="28"/>
          <w:lang w:eastAsia="ja-JP"/>
        </w:rPr>
        <w:t>, сопровождавшему вкушение Тела и Крови Христовых.</w:t>
      </w:r>
      <w:r w:rsidR="00C913CD">
        <w:rPr>
          <w:rFonts w:eastAsia="MS Mincho"/>
          <w:sz w:val="28"/>
          <w:szCs w:val="28"/>
          <w:lang w:eastAsia="ja-JP"/>
        </w:rPr>
        <w:t xml:space="preserve"> По крайней мере, до середины </w:t>
      </w:r>
      <w:r w:rsidR="00C913CD">
        <w:rPr>
          <w:rFonts w:eastAsia="MS Mincho"/>
          <w:sz w:val="28"/>
          <w:szCs w:val="28"/>
          <w:lang w:val="en-US" w:eastAsia="ja-JP"/>
        </w:rPr>
        <w:t>III</w:t>
      </w:r>
      <w:r w:rsidR="00C913CD" w:rsidRPr="00C913CD">
        <w:rPr>
          <w:rFonts w:eastAsia="MS Mincho" w:hint="eastAsia"/>
          <w:sz w:val="28"/>
          <w:szCs w:val="28"/>
          <w:lang w:eastAsia="ja-JP"/>
        </w:rPr>
        <w:t xml:space="preserve"> </w:t>
      </w:r>
      <w:r w:rsidR="00C913CD">
        <w:rPr>
          <w:rFonts w:eastAsia="MS Mincho"/>
          <w:sz w:val="28"/>
          <w:szCs w:val="28"/>
          <w:lang w:eastAsia="ja-JP"/>
        </w:rPr>
        <w:t xml:space="preserve">века </w:t>
      </w:r>
      <w:r w:rsidR="00F2009F">
        <w:rPr>
          <w:rFonts w:eastAsia="MS Mincho"/>
          <w:sz w:val="28"/>
          <w:szCs w:val="28"/>
          <w:lang w:eastAsia="ja-JP"/>
        </w:rPr>
        <w:t>наиболее засвидетельствованное и определенное упоминание псалмов и псалмодии связано именно с трапезами</w:t>
      </w:r>
      <w:r w:rsidR="00F2009F">
        <w:rPr>
          <w:rStyle w:val="af9"/>
          <w:rFonts w:eastAsia="MS Mincho"/>
          <w:sz w:val="28"/>
          <w:szCs w:val="28"/>
          <w:lang w:eastAsia="ja-JP"/>
        </w:rPr>
        <w:footnoteReference w:id="74"/>
      </w:r>
      <w:r w:rsidR="00F2009F">
        <w:rPr>
          <w:rFonts w:eastAsia="MS Mincho"/>
          <w:sz w:val="28"/>
          <w:szCs w:val="28"/>
          <w:lang w:eastAsia="ja-JP"/>
        </w:rPr>
        <w:t>.</w:t>
      </w:r>
      <w:r w:rsidR="00170372">
        <w:rPr>
          <w:rFonts w:eastAsia="MS Mincho"/>
          <w:sz w:val="28"/>
          <w:szCs w:val="28"/>
          <w:lang w:eastAsia="ja-JP"/>
        </w:rPr>
        <w:t xml:space="preserve"> </w:t>
      </w:r>
      <w:r w:rsidR="00170372">
        <w:rPr>
          <w:rFonts w:eastAsia="MS Mincho"/>
          <w:sz w:val="28"/>
          <w:szCs w:val="28"/>
          <w:lang w:val="en-US" w:eastAsia="ja-JP"/>
        </w:rPr>
        <w:t>Woolfenden</w:t>
      </w:r>
      <w:r w:rsidR="00170372" w:rsidRPr="00C62F41">
        <w:rPr>
          <w:rFonts w:eastAsia="MS Mincho"/>
          <w:sz w:val="28"/>
          <w:szCs w:val="28"/>
          <w:lang w:eastAsia="ja-JP"/>
        </w:rPr>
        <w:t xml:space="preserve"> </w:t>
      </w:r>
      <w:r w:rsidR="00170372">
        <w:rPr>
          <w:rFonts w:eastAsia="MS Mincho"/>
          <w:sz w:val="28"/>
          <w:szCs w:val="28"/>
          <w:lang w:eastAsia="ja-JP"/>
        </w:rPr>
        <w:t>называет христианские агапы «священным аналогом римского симпозиума»</w:t>
      </w:r>
      <w:r w:rsidR="00170372">
        <w:rPr>
          <w:rStyle w:val="af9"/>
          <w:rFonts w:eastAsia="MS Mincho"/>
          <w:sz w:val="28"/>
          <w:szCs w:val="28"/>
          <w:lang w:eastAsia="ja-JP"/>
        </w:rPr>
        <w:footnoteReference w:id="75"/>
      </w:r>
      <w:r w:rsidR="00170372">
        <w:rPr>
          <w:rFonts w:eastAsia="MS Mincho"/>
          <w:sz w:val="28"/>
          <w:szCs w:val="28"/>
          <w:lang w:eastAsia="ja-JP"/>
        </w:rPr>
        <w:t>.</w:t>
      </w:r>
    </w:p>
    <w:p w14:paraId="59C8CD2F" w14:textId="64235FEE" w:rsidR="00BE3A27" w:rsidRPr="00BE3A27" w:rsidRDefault="00BE3A27">
      <w:pPr>
        <w:spacing w:line="360" w:lineRule="auto"/>
        <w:ind w:firstLine="709"/>
        <w:jc w:val="both"/>
        <w:rPr>
          <w:rFonts w:eastAsia="MS Mincho"/>
          <w:lang w:eastAsia="ja-JP"/>
        </w:rPr>
      </w:pPr>
      <w:r>
        <w:rPr>
          <w:rFonts w:eastAsia="MS Mincho"/>
          <w:sz w:val="28"/>
          <w:szCs w:val="28"/>
          <w:lang w:eastAsia="ja-JP"/>
        </w:rPr>
        <w:t>Менее важной задачей псалмодии было вытеснение в христианской среде блудных и срамных песен языческого мира</w:t>
      </w:r>
      <w:r w:rsidR="003205BE">
        <w:rPr>
          <w:rFonts w:eastAsia="MS Mincho"/>
          <w:sz w:val="28"/>
          <w:szCs w:val="28"/>
          <w:lang w:eastAsia="ja-JP"/>
        </w:rPr>
        <w:t>, и утешением, настраивающим душу на христианское поведение взамен плясок, бесчинства и пьянства</w:t>
      </w:r>
      <w:r>
        <w:rPr>
          <w:rStyle w:val="af9"/>
          <w:rFonts w:eastAsia="MS Mincho"/>
          <w:sz w:val="28"/>
          <w:szCs w:val="28"/>
          <w:lang w:eastAsia="ja-JP"/>
        </w:rPr>
        <w:footnoteReference w:id="76"/>
      </w:r>
      <w:r>
        <w:rPr>
          <w:rFonts w:eastAsia="MS Mincho"/>
          <w:sz w:val="28"/>
          <w:szCs w:val="28"/>
          <w:lang w:eastAsia="ja-JP"/>
        </w:rPr>
        <w:t xml:space="preserve">. </w:t>
      </w:r>
    </w:p>
    <w:p w14:paraId="2FDC8367" w14:textId="1FEDD4B8" w:rsidR="00616CD5" w:rsidRDefault="00745F76" w:rsidP="004028A2">
      <w:pPr>
        <w:pStyle w:val="3"/>
        <w:numPr>
          <w:ilvl w:val="0"/>
          <w:numId w:val="0"/>
        </w:numPr>
      </w:pPr>
      <w:bookmarkStart w:id="11" w:name="_Toc124782700"/>
      <w:r>
        <w:t>1.3</w:t>
      </w:r>
      <w:r w:rsidR="009461F1">
        <w:t>.2. Кафедральная псалмодия</w:t>
      </w:r>
      <w:bookmarkEnd w:id="11"/>
    </w:p>
    <w:p w14:paraId="6878FD55" w14:textId="319E42B1" w:rsidR="00A463AB" w:rsidRDefault="009461F1">
      <w:pPr>
        <w:spacing w:line="360" w:lineRule="auto"/>
        <w:ind w:firstLine="709"/>
        <w:jc w:val="both"/>
        <w:rPr>
          <w:sz w:val="28"/>
          <w:szCs w:val="28"/>
        </w:rPr>
      </w:pPr>
      <w:r>
        <w:rPr>
          <w:sz w:val="28"/>
          <w:szCs w:val="28"/>
        </w:rPr>
        <w:t>Задача употребления Псалтири в древнем городском кафедральном богослужении – явление единства молитвы, шумное воплощение праздничной радости Воскресения, воспевание ликующей ангельской песни Богу. Это в чистом виде исполнение заповеди «радуется ли кто из вас – пусть поёт псалмы»</w:t>
      </w:r>
      <w:r>
        <w:rPr>
          <w:rStyle w:val="FootnoteAnchor"/>
          <w:sz w:val="28"/>
          <w:szCs w:val="28"/>
        </w:rPr>
        <w:footnoteReference w:id="77"/>
      </w:r>
      <w:r>
        <w:rPr>
          <w:sz w:val="28"/>
          <w:szCs w:val="28"/>
        </w:rPr>
        <w:t>: ликование, благодарение и восхваление. Это пир ярких красок, торжественных шествий.</w:t>
      </w:r>
      <w:r w:rsidR="00A463AB">
        <w:rPr>
          <w:sz w:val="28"/>
          <w:szCs w:val="28"/>
        </w:rPr>
        <w:t xml:space="preserve"> Вс</w:t>
      </w:r>
      <w:r w:rsidR="0084062D">
        <w:rPr>
          <w:sz w:val="28"/>
          <w:szCs w:val="28"/>
        </w:rPr>
        <w:t>якое кафедральное богослужение задумывалось</w:t>
      </w:r>
      <w:r w:rsidR="00A463AB">
        <w:rPr>
          <w:sz w:val="28"/>
          <w:szCs w:val="28"/>
        </w:rPr>
        <w:t xml:space="preserve"> именно как шествие, из притвора в «корабль» храма, из корабля священством – в алтарь.</w:t>
      </w:r>
      <w:r w:rsidR="0084062D">
        <w:rPr>
          <w:sz w:val="28"/>
          <w:szCs w:val="28"/>
        </w:rPr>
        <w:t xml:space="preserve"> Таким образом, служба делилась на 3 части – перед вратами храма, в середине храма, перед алтарем</w:t>
      </w:r>
      <w:r w:rsidR="0084062D">
        <w:rPr>
          <w:rStyle w:val="af9"/>
          <w:sz w:val="28"/>
          <w:szCs w:val="28"/>
        </w:rPr>
        <w:footnoteReference w:id="78"/>
      </w:r>
      <w:r w:rsidR="0084062D">
        <w:rPr>
          <w:sz w:val="28"/>
          <w:szCs w:val="28"/>
        </w:rPr>
        <w:t xml:space="preserve">. </w:t>
      </w:r>
    </w:p>
    <w:p w14:paraId="39A9D551" w14:textId="4335227D" w:rsidR="00616CD5" w:rsidRDefault="009461F1">
      <w:pPr>
        <w:spacing w:line="360" w:lineRule="auto"/>
        <w:ind w:firstLine="709"/>
        <w:jc w:val="both"/>
      </w:pPr>
      <w:r>
        <w:rPr>
          <w:sz w:val="28"/>
          <w:szCs w:val="28"/>
        </w:rPr>
        <w:t xml:space="preserve"> Именно к атмосфере кафедральной псалмодии как нельзя лучше применимо «Огласительное слово на Пасху» свят. Иоанна Златоуста: в Таинстве Спасения открылась щедрое человеколюбие Бога, в котором стоит лишь искренне участвовать, не оглядываясь на прошлое недостоинство: грех </w:t>
      </w:r>
      <w:r>
        <w:rPr>
          <w:sz w:val="28"/>
          <w:szCs w:val="28"/>
        </w:rPr>
        <w:lastRenderedPageBreak/>
        <w:t xml:space="preserve">и смерть больше не имеют силы, они бегут от человека, как бежали от Воскресшего Спасителя, для них просто не осталось места – все заполнила любовь и благодарность Богу. </w:t>
      </w:r>
    </w:p>
    <w:p w14:paraId="43696888" w14:textId="06C3FC99" w:rsidR="00616CD5" w:rsidRDefault="009461F1">
      <w:pPr>
        <w:spacing w:line="360" w:lineRule="auto"/>
        <w:ind w:firstLine="709"/>
        <w:jc w:val="both"/>
      </w:pPr>
      <w:r>
        <w:rPr>
          <w:sz w:val="28"/>
          <w:szCs w:val="28"/>
        </w:rPr>
        <w:t>Также принципиально для кафедрального богослужения ходатайство Богу о помощи и милости.</w:t>
      </w:r>
      <w:r w:rsidR="005307CC">
        <w:rPr>
          <w:sz w:val="28"/>
          <w:szCs w:val="28"/>
        </w:rPr>
        <w:t xml:space="preserve"> Завершительную часть</w:t>
      </w:r>
      <w:r>
        <w:rPr>
          <w:sz w:val="28"/>
          <w:szCs w:val="28"/>
        </w:rPr>
        <w:t xml:space="preserve"> служб занима</w:t>
      </w:r>
      <w:r w:rsidRPr="004D4E1B">
        <w:rPr>
          <w:sz w:val="28"/>
          <w:szCs w:val="28"/>
        </w:rPr>
        <w:t xml:space="preserve">ют </w:t>
      </w:r>
      <w:r>
        <w:rPr>
          <w:sz w:val="28"/>
          <w:szCs w:val="28"/>
        </w:rPr>
        <w:t xml:space="preserve">молитвенные прошения о нуждах людей. </w:t>
      </w:r>
    </w:p>
    <w:p w14:paraId="3DDBF6A8" w14:textId="77777777" w:rsidR="00616CD5" w:rsidRDefault="009461F1">
      <w:pPr>
        <w:spacing w:line="360" w:lineRule="auto"/>
        <w:ind w:firstLine="709"/>
        <w:jc w:val="both"/>
        <w:rPr>
          <w:sz w:val="28"/>
          <w:szCs w:val="28"/>
        </w:rPr>
      </w:pPr>
      <w:r>
        <w:rPr>
          <w:sz w:val="28"/>
          <w:szCs w:val="28"/>
        </w:rPr>
        <w:t>За богослужением количество псалмов было нормировано, и они употреблялись выборочно, в отличие от монашеских богослужений. Использовались отдельные псалмы или стихи псалмов в зависимости от их соответствия тематике богослужебных дня и часа</w:t>
      </w:r>
      <w:r>
        <w:rPr>
          <w:rStyle w:val="FootnoteAnchor"/>
          <w:sz w:val="28"/>
          <w:szCs w:val="28"/>
        </w:rPr>
        <w:footnoteReference w:id="79"/>
      </w:r>
      <w:r>
        <w:rPr>
          <w:sz w:val="28"/>
          <w:szCs w:val="28"/>
        </w:rPr>
        <w:t>.</w:t>
      </w:r>
    </w:p>
    <w:p w14:paraId="3A926F49" w14:textId="0DE999BF" w:rsidR="00616CD5" w:rsidRDefault="009461F1">
      <w:pPr>
        <w:spacing w:line="360" w:lineRule="auto"/>
        <w:ind w:firstLine="709"/>
        <w:jc w:val="both"/>
      </w:pPr>
      <w:r>
        <w:rPr>
          <w:sz w:val="28"/>
          <w:szCs w:val="28"/>
        </w:rPr>
        <w:t>Псалмодия в кафедрально-приходских храмах была важным фактором, объединяющим собрание молящихся воедино. Делилась она на два типа: антифонную и респонсорную.</w:t>
      </w:r>
    </w:p>
    <w:p w14:paraId="1EC41EB6" w14:textId="2B3497D3" w:rsidR="00616CD5" w:rsidRDefault="009461F1">
      <w:pPr>
        <w:spacing w:line="360" w:lineRule="auto"/>
        <w:ind w:firstLine="709"/>
        <w:jc w:val="both"/>
        <w:rPr>
          <w:sz w:val="28"/>
          <w:szCs w:val="28"/>
        </w:rPr>
      </w:pPr>
      <w:r>
        <w:rPr>
          <w:sz w:val="28"/>
          <w:szCs w:val="28"/>
        </w:rPr>
        <w:t>Древнейшим типом псалмодии, в первых её упоминания</w:t>
      </w:r>
      <w:r w:rsidR="00F2009F">
        <w:rPr>
          <w:rFonts w:eastAsia="MS Mincho"/>
          <w:sz w:val="28"/>
          <w:szCs w:val="28"/>
          <w:lang w:eastAsia="ja-JP"/>
        </w:rPr>
        <w:t>х</w:t>
      </w:r>
      <w:r>
        <w:rPr>
          <w:sz w:val="28"/>
          <w:szCs w:val="28"/>
        </w:rPr>
        <w:t xml:space="preserve"> </w:t>
      </w:r>
      <w:r>
        <w:rPr>
          <w:sz w:val="28"/>
          <w:szCs w:val="28"/>
          <w:lang w:val="en-US"/>
        </w:rPr>
        <w:t>II</w:t>
      </w:r>
      <w:r>
        <w:rPr>
          <w:sz w:val="28"/>
          <w:szCs w:val="28"/>
        </w:rPr>
        <w:t>-</w:t>
      </w:r>
      <w:r>
        <w:rPr>
          <w:sz w:val="28"/>
          <w:szCs w:val="28"/>
          <w:lang w:val="en-US"/>
        </w:rPr>
        <w:t>III</w:t>
      </w:r>
      <w:r w:rsidR="0084062D">
        <w:rPr>
          <w:sz w:val="28"/>
          <w:szCs w:val="28"/>
        </w:rPr>
        <w:t xml:space="preserve"> вв, была респонсорная</w:t>
      </w:r>
      <w:r>
        <w:rPr>
          <w:rStyle w:val="FootnoteAnchor"/>
          <w:sz w:val="28"/>
          <w:szCs w:val="28"/>
        </w:rPr>
        <w:footnoteReference w:id="80"/>
      </w:r>
      <w:r>
        <w:rPr>
          <w:sz w:val="28"/>
          <w:szCs w:val="28"/>
        </w:rPr>
        <w:t xml:space="preserve">. Перед пением псалма псалт (особый чтец-солист, исполнявший псалмы) возглашал рефрен, «прокимен» - избранный псалмический стих, или короткий припев («Аллилуиа», «Господи, помилуй»), который легко запоминался и все молящиеся должны были подпевать к исполняемым псалтом стихам псалма. Псалт читает стих – народ припевает припев. </w:t>
      </w:r>
    </w:p>
    <w:p w14:paraId="5E499E29" w14:textId="77777777" w:rsidR="00082507" w:rsidRDefault="009461F1" w:rsidP="00082507">
      <w:pPr>
        <w:tabs>
          <w:tab w:val="left" w:pos="7938"/>
        </w:tabs>
        <w:spacing w:line="360" w:lineRule="auto"/>
        <w:ind w:firstLine="709"/>
        <w:jc w:val="both"/>
        <w:rPr>
          <w:sz w:val="28"/>
          <w:szCs w:val="28"/>
        </w:rPr>
      </w:pPr>
      <w:r>
        <w:rPr>
          <w:sz w:val="28"/>
          <w:szCs w:val="28"/>
        </w:rPr>
        <w:t>Впоследствии респонсорное пение, эхом отвечавшее на стихи псалма, перешло на новую ступень развития. Вместо коротких псалмичяеских припевов, стали составляться порой довольно пространные христианские гимны. Гимн-«тропарь» назывался</w:t>
      </w:r>
      <w:r>
        <w:t xml:space="preserve"> </w:t>
      </w:r>
      <w:r>
        <w:rPr>
          <w:sz w:val="28"/>
          <w:szCs w:val="28"/>
        </w:rPr>
        <w:t>ἀντίφωνος, «звучащий непохоже, откликающийся, вторящий»</w:t>
      </w:r>
      <w:r>
        <w:rPr>
          <w:rStyle w:val="FootnoteAnchor"/>
          <w:sz w:val="28"/>
          <w:szCs w:val="28"/>
        </w:rPr>
        <w:footnoteReference w:id="81"/>
      </w:r>
      <w:r>
        <w:rPr>
          <w:sz w:val="28"/>
          <w:szCs w:val="28"/>
        </w:rPr>
        <w:t>.</w:t>
      </w:r>
      <w:r w:rsidR="00082507" w:rsidRPr="00082507">
        <w:rPr>
          <w:sz w:val="28"/>
          <w:szCs w:val="28"/>
        </w:rPr>
        <w:t xml:space="preserve"> </w:t>
      </w:r>
      <w:r w:rsidR="00082507">
        <w:rPr>
          <w:sz w:val="28"/>
          <w:szCs w:val="28"/>
        </w:rPr>
        <w:t xml:space="preserve">Впоследствии вся конструкция исполнения псалма с припеванием к каждому стиху такого тропаря, со «Слава и ныне» перед последним повторением стала называться </w:t>
      </w:r>
      <w:r w:rsidR="00082507">
        <w:rPr>
          <w:i/>
          <w:iCs/>
          <w:sz w:val="28"/>
          <w:szCs w:val="28"/>
        </w:rPr>
        <w:t>антифоном</w:t>
      </w:r>
      <w:r w:rsidR="00082507">
        <w:rPr>
          <w:sz w:val="28"/>
          <w:szCs w:val="28"/>
        </w:rPr>
        <w:t xml:space="preserve">.  </w:t>
      </w:r>
    </w:p>
    <w:p w14:paraId="60679489" w14:textId="180DA022" w:rsidR="00082507" w:rsidRDefault="009461F1" w:rsidP="00082507">
      <w:pPr>
        <w:spacing w:line="360" w:lineRule="auto"/>
        <w:ind w:firstLine="709"/>
        <w:jc w:val="both"/>
      </w:pPr>
      <w:r>
        <w:rPr>
          <w:sz w:val="28"/>
          <w:szCs w:val="28"/>
        </w:rPr>
        <w:lastRenderedPageBreak/>
        <w:t xml:space="preserve"> Народ делился на два хора, нередко с особым чтецом во главе каждого. Хоры тропарем-припевом отвечали поочередно на стихи псалма, возглашаемые чтецом или попеременно двумя чтецами во главе каждого хора. Если припевы были совсем длинные, они не пелись целиком после каждого стиха, а шесть раз (трижды псаломщиками и трижды народом) пелись перед антифоном, и единожды – после: во всех остальных случаях пелась лишь заключительная фраза припева-тропаря (поэтому в византийских тропарях зачастую последняя фраза как бы отделена, не связана с общим смыслом и структурой тропаря). Перед последним и торжественным повтором тропаря-«антифона», в завершение пения, всегда пелось «Слава и ныне» (иногда «Слава», тропарь, «и ныне», тропарь)</w:t>
      </w:r>
      <w:r>
        <w:rPr>
          <w:rStyle w:val="FootnoteAnchor"/>
          <w:sz w:val="28"/>
          <w:szCs w:val="28"/>
        </w:rPr>
        <w:footnoteReference w:id="82"/>
      </w:r>
      <w:r>
        <w:rPr>
          <w:sz w:val="28"/>
          <w:szCs w:val="28"/>
        </w:rPr>
        <w:t xml:space="preserve">. </w:t>
      </w:r>
      <w:r w:rsidR="00082507">
        <w:rPr>
          <w:sz w:val="28"/>
          <w:szCs w:val="28"/>
        </w:rPr>
        <w:t xml:space="preserve">Нередко, чтобы разнообразить пение, на последнем повторении (после ”и ныне”) исполнялся какой-то другой тропарь, т.н. </w:t>
      </w:r>
      <w:r w:rsidR="00082507">
        <w:rPr>
          <w:i/>
          <w:iCs/>
          <w:sz w:val="28"/>
          <w:szCs w:val="28"/>
        </w:rPr>
        <w:t>периссий</w:t>
      </w:r>
      <w:r w:rsidR="00082507">
        <w:rPr>
          <w:rStyle w:val="FootnoteAnchor"/>
          <w:sz w:val="28"/>
          <w:szCs w:val="28"/>
        </w:rPr>
        <w:footnoteReference w:id="83"/>
      </w:r>
      <w:r w:rsidR="00082507">
        <w:rPr>
          <w:sz w:val="28"/>
          <w:szCs w:val="28"/>
        </w:rPr>
        <w:t>, а не общий припев – таким образом появился тропарь «Единородный Сыне»</w:t>
      </w:r>
      <w:r w:rsidR="00082507">
        <w:rPr>
          <w:rStyle w:val="FootnoteAnchor"/>
          <w:sz w:val="28"/>
          <w:szCs w:val="28"/>
        </w:rPr>
        <w:footnoteReference w:id="84"/>
      </w:r>
      <w:r w:rsidR="00082507">
        <w:rPr>
          <w:sz w:val="28"/>
          <w:szCs w:val="28"/>
        </w:rPr>
        <w:t xml:space="preserve">. </w:t>
      </w:r>
    </w:p>
    <w:p w14:paraId="64DAE1C4" w14:textId="00BA2E87" w:rsidR="00616CD5" w:rsidRDefault="009461F1" w:rsidP="00082507">
      <w:pPr>
        <w:tabs>
          <w:tab w:val="left" w:pos="7938"/>
        </w:tabs>
        <w:spacing w:line="360" w:lineRule="auto"/>
        <w:ind w:firstLine="709"/>
        <w:jc w:val="both"/>
        <w:rPr>
          <w:sz w:val="28"/>
          <w:szCs w:val="28"/>
        </w:rPr>
      </w:pPr>
      <w:r>
        <w:rPr>
          <w:sz w:val="28"/>
          <w:szCs w:val="28"/>
        </w:rPr>
        <w:t xml:space="preserve"> </w:t>
      </w:r>
    </w:p>
    <w:p w14:paraId="3C13F824" w14:textId="0E82FB2F" w:rsidR="00616CD5" w:rsidRDefault="00745F76">
      <w:pPr>
        <w:pStyle w:val="3"/>
      </w:pPr>
      <w:bookmarkStart w:id="12" w:name="_Toc124782701"/>
      <w:r>
        <w:t>1.3</w:t>
      </w:r>
      <w:r w:rsidR="009461F1">
        <w:t>.3. Монашеская псалмодия.</w:t>
      </w:r>
      <w:bookmarkEnd w:id="12"/>
    </w:p>
    <w:p w14:paraId="6523520B" w14:textId="53728A6E" w:rsidR="00616CD5" w:rsidRDefault="009461F1">
      <w:pPr>
        <w:spacing w:line="360" w:lineRule="auto"/>
        <w:ind w:firstLine="709"/>
        <w:jc w:val="both"/>
        <w:rPr>
          <w:sz w:val="28"/>
          <w:szCs w:val="28"/>
        </w:rPr>
      </w:pPr>
      <w:r>
        <w:rPr>
          <w:sz w:val="28"/>
          <w:szCs w:val="28"/>
        </w:rPr>
        <w:t>На раннем монашеском богослужении Псалтирь употреблялась не в виде избранных в связи с теми или иными певческими, символическими или церемониально-обрядовыми целями отдельных псалмов, а читалась или незамысловато пелась подряд вслух, стих за стихом, псалом за псалмом, задавая своеобразн</w:t>
      </w:r>
      <w:r w:rsidR="00380A80">
        <w:rPr>
          <w:sz w:val="28"/>
          <w:szCs w:val="28"/>
        </w:rPr>
        <w:t>ый тон</w:t>
      </w:r>
      <w:r>
        <w:rPr>
          <w:sz w:val="28"/>
          <w:szCs w:val="28"/>
        </w:rPr>
        <w:t xml:space="preserve"> для внутренней молитвы</w:t>
      </w:r>
      <w:r>
        <w:rPr>
          <w:rStyle w:val="FootnoteAnchor"/>
          <w:sz w:val="28"/>
          <w:szCs w:val="28"/>
        </w:rPr>
        <w:footnoteReference w:id="85"/>
      </w:r>
      <w:r>
        <w:rPr>
          <w:sz w:val="28"/>
          <w:szCs w:val="28"/>
        </w:rPr>
        <w:t>, в которой монах стремился сообразовать свою душу и сердце со словом Божиим. Читал один монах вслух остальным, сменяясь следующим по очереди. Во время чтения все слушающие сидели, чтобы после дневных трудов не изнемочь совершенно. Чтение перемежалось умной молитвой в безмолвии, молитвенным возде</w:t>
      </w:r>
      <w:r w:rsidR="00082507">
        <w:rPr>
          <w:sz w:val="28"/>
          <w:szCs w:val="28"/>
        </w:rPr>
        <w:t>ва</w:t>
      </w:r>
      <w:r>
        <w:rPr>
          <w:sz w:val="28"/>
          <w:szCs w:val="28"/>
        </w:rPr>
        <w:t xml:space="preserve">нием рук и кратким простиранием ниц на земле. После завершения </w:t>
      </w:r>
      <w:r>
        <w:rPr>
          <w:sz w:val="28"/>
          <w:szCs w:val="28"/>
        </w:rPr>
        <w:lastRenderedPageBreak/>
        <w:t>псалмов пелось славословие «Слава и ныне», читались два чтения Священного Писания из Ветхого и Нового Завета. По знаку предстоятеля молитвенное собрание завершалось. Келейная монашеская молитва отличалась от общественной лишь отсутствием остальной братии и предстоятеля.</w:t>
      </w:r>
    </w:p>
    <w:p w14:paraId="73996C78" w14:textId="3DA98648" w:rsidR="001628FD" w:rsidRDefault="001628FD">
      <w:pPr>
        <w:spacing w:line="360" w:lineRule="auto"/>
        <w:ind w:firstLine="709"/>
        <w:jc w:val="both"/>
        <w:rPr>
          <w:sz w:val="28"/>
          <w:szCs w:val="28"/>
        </w:rPr>
      </w:pPr>
      <w:r>
        <w:rPr>
          <w:sz w:val="28"/>
          <w:szCs w:val="28"/>
        </w:rPr>
        <w:t xml:space="preserve">Для монашества порядок псалмов Псалтири означает порядок </w:t>
      </w:r>
      <w:r w:rsidR="006E6C8B">
        <w:rPr>
          <w:sz w:val="28"/>
          <w:szCs w:val="28"/>
        </w:rPr>
        <w:t>«</w:t>
      </w:r>
      <w:r>
        <w:rPr>
          <w:sz w:val="28"/>
          <w:szCs w:val="28"/>
        </w:rPr>
        <w:t>обработки</w:t>
      </w:r>
      <w:r w:rsidR="006E6C8B">
        <w:rPr>
          <w:sz w:val="28"/>
          <w:szCs w:val="28"/>
        </w:rPr>
        <w:t>», «огранки»</w:t>
      </w:r>
      <w:r>
        <w:rPr>
          <w:sz w:val="28"/>
          <w:szCs w:val="28"/>
        </w:rPr>
        <w:t xml:space="preserve"> души человека. Цель человека в порядке псалмов понять ту связь, которой душа приводится к благу, поскольку в ней заключен путь человека ко спасению. Каждый псалом являет собой словно отдельный инструмент-резец, который, при последовательном применении, способен выполнить свою часть работы по обо</w:t>
      </w:r>
      <w:r w:rsidR="005E664F">
        <w:rPr>
          <w:sz w:val="28"/>
          <w:szCs w:val="28"/>
        </w:rPr>
        <w:t>жению души человека, применяется против какого-либо рода душевной язвы. «</w:t>
      </w:r>
      <w:r w:rsidR="005E664F" w:rsidRPr="005E664F">
        <w:rPr>
          <w:i/>
          <w:color w:val="000000"/>
          <w:sz w:val="28"/>
          <w:szCs w:val="28"/>
          <w:shd w:val="clear" w:color="auto" w:fill="FFFFFF"/>
        </w:rPr>
        <w:t>Духу желательно научить нас не простой истории, но души наши образовать добродетелью по Богу, как требует сего последовательное уразумение написанного в псалмах</w:t>
      </w:r>
      <w:r w:rsidR="005E664F">
        <w:rPr>
          <w:color w:val="000000"/>
          <w:sz w:val="28"/>
          <w:szCs w:val="28"/>
          <w:shd w:val="clear" w:color="auto" w:fill="FFFFFF"/>
        </w:rPr>
        <w:t>»</w:t>
      </w:r>
      <w:r w:rsidR="005E664F">
        <w:rPr>
          <w:rStyle w:val="af9"/>
          <w:color w:val="000000"/>
          <w:sz w:val="28"/>
          <w:szCs w:val="28"/>
          <w:shd w:val="clear" w:color="auto" w:fill="FFFFFF"/>
        </w:rPr>
        <w:footnoteReference w:id="86"/>
      </w:r>
      <w:r w:rsidR="005E664F">
        <w:rPr>
          <w:color w:val="000000"/>
          <w:sz w:val="28"/>
          <w:szCs w:val="28"/>
          <w:shd w:val="clear" w:color="auto" w:fill="FFFFFF"/>
        </w:rPr>
        <w:t xml:space="preserve"> - так говорит свят. Григорий Ни</w:t>
      </w:r>
      <w:r w:rsidR="006E6C8B">
        <w:rPr>
          <w:color w:val="000000"/>
          <w:sz w:val="28"/>
          <w:szCs w:val="28"/>
          <w:shd w:val="clear" w:color="auto" w:fill="FFFFFF"/>
        </w:rPr>
        <w:t>сский, рассуждая</w:t>
      </w:r>
      <w:r w:rsidR="005E664F">
        <w:rPr>
          <w:color w:val="000000"/>
          <w:sz w:val="28"/>
          <w:szCs w:val="28"/>
          <w:shd w:val="clear" w:color="auto" w:fill="FFFFFF"/>
        </w:rPr>
        <w:t xml:space="preserve"> о бесполезности расположения псалмов в ином порядке, например, порядке историческом. </w:t>
      </w:r>
    </w:p>
    <w:p w14:paraId="170F6F74" w14:textId="7E624801" w:rsidR="00616CD5" w:rsidRPr="00C203DD" w:rsidRDefault="009461F1">
      <w:pPr>
        <w:spacing w:line="360" w:lineRule="auto"/>
        <w:ind w:firstLine="709"/>
        <w:jc w:val="both"/>
        <w:rPr>
          <w:rFonts w:eastAsia="MS Mincho"/>
          <w:sz w:val="28"/>
          <w:szCs w:val="28"/>
          <w:lang w:eastAsia="ja-JP"/>
        </w:rPr>
      </w:pPr>
      <w:r>
        <w:rPr>
          <w:sz w:val="28"/>
          <w:szCs w:val="28"/>
        </w:rPr>
        <w:t>Однако монашеское богослужение не абсолютно самобытно – оно заимствует многое из городского богослужения, зависит от него (на Литургию монашествующие обыкновенно ходили в городские храмы, долгое время не имели собственных храмов и священства). Это создавало «двойной комплект» богослужений: утреня и вечерня, часы из городского богослужения, и два «синаксиса» из монашеского.</w:t>
      </w:r>
      <w:r w:rsidR="00C203DD">
        <w:rPr>
          <w:sz w:val="28"/>
          <w:szCs w:val="28"/>
        </w:rPr>
        <w:t xml:space="preserve"> Многие блоки псалмодии были добавлены городскими монахами и благочестивыми лаиками перед началом кафедральных вечернего и утреннего богослужения, что </w:t>
      </w:r>
      <w:r w:rsidR="00C240F3">
        <w:rPr>
          <w:sz w:val="28"/>
          <w:szCs w:val="28"/>
        </w:rPr>
        <w:t>ярко изложено в «Паломничестве» Эгерии и нашло свое выражение в современных кафизмах вечерни и утрени, шестопсалмии и даже канонах – по крайней мере, прообразах нынешнего гимнографического произведения, со времен преп. Андрея Критского однозначно ассоциируемого с эти термином, ранее же</w:t>
      </w:r>
      <w:r w:rsidR="006E6C8B">
        <w:rPr>
          <w:sz w:val="28"/>
          <w:szCs w:val="28"/>
        </w:rPr>
        <w:t xml:space="preserve"> </w:t>
      </w:r>
      <w:r w:rsidR="006E6C8B">
        <w:rPr>
          <w:sz w:val="28"/>
          <w:szCs w:val="28"/>
        </w:rPr>
        <w:lastRenderedPageBreak/>
        <w:t xml:space="preserve">обозначавшего отдел суточного богослужения, чаще всего – Псалтири, </w:t>
      </w:r>
      <w:r w:rsidR="00C240F3">
        <w:rPr>
          <w:sz w:val="28"/>
          <w:szCs w:val="28"/>
        </w:rPr>
        <w:t>но об этом будет изложено позднее, при разборе псалмопения утрени</w:t>
      </w:r>
      <w:r w:rsidR="0084062D">
        <w:rPr>
          <w:rStyle w:val="af9"/>
          <w:sz w:val="28"/>
          <w:szCs w:val="28"/>
        </w:rPr>
        <w:footnoteReference w:id="87"/>
      </w:r>
      <w:r w:rsidR="00C240F3">
        <w:rPr>
          <w:sz w:val="28"/>
          <w:szCs w:val="28"/>
        </w:rPr>
        <w:t>.</w:t>
      </w:r>
    </w:p>
    <w:p w14:paraId="4B24B443" w14:textId="5A9BAD47" w:rsidR="000A0F9B" w:rsidRPr="000A0F9B" w:rsidRDefault="009461F1" w:rsidP="000A0F9B">
      <w:pPr>
        <w:spacing w:line="360" w:lineRule="auto"/>
        <w:ind w:firstLine="709"/>
        <w:jc w:val="both"/>
        <w:rPr>
          <w:sz w:val="28"/>
          <w:szCs w:val="28"/>
        </w:rPr>
      </w:pPr>
      <w:r>
        <w:rPr>
          <w:sz w:val="28"/>
          <w:szCs w:val="28"/>
        </w:rPr>
        <w:t xml:space="preserve">Наличие на суточных богослужениях отдельных застывших следов монашеской «рядовой» псалмодии, постепенно приобретших место в неизменямой части богослужения, но, тем не менее, изначально никак не связанных с богословской тематикой конкретного часа, следует учитывать при исследовании – некоторые псалмы получили лишь вторичную смысловую связь с теми службами, где употребляются. </w:t>
      </w:r>
    </w:p>
    <w:p w14:paraId="653D2C4A" w14:textId="3277BBE3" w:rsidR="000A0F9B" w:rsidRDefault="000A0F9B" w:rsidP="000A0F9B">
      <w:pPr>
        <w:pStyle w:val="1"/>
        <w:rPr>
          <w:rFonts w:ascii="Times New Roman" w:hAnsi="Times New Roman" w:cs="Times New Roman"/>
        </w:rPr>
      </w:pPr>
      <w:bookmarkStart w:id="13" w:name="_Toc124782702"/>
      <w:r>
        <w:rPr>
          <w:rFonts w:ascii="Times New Roman" w:hAnsi="Times New Roman" w:cs="Times New Roman"/>
        </w:rPr>
        <w:t>Глава 2. Вечернее богослужение</w:t>
      </w:r>
      <w:bookmarkEnd w:id="13"/>
    </w:p>
    <w:p w14:paraId="366FC00B" w14:textId="58B67257" w:rsidR="000A0F9B" w:rsidRPr="000A0F9B" w:rsidRDefault="000A0F9B" w:rsidP="000A0F9B">
      <w:pPr>
        <w:pStyle w:val="2"/>
      </w:pPr>
      <w:bookmarkStart w:id="14" w:name="_Toc124782703"/>
      <w:r>
        <w:t>2.1. Псалмы девятого часа</w:t>
      </w:r>
      <w:bookmarkEnd w:id="14"/>
    </w:p>
    <w:p w14:paraId="76D8F93B" w14:textId="02609A65" w:rsidR="000A0F9B" w:rsidRDefault="000A0F9B" w:rsidP="000A0F9B">
      <w:pPr>
        <w:spacing w:line="360" w:lineRule="auto"/>
        <w:ind w:firstLine="709"/>
        <w:jc w:val="both"/>
      </w:pPr>
      <w:r>
        <w:rPr>
          <w:sz w:val="28"/>
          <w:szCs w:val="28"/>
        </w:rPr>
        <w:t>Вне зависимости от того, была ли такая тематика исторически первоначальной, или же данное богослужение приурочивалось просто к упомянутому в Пи</w:t>
      </w:r>
      <w:r w:rsidR="0084062D">
        <w:rPr>
          <w:sz w:val="28"/>
          <w:szCs w:val="28"/>
        </w:rPr>
        <w:t>сании молитвенному времени сутоr</w:t>
      </w:r>
      <w:r>
        <w:rPr>
          <w:rStyle w:val="FootnoteAnchor"/>
          <w:sz w:val="28"/>
          <w:szCs w:val="28"/>
        </w:rPr>
        <w:footnoteReference w:id="88"/>
      </w:r>
      <w:r>
        <w:rPr>
          <w:sz w:val="28"/>
          <w:szCs w:val="28"/>
        </w:rPr>
        <w:t>, важнейшей тематикой службы девятого часа является дарование нам спасения через страдания и смерть Христову, так как именно в этот час Господь по Своему обетованию ввел разбойника в рай</w:t>
      </w:r>
      <w:r>
        <w:rPr>
          <w:rStyle w:val="FootnoteAnchor"/>
          <w:sz w:val="28"/>
          <w:szCs w:val="28"/>
        </w:rPr>
        <w:footnoteReference w:id="89"/>
      </w:r>
      <w:r>
        <w:rPr>
          <w:sz w:val="28"/>
          <w:szCs w:val="28"/>
        </w:rPr>
        <w:t xml:space="preserve">. </w:t>
      </w:r>
    </w:p>
    <w:p w14:paraId="7CDE5147" w14:textId="3BF6C14A" w:rsidR="000A0F9B" w:rsidRDefault="000A0F9B" w:rsidP="000A0F9B">
      <w:pPr>
        <w:spacing w:line="360" w:lineRule="auto"/>
        <w:ind w:firstLine="709"/>
        <w:jc w:val="both"/>
        <w:rPr>
          <w:sz w:val="28"/>
          <w:szCs w:val="28"/>
        </w:rPr>
      </w:pPr>
      <w:r>
        <w:rPr>
          <w:sz w:val="28"/>
          <w:szCs w:val="28"/>
        </w:rPr>
        <w:t>Псалмы 9-го часа (83,</w:t>
      </w:r>
      <w:r w:rsidR="0084062D">
        <w:rPr>
          <w:sz w:val="28"/>
          <w:szCs w:val="28"/>
        </w:rPr>
        <w:t xml:space="preserve"> </w:t>
      </w:r>
      <w:r>
        <w:rPr>
          <w:sz w:val="28"/>
          <w:szCs w:val="28"/>
        </w:rPr>
        <w:t xml:space="preserve">84 и 85) не отражают тематики распятия, страданий и крестной смерти, в них, наоборот, слышится ликование избавления от смерти всех людей, освобождение из бедственного состояния греховности, радость воссоединения с Богом, благодарение и прославление любви Божией. </w:t>
      </w:r>
    </w:p>
    <w:p w14:paraId="77E112F1" w14:textId="77777777" w:rsidR="000A0F9B" w:rsidRDefault="000A0F9B" w:rsidP="000A0F9B">
      <w:pPr>
        <w:spacing w:line="360" w:lineRule="auto"/>
        <w:ind w:firstLine="709"/>
        <w:jc w:val="both"/>
      </w:pPr>
      <w:r>
        <w:rPr>
          <w:sz w:val="28"/>
          <w:szCs w:val="28"/>
        </w:rPr>
        <w:t xml:space="preserve">Более покаянное настроение псалма 85. Этот псалом исторически занял как бы пограничное положение между девятым часом и вечерней. Исконное место 85 псалма – первый антифон вечерни, на что указывает и первая </w:t>
      </w:r>
      <w:r>
        <w:rPr>
          <w:sz w:val="28"/>
          <w:szCs w:val="28"/>
        </w:rPr>
        <w:lastRenderedPageBreak/>
        <w:t>светильничная молитва. По-видимому, этот псалом был некогда вытеснен оттуда 103-м псалмом на предшествующее богослужение</w:t>
      </w:r>
      <w:r>
        <w:rPr>
          <w:rStyle w:val="FootnoteAnchor"/>
          <w:sz w:val="28"/>
          <w:szCs w:val="28"/>
        </w:rPr>
        <w:footnoteReference w:id="90"/>
      </w:r>
      <w:r>
        <w:rPr>
          <w:sz w:val="28"/>
          <w:szCs w:val="28"/>
        </w:rPr>
        <w:t>.</w:t>
      </w:r>
    </w:p>
    <w:p w14:paraId="5A522A8C" w14:textId="6B184D88" w:rsidR="000A0F9B" w:rsidRDefault="000A0F9B" w:rsidP="000A0F9B">
      <w:pPr>
        <w:spacing w:line="360" w:lineRule="auto"/>
        <w:ind w:firstLine="709"/>
        <w:jc w:val="both"/>
        <w:rPr>
          <w:sz w:val="28"/>
          <w:szCs w:val="28"/>
        </w:rPr>
      </w:pPr>
      <w:r>
        <w:rPr>
          <w:sz w:val="28"/>
          <w:szCs w:val="28"/>
        </w:rPr>
        <w:t>С богословием часа хорошо согласуются псалмические стихи, в которых раскрывается тематика исполнения слов Божиих. Это 169 и 170-й стихи 118 псалма. В настоящее время они исполняются с припевом тропаря часа и только Великим постом.</w:t>
      </w:r>
      <w:bookmarkStart w:id="15" w:name="__RefHeading___Toc72310268"/>
      <w:bookmarkEnd w:id="15"/>
    </w:p>
    <w:p w14:paraId="4EE52281" w14:textId="76DA79D4" w:rsidR="004A46E7" w:rsidRPr="006348A4" w:rsidRDefault="0084062D" w:rsidP="004A46E7">
      <w:pPr>
        <w:spacing w:line="360" w:lineRule="auto"/>
        <w:ind w:firstLine="709"/>
        <w:jc w:val="both"/>
        <w:rPr>
          <w:sz w:val="28"/>
          <w:szCs w:val="28"/>
        </w:rPr>
      </w:pPr>
      <w:r>
        <w:rPr>
          <w:sz w:val="28"/>
          <w:szCs w:val="28"/>
        </w:rPr>
        <w:t>Согласно</w:t>
      </w:r>
      <w:r w:rsidRPr="0084062D">
        <w:rPr>
          <w:sz w:val="28"/>
          <w:szCs w:val="28"/>
        </w:rPr>
        <w:t xml:space="preserve"> </w:t>
      </w:r>
      <w:r>
        <w:rPr>
          <w:sz w:val="28"/>
          <w:szCs w:val="28"/>
        </w:rPr>
        <w:t xml:space="preserve">исследователю </w:t>
      </w:r>
      <w:r>
        <w:rPr>
          <w:sz w:val="28"/>
          <w:szCs w:val="28"/>
          <w:lang w:val="en-US"/>
        </w:rPr>
        <w:t>Bradshaw</w:t>
      </w:r>
      <w:r>
        <w:rPr>
          <w:sz w:val="28"/>
          <w:szCs w:val="28"/>
        </w:rPr>
        <w:t>, этот час появился вторым из «малых часов», после шестого, так как отмечал завершение поста в среду и пятницу, в дальнейшем экстраполированного</w:t>
      </w:r>
      <w:r w:rsidR="006E6C8B">
        <w:rPr>
          <w:sz w:val="28"/>
          <w:szCs w:val="28"/>
        </w:rPr>
        <w:t xml:space="preserve"> на прочие</w:t>
      </w:r>
      <w:r>
        <w:rPr>
          <w:sz w:val="28"/>
          <w:szCs w:val="28"/>
        </w:rPr>
        <w:t xml:space="preserve"> дни недели</w:t>
      </w:r>
      <w:r>
        <w:rPr>
          <w:rStyle w:val="af9"/>
          <w:sz w:val="28"/>
          <w:szCs w:val="28"/>
        </w:rPr>
        <w:footnoteReference w:id="91"/>
      </w:r>
      <w:r>
        <w:rPr>
          <w:sz w:val="28"/>
          <w:szCs w:val="28"/>
        </w:rPr>
        <w:t xml:space="preserve"> и имевшего непос</w:t>
      </w:r>
      <w:r w:rsidR="004A46E7">
        <w:rPr>
          <w:sz w:val="28"/>
          <w:szCs w:val="28"/>
        </w:rPr>
        <w:t>редственную связь с причастием, как истинной Трапезой</w:t>
      </w:r>
      <w:r w:rsidR="006348A4">
        <w:rPr>
          <w:rStyle w:val="af9"/>
          <w:sz w:val="28"/>
          <w:szCs w:val="28"/>
        </w:rPr>
        <w:footnoteReference w:id="92"/>
      </w:r>
      <w:r w:rsidR="004A46E7">
        <w:rPr>
          <w:sz w:val="28"/>
          <w:szCs w:val="28"/>
        </w:rPr>
        <w:t xml:space="preserve">. </w:t>
      </w:r>
      <w:r w:rsidR="006348A4">
        <w:rPr>
          <w:sz w:val="28"/>
          <w:szCs w:val="28"/>
        </w:rPr>
        <w:t>В частности, согласно той же</w:t>
      </w:r>
      <w:r w:rsidR="006E6C8B">
        <w:rPr>
          <w:sz w:val="28"/>
          <w:szCs w:val="28"/>
        </w:rPr>
        <w:t xml:space="preserve"> паломнице</w:t>
      </w:r>
      <w:r w:rsidR="006348A4">
        <w:rPr>
          <w:sz w:val="28"/>
          <w:szCs w:val="28"/>
        </w:rPr>
        <w:t xml:space="preserve"> Эгерии, в среду и пятницу в Иерусалимской Церкви в этот час совершалась Евхаристия</w:t>
      </w:r>
      <w:r w:rsidR="00AE33C6">
        <w:rPr>
          <w:rStyle w:val="af9"/>
          <w:sz w:val="28"/>
          <w:szCs w:val="28"/>
        </w:rPr>
        <w:footnoteReference w:id="93"/>
      </w:r>
      <w:r w:rsidR="006348A4">
        <w:rPr>
          <w:sz w:val="28"/>
          <w:szCs w:val="28"/>
        </w:rPr>
        <w:t>.</w:t>
      </w:r>
    </w:p>
    <w:p w14:paraId="03BDC66A" w14:textId="6AA8F21E" w:rsidR="000A0F9B" w:rsidRPr="000A0F9B" w:rsidRDefault="000A0F9B" w:rsidP="000A0F9B">
      <w:pPr>
        <w:pStyle w:val="2"/>
      </w:pPr>
      <w:bookmarkStart w:id="16" w:name="_Toc124782704"/>
      <w:r>
        <w:t>2.2</w:t>
      </w:r>
      <w:r w:rsidR="00A36263">
        <w:t>.</w:t>
      </w:r>
      <w:r>
        <w:t xml:space="preserve"> Вечерня</w:t>
      </w:r>
      <w:bookmarkEnd w:id="16"/>
    </w:p>
    <w:p w14:paraId="3D10379D" w14:textId="0E8DA2BD" w:rsidR="000A0F9B" w:rsidRDefault="00A36263" w:rsidP="00A36263">
      <w:pPr>
        <w:pStyle w:val="4"/>
      </w:pPr>
      <w:bookmarkStart w:id="17" w:name="__RefHeading___Toc72310269"/>
      <w:bookmarkEnd w:id="17"/>
      <w:r>
        <w:t>2</w:t>
      </w:r>
      <w:r w:rsidR="000A0F9B">
        <w:t>.</w:t>
      </w:r>
      <w:r>
        <w:t>2</w:t>
      </w:r>
      <w:r w:rsidR="000A0F9B">
        <w:t>.</w:t>
      </w:r>
      <w:r>
        <w:t>1.</w:t>
      </w:r>
      <w:r w:rsidR="000A0F9B">
        <w:t xml:space="preserve"> Псалом 94</w:t>
      </w:r>
    </w:p>
    <w:p w14:paraId="32326192" w14:textId="77777777" w:rsidR="000A0F9B" w:rsidRDefault="000A0F9B" w:rsidP="000A0F9B">
      <w:pPr>
        <w:spacing w:line="360" w:lineRule="auto"/>
        <w:ind w:firstLine="709"/>
        <w:jc w:val="both"/>
      </w:pPr>
      <w:r>
        <w:rPr>
          <w:sz w:val="28"/>
          <w:szCs w:val="28"/>
        </w:rPr>
        <w:t>Данный псалом в первой своей части является характерным псалмом «воцарения»</w:t>
      </w:r>
      <w:r>
        <w:rPr>
          <w:rStyle w:val="FootnoteAnchor"/>
          <w:sz w:val="28"/>
          <w:szCs w:val="28"/>
        </w:rPr>
        <w:footnoteReference w:id="94"/>
      </w:r>
      <w:r>
        <w:rPr>
          <w:sz w:val="28"/>
          <w:szCs w:val="28"/>
        </w:rPr>
        <w:t>, потому что изображает Бога как восшедшего на трон Царя и прославление его в качестве Всемогущего Творца и Владыки Израиля и всего мира, превышающего властью всех богов. Псалом пророчески призывает встретить хвалой и поклонением Богоявление как восхождение на престол нового, победоносного Царя</w:t>
      </w:r>
      <w:r>
        <w:rPr>
          <w:rStyle w:val="FootnoteAnchor"/>
          <w:sz w:val="28"/>
          <w:szCs w:val="28"/>
        </w:rPr>
        <w:footnoteReference w:id="95"/>
      </w:r>
      <w:r>
        <w:rPr>
          <w:sz w:val="28"/>
          <w:szCs w:val="28"/>
        </w:rPr>
        <w:t>. Этот псалом имел в ветхозаветном Храме литургическое употребление во время празднования нового года (к которому отношение имеет и праздник Кущей), и имеет для этого специальную богослужебную структуру</w:t>
      </w:r>
      <w:r>
        <w:rPr>
          <w:rStyle w:val="FootnoteAnchor"/>
          <w:sz w:val="28"/>
          <w:szCs w:val="28"/>
        </w:rPr>
        <w:footnoteReference w:id="96"/>
      </w:r>
      <w:r>
        <w:rPr>
          <w:sz w:val="28"/>
          <w:szCs w:val="28"/>
        </w:rPr>
        <w:t>. Вторая часть псалма относилась к празднику как «обновлению» Завета</w:t>
      </w:r>
      <w:r>
        <w:rPr>
          <w:rStyle w:val="FootnoteAnchor"/>
          <w:sz w:val="28"/>
          <w:szCs w:val="28"/>
        </w:rPr>
        <w:footnoteReference w:id="97"/>
      </w:r>
      <w:r>
        <w:rPr>
          <w:sz w:val="28"/>
          <w:szCs w:val="28"/>
        </w:rPr>
        <w:t xml:space="preserve"> и была употребляема при торжественном обряде </w:t>
      </w:r>
      <w:r>
        <w:rPr>
          <w:sz w:val="28"/>
          <w:szCs w:val="28"/>
        </w:rPr>
        <w:lastRenderedPageBreak/>
        <w:t>чтения вслух всего народа заповедей Господних и предостережении от их нарушения</w:t>
      </w:r>
      <w:r>
        <w:rPr>
          <w:rStyle w:val="FootnoteAnchor"/>
          <w:sz w:val="28"/>
          <w:szCs w:val="28"/>
        </w:rPr>
        <w:footnoteReference w:id="98"/>
      </w:r>
      <w:r>
        <w:rPr>
          <w:sz w:val="28"/>
          <w:szCs w:val="28"/>
        </w:rPr>
        <w:t>.</w:t>
      </w:r>
    </w:p>
    <w:p w14:paraId="51D5E838" w14:textId="77777777" w:rsidR="000A0F9B" w:rsidRDefault="000A0F9B" w:rsidP="000A0F9B">
      <w:pPr>
        <w:spacing w:line="360" w:lineRule="auto"/>
        <w:ind w:firstLine="709"/>
        <w:jc w:val="both"/>
      </w:pPr>
      <w:r>
        <w:rPr>
          <w:sz w:val="28"/>
          <w:szCs w:val="28"/>
        </w:rPr>
        <w:t>Именно от стихов этого псалма и образована краткая, входящая в состав «обычного начала», молитва «Приидите, поклонимся», открывающая каждую службу суточного круга. Она заключает в себе призыв к молитве, «намерение возбудить в сердцах верующих искреннее покаянное стремление к поклонению единому истинному Богу и Царю мира»</w:t>
      </w:r>
      <w:r>
        <w:rPr>
          <w:rStyle w:val="FootnoteAnchor"/>
          <w:sz w:val="28"/>
          <w:szCs w:val="28"/>
        </w:rPr>
        <w:footnoteReference w:id="99"/>
      </w:r>
      <w:r>
        <w:rPr>
          <w:sz w:val="28"/>
          <w:szCs w:val="28"/>
        </w:rPr>
        <w:t xml:space="preserve"> и осуществляет, как своего рода прокимен, плавный переход от начальных молитвословий к псалмодии.</w:t>
      </w:r>
    </w:p>
    <w:p w14:paraId="163A7F71" w14:textId="7F36775D" w:rsidR="000A0F9B" w:rsidRDefault="00A36263" w:rsidP="00A36263">
      <w:pPr>
        <w:pStyle w:val="4"/>
      </w:pPr>
      <w:bookmarkStart w:id="18" w:name="__RefHeading___Toc72310270"/>
      <w:bookmarkEnd w:id="18"/>
      <w:r>
        <w:t>2</w:t>
      </w:r>
      <w:r w:rsidR="000A0F9B">
        <w:t>.2.</w:t>
      </w:r>
      <w:r>
        <w:t>2.</w:t>
      </w:r>
      <w:r w:rsidR="000A0F9B">
        <w:t xml:space="preserve"> Псалом 103</w:t>
      </w:r>
    </w:p>
    <w:p w14:paraId="5D37D662" w14:textId="7A2D3923" w:rsidR="000A0F9B" w:rsidRDefault="000A0F9B" w:rsidP="000A0F9B">
      <w:pPr>
        <w:spacing w:line="360" w:lineRule="auto"/>
        <w:ind w:firstLine="709"/>
        <w:jc w:val="both"/>
      </w:pPr>
      <w:r>
        <w:rPr>
          <w:sz w:val="28"/>
          <w:szCs w:val="28"/>
        </w:rPr>
        <w:t>Данный псалом выражает хвалу и личное поклонение отдельного человека Богу, Единственному Творцу мира и Премудрому Вседержителю.</w:t>
      </w:r>
      <w:r w:rsidR="001628FD">
        <w:rPr>
          <w:sz w:val="28"/>
          <w:szCs w:val="28"/>
        </w:rPr>
        <w:t xml:space="preserve"> Он отражает свойство Господа творить все премудро.</w:t>
      </w:r>
      <w:r>
        <w:rPr>
          <w:sz w:val="28"/>
          <w:szCs w:val="28"/>
        </w:rPr>
        <w:t xml:space="preserve"> Человек тут представляет себя как бы в роли псалта или регента, который призывает к псалмопению собственную душу, будто хор</w:t>
      </w:r>
      <w:r>
        <w:rPr>
          <w:rStyle w:val="FootnoteAnchor"/>
          <w:sz w:val="28"/>
          <w:szCs w:val="28"/>
        </w:rPr>
        <w:footnoteReference w:id="100"/>
      </w:r>
      <w:r>
        <w:rPr>
          <w:sz w:val="28"/>
          <w:szCs w:val="28"/>
        </w:rPr>
        <w:t xml:space="preserve">. Хвала заключается в перечислении и указании славных творений Божиих и мудрых, добрых для человека и каждого творения богоустановленных законов существования, а заканчивается кратким прошением-молитвой псалмопевца о благоприятности его песни Богу, благополучии Израиля и избавлении его от нечестивых врагов, не знающих истинного Бога. Последнее из прошений (о защите народа от врагов), характерное не для личного псалмопения, а для исполнения в общине, допускает, что данный псалом пелся хором в Иерусалимском храме. Подобные псалмы хвалы не были относимы к конкретному священнодействию или празднику и могли употребляться в ветхозаветном Храме свободно на различных богослужениях. </w:t>
      </w:r>
    </w:p>
    <w:p w14:paraId="4228609E" w14:textId="77777777" w:rsidR="000A0F9B" w:rsidRDefault="000A0F9B" w:rsidP="000A0F9B">
      <w:pPr>
        <w:spacing w:line="360" w:lineRule="auto"/>
        <w:ind w:firstLine="709"/>
        <w:jc w:val="both"/>
        <w:rPr>
          <w:sz w:val="28"/>
          <w:szCs w:val="28"/>
        </w:rPr>
      </w:pPr>
      <w:r>
        <w:rPr>
          <w:sz w:val="28"/>
          <w:szCs w:val="28"/>
        </w:rPr>
        <w:lastRenderedPageBreak/>
        <w:t>В толкованиях свят. Кирилла Александрийского и блж. Иеронима Стридонского упоминается, что этот псалом «пелся», но без упоминания вечерни, скорее всего, в числе рядовой псалмодии.</w:t>
      </w:r>
    </w:p>
    <w:p w14:paraId="220F6045" w14:textId="77777777" w:rsidR="000A0F9B" w:rsidRDefault="000A0F9B" w:rsidP="000A0F9B">
      <w:pPr>
        <w:spacing w:line="360" w:lineRule="auto"/>
        <w:ind w:firstLine="709"/>
        <w:jc w:val="both"/>
      </w:pPr>
      <w:r>
        <w:rPr>
          <w:sz w:val="28"/>
          <w:szCs w:val="28"/>
        </w:rPr>
        <w:t xml:space="preserve">103 псалом – первоначально открывал в качестве входного псалма - </w:t>
      </w:r>
      <w:r>
        <w:rPr>
          <w:sz w:val="28"/>
          <w:szCs w:val="28"/>
          <w:lang w:val="en-US"/>
        </w:rPr>
        <w:t>directaneus</w:t>
      </w:r>
      <w:r>
        <w:rPr>
          <w:sz w:val="28"/>
          <w:szCs w:val="28"/>
        </w:rPr>
        <w:t xml:space="preserve"> (псалма или псалмического отрывка, исполняемого в качестве вступления к богослужению подряд без антифонов, припевов либо повторов), монашеское вечернее собрание 12-го часа (</w:t>
      </w:r>
      <w:r>
        <w:rPr>
          <w:sz w:val="28"/>
          <w:szCs w:val="28"/>
          <w:lang w:val="en-US"/>
        </w:rPr>
        <w:t>duodecima</w:t>
      </w:r>
      <w:r>
        <w:rPr>
          <w:sz w:val="28"/>
          <w:szCs w:val="28"/>
        </w:rPr>
        <w:t xml:space="preserve">), когда эта служба еще являлась «дублирующей» к обычной приходской вечерне 11-го часа. Этот псалом сопровождал процесс, пока братия постепенно собиралась в храме на богослужение. Свят. Кесарий Ареллатский (Южная Галлия, </w:t>
      </w:r>
      <w:r>
        <w:rPr>
          <w:sz w:val="28"/>
          <w:szCs w:val="28"/>
          <w:lang w:val="en-US"/>
        </w:rPr>
        <w:t>VI</w:t>
      </w:r>
      <w:r>
        <w:rPr>
          <w:sz w:val="28"/>
          <w:szCs w:val="28"/>
        </w:rPr>
        <w:t xml:space="preserve">  в.), упоминает, что «этот псалом, который говорится на двенадцатом часе и в монастырях, и в соборах по всему миру так хорошо известен каждому, что большая часть человечества помнит его наизусть»</w:t>
      </w:r>
      <w:r>
        <w:rPr>
          <w:rStyle w:val="FootnoteAnchor"/>
          <w:sz w:val="28"/>
          <w:szCs w:val="28"/>
        </w:rPr>
        <w:footnoteReference w:id="101"/>
      </w:r>
      <w:r>
        <w:rPr>
          <w:sz w:val="28"/>
          <w:szCs w:val="28"/>
        </w:rPr>
        <w:t>. Первоначально, вероятно, исполнялась лишь часть псалма, тематически связанная со временем, когда совершалась служба – вечером (т.е., с 103:19</w:t>
      </w:r>
      <w:r>
        <w:rPr>
          <w:sz w:val="28"/>
          <w:szCs w:val="28"/>
          <w:lang w:val="en-US"/>
        </w:rPr>
        <w:t>b</w:t>
      </w:r>
      <w:r>
        <w:rPr>
          <w:sz w:val="28"/>
          <w:szCs w:val="28"/>
        </w:rPr>
        <w:t xml:space="preserve"> по 103:24). </w:t>
      </w:r>
    </w:p>
    <w:p w14:paraId="42ED0CDC" w14:textId="77777777" w:rsidR="000A0F9B" w:rsidRDefault="000A0F9B" w:rsidP="000A0F9B">
      <w:pPr>
        <w:spacing w:line="360" w:lineRule="auto"/>
        <w:ind w:firstLine="709"/>
        <w:jc w:val="both"/>
      </w:pPr>
      <w:r>
        <w:rPr>
          <w:sz w:val="28"/>
          <w:szCs w:val="28"/>
        </w:rPr>
        <w:t>Из-за того, что данный псалом являлся началом чисто монашеского вечернего собрания, пришедшего из египетской Пахомиевской традиции пения утром и вечером двенадцати псалмов</w:t>
      </w:r>
      <w:r>
        <w:rPr>
          <w:rStyle w:val="FootnoteAnchor"/>
          <w:sz w:val="28"/>
          <w:szCs w:val="28"/>
        </w:rPr>
        <w:footnoteReference w:id="102"/>
      </w:r>
      <w:r>
        <w:rPr>
          <w:sz w:val="28"/>
          <w:szCs w:val="28"/>
        </w:rPr>
        <w:t xml:space="preserve">, упоминаний о его наличии на вечерне мы вполне естественно не найдем ни в раннехристианских источниках, ни в кафедральных песненных последованиях Великой Церкви, Софии Константинопольской (ни в обширнейших синаксарях и типиконах </w:t>
      </w:r>
      <w:r>
        <w:rPr>
          <w:sz w:val="28"/>
          <w:szCs w:val="28"/>
          <w:lang w:val="en-US"/>
        </w:rPr>
        <w:t>IX</w:t>
      </w:r>
      <w:r>
        <w:rPr>
          <w:sz w:val="28"/>
          <w:szCs w:val="28"/>
        </w:rPr>
        <w:t>-</w:t>
      </w:r>
      <w:r>
        <w:rPr>
          <w:sz w:val="28"/>
          <w:szCs w:val="28"/>
          <w:lang w:val="en-US"/>
        </w:rPr>
        <w:t>XI</w:t>
      </w:r>
      <w:r>
        <w:rPr>
          <w:sz w:val="28"/>
          <w:szCs w:val="28"/>
        </w:rPr>
        <w:t xml:space="preserve"> вв, ни в наиболее поздних свидетельствах </w:t>
      </w:r>
      <w:r>
        <w:rPr>
          <w:sz w:val="28"/>
          <w:szCs w:val="28"/>
          <w:lang w:val="en-US"/>
        </w:rPr>
        <w:t>XV</w:t>
      </w:r>
      <w:r>
        <w:rPr>
          <w:sz w:val="28"/>
          <w:szCs w:val="28"/>
        </w:rPr>
        <w:t xml:space="preserve"> в) или церкви Воскресения в Иерусалиме. </w:t>
      </w:r>
    </w:p>
    <w:p w14:paraId="1B132CF0" w14:textId="77777777" w:rsidR="000A0F9B" w:rsidRDefault="000A0F9B" w:rsidP="000A0F9B">
      <w:pPr>
        <w:spacing w:line="360" w:lineRule="auto"/>
        <w:ind w:firstLine="709"/>
        <w:jc w:val="both"/>
      </w:pPr>
      <w:r>
        <w:rPr>
          <w:sz w:val="28"/>
          <w:szCs w:val="28"/>
        </w:rPr>
        <w:t xml:space="preserve">Евхологий Барберини (отражающий византийский богослужебный чин Южной Италии кон. </w:t>
      </w:r>
      <w:r>
        <w:rPr>
          <w:sz w:val="28"/>
          <w:szCs w:val="28"/>
          <w:lang w:val="en-US"/>
        </w:rPr>
        <w:t>VIII</w:t>
      </w:r>
      <w:r>
        <w:rPr>
          <w:sz w:val="28"/>
          <w:szCs w:val="28"/>
        </w:rPr>
        <w:t xml:space="preserve"> в.) приводит «молитву первого антифона панихиды», в которой есть прямая цитация и полноценная смысловая отсылка к данному </w:t>
      </w:r>
      <w:r>
        <w:rPr>
          <w:sz w:val="28"/>
          <w:szCs w:val="28"/>
        </w:rPr>
        <w:lastRenderedPageBreak/>
        <w:t>псалму</w:t>
      </w:r>
      <w:r>
        <w:rPr>
          <w:rStyle w:val="FootnoteAnchor"/>
          <w:sz w:val="28"/>
          <w:szCs w:val="28"/>
        </w:rPr>
        <w:footnoteReference w:id="103"/>
      </w:r>
      <w:r>
        <w:rPr>
          <w:sz w:val="28"/>
          <w:szCs w:val="28"/>
        </w:rPr>
        <w:t>. Соответственно, вероятно наличие этого псалма в качестве первого антифона кафедральной паннихиды Южной Италии соответствующей эпохи.</w:t>
      </w:r>
    </w:p>
    <w:p w14:paraId="49AFC4EF" w14:textId="77777777" w:rsidR="000A0F9B" w:rsidRDefault="000A0F9B" w:rsidP="000A0F9B">
      <w:pPr>
        <w:spacing w:line="360" w:lineRule="auto"/>
        <w:ind w:firstLine="709"/>
        <w:jc w:val="both"/>
      </w:pPr>
      <w:r>
        <w:rPr>
          <w:sz w:val="28"/>
          <w:szCs w:val="28"/>
        </w:rPr>
        <w:t>Древнейший сохранившийся савваитский часослов - Mt. Sinai, MSC, gr. 863 (кон.</w:t>
      </w:r>
      <w:r>
        <w:rPr>
          <w:sz w:val="28"/>
          <w:szCs w:val="28"/>
          <w:lang w:val="en-US"/>
        </w:rPr>
        <w:t>VIII</w:t>
      </w:r>
      <w:r>
        <w:rPr>
          <w:sz w:val="28"/>
          <w:szCs w:val="28"/>
        </w:rPr>
        <w:t xml:space="preserve"> – нач. </w:t>
      </w:r>
      <w:r>
        <w:rPr>
          <w:sz w:val="28"/>
          <w:szCs w:val="28"/>
          <w:lang w:val="en-US"/>
        </w:rPr>
        <w:t>IX</w:t>
      </w:r>
      <w:r>
        <w:rPr>
          <w:sz w:val="28"/>
          <w:szCs w:val="28"/>
        </w:rPr>
        <w:t xml:space="preserve"> в.), свидетельствует об употреблении этого псалма целиком в начале вечерни</w:t>
      </w:r>
      <w:r>
        <w:rPr>
          <w:rStyle w:val="FootnoteAnchor"/>
          <w:sz w:val="28"/>
          <w:szCs w:val="28"/>
        </w:rPr>
        <w:footnoteReference w:id="104"/>
      </w:r>
      <w:r>
        <w:rPr>
          <w:sz w:val="28"/>
          <w:szCs w:val="28"/>
        </w:rPr>
        <w:t xml:space="preserve">. </w:t>
      </w:r>
    </w:p>
    <w:p w14:paraId="7722E52E" w14:textId="08706AB8" w:rsidR="000A0F9B" w:rsidRDefault="000A0F9B" w:rsidP="000A0F9B">
      <w:pPr>
        <w:spacing w:line="360" w:lineRule="auto"/>
        <w:ind w:firstLine="709"/>
        <w:jc w:val="both"/>
      </w:pPr>
      <w:r>
        <w:rPr>
          <w:sz w:val="28"/>
          <w:szCs w:val="28"/>
        </w:rPr>
        <w:t>Труды преп. Феодора Студита и последующие уставные замечания о богослужении в Студийском монастыре (Ипотипосис), и наконец древнейшая дошедшая до наших дней полная редакция Студийского устава – Алексиевский Типикон (</w:t>
      </w:r>
      <w:r>
        <w:rPr>
          <w:sz w:val="28"/>
          <w:szCs w:val="28"/>
          <w:lang w:val="en-US"/>
        </w:rPr>
        <w:t>XI</w:t>
      </w:r>
      <w:r>
        <w:rPr>
          <w:sz w:val="28"/>
          <w:szCs w:val="28"/>
        </w:rPr>
        <w:t xml:space="preserve"> в.) уже однозначно ставят этот псалом в начале вечерни и именуют «предначинательным», что очевидно связано с </w:t>
      </w:r>
      <w:r w:rsidR="00482F32">
        <w:rPr>
          <w:sz w:val="28"/>
          <w:szCs w:val="28"/>
        </w:rPr>
        <w:t>при</w:t>
      </w:r>
      <w:r>
        <w:rPr>
          <w:sz w:val="28"/>
          <w:szCs w:val="28"/>
        </w:rPr>
        <w:t>внесенной студитами в богослужебную практику палестинской монашеской традицией.</w:t>
      </w:r>
    </w:p>
    <w:p w14:paraId="10BF062E" w14:textId="77777777" w:rsidR="000A0F9B" w:rsidRDefault="000A0F9B" w:rsidP="000A0F9B">
      <w:pPr>
        <w:spacing w:line="360" w:lineRule="auto"/>
        <w:ind w:firstLine="709"/>
        <w:jc w:val="both"/>
      </w:pPr>
      <w:r>
        <w:rPr>
          <w:sz w:val="28"/>
          <w:szCs w:val="28"/>
        </w:rPr>
        <w:t>В этом псалме мы, в согласии с заповедью свят. Василия Великого, прославляем Бога за тварные блага, которыми мы пользовались, которым мы радовались в течение прошедшего дня</w:t>
      </w:r>
      <w:r>
        <w:rPr>
          <w:rStyle w:val="FootnoteAnchor"/>
          <w:sz w:val="28"/>
          <w:szCs w:val="28"/>
        </w:rPr>
        <w:footnoteReference w:id="105"/>
      </w:r>
      <w:r>
        <w:rPr>
          <w:sz w:val="28"/>
          <w:szCs w:val="28"/>
        </w:rPr>
        <w:t>.</w:t>
      </w:r>
    </w:p>
    <w:p w14:paraId="0B5CDEEB" w14:textId="1C86244F" w:rsidR="000A0F9B" w:rsidRDefault="00A36263" w:rsidP="00A36263">
      <w:pPr>
        <w:pStyle w:val="4"/>
      </w:pPr>
      <w:bookmarkStart w:id="19" w:name="__RefHeading___Toc72310271"/>
      <w:bookmarkEnd w:id="19"/>
      <w:r>
        <w:t>2.2</w:t>
      </w:r>
      <w:r w:rsidR="000A0F9B">
        <w:t>.3. Светильничные молитвы и их связь с псалмами вечерни</w:t>
      </w:r>
    </w:p>
    <w:p w14:paraId="04E08670" w14:textId="77777777" w:rsidR="000A0F9B" w:rsidRDefault="000A0F9B" w:rsidP="000A0F9B">
      <w:pPr>
        <w:spacing w:line="360" w:lineRule="auto"/>
        <w:ind w:firstLine="709"/>
        <w:rPr>
          <w:sz w:val="28"/>
          <w:szCs w:val="28"/>
        </w:rPr>
      </w:pPr>
      <w:r>
        <w:rPr>
          <w:sz w:val="28"/>
          <w:szCs w:val="28"/>
        </w:rPr>
        <w:t>Некогда некоторые из этих молитв относились к соответствующим ектениям в составе богослужения, а некоторые – к антифонам псалтири. Впоследствии все они были собраны воедино в начале службы и стали читаться на 103-м, предначинательном, псалме.</w:t>
      </w:r>
    </w:p>
    <w:p w14:paraId="3492187B" w14:textId="5296B94A" w:rsidR="000A0F9B" w:rsidRDefault="000A0F9B" w:rsidP="000A0F9B">
      <w:pPr>
        <w:spacing w:line="360" w:lineRule="auto"/>
        <w:ind w:firstLine="709"/>
        <w:jc w:val="both"/>
      </w:pPr>
      <w:r>
        <w:rPr>
          <w:b/>
          <w:bCs/>
          <w:sz w:val="28"/>
          <w:szCs w:val="28"/>
        </w:rPr>
        <w:t>1-я светильничная молитва (молитва первого антифона)</w:t>
      </w:r>
      <w:r>
        <w:rPr>
          <w:sz w:val="28"/>
          <w:szCs w:val="28"/>
        </w:rPr>
        <w:t xml:space="preserve"> – является целиком перефразом 85 псалма, т.е. первого антифона древней вечерни. По словам свят Симеона Солунского «и прочие [светильничные молитвы] в равной степени имеют мысли применительно к псалмам антифонов и … слова заимствовали из них»</w:t>
      </w:r>
      <w:r>
        <w:rPr>
          <w:rStyle w:val="FootnoteAnchor"/>
          <w:sz w:val="28"/>
          <w:szCs w:val="28"/>
        </w:rPr>
        <w:footnoteReference w:id="106"/>
      </w:r>
      <w:r w:rsidR="0084062D">
        <w:rPr>
          <w:sz w:val="28"/>
          <w:szCs w:val="28"/>
        </w:rPr>
        <w:t>. Авва Варсоно</w:t>
      </w:r>
      <w:r>
        <w:rPr>
          <w:sz w:val="28"/>
          <w:szCs w:val="28"/>
        </w:rPr>
        <w:t xml:space="preserve">фий упоминает, что в конце каждого </w:t>
      </w:r>
      <w:r>
        <w:rPr>
          <w:sz w:val="28"/>
          <w:szCs w:val="28"/>
        </w:rPr>
        <w:lastRenderedPageBreak/>
        <w:t>псалма в Скиту вместо «Слава» припевают молитву</w:t>
      </w:r>
      <w:r>
        <w:rPr>
          <w:rStyle w:val="FootnoteAnchor"/>
          <w:sz w:val="28"/>
          <w:szCs w:val="28"/>
        </w:rPr>
        <w:footnoteReference w:id="107"/>
      </w:r>
      <w:r>
        <w:rPr>
          <w:sz w:val="28"/>
          <w:szCs w:val="28"/>
        </w:rPr>
        <w:t xml:space="preserve">. Возможно, именно из монашеской практики чтения предстоятелем монашеской общины после псалма молитвы, являющейся плодом размышления над псалмом, соответствующей псалму и заимствующей из него свое содержание, и появились молитвы антифонов. </w:t>
      </w:r>
    </w:p>
    <w:p w14:paraId="63C1FD73" w14:textId="77777777" w:rsidR="000A0F9B" w:rsidRDefault="000A0F9B" w:rsidP="000A0F9B">
      <w:pPr>
        <w:spacing w:line="360" w:lineRule="auto"/>
        <w:ind w:firstLine="709"/>
        <w:jc w:val="both"/>
      </w:pPr>
      <w:r>
        <w:rPr>
          <w:b/>
          <w:bCs/>
          <w:sz w:val="28"/>
          <w:szCs w:val="28"/>
        </w:rPr>
        <w:t>2-я светильничная молитва (молитва второго антифона)</w:t>
      </w:r>
      <w:r>
        <w:rPr>
          <w:sz w:val="28"/>
          <w:szCs w:val="28"/>
        </w:rPr>
        <w:t xml:space="preserve"> – частично состоит из перефразированных стихов 6-го псалма [тоже какого-то антифона, который исполнялся псалтом с хором (народом), но смысл которого дублировался для священника в священнической молитве].</w:t>
      </w:r>
    </w:p>
    <w:p w14:paraId="24250BA8" w14:textId="77777777" w:rsidR="000A0F9B" w:rsidRDefault="000A0F9B" w:rsidP="000A0F9B">
      <w:pPr>
        <w:spacing w:line="360" w:lineRule="auto"/>
        <w:ind w:firstLine="709"/>
        <w:jc w:val="both"/>
      </w:pPr>
      <w:r>
        <w:rPr>
          <w:b/>
          <w:bCs/>
          <w:sz w:val="28"/>
          <w:szCs w:val="28"/>
        </w:rPr>
        <w:t xml:space="preserve">3-я светильничная молитва – </w:t>
      </w:r>
      <w:r>
        <w:rPr>
          <w:sz w:val="28"/>
          <w:szCs w:val="28"/>
        </w:rPr>
        <w:t>Явно относится к ектении, скорее всего просительной (судя по возгласу). Не следует правилу свят. Симеона, т.к. тут затруднительно выделить аллюзию на какой-либо псалом, либо хотя бы один псалмический стих.</w:t>
      </w:r>
    </w:p>
    <w:p w14:paraId="3C3CEE91" w14:textId="77777777" w:rsidR="000A0F9B" w:rsidRDefault="000A0F9B" w:rsidP="000A0F9B">
      <w:pPr>
        <w:spacing w:line="360" w:lineRule="auto"/>
        <w:ind w:firstLine="709"/>
        <w:jc w:val="both"/>
      </w:pPr>
      <w:r>
        <w:rPr>
          <w:b/>
          <w:bCs/>
          <w:sz w:val="28"/>
          <w:szCs w:val="28"/>
        </w:rPr>
        <w:t>4-я светильничная молитва</w:t>
      </w:r>
      <w:r>
        <w:rPr>
          <w:sz w:val="28"/>
          <w:szCs w:val="28"/>
        </w:rPr>
        <w:t xml:space="preserve"> –В одном Евхологии </w:t>
      </w:r>
      <w:r>
        <w:rPr>
          <w:sz w:val="28"/>
          <w:szCs w:val="28"/>
          <w:lang w:val="en-US"/>
        </w:rPr>
        <w:t>XIII</w:t>
      </w:r>
      <w:r>
        <w:rPr>
          <w:sz w:val="28"/>
          <w:szCs w:val="28"/>
        </w:rPr>
        <w:t xml:space="preserve"> в.</w:t>
      </w:r>
      <w:r>
        <w:rPr>
          <w:rStyle w:val="FootnoteAnchor"/>
          <w:sz w:val="28"/>
          <w:szCs w:val="28"/>
        </w:rPr>
        <w:footnoteReference w:id="108"/>
      </w:r>
      <w:r>
        <w:rPr>
          <w:sz w:val="28"/>
          <w:szCs w:val="28"/>
        </w:rPr>
        <w:t xml:space="preserve"> приводится как молитва на «Из глубины воззвах…», относится к 129 псалму, однако само содержание молитвы никак это не подтверждает, и никаких значимых параллелей с определенным псалмом не имеет. Оканчивается, как и первая, возгласом великой ектении – возможно, некогда эти две молитвы (1-я и 4-я) были взаимозаменяемы.</w:t>
      </w:r>
    </w:p>
    <w:p w14:paraId="089915E8" w14:textId="77777777" w:rsidR="000A0F9B" w:rsidRDefault="000A0F9B" w:rsidP="000A0F9B">
      <w:pPr>
        <w:spacing w:line="360" w:lineRule="auto"/>
        <w:ind w:firstLine="709"/>
        <w:jc w:val="both"/>
        <w:rPr>
          <w:sz w:val="28"/>
          <w:szCs w:val="28"/>
        </w:rPr>
      </w:pPr>
      <w:r>
        <w:rPr>
          <w:b/>
          <w:bCs/>
          <w:sz w:val="28"/>
          <w:szCs w:val="28"/>
        </w:rPr>
        <w:t xml:space="preserve">5-я, 6-я – </w:t>
      </w:r>
      <w:r>
        <w:rPr>
          <w:sz w:val="28"/>
          <w:szCs w:val="28"/>
        </w:rPr>
        <w:t>вероятно, редакции молитв верных</w:t>
      </w:r>
      <w:r>
        <w:rPr>
          <w:rStyle w:val="FootnoteAnchor"/>
          <w:sz w:val="28"/>
          <w:szCs w:val="28"/>
        </w:rPr>
        <w:footnoteReference w:id="109"/>
      </w:r>
    </w:p>
    <w:p w14:paraId="73EA27F7" w14:textId="77777777" w:rsidR="000A0F9B" w:rsidRDefault="000A0F9B" w:rsidP="000A0F9B">
      <w:pPr>
        <w:spacing w:line="360" w:lineRule="auto"/>
        <w:ind w:firstLine="709"/>
        <w:jc w:val="both"/>
      </w:pPr>
      <w:r>
        <w:rPr>
          <w:b/>
          <w:bCs/>
          <w:sz w:val="28"/>
          <w:szCs w:val="28"/>
        </w:rPr>
        <w:t xml:space="preserve">7-я светильничная молитва </w:t>
      </w:r>
      <w:r>
        <w:rPr>
          <w:sz w:val="28"/>
          <w:szCs w:val="28"/>
        </w:rPr>
        <w:t xml:space="preserve">– совпадает с излагаемой в древних Евхологиях молитвой отпуста и очень древняя, похожая на неё «молитва главопреклонения» содержится еще в </w:t>
      </w:r>
      <w:proofErr w:type="gramStart"/>
      <w:r>
        <w:rPr>
          <w:sz w:val="28"/>
          <w:szCs w:val="28"/>
        </w:rPr>
        <w:t>последовании  вечерни</w:t>
      </w:r>
      <w:proofErr w:type="gramEnd"/>
      <w:r>
        <w:rPr>
          <w:sz w:val="28"/>
          <w:szCs w:val="28"/>
        </w:rPr>
        <w:t xml:space="preserve"> </w:t>
      </w:r>
      <w:r>
        <w:rPr>
          <w:sz w:val="28"/>
          <w:szCs w:val="28"/>
          <w:lang w:val="en-US"/>
        </w:rPr>
        <w:t>VIII</w:t>
      </w:r>
      <w:r>
        <w:rPr>
          <w:sz w:val="28"/>
          <w:szCs w:val="28"/>
        </w:rPr>
        <w:t xml:space="preserve"> книги «Апостольских постановлений». Объединяет смысловые отсылки к 103 и 140 псалмам</w:t>
      </w:r>
      <w:r>
        <w:rPr>
          <w:rStyle w:val="FootnoteAnchor"/>
          <w:sz w:val="28"/>
          <w:szCs w:val="28"/>
        </w:rPr>
        <w:footnoteReference w:id="110"/>
      </w:r>
      <w:r>
        <w:rPr>
          <w:sz w:val="28"/>
          <w:szCs w:val="28"/>
        </w:rPr>
        <w:t>.</w:t>
      </w:r>
    </w:p>
    <w:p w14:paraId="790C21E4" w14:textId="77777777" w:rsidR="000A0F9B" w:rsidRDefault="000A0F9B" w:rsidP="000A0F9B">
      <w:pPr>
        <w:spacing w:line="360" w:lineRule="auto"/>
        <w:ind w:firstLine="709"/>
        <w:jc w:val="both"/>
      </w:pPr>
      <w:r>
        <w:rPr>
          <w:b/>
          <w:bCs/>
          <w:sz w:val="28"/>
          <w:szCs w:val="28"/>
        </w:rPr>
        <w:lastRenderedPageBreak/>
        <w:t xml:space="preserve">Молитва входа – </w:t>
      </w:r>
      <w:r>
        <w:rPr>
          <w:sz w:val="28"/>
          <w:szCs w:val="28"/>
        </w:rPr>
        <w:t>повторяет содержание 140-го псалма, упоминается свят. Симеоном Солунским как относящаяся к этому псалму и называется им «молитвой на приклонение иереев»</w:t>
      </w:r>
      <w:r>
        <w:rPr>
          <w:rStyle w:val="FootnoteAnchor"/>
          <w:sz w:val="28"/>
          <w:szCs w:val="28"/>
        </w:rPr>
        <w:footnoteReference w:id="111"/>
      </w:r>
      <w:r>
        <w:rPr>
          <w:sz w:val="28"/>
          <w:szCs w:val="28"/>
        </w:rPr>
        <w:t>. Называлась «молитвой входа», т.к. сам вход совершался именно на этом псалме.</w:t>
      </w:r>
    </w:p>
    <w:p w14:paraId="617D2F12" w14:textId="5794F64B" w:rsidR="000A0F9B" w:rsidRDefault="00A36263" w:rsidP="00A36263">
      <w:pPr>
        <w:pStyle w:val="4"/>
      </w:pPr>
      <w:bookmarkStart w:id="20" w:name="__RefHeading___Toc72310272"/>
      <w:bookmarkEnd w:id="20"/>
      <w:r>
        <w:t>2.2</w:t>
      </w:r>
      <w:r w:rsidR="000A0F9B">
        <w:t>.4. Кафизма вечерни</w:t>
      </w:r>
    </w:p>
    <w:p w14:paraId="1A83C080" w14:textId="77777777" w:rsidR="000A0F9B" w:rsidRDefault="000A0F9B" w:rsidP="000A0F9B">
      <w:pPr>
        <w:spacing w:line="360" w:lineRule="auto"/>
        <w:ind w:firstLine="709"/>
        <w:jc w:val="both"/>
        <w:rPr>
          <w:sz w:val="28"/>
          <w:szCs w:val="28"/>
        </w:rPr>
      </w:pPr>
      <w:r>
        <w:rPr>
          <w:sz w:val="28"/>
          <w:szCs w:val="28"/>
        </w:rPr>
        <w:t xml:space="preserve">Кафизма современной вечерни является частью монашеской вечерней псалмодии, в результате синтеза оказавшейся впереди вечерни приходской. </w:t>
      </w:r>
    </w:p>
    <w:p w14:paraId="4B7CA4BF" w14:textId="77777777" w:rsidR="000A0F9B" w:rsidRDefault="000A0F9B" w:rsidP="000A0F9B">
      <w:pPr>
        <w:spacing w:line="360" w:lineRule="auto"/>
        <w:ind w:firstLine="709"/>
        <w:jc w:val="both"/>
      </w:pPr>
      <w:r>
        <w:rPr>
          <w:sz w:val="28"/>
          <w:szCs w:val="28"/>
        </w:rPr>
        <w:t>Деление Псалтири на 20 кафизм, каждой из кафизм на 3 славы - местный палестинский тип деления, позднее широко распространившийся в Церкви. Число кафизм, 20, возможно связано с практикой храма Воскресения Христова в Иерусалиме (Анастасиса), существовавшие при котором особые аскетические общины спудеев, ревнителей богослужения, обеспечивали в храме ежечасное (24 часа в сутки), непрерывное совершение богослужений суточного круга, основой которых было пение псалтири. Свидетелем такой древнейшей, принятой еще до арабского завоевания Иерусалима (637 г), практики, очевидно, является грузинский Часослов Mt. Sinai, MSC, georg. 34</w:t>
      </w:r>
      <w:r>
        <w:rPr>
          <w:rStyle w:val="FootnoteAnchor"/>
          <w:sz w:val="28"/>
          <w:szCs w:val="28"/>
        </w:rPr>
        <w:footnoteReference w:id="112"/>
      </w:r>
      <w:r>
        <w:rPr>
          <w:sz w:val="28"/>
          <w:szCs w:val="28"/>
        </w:rPr>
        <w:t xml:space="preserve"> (</w:t>
      </w:r>
      <w:r>
        <w:rPr>
          <w:sz w:val="28"/>
          <w:szCs w:val="28"/>
          <w:lang w:val="en-US"/>
        </w:rPr>
        <w:t>X</w:t>
      </w:r>
      <w:r>
        <w:rPr>
          <w:sz w:val="28"/>
          <w:szCs w:val="28"/>
        </w:rPr>
        <w:t xml:space="preserve"> в, в нем богослужения не были прописаны для первого и последнего часа дня, т.е. получалось 22 богослужебных часа)</w:t>
      </w:r>
      <w:r>
        <w:rPr>
          <w:rStyle w:val="FootnoteAnchor"/>
          <w:sz w:val="28"/>
          <w:szCs w:val="28"/>
        </w:rPr>
        <w:footnoteReference w:id="113"/>
      </w:r>
      <w:r>
        <w:rPr>
          <w:sz w:val="28"/>
          <w:szCs w:val="28"/>
        </w:rPr>
        <w:t xml:space="preserve">. Однако, естественно, не все эти часы были торжественным кафедральным богослужением: некоторые состояли всего из одного псалма и занимали промежуточное положение (сродни междочасиям Великого Часослова), некоторые совершались спудейской общиной как личная аскетическая практика. По организации такое псалмопение похоже на современное чтение неусыпаемой Псалтири. В результате соединения некоторых «междочасий» между собой, из 24-х чтений вполне могли возникнуть нынешние 20 кафизм. </w:t>
      </w:r>
    </w:p>
    <w:p w14:paraId="07C920B6" w14:textId="77777777" w:rsidR="000A0F9B" w:rsidRDefault="000A0F9B" w:rsidP="000A0F9B">
      <w:pPr>
        <w:spacing w:line="360" w:lineRule="auto"/>
        <w:ind w:firstLine="709"/>
        <w:jc w:val="both"/>
        <w:rPr>
          <w:sz w:val="28"/>
          <w:szCs w:val="28"/>
        </w:rPr>
      </w:pPr>
      <w:r>
        <w:rPr>
          <w:sz w:val="28"/>
          <w:szCs w:val="28"/>
        </w:rPr>
        <w:lastRenderedPageBreak/>
        <w:t xml:space="preserve">Распространение деления Псалтири на кафизмы и их чтения за богослужением по всем поместным православным церквям Византийского обряда осуществилось в результате распространения студийских типиконов и псалтирей, которые несли в себе эту воспринятую из палестинской монашеской среды черту. </w:t>
      </w:r>
    </w:p>
    <w:p w14:paraId="49F89A1E" w14:textId="77777777" w:rsidR="000A0F9B" w:rsidRDefault="000A0F9B" w:rsidP="000A0F9B">
      <w:pPr>
        <w:spacing w:line="360" w:lineRule="auto"/>
        <w:ind w:firstLine="709"/>
        <w:jc w:val="both"/>
      </w:pPr>
      <w:r>
        <w:rPr>
          <w:sz w:val="28"/>
          <w:szCs w:val="28"/>
        </w:rPr>
        <w:t>Альтернативное деление существовало в Константинопольской Святой Софии и других соборах, пользовавшихся не студийским монашеским, а кафедральным «песненным последованием» – 68 антифонов «распределяемой псалтири» (псалмы, уже употреблявшиеся в неизменяемой части богослужений, в счет “распределяемых” антифонов не шли), последовательно избиравшихся для каждого суточного богослужения</w:t>
      </w:r>
      <w:r>
        <w:rPr>
          <w:rStyle w:val="FootnoteAnchor"/>
          <w:sz w:val="28"/>
          <w:szCs w:val="28"/>
        </w:rPr>
        <w:footnoteReference w:id="114"/>
      </w:r>
      <w:r>
        <w:rPr>
          <w:sz w:val="28"/>
          <w:szCs w:val="28"/>
        </w:rPr>
        <w:t xml:space="preserve">. </w:t>
      </w:r>
    </w:p>
    <w:p w14:paraId="613D4CFC" w14:textId="77777777" w:rsidR="000A0F9B" w:rsidRDefault="000A0F9B" w:rsidP="000A0F9B">
      <w:pPr>
        <w:spacing w:line="360" w:lineRule="auto"/>
        <w:ind w:firstLine="709"/>
        <w:jc w:val="both"/>
        <w:rPr>
          <w:sz w:val="28"/>
          <w:szCs w:val="28"/>
        </w:rPr>
      </w:pPr>
      <w:r>
        <w:rPr>
          <w:sz w:val="28"/>
          <w:szCs w:val="28"/>
        </w:rPr>
        <w:t>В наиболее классическом понимании, как на это указывает число светильничных молитв, молитв утрени и сокрушения свят. Симеона Солунского о почти утерянной практике «шести антифонов», в начале вечерни «песненного последования» (по крайней мере в Фессалониках) пелось 8 отделений Псалтири – первый неизменяемый псалом (85, о нем подробнее выше), 6 изменяемых антифонов и в заключение незыблемый 140-й псалом.</w:t>
      </w:r>
    </w:p>
    <w:p w14:paraId="07BF4275" w14:textId="77777777" w:rsidR="000A0F9B" w:rsidRDefault="000A0F9B" w:rsidP="000A0F9B">
      <w:pPr>
        <w:spacing w:line="360" w:lineRule="auto"/>
        <w:ind w:firstLine="709"/>
        <w:jc w:val="both"/>
      </w:pPr>
      <w:r>
        <w:rPr>
          <w:sz w:val="28"/>
          <w:szCs w:val="28"/>
        </w:rPr>
        <w:t xml:space="preserve">Однако предшествующая практика Константинополя </w:t>
      </w:r>
      <w:r>
        <w:rPr>
          <w:sz w:val="28"/>
          <w:szCs w:val="28"/>
          <w:lang w:val="en-US"/>
        </w:rPr>
        <w:t>IX</w:t>
      </w:r>
      <w:r>
        <w:rPr>
          <w:sz w:val="28"/>
          <w:szCs w:val="28"/>
        </w:rPr>
        <w:t xml:space="preserve"> века была ещё более замысловатой. Эта система псалмопения была очень подвижной: всего на вечерне и утрене исполнялось 25 антифонов</w:t>
      </w:r>
      <w:r>
        <w:rPr>
          <w:rStyle w:val="FootnoteAnchor"/>
          <w:sz w:val="28"/>
          <w:szCs w:val="28"/>
        </w:rPr>
        <w:footnoteReference w:id="115"/>
      </w:r>
      <w:r>
        <w:rPr>
          <w:sz w:val="28"/>
          <w:szCs w:val="28"/>
        </w:rPr>
        <w:t xml:space="preserve"> (включая и неизменяемые), однако распределение этого количества между службами сильно зависело от времени года, то есть продолжительности светового дня: количество псалмов на вечерне все уменьшалось, а на утрене все возрастало, чем короче становился день; и наоборот, к середине июня, когда продолжительность светового дня становилась максимальной, большая часть антифонов приписывалась вечерне. Самое длительное «рядовое пение» Псалтири на богослужении суточного круга включало 18 антифонов (получается, </w:t>
      </w:r>
      <w:r>
        <w:rPr>
          <w:sz w:val="28"/>
          <w:szCs w:val="28"/>
        </w:rPr>
        <w:lastRenderedPageBreak/>
        <w:t xml:space="preserve">соответственное ему короткое – 7, т.к. лишь вечерня и утреня, как и ныне, имели изменяемые чтения Псалтири). </w:t>
      </w:r>
    </w:p>
    <w:p w14:paraId="4F652CFD" w14:textId="77777777" w:rsidR="000A0F9B" w:rsidRDefault="000A0F9B" w:rsidP="000A0F9B">
      <w:pPr>
        <w:spacing w:line="360" w:lineRule="auto"/>
        <w:ind w:firstLine="709"/>
        <w:jc w:val="both"/>
        <w:rPr>
          <w:sz w:val="28"/>
          <w:szCs w:val="28"/>
        </w:rPr>
      </w:pPr>
      <w:r>
        <w:rPr>
          <w:sz w:val="28"/>
          <w:szCs w:val="28"/>
        </w:rPr>
        <w:t xml:space="preserve">В отличие от монашеской практики, в городском «песненном последовании» никогда не ставилась задача выпевания всей Псалтири в определенный срок: день, неделю. </w:t>
      </w:r>
    </w:p>
    <w:p w14:paraId="777BBF5F" w14:textId="3F18953F" w:rsidR="000A0F9B" w:rsidRDefault="00A36263" w:rsidP="00A36263">
      <w:pPr>
        <w:pStyle w:val="4"/>
      </w:pPr>
      <w:bookmarkStart w:id="21" w:name="__RefHeading___Toc72310273"/>
      <w:bookmarkEnd w:id="21"/>
      <w:r>
        <w:t>2.2</w:t>
      </w:r>
      <w:r w:rsidR="000A0F9B">
        <w:t>.5. Кафизма 1-я («Блажен муж»)</w:t>
      </w:r>
    </w:p>
    <w:p w14:paraId="61699B11" w14:textId="77777777" w:rsidR="000A0F9B" w:rsidRDefault="000A0F9B" w:rsidP="000A0F9B">
      <w:pPr>
        <w:spacing w:line="360" w:lineRule="auto"/>
        <w:ind w:firstLine="709"/>
        <w:jc w:val="both"/>
        <w:rPr>
          <w:sz w:val="28"/>
          <w:szCs w:val="28"/>
        </w:rPr>
      </w:pPr>
      <w:r>
        <w:rPr>
          <w:sz w:val="28"/>
          <w:szCs w:val="28"/>
        </w:rPr>
        <w:t>Данная кафизма обозначает начало недельного круга чтения псалтири. С воскресной вечерни начинается круг недельного чтения кафизм, и эта черта воскресной службы, как образца для торжественных богослужений, могла таким образом привести к появлению первого антифона (первой «славы») этой кафизмы и на вечерне праздника, случившегося в день седмичный.</w:t>
      </w:r>
    </w:p>
    <w:p w14:paraId="2B6EC93F" w14:textId="77777777" w:rsidR="000A0F9B" w:rsidRDefault="000A0F9B" w:rsidP="000A0F9B">
      <w:pPr>
        <w:spacing w:line="360" w:lineRule="auto"/>
        <w:ind w:firstLine="709"/>
        <w:jc w:val="both"/>
      </w:pPr>
      <w:r>
        <w:rPr>
          <w:sz w:val="28"/>
          <w:szCs w:val="28"/>
        </w:rPr>
        <w:t>Симеон Солунский относит последнее явление (выпевание лишь первого антифона «Блажен муж» в начале вечерни вместо шести изменяемых) к послаблению, вызванному «ворчанием ленивых»</w:t>
      </w:r>
      <w:r>
        <w:rPr>
          <w:rStyle w:val="FootnoteAnchor"/>
          <w:sz w:val="28"/>
          <w:szCs w:val="28"/>
        </w:rPr>
        <w:footnoteReference w:id="116"/>
      </w:r>
      <w:r>
        <w:rPr>
          <w:sz w:val="28"/>
          <w:szCs w:val="28"/>
        </w:rPr>
        <w:t>. Судя по всему, тут сказывается популярность к тому времени студийского и иерусалимского богослужебного обряда, в которых поется «Блажен муж» под воскресенья и праздники.</w:t>
      </w:r>
    </w:p>
    <w:p w14:paraId="542B4935" w14:textId="77777777" w:rsidR="000A0F9B" w:rsidRDefault="000A0F9B" w:rsidP="000A0F9B">
      <w:pPr>
        <w:spacing w:line="360" w:lineRule="auto"/>
        <w:ind w:firstLine="709"/>
        <w:jc w:val="both"/>
      </w:pPr>
      <w:r>
        <w:rPr>
          <w:sz w:val="28"/>
          <w:szCs w:val="28"/>
        </w:rPr>
        <w:t>Устав Великой Церкви, поскольку не знает деления на кафизмы и фиксированного круга чтений Псалтири, не знает и «Блажен муж» на бдении. Однако для бденных праздников и вечерни, соединяемой с литургией преждеосвященных Даров, дается послабление – пение Псалтири в начале вечерни сокращают, поется лишь последний из положенных антифонов</w:t>
      </w:r>
      <w:r>
        <w:rPr>
          <w:rStyle w:val="FootnoteAnchor"/>
          <w:sz w:val="28"/>
          <w:szCs w:val="28"/>
        </w:rPr>
        <w:footnoteReference w:id="117"/>
      </w:r>
      <w:r>
        <w:rPr>
          <w:sz w:val="28"/>
          <w:szCs w:val="28"/>
        </w:rPr>
        <w:t xml:space="preserve">. </w:t>
      </w:r>
    </w:p>
    <w:p w14:paraId="1BA44F7F" w14:textId="77777777" w:rsidR="000A0F9B" w:rsidRDefault="000A0F9B" w:rsidP="000A0F9B">
      <w:pPr>
        <w:spacing w:line="360" w:lineRule="auto"/>
        <w:ind w:firstLine="709"/>
        <w:jc w:val="both"/>
      </w:pPr>
      <w:r>
        <w:rPr>
          <w:sz w:val="28"/>
          <w:szCs w:val="28"/>
        </w:rPr>
        <w:t>В описании посещения Софронием и Иоанном аввы Нила Синайского (</w:t>
      </w:r>
      <w:r>
        <w:rPr>
          <w:sz w:val="28"/>
          <w:szCs w:val="28"/>
          <w:lang w:val="en-US"/>
        </w:rPr>
        <w:t>VII</w:t>
      </w:r>
      <w:r>
        <w:rPr>
          <w:sz w:val="28"/>
          <w:szCs w:val="28"/>
        </w:rPr>
        <w:t xml:space="preserve"> в.), «Блажен муж» занимает место в начале воскресного Всенощного бдения. Вероятно, первый псалом открывал бдение у древних подвижников, так как за ним выпевалась вся псалтирь целиком (поэтому и утреню завершали псалмы 148-150)</w:t>
      </w:r>
      <w:r>
        <w:rPr>
          <w:rStyle w:val="FootnoteAnchor"/>
          <w:sz w:val="28"/>
          <w:szCs w:val="28"/>
        </w:rPr>
        <w:footnoteReference w:id="118"/>
      </w:r>
      <w:r>
        <w:rPr>
          <w:sz w:val="28"/>
          <w:szCs w:val="28"/>
        </w:rPr>
        <w:t xml:space="preserve">. Судя по тому, что такое начало бдения не обратило на себя </w:t>
      </w:r>
      <w:r>
        <w:rPr>
          <w:sz w:val="28"/>
          <w:szCs w:val="28"/>
        </w:rPr>
        <w:lastRenderedPageBreak/>
        <w:t>внимания Софрония и Иоанна, представителей соборно-приходской богослужебной традиции, и описано в виде краткого «проходящего момента», возможно, в их время с первой кафизмы уже начиналось и бдение приходское.</w:t>
      </w:r>
    </w:p>
    <w:p w14:paraId="098A7B6E" w14:textId="77777777" w:rsidR="000A0F9B" w:rsidRDefault="000A0F9B" w:rsidP="000A0F9B">
      <w:pPr>
        <w:spacing w:line="360" w:lineRule="auto"/>
        <w:ind w:firstLine="709"/>
        <w:jc w:val="both"/>
      </w:pPr>
      <w:r>
        <w:rPr>
          <w:sz w:val="28"/>
          <w:szCs w:val="28"/>
        </w:rPr>
        <w:t xml:space="preserve">Однако данный эпизод из «Пандектов» Никона Черногорца уж слишком напоминает богослужебную структуру </w:t>
      </w:r>
      <w:r>
        <w:rPr>
          <w:sz w:val="28"/>
          <w:szCs w:val="28"/>
          <w:lang w:val="en-US"/>
        </w:rPr>
        <w:t>X</w:t>
      </w:r>
      <w:r>
        <w:rPr>
          <w:sz w:val="28"/>
          <w:szCs w:val="28"/>
        </w:rPr>
        <w:t xml:space="preserve"> в. и выглядит во множестве аспектов как анахронизм</w:t>
      </w:r>
      <w:r>
        <w:rPr>
          <w:rStyle w:val="FootnoteAnchor"/>
          <w:sz w:val="28"/>
          <w:szCs w:val="28"/>
        </w:rPr>
        <w:footnoteReference w:id="119"/>
      </w:r>
      <w:r>
        <w:rPr>
          <w:sz w:val="28"/>
          <w:szCs w:val="28"/>
        </w:rPr>
        <w:t xml:space="preserve">: в частности, преподобный авва Нил Синайский жил в совершенно другую историческую эпоху (V в.), чем свят. Софроний и Иоанн (VII в.), и они физически не могли встретиться. </w:t>
      </w:r>
    </w:p>
    <w:p w14:paraId="20ADD898" w14:textId="2DC07559" w:rsidR="000A0F9B" w:rsidRDefault="000A0F9B" w:rsidP="000A0F9B">
      <w:pPr>
        <w:spacing w:line="360" w:lineRule="auto"/>
        <w:ind w:firstLine="709"/>
        <w:jc w:val="both"/>
      </w:pPr>
      <w:r>
        <w:rPr>
          <w:sz w:val="28"/>
          <w:szCs w:val="28"/>
        </w:rPr>
        <w:t>Особая роль первой кафизмы как «предначинательной» может косвенно подтверждаться</w:t>
      </w:r>
      <w:r w:rsidR="00A36263">
        <w:rPr>
          <w:sz w:val="28"/>
          <w:szCs w:val="28"/>
        </w:rPr>
        <w:t xml:space="preserve"> </w:t>
      </w:r>
      <w:r>
        <w:rPr>
          <w:sz w:val="28"/>
          <w:szCs w:val="28"/>
        </w:rPr>
        <w:t xml:space="preserve">наличием её в начале часослова </w:t>
      </w:r>
      <w:r>
        <w:rPr>
          <w:sz w:val="28"/>
          <w:szCs w:val="28"/>
          <w:lang w:val="en-US"/>
        </w:rPr>
        <w:t>Sinaigr</w:t>
      </w:r>
      <w:r>
        <w:rPr>
          <w:sz w:val="28"/>
          <w:szCs w:val="28"/>
        </w:rPr>
        <w:t xml:space="preserve">. 863. На основании такого положения этой кафизмы в древних Палестинских часословах, М. Н.  Скабалланович делает вывод о её пении в качестве самостоятельной службы в начале каждого дня. </w:t>
      </w:r>
    </w:p>
    <w:p w14:paraId="485B0A72" w14:textId="77777777" w:rsidR="000A0F9B" w:rsidRDefault="000A0F9B" w:rsidP="000A0F9B">
      <w:pPr>
        <w:spacing w:line="360" w:lineRule="auto"/>
        <w:ind w:firstLine="709"/>
        <w:jc w:val="both"/>
      </w:pPr>
      <w:r>
        <w:rPr>
          <w:sz w:val="28"/>
          <w:szCs w:val="28"/>
        </w:rPr>
        <w:t>Перед двунадесятыми праздниками употребляется первый антифон первой кафизмы. Не только параллель с воскресной службой, но и само содержание первого антифона повлекло его употребление на праздничных богослужениях: он пророчествует о Христе, Едином Блаженном Муже, который не только не сотворил греха, но и избавил все человечество от рабства греху</w:t>
      </w:r>
      <w:r>
        <w:rPr>
          <w:rStyle w:val="FootnoteAnchor"/>
          <w:sz w:val="28"/>
          <w:szCs w:val="28"/>
        </w:rPr>
        <w:footnoteReference w:id="120"/>
      </w:r>
      <w:r>
        <w:rPr>
          <w:sz w:val="28"/>
          <w:szCs w:val="28"/>
        </w:rPr>
        <w:t xml:space="preserve">. Понятна и роль его как введения: псалом первый, псалом-наставление, призывает к изучению закона Господня «день и ночь» и исполнению его. Если мы обратимся к задаче раннехристианских и монашеских всенощных бдений, то есть длительному чтению и поучению в Священном Писании, сообразованию жизни и мысли с открываемой в Писании волей Божией, то такое введение-наставление будет вполне соответствовать предстоящей службе. </w:t>
      </w:r>
    </w:p>
    <w:p w14:paraId="67AC9F56" w14:textId="77777777" w:rsidR="000A0F9B" w:rsidRDefault="000A0F9B" w:rsidP="000A0F9B">
      <w:pPr>
        <w:spacing w:line="360" w:lineRule="auto"/>
        <w:ind w:firstLine="709"/>
        <w:jc w:val="both"/>
      </w:pPr>
      <w:r>
        <w:rPr>
          <w:sz w:val="28"/>
          <w:szCs w:val="28"/>
        </w:rPr>
        <w:t xml:space="preserve">Псалом второй – «царский псалом», в нем встречаются указания на чин помазания иудейского царя, совершавшийся в эпоху первого храма. По своей цели этот псалом – первая речь поставленного царя после помазания, грозно </w:t>
      </w:r>
      <w:r>
        <w:rPr>
          <w:sz w:val="28"/>
          <w:szCs w:val="28"/>
        </w:rPr>
        <w:lastRenderedPageBreak/>
        <w:t>обращенная к непокорным князьям, воеводам и начальникам. Этот псалом мессианский, его седьмой стих часто цитируется в Новом Завете</w:t>
      </w:r>
      <w:r>
        <w:rPr>
          <w:rStyle w:val="FootnoteAnchor"/>
          <w:sz w:val="28"/>
          <w:szCs w:val="28"/>
        </w:rPr>
        <w:footnoteReference w:id="121"/>
      </w:r>
      <w:r>
        <w:rPr>
          <w:sz w:val="28"/>
          <w:szCs w:val="28"/>
        </w:rPr>
        <w:t>, поскольку в нем Христос прямо назван Сыном Божиим. Также по святоотеческому толкованию, этот стих говорит о Воскресении</w:t>
      </w:r>
      <w:r>
        <w:rPr>
          <w:rStyle w:val="FootnoteAnchor"/>
          <w:sz w:val="28"/>
          <w:szCs w:val="28"/>
        </w:rPr>
        <w:footnoteReference w:id="122"/>
      </w:r>
      <w:r>
        <w:rPr>
          <w:sz w:val="28"/>
          <w:szCs w:val="28"/>
        </w:rPr>
        <w:t>. Спасение и радость человек может найти только в Боге. Этот псалом также призвает к внимательному и благоговейному слушанию Писания и предстоянию Богу, являя славу Божию и силу против всех Его врагов</w:t>
      </w:r>
      <w:r>
        <w:rPr>
          <w:rStyle w:val="FootnoteAnchor"/>
          <w:sz w:val="28"/>
          <w:szCs w:val="28"/>
        </w:rPr>
        <w:footnoteReference w:id="123"/>
      </w:r>
      <w:r>
        <w:rPr>
          <w:sz w:val="28"/>
          <w:szCs w:val="28"/>
        </w:rPr>
        <w:t xml:space="preserve">. </w:t>
      </w:r>
    </w:p>
    <w:p w14:paraId="6469A3F8" w14:textId="77777777" w:rsidR="000A0F9B" w:rsidRDefault="000A0F9B" w:rsidP="000A0F9B">
      <w:pPr>
        <w:spacing w:line="360" w:lineRule="auto"/>
        <w:ind w:firstLine="709"/>
        <w:jc w:val="both"/>
      </w:pPr>
      <w:r>
        <w:rPr>
          <w:sz w:val="28"/>
          <w:szCs w:val="28"/>
        </w:rPr>
        <w:t>Псалом третий – молитвенного и, одновременно, славословного содержания – в нем не только призывается помощь Бога, но содержится ещё и бесконечная уверенность в её получении, помощи и благословении Божием к призывающим Его. Восьмой стих этого псалма «воскресни, Господи, спаси мя, Боже мой» напрямую согласуется с воскресным богослужением. С древности третий псалом открывал монашеское ночное собрание – во многом благодаря теме пробуждения от сна, содержащейся в 6-м стихе</w:t>
      </w:r>
      <w:r>
        <w:rPr>
          <w:rStyle w:val="FootnoteAnchor"/>
          <w:sz w:val="28"/>
          <w:szCs w:val="28"/>
        </w:rPr>
        <w:footnoteReference w:id="124"/>
      </w:r>
      <w:r>
        <w:rPr>
          <w:sz w:val="28"/>
          <w:szCs w:val="28"/>
        </w:rPr>
        <w:t>.</w:t>
      </w:r>
    </w:p>
    <w:p w14:paraId="43C4595B" w14:textId="17DF42E2" w:rsidR="000A0F9B" w:rsidRDefault="00A36263" w:rsidP="00A36263">
      <w:pPr>
        <w:pStyle w:val="4"/>
      </w:pPr>
      <w:bookmarkStart w:id="22" w:name="__RefHeading___Toc72310274"/>
      <w:bookmarkEnd w:id="22"/>
      <w:r>
        <w:t>2.2</w:t>
      </w:r>
      <w:r w:rsidR="000A0F9B">
        <w:t>.6. Кафизма 18-я – «степенные псалмы»</w:t>
      </w:r>
    </w:p>
    <w:p w14:paraId="5EA4BFFD" w14:textId="77777777" w:rsidR="000A0F9B" w:rsidRDefault="000A0F9B" w:rsidP="000A0F9B">
      <w:pPr>
        <w:spacing w:line="360" w:lineRule="auto"/>
        <w:ind w:firstLine="709"/>
        <w:jc w:val="both"/>
      </w:pPr>
      <w:r>
        <w:rPr>
          <w:sz w:val="28"/>
          <w:szCs w:val="28"/>
        </w:rPr>
        <w:t xml:space="preserve">Если следовать древнему толкованию, эти псалмы пелись паломниками-иудеями при восхождении в Иерусалимский храм. </w:t>
      </w:r>
      <w:r>
        <w:rPr>
          <w:sz w:val="28"/>
          <w:szCs w:val="28"/>
          <w:lang w:val="en-US"/>
        </w:rPr>
        <w:t>C</w:t>
      </w:r>
      <w:r>
        <w:rPr>
          <w:sz w:val="28"/>
          <w:szCs w:val="28"/>
        </w:rPr>
        <w:t>вят. Иоанн Златоуст считает это восхождение возвращением из Вавилонского плена на святую гору Сион, в Иерусалим.</w:t>
      </w:r>
    </w:p>
    <w:p w14:paraId="71663522" w14:textId="77777777" w:rsidR="000A0F9B" w:rsidRDefault="000A0F9B" w:rsidP="000A0F9B">
      <w:pPr>
        <w:spacing w:line="360" w:lineRule="auto"/>
        <w:ind w:firstLine="709"/>
        <w:jc w:val="both"/>
      </w:pPr>
      <w:r>
        <w:rPr>
          <w:sz w:val="28"/>
          <w:szCs w:val="28"/>
        </w:rPr>
        <w:t>Во втором Иерусалимском храме эти псалмы сопровождали процессию праздника Кущей, когда священник нес по ступеням к жертвеннику золотой сосуд с водой в восьмой день праздника для возлияния на жертвенник</w:t>
      </w:r>
      <w:r>
        <w:rPr>
          <w:rStyle w:val="FootnoteAnchor"/>
          <w:sz w:val="28"/>
          <w:szCs w:val="28"/>
        </w:rPr>
        <w:footnoteReference w:id="125"/>
      </w:r>
      <w:r>
        <w:rPr>
          <w:sz w:val="28"/>
          <w:szCs w:val="28"/>
        </w:rPr>
        <w:t xml:space="preserve"> Певцы-левиты стояли на пятнадцати ступенях, ведущих от двора язычников к двору женщин, и пели пятнадцать "праздничных песней", Пс. 119-133, в то время как два священника трубили в рога в воротах позади них</w:t>
      </w:r>
      <w:r>
        <w:rPr>
          <w:rStyle w:val="FootnoteAnchor"/>
          <w:sz w:val="28"/>
          <w:szCs w:val="28"/>
        </w:rPr>
        <w:footnoteReference w:id="126"/>
      </w:r>
      <w:r>
        <w:rPr>
          <w:sz w:val="28"/>
          <w:szCs w:val="28"/>
        </w:rPr>
        <w:t>.</w:t>
      </w:r>
    </w:p>
    <w:p w14:paraId="79114C97" w14:textId="77777777" w:rsidR="000A0F9B" w:rsidRDefault="000A0F9B" w:rsidP="000A0F9B">
      <w:pPr>
        <w:spacing w:line="360" w:lineRule="auto"/>
        <w:ind w:firstLine="709"/>
        <w:jc w:val="both"/>
      </w:pPr>
      <w:r>
        <w:rPr>
          <w:sz w:val="28"/>
          <w:szCs w:val="28"/>
        </w:rPr>
        <w:lastRenderedPageBreak/>
        <w:t>Паломница Этерия говорит о «вечерних псалмах и более продолжительных антифонах», предшествующих входу епископа. Это могла быть и 18-я кафизма, некоторые псалмы которой пелись с припевами. Эта предшествующая обычным вечерним псалмам псалмодия, возможно, принадлежала тагме спудеев. Возможно, псалмы 119-34 составляли обычную вечернюю псалмодию спудеев, а затем епископ входил на вечерние псалмы (140 и т.д.)</w:t>
      </w:r>
      <w:r>
        <w:rPr>
          <w:rStyle w:val="FootnoteAnchor"/>
          <w:sz w:val="28"/>
          <w:szCs w:val="28"/>
        </w:rPr>
        <w:footnoteReference w:id="127"/>
      </w:r>
      <w:r>
        <w:rPr>
          <w:sz w:val="28"/>
          <w:szCs w:val="28"/>
        </w:rPr>
        <w:t>. О её наличии на вечерне свидетельствует древнейший источник Sinait. Iber. 34</w:t>
      </w:r>
      <w:r>
        <w:rPr>
          <w:rStyle w:val="FootnoteAnchor"/>
          <w:sz w:val="28"/>
          <w:szCs w:val="28"/>
        </w:rPr>
        <w:footnoteReference w:id="128"/>
      </w:r>
      <w:r>
        <w:rPr>
          <w:sz w:val="28"/>
          <w:szCs w:val="28"/>
        </w:rPr>
        <w:t>.</w:t>
      </w:r>
    </w:p>
    <w:p w14:paraId="27B424C8" w14:textId="38F7F3E9" w:rsidR="000A0F9B" w:rsidRDefault="000A0F9B" w:rsidP="000A0F9B">
      <w:pPr>
        <w:spacing w:line="360" w:lineRule="auto"/>
        <w:ind w:firstLine="709"/>
        <w:jc w:val="both"/>
      </w:pPr>
      <w:r>
        <w:rPr>
          <w:sz w:val="28"/>
          <w:szCs w:val="28"/>
        </w:rPr>
        <w:t xml:space="preserve">Согласно </w:t>
      </w:r>
      <w:r>
        <w:rPr>
          <w:sz w:val="28"/>
          <w:szCs w:val="28"/>
          <w:lang w:val="en-US"/>
        </w:rPr>
        <w:t>Sinait</w:t>
      </w:r>
      <w:r w:rsidR="0012603E" w:rsidRPr="0012603E">
        <w:rPr>
          <w:sz w:val="28"/>
          <w:szCs w:val="28"/>
        </w:rPr>
        <w:t xml:space="preserve"> </w:t>
      </w:r>
      <w:r>
        <w:rPr>
          <w:sz w:val="28"/>
          <w:szCs w:val="28"/>
          <w:lang w:val="en-US"/>
        </w:rPr>
        <w:t>gr</w:t>
      </w:r>
      <w:r>
        <w:rPr>
          <w:sz w:val="28"/>
          <w:szCs w:val="28"/>
        </w:rPr>
        <w:t>. 863, после предначинательного псалма следовали степенные псалмы, 119-133. Ныне 18 кафизма на вечерне читается в некоторые периоды расписания – в седмичные дни: от понедельника недели по Воздвижении до 20 декабря, от 15 января до субботы перед неделей о блудном сыне, первых четырех и шестой седмиц Великого поста, Страстной седмицы до Великого Четверга. Согласно закону Антона Баумштарка о том, что в самые священные периоды года сохраняются самые давние литургические традиции, наличие 18 кафизмы Великим постом указывает на древность и, вероятно, первоначальность её наличия на данной литургической позиции. «Осколки» этой кафизмы рассеяны по всей последующей части вечерни – как каркас стихир на «Господи воззвах» мы видим именно 129 «псалом степеней»; каркас стихир на стиховне – также один из степенных псалмов, чаще 122-й. Вообще вероятно первоначально степенны в Палестине и даже Константинополе – характерная черта не утрени, а именно вечерни</w:t>
      </w:r>
      <w:r>
        <w:rPr>
          <w:rStyle w:val="FootnoteAnchor"/>
          <w:sz w:val="28"/>
          <w:szCs w:val="28"/>
        </w:rPr>
        <w:footnoteReference w:id="129"/>
      </w:r>
      <w:r>
        <w:rPr>
          <w:sz w:val="28"/>
          <w:szCs w:val="28"/>
        </w:rPr>
        <w:t>, почему-то именно вокруг степенных псалмов образовывались гимнографические припевы</w:t>
      </w:r>
      <w:r>
        <w:rPr>
          <w:rStyle w:val="FootnoteAnchor"/>
          <w:sz w:val="28"/>
          <w:szCs w:val="28"/>
        </w:rPr>
        <w:footnoteReference w:id="130"/>
      </w:r>
      <w:r>
        <w:rPr>
          <w:sz w:val="28"/>
          <w:szCs w:val="28"/>
        </w:rPr>
        <w:t>. Также эта уже близкая к концу Псалтири кафизма подходила к</w:t>
      </w:r>
      <w:r w:rsidR="00482F32">
        <w:rPr>
          <w:sz w:val="28"/>
          <w:szCs w:val="28"/>
        </w:rPr>
        <w:t xml:space="preserve"> концу дня – опять же, вероятно</w:t>
      </w:r>
      <w:r>
        <w:rPr>
          <w:sz w:val="28"/>
          <w:szCs w:val="28"/>
        </w:rPr>
        <w:t xml:space="preserve"> влияние спудеев. </w:t>
      </w:r>
    </w:p>
    <w:p w14:paraId="44F3E419" w14:textId="77777777" w:rsidR="000A0F9B" w:rsidRDefault="000A0F9B" w:rsidP="000A0F9B">
      <w:pPr>
        <w:spacing w:line="360" w:lineRule="auto"/>
        <w:ind w:firstLine="709"/>
        <w:jc w:val="both"/>
      </w:pPr>
      <w:r>
        <w:rPr>
          <w:sz w:val="28"/>
          <w:szCs w:val="28"/>
        </w:rPr>
        <w:t>Согласно древнейшему часослову Sinai</w:t>
      </w:r>
      <w:r>
        <w:rPr>
          <w:sz w:val="28"/>
          <w:szCs w:val="28"/>
          <w:lang w:val="en-US"/>
        </w:rPr>
        <w:t>t</w:t>
      </w:r>
      <w:r>
        <w:rPr>
          <w:sz w:val="28"/>
          <w:szCs w:val="28"/>
        </w:rPr>
        <w:t>. georg. 34, именно данной кафизмой открывалась служба «11 часа».</w:t>
      </w:r>
    </w:p>
    <w:p w14:paraId="5B826BF2" w14:textId="27627A26" w:rsidR="000A0F9B" w:rsidRDefault="00A36263" w:rsidP="00A36263">
      <w:pPr>
        <w:pStyle w:val="4"/>
      </w:pPr>
      <w:bookmarkStart w:id="23" w:name="__RefHeading___Toc72310275"/>
      <w:bookmarkEnd w:id="23"/>
      <w:r>
        <w:lastRenderedPageBreak/>
        <w:t>2.2</w:t>
      </w:r>
      <w:r w:rsidR="000A0F9B">
        <w:t>.7. Псалом 140 – «светильничный псалом»</w:t>
      </w:r>
    </w:p>
    <w:p w14:paraId="35740D17" w14:textId="77777777" w:rsidR="000A0F9B" w:rsidRDefault="000A0F9B" w:rsidP="000A0F9B">
      <w:pPr>
        <w:spacing w:line="360" w:lineRule="auto"/>
        <w:ind w:firstLine="709"/>
        <w:jc w:val="both"/>
      </w:pPr>
      <w:r>
        <w:rPr>
          <w:sz w:val="28"/>
          <w:szCs w:val="28"/>
        </w:rPr>
        <w:t>Единогласие раннехристианских источников относительно наличия данного псалма на вечернем богослужении позволяет считать его древнейшей частью вечерни в том виде, в котором мы её знаем. Впервые цитату из него в связи с вечерним временем молитвы приводит Ориген</w:t>
      </w:r>
      <w:r>
        <w:rPr>
          <w:rStyle w:val="FootnoteAnchor"/>
          <w:sz w:val="28"/>
          <w:szCs w:val="28"/>
        </w:rPr>
        <w:footnoteReference w:id="131"/>
      </w:r>
      <w:r>
        <w:rPr>
          <w:sz w:val="28"/>
          <w:szCs w:val="28"/>
        </w:rPr>
        <w:t xml:space="preserve"> (</w:t>
      </w:r>
      <w:r>
        <w:rPr>
          <w:sz w:val="28"/>
          <w:szCs w:val="28"/>
          <w:lang w:val="en-US"/>
        </w:rPr>
        <w:t>III</w:t>
      </w:r>
      <w:r>
        <w:rPr>
          <w:sz w:val="28"/>
          <w:szCs w:val="28"/>
        </w:rPr>
        <w:t xml:space="preserve"> в, после 231 г.</w:t>
      </w:r>
      <w:r>
        <w:rPr>
          <w:rStyle w:val="FootnoteAnchor"/>
          <w:sz w:val="28"/>
          <w:szCs w:val="28"/>
        </w:rPr>
        <w:footnoteReference w:id="132"/>
      </w:r>
      <w:r>
        <w:rPr>
          <w:sz w:val="28"/>
          <w:szCs w:val="28"/>
        </w:rPr>
        <w:t>), более определенно свидетельство Евсевия Кесарийского</w:t>
      </w:r>
      <w:r>
        <w:rPr>
          <w:rStyle w:val="FootnoteAnchor"/>
          <w:sz w:val="28"/>
          <w:szCs w:val="28"/>
        </w:rPr>
        <w:footnoteReference w:id="133"/>
      </w:r>
      <w:r>
        <w:rPr>
          <w:sz w:val="28"/>
          <w:szCs w:val="28"/>
        </w:rPr>
        <w:t xml:space="preserve"> (</w:t>
      </w:r>
      <w:r>
        <w:rPr>
          <w:sz w:val="28"/>
          <w:szCs w:val="28"/>
          <w:lang w:val="en-US"/>
        </w:rPr>
        <w:t>IV</w:t>
      </w:r>
      <w:r>
        <w:rPr>
          <w:sz w:val="28"/>
          <w:szCs w:val="28"/>
        </w:rPr>
        <w:t xml:space="preserve"> в, после 335 г</w:t>
      </w:r>
      <w:r>
        <w:rPr>
          <w:rStyle w:val="FootnoteAnchor"/>
          <w:sz w:val="28"/>
          <w:szCs w:val="28"/>
        </w:rPr>
        <w:footnoteReference w:id="134"/>
      </w:r>
      <w:r>
        <w:rPr>
          <w:sz w:val="28"/>
          <w:szCs w:val="28"/>
        </w:rPr>
        <w:t>). Уже несомненно упоминает его в составе вечерни святитель Иоанн Златоуст, как древний уже к его времени элемент богослужения, который «отцы установили петь каждый вечер» и все члены общины, к которой обращался святитель, согласно с этим давним установлением продолжали повторять этот гимн ежедневно на протяжении всей жизни, «с раннего детства до глубокой старости»</w:t>
      </w:r>
      <w:r>
        <w:rPr>
          <w:rStyle w:val="FootnoteAnchor"/>
          <w:sz w:val="28"/>
          <w:szCs w:val="28"/>
        </w:rPr>
        <w:footnoteReference w:id="135"/>
      </w:r>
      <w:r>
        <w:rPr>
          <w:sz w:val="28"/>
          <w:szCs w:val="28"/>
        </w:rPr>
        <w:t>. О наличии этого псалма на вечерне говорится и во второй книге «Апостольских постановлений»</w:t>
      </w:r>
      <w:r>
        <w:rPr>
          <w:rStyle w:val="FootnoteAnchor"/>
          <w:sz w:val="28"/>
          <w:szCs w:val="28"/>
        </w:rPr>
        <w:footnoteReference w:id="136"/>
      </w:r>
      <w:r>
        <w:rPr>
          <w:sz w:val="28"/>
          <w:szCs w:val="28"/>
        </w:rPr>
        <w:t xml:space="preserve"> (ориентировочно 3/4 </w:t>
      </w:r>
      <w:r>
        <w:rPr>
          <w:sz w:val="28"/>
          <w:szCs w:val="28"/>
          <w:lang w:val="en-US"/>
        </w:rPr>
        <w:t>IV</w:t>
      </w:r>
      <w:r>
        <w:rPr>
          <w:sz w:val="28"/>
          <w:szCs w:val="28"/>
        </w:rPr>
        <w:t xml:space="preserve"> в</w:t>
      </w:r>
      <w:r>
        <w:rPr>
          <w:rStyle w:val="FootnoteAnchor"/>
          <w:sz w:val="28"/>
          <w:szCs w:val="28"/>
        </w:rPr>
        <w:footnoteReference w:id="137"/>
      </w:r>
      <w:r>
        <w:rPr>
          <w:sz w:val="28"/>
          <w:szCs w:val="28"/>
        </w:rPr>
        <w:t>, но первые шесть книг - переделка сирской Дидаскалии III в.</w:t>
      </w:r>
      <w:r>
        <w:rPr>
          <w:rStyle w:val="FootnoteAnchor"/>
          <w:sz w:val="28"/>
          <w:szCs w:val="28"/>
        </w:rPr>
        <w:footnoteReference w:id="138"/>
      </w:r>
      <w:r>
        <w:rPr>
          <w:sz w:val="28"/>
          <w:szCs w:val="28"/>
        </w:rPr>
        <w:t xml:space="preserve">). Как указание на необходимость совершения вечернего богослужения по аналогии с ветхозаветным его рассматривает преп. Иоанн Кассиан Римлянин (1/4 </w:t>
      </w:r>
      <w:r>
        <w:rPr>
          <w:sz w:val="28"/>
          <w:szCs w:val="28"/>
          <w:lang w:val="en-US"/>
        </w:rPr>
        <w:t>V</w:t>
      </w:r>
      <w:r>
        <w:rPr>
          <w:sz w:val="28"/>
          <w:szCs w:val="28"/>
        </w:rPr>
        <w:t xml:space="preserve"> в</w:t>
      </w:r>
      <w:r>
        <w:rPr>
          <w:rStyle w:val="FootnoteAnchor"/>
          <w:sz w:val="28"/>
          <w:szCs w:val="28"/>
        </w:rPr>
        <w:footnoteReference w:id="139"/>
      </w:r>
      <w:r>
        <w:rPr>
          <w:sz w:val="28"/>
          <w:szCs w:val="28"/>
        </w:rPr>
        <w:t>).</w:t>
      </w:r>
    </w:p>
    <w:p w14:paraId="4026ED98" w14:textId="77777777" w:rsidR="000A0F9B" w:rsidRDefault="000A0F9B" w:rsidP="000A0F9B">
      <w:pPr>
        <w:spacing w:line="360" w:lineRule="auto"/>
        <w:ind w:firstLine="709"/>
        <w:jc w:val="both"/>
      </w:pPr>
      <w:r>
        <w:rPr>
          <w:sz w:val="28"/>
          <w:szCs w:val="28"/>
        </w:rPr>
        <w:t>Этот псалом имеет прямую параллель с ветхозаветным храмовым богослужением, а именно вечерним всесожжением, совершавшимся каждый день</w:t>
      </w:r>
      <w:r>
        <w:rPr>
          <w:rStyle w:val="FootnoteAnchor"/>
          <w:sz w:val="28"/>
          <w:szCs w:val="28"/>
        </w:rPr>
        <w:footnoteReference w:id="140"/>
      </w:r>
      <w:r>
        <w:rPr>
          <w:sz w:val="28"/>
          <w:szCs w:val="28"/>
        </w:rPr>
        <w:t>. Данный псалом, согласно замечаниям западных исследователей</w:t>
      </w:r>
      <w:r>
        <w:rPr>
          <w:rStyle w:val="FootnoteAnchor"/>
          <w:sz w:val="28"/>
          <w:szCs w:val="28"/>
        </w:rPr>
        <w:footnoteReference w:id="141"/>
      </w:r>
      <w:r>
        <w:rPr>
          <w:sz w:val="28"/>
          <w:szCs w:val="28"/>
        </w:rPr>
        <w:t>, был включен в состав Псалтири, вероятнее всего, бродячими группами левитов, которым не нашлось должности при храме</w:t>
      </w:r>
      <w:r>
        <w:rPr>
          <w:rStyle w:val="FootnoteAnchor"/>
          <w:sz w:val="28"/>
          <w:szCs w:val="28"/>
        </w:rPr>
        <w:footnoteReference w:id="142"/>
      </w:r>
      <w:r>
        <w:rPr>
          <w:sz w:val="28"/>
          <w:szCs w:val="28"/>
        </w:rPr>
        <w:t xml:space="preserve"> и приходилось жить </w:t>
      </w:r>
      <w:r>
        <w:rPr>
          <w:sz w:val="28"/>
          <w:szCs w:val="28"/>
        </w:rPr>
        <w:lastRenderedPageBreak/>
        <w:t xml:space="preserve">вдали от него, не имея возможность в отсутствие закрепленной за их коленом земли прокормиться даже земледелием. В связи с этим контекстом, следует упомянуть выделяемые прот. Александром Менем весьма интересные аскетические и пророческие общины, участвовавшие, по его мнению, и в составлении и собирании псалмов, называемые «бедняками Господними»: это были ревнители заповедей Господних, причем именно духовно-нравственной их стороны, а не обрядовых тонкостей, и к тому же противники видения храмового культа как самоцели. Главным смыслом псалма является просьба человека к Богу о милостивом принятии несовершенной и немощной, но искренне усердной и пламенеющей изо всех сил стремлением к Нему молитвы вместо законного приношения. «Кротость нравов и крайнее отвращение к нечестию беззаконников», то есть замыслам не столько порочных людей, сколько бесовским – вот богоугодная жертва. «Жертва» непорочных уст </w:t>
      </w:r>
      <w:r>
        <w:rPr>
          <w:rStyle w:val="FootnoteAnchor"/>
          <w:sz w:val="28"/>
          <w:szCs w:val="28"/>
        </w:rPr>
        <w:footnoteReference w:id="143"/>
      </w:r>
      <w:r>
        <w:rPr>
          <w:sz w:val="28"/>
          <w:szCs w:val="28"/>
        </w:rPr>
        <w:t xml:space="preserve"> и молитвенное воздеяние незапятнанных рук для Бога – истинный чистый и святой фимиам. Этот псалом, по мысли Златоуста, пелся как «спасительное врачество и средство для очищения грехов»</w:t>
      </w:r>
      <w:r>
        <w:rPr>
          <w:rStyle w:val="FootnoteAnchor"/>
          <w:sz w:val="28"/>
          <w:szCs w:val="28"/>
        </w:rPr>
        <w:footnoteReference w:id="144"/>
      </w:r>
      <w:r>
        <w:rPr>
          <w:sz w:val="28"/>
          <w:szCs w:val="28"/>
        </w:rPr>
        <w:t>.</w:t>
      </w:r>
    </w:p>
    <w:p w14:paraId="3075A993" w14:textId="77777777" w:rsidR="000A0F9B" w:rsidRDefault="000A0F9B" w:rsidP="000A0F9B">
      <w:pPr>
        <w:spacing w:line="360" w:lineRule="auto"/>
        <w:ind w:firstLine="709"/>
        <w:jc w:val="both"/>
      </w:pPr>
      <w:r>
        <w:rPr>
          <w:sz w:val="28"/>
          <w:szCs w:val="28"/>
        </w:rPr>
        <w:t>Уже в этом псалме явно прослеживается не только печаль о невозможности воздать Господу должное поклонение, но и смелая мысль о принципиальной второстепенности законных жертв относительно того духовного состояния, которое требует от человека Господь. Согласно книге Премудрости Иисуса, сына Сирахова, «</w:t>
      </w:r>
      <w:r>
        <w:rPr>
          <w:i/>
          <w:iCs/>
          <w:sz w:val="28"/>
          <w:szCs w:val="28"/>
        </w:rPr>
        <w:t>кто соблюдает закон, тот умножает приношения; кто держится заповедей, тот приносит жертву спасения. &lt;…&gt; Благоугождение Господу – отступление от зла»</w:t>
      </w:r>
      <w:r>
        <w:rPr>
          <w:rStyle w:val="FootnoteAnchor"/>
          <w:i/>
          <w:iCs/>
          <w:sz w:val="28"/>
          <w:szCs w:val="28"/>
        </w:rPr>
        <w:footnoteReference w:id="145"/>
      </w:r>
      <w:r>
        <w:rPr>
          <w:sz w:val="28"/>
          <w:szCs w:val="28"/>
        </w:rPr>
        <w:t xml:space="preserve">. Тут добродетельная жизнь рассматривается не как заменяющее законные жертвы, а как необходимое для них и усовершающее их условие, нечто равноценное. Под влиянием учения ветхозаветных пророков служение любви к Богу и ближнему стало восприниматься как превосходящее внешнюю обрядовость и почти </w:t>
      </w:r>
      <w:r>
        <w:rPr>
          <w:sz w:val="28"/>
          <w:szCs w:val="28"/>
        </w:rPr>
        <w:lastRenderedPageBreak/>
        <w:t>полностью затмевающее её</w:t>
      </w:r>
      <w:r>
        <w:rPr>
          <w:rStyle w:val="FootnoteAnchor"/>
          <w:sz w:val="28"/>
          <w:szCs w:val="28"/>
        </w:rPr>
        <w:footnoteReference w:id="146"/>
      </w:r>
      <w:r>
        <w:rPr>
          <w:sz w:val="28"/>
          <w:szCs w:val="28"/>
        </w:rPr>
        <w:t>. Дотошное соблюдение обрядовой формы жертвоприношения вкупе с пренебрежением к его духовной стороне, наоборот, вызывало во все времена резкое осуждение пророков</w:t>
      </w:r>
      <w:r>
        <w:rPr>
          <w:rStyle w:val="FootnoteAnchor"/>
          <w:sz w:val="28"/>
          <w:szCs w:val="28"/>
        </w:rPr>
        <w:footnoteReference w:id="147"/>
      </w:r>
      <w:r>
        <w:rPr>
          <w:sz w:val="28"/>
          <w:szCs w:val="28"/>
        </w:rPr>
        <w:t>.</w:t>
      </w:r>
    </w:p>
    <w:p w14:paraId="2CF73F93" w14:textId="77777777" w:rsidR="000A0F9B" w:rsidRDefault="000A0F9B" w:rsidP="000A0F9B">
      <w:pPr>
        <w:spacing w:line="360" w:lineRule="auto"/>
        <w:ind w:firstLine="709"/>
        <w:jc w:val="both"/>
      </w:pPr>
      <w:r>
        <w:rPr>
          <w:sz w:val="28"/>
          <w:szCs w:val="28"/>
        </w:rPr>
        <w:t>Тематика 140-го псалма была близка и синагогам иудейских диаспор, которые после разрушения Второго Храма были лишены возможности участвовать в законном богослужении. К тому же, к первому веку Иерусалимский храм и храмовая служба стали своеобразным символом и основой могущества и богатства, особой зоной влияния саддукейской партии, религиозно-политической родовой знати</w:t>
      </w:r>
      <w:r>
        <w:rPr>
          <w:rStyle w:val="FootnoteAnchor"/>
          <w:sz w:val="28"/>
          <w:szCs w:val="28"/>
        </w:rPr>
        <w:footnoteReference w:id="148"/>
      </w:r>
      <w:r>
        <w:rPr>
          <w:sz w:val="28"/>
          <w:szCs w:val="28"/>
        </w:rPr>
        <w:t>, которая ставила жертвы  выше молитвы и чтения Закона</w:t>
      </w:r>
      <w:r>
        <w:rPr>
          <w:rStyle w:val="FootnoteAnchor"/>
          <w:sz w:val="28"/>
          <w:szCs w:val="28"/>
        </w:rPr>
        <w:footnoteReference w:id="149"/>
      </w:r>
      <w:r>
        <w:rPr>
          <w:sz w:val="28"/>
          <w:szCs w:val="28"/>
        </w:rPr>
        <w:t xml:space="preserve">, симпатизировала римской власти (даже разрешила установку римских орлов во дворе храма) и осуждалась многими иными иудейскими течениями и сектами. Из-за частых разногласий как обрядового, так и социально-политического характера, еще при существовании Второго Храма даже иерусалимские синагоги должны были приобретать все большую независимость от него. Связь же с Храмом для отдаленных иудейских диаспор была затруднена значительным расстоянием. </w:t>
      </w:r>
    </w:p>
    <w:p w14:paraId="244EB5B5" w14:textId="77777777" w:rsidR="000A0F9B" w:rsidRDefault="000A0F9B" w:rsidP="000A0F9B">
      <w:pPr>
        <w:spacing w:line="360" w:lineRule="auto"/>
        <w:ind w:firstLine="709"/>
        <w:jc w:val="both"/>
      </w:pPr>
      <w:r>
        <w:rPr>
          <w:sz w:val="28"/>
          <w:szCs w:val="28"/>
        </w:rPr>
        <w:t>Данный псалом в раннем иудео-христианском употреблении, как имеющий отсылку к ежевечерней храмовой жертве вероятно имеет некоторую параллель с храмовым богослужением</w:t>
      </w:r>
      <w:r>
        <w:rPr>
          <w:rStyle w:val="FootnoteAnchor"/>
          <w:sz w:val="28"/>
          <w:szCs w:val="28"/>
        </w:rPr>
        <w:footnoteReference w:id="150"/>
      </w:r>
      <w:r>
        <w:rPr>
          <w:sz w:val="28"/>
          <w:szCs w:val="28"/>
        </w:rPr>
        <w:t>, должен был в некоторой мере заместить, восполнить отсутствие вечерней жертвы молитвой как «жертвой уст»</w:t>
      </w:r>
      <w:r>
        <w:rPr>
          <w:rStyle w:val="FootnoteAnchor"/>
          <w:sz w:val="28"/>
          <w:szCs w:val="28"/>
        </w:rPr>
        <w:footnoteReference w:id="151"/>
      </w:r>
      <w:r>
        <w:rPr>
          <w:sz w:val="28"/>
          <w:szCs w:val="28"/>
        </w:rPr>
        <w:t xml:space="preserve">, отмечая собой установленное время регулярного вечернего всесожжения (т.н. </w:t>
      </w:r>
      <w:r>
        <w:rPr>
          <w:i/>
          <w:iCs/>
          <w:sz w:val="28"/>
          <w:szCs w:val="28"/>
        </w:rPr>
        <w:t>тамид</w:t>
      </w:r>
      <w:r>
        <w:rPr>
          <w:sz w:val="28"/>
          <w:szCs w:val="28"/>
        </w:rPr>
        <w:t>)</w:t>
      </w:r>
      <w:r>
        <w:rPr>
          <w:rStyle w:val="FootnoteAnchor"/>
          <w:sz w:val="28"/>
          <w:szCs w:val="28"/>
        </w:rPr>
        <w:footnoteReference w:id="152"/>
      </w:r>
      <w:r>
        <w:rPr>
          <w:sz w:val="28"/>
          <w:szCs w:val="28"/>
        </w:rPr>
        <w:t>. Также жертвенная тематика этого псалма могла быть очень подходяща и для сопровождения евхаристического собрания христиан, участия, по словам позднейшего толкователя, в «</w:t>
      </w:r>
      <w:r>
        <w:rPr>
          <w:i/>
          <w:iCs/>
          <w:sz w:val="28"/>
          <w:szCs w:val="28"/>
        </w:rPr>
        <w:t xml:space="preserve">вечерней жертве, </w:t>
      </w:r>
      <w:r>
        <w:rPr>
          <w:i/>
          <w:iCs/>
          <w:sz w:val="28"/>
          <w:szCs w:val="28"/>
        </w:rPr>
        <w:lastRenderedPageBreak/>
        <w:t>которую Спаситель преподал вечерявшим апостолам</w:t>
      </w:r>
      <w:r>
        <w:rPr>
          <w:sz w:val="28"/>
          <w:szCs w:val="28"/>
        </w:rPr>
        <w:t>»</w:t>
      </w:r>
      <w:r>
        <w:rPr>
          <w:rStyle w:val="FootnoteAnchor"/>
          <w:sz w:val="28"/>
          <w:szCs w:val="28"/>
        </w:rPr>
        <w:footnoteReference w:id="153"/>
      </w:r>
      <w:r>
        <w:rPr>
          <w:sz w:val="28"/>
          <w:szCs w:val="28"/>
        </w:rPr>
        <w:t>. Также он обозначает, несомненно, ту Единственную Жертву, которую Христос принёс за нас через распростертие рук на кресте</w:t>
      </w:r>
      <w:r>
        <w:rPr>
          <w:rStyle w:val="FootnoteAnchor"/>
          <w:sz w:val="28"/>
          <w:szCs w:val="28"/>
        </w:rPr>
        <w:footnoteReference w:id="154"/>
      </w:r>
      <w:r>
        <w:rPr>
          <w:sz w:val="28"/>
          <w:szCs w:val="28"/>
        </w:rPr>
        <w:t xml:space="preserve">. </w:t>
      </w:r>
    </w:p>
    <w:p w14:paraId="7A9DA948" w14:textId="77777777" w:rsidR="000A0F9B" w:rsidRDefault="000A0F9B" w:rsidP="000A0F9B">
      <w:pPr>
        <w:spacing w:line="360" w:lineRule="auto"/>
        <w:ind w:firstLine="709"/>
        <w:jc w:val="both"/>
      </w:pPr>
      <w:r>
        <w:rPr>
          <w:sz w:val="28"/>
          <w:szCs w:val="28"/>
        </w:rPr>
        <w:t xml:space="preserve">Однако, вероятно, во </w:t>
      </w:r>
      <w:r>
        <w:rPr>
          <w:sz w:val="28"/>
          <w:szCs w:val="28"/>
          <w:lang w:val="en-US"/>
        </w:rPr>
        <w:t>II</w:t>
      </w:r>
      <w:r>
        <w:rPr>
          <w:sz w:val="28"/>
          <w:szCs w:val="28"/>
        </w:rPr>
        <w:t>-</w:t>
      </w:r>
      <w:r>
        <w:rPr>
          <w:sz w:val="28"/>
          <w:szCs w:val="28"/>
          <w:lang w:val="en-US"/>
        </w:rPr>
        <w:t>III</w:t>
      </w:r>
      <w:r>
        <w:rPr>
          <w:sz w:val="28"/>
          <w:szCs w:val="28"/>
        </w:rPr>
        <w:t xml:space="preserve"> вв. этот псалом не был повсеместно неизменяемой и неотъемлемой частью вечернего богослужения (если к такому раннему периоду вообще относятся какие-либо неизменяемые молитвословия) – вместо него могли петься и другие подходящие псалмы и песни, в том числе христианского составления</w:t>
      </w:r>
      <w:r>
        <w:rPr>
          <w:rStyle w:val="FootnoteAnchor"/>
          <w:sz w:val="28"/>
          <w:szCs w:val="28"/>
        </w:rPr>
        <w:footnoteReference w:id="155"/>
      </w:r>
      <w:r>
        <w:rPr>
          <w:sz w:val="28"/>
          <w:szCs w:val="28"/>
        </w:rPr>
        <w:t xml:space="preserve">. </w:t>
      </w:r>
    </w:p>
    <w:p w14:paraId="0D7428C5" w14:textId="77777777" w:rsidR="000A0F9B" w:rsidRDefault="000A0F9B" w:rsidP="000A0F9B">
      <w:pPr>
        <w:spacing w:line="360" w:lineRule="auto"/>
        <w:ind w:firstLine="709"/>
        <w:jc w:val="both"/>
        <w:rPr>
          <w:sz w:val="28"/>
          <w:szCs w:val="28"/>
        </w:rPr>
      </w:pPr>
      <w:r>
        <w:rPr>
          <w:sz w:val="28"/>
          <w:szCs w:val="28"/>
        </w:rPr>
        <w:t xml:space="preserve">Наиболее формальную причину избрания этого псалма для вечернего богослужения можно видеть в упоминании вечера во втором стихе. </w:t>
      </w:r>
    </w:p>
    <w:p w14:paraId="3C4CB98D" w14:textId="77777777" w:rsidR="000A0F9B" w:rsidRDefault="000A0F9B" w:rsidP="000A0F9B">
      <w:pPr>
        <w:spacing w:line="360" w:lineRule="auto"/>
        <w:ind w:firstLine="709"/>
        <w:jc w:val="both"/>
      </w:pPr>
      <w:r>
        <w:rPr>
          <w:sz w:val="28"/>
          <w:szCs w:val="28"/>
        </w:rPr>
        <w:t>Из-за предшествующего ему чина возжжения светильников, сам псалом также стал называться «светильничным»</w:t>
      </w:r>
      <w:r>
        <w:rPr>
          <w:rStyle w:val="FootnoteAnchor"/>
          <w:sz w:val="28"/>
          <w:szCs w:val="28"/>
        </w:rPr>
        <w:footnoteReference w:id="156"/>
      </w:r>
      <w:r>
        <w:rPr>
          <w:sz w:val="28"/>
          <w:szCs w:val="28"/>
        </w:rPr>
        <w:t xml:space="preserve">. Также его называли «вечерним». </w:t>
      </w:r>
    </w:p>
    <w:p w14:paraId="66772199" w14:textId="77777777" w:rsidR="000A0F9B" w:rsidRDefault="000A0F9B" w:rsidP="000A0F9B">
      <w:pPr>
        <w:spacing w:line="360" w:lineRule="auto"/>
        <w:ind w:firstLine="709"/>
        <w:jc w:val="both"/>
        <w:rPr>
          <w:sz w:val="28"/>
          <w:szCs w:val="28"/>
        </w:rPr>
      </w:pPr>
      <w:r>
        <w:rPr>
          <w:sz w:val="28"/>
          <w:szCs w:val="28"/>
        </w:rPr>
        <w:t xml:space="preserve">Упоминание кадильного приношения повлекло за собой появление на этом псалме и каждения, которое в наше время совершается во время пения/чтения стихов псалмов «Господи воззвах» великой вечерни. </w:t>
      </w:r>
    </w:p>
    <w:p w14:paraId="0350E073" w14:textId="6ECC5F37" w:rsidR="000A0F9B" w:rsidRDefault="00A36263" w:rsidP="00A36263">
      <w:pPr>
        <w:pStyle w:val="4"/>
      </w:pPr>
      <w:bookmarkStart w:id="24" w:name="__RefHeading___Toc72310276"/>
      <w:bookmarkEnd w:id="24"/>
      <w:r>
        <w:t>2.2</w:t>
      </w:r>
      <w:r w:rsidR="000A0F9B">
        <w:t>.8. Псалмы 141, 129 и 116</w:t>
      </w:r>
    </w:p>
    <w:p w14:paraId="50BF448A" w14:textId="77777777" w:rsidR="000A0F9B" w:rsidRDefault="000A0F9B" w:rsidP="000A0F9B">
      <w:pPr>
        <w:spacing w:line="360" w:lineRule="auto"/>
        <w:ind w:firstLine="709"/>
        <w:jc w:val="both"/>
      </w:pPr>
      <w:r>
        <w:rPr>
          <w:sz w:val="28"/>
          <w:szCs w:val="28"/>
        </w:rPr>
        <w:t xml:space="preserve">Во всех свидетельствах местных богослужебных практик, дошедших до нас от </w:t>
      </w:r>
      <w:r>
        <w:rPr>
          <w:sz w:val="28"/>
          <w:szCs w:val="28"/>
          <w:lang w:val="en-US"/>
        </w:rPr>
        <w:t>IV</w:t>
      </w:r>
      <w:r>
        <w:rPr>
          <w:sz w:val="28"/>
          <w:szCs w:val="28"/>
        </w:rPr>
        <w:t xml:space="preserve"> века, упоминается лишь об одном «вечернем псалме», 140: это верно для Антиохийской традиции</w:t>
      </w:r>
      <w:r>
        <w:rPr>
          <w:rStyle w:val="FootnoteAnchor"/>
          <w:sz w:val="28"/>
          <w:szCs w:val="28"/>
        </w:rPr>
        <w:footnoteReference w:id="157"/>
      </w:r>
      <w:r>
        <w:rPr>
          <w:sz w:val="28"/>
          <w:szCs w:val="28"/>
        </w:rPr>
        <w:t>, древнейшего ”регулятора” богослужения. Однако в Иерусалимской традиции, описываемой Этерией, мы видим «вечерние псалмы» в множественном числе</w:t>
      </w:r>
      <w:r>
        <w:rPr>
          <w:rStyle w:val="FootnoteAnchor"/>
          <w:sz w:val="28"/>
          <w:szCs w:val="28"/>
        </w:rPr>
        <w:footnoteReference w:id="158"/>
      </w:r>
      <w:r>
        <w:rPr>
          <w:sz w:val="28"/>
          <w:szCs w:val="28"/>
        </w:rPr>
        <w:t>. Употребление псалмов 141, 129 на вечерне находим уже в древнем армянском палимпсесте Schøyen MS 575</w:t>
      </w:r>
      <w:r>
        <w:rPr>
          <w:rStyle w:val="FootnoteAnchor"/>
          <w:sz w:val="28"/>
          <w:szCs w:val="28"/>
        </w:rPr>
        <w:footnoteReference w:id="159"/>
      </w:r>
      <w:r>
        <w:rPr>
          <w:sz w:val="28"/>
          <w:szCs w:val="28"/>
        </w:rPr>
        <w:t xml:space="preserve"> (6-8 вв.)</w:t>
      </w:r>
      <w:r>
        <w:rPr>
          <w:rStyle w:val="FootnoteAnchor"/>
          <w:sz w:val="28"/>
          <w:szCs w:val="28"/>
        </w:rPr>
        <w:footnoteReference w:id="160"/>
      </w:r>
      <w:r>
        <w:rPr>
          <w:sz w:val="28"/>
          <w:szCs w:val="28"/>
        </w:rPr>
        <w:t xml:space="preserve">. Вероятно, это местная иерусалимская особенность, впоследствии широко разошедшаяся в палестинских часословах. Возможно, </w:t>
      </w:r>
      <w:r>
        <w:rPr>
          <w:sz w:val="28"/>
          <w:szCs w:val="28"/>
        </w:rPr>
        <w:lastRenderedPageBreak/>
        <w:t>дополнительные псалмы были добавляемы, чтобы священник успевал совершить каждение</w:t>
      </w:r>
      <w:r>
        <w:rPr>
          <w:rStyle w:val="FootnoteAnchor"/>
          <w:sz w:val="28"/>
          <w:szCs w:val="28"/>
        </w:rPr>
        <w:footnoteReference w:id="161"/>
      </w:r>
      <w:r>
        <w:rPr>
          <w:sz w:val="28"/>
          <w:szCs w:val="28"/>
        </w:rPr>
        <w:t>. «Песненному последованию» неизменяемые псалмы 141 и 129 незнакомы совершенно.</w:t>
      </w:r>
    </w:p>
    <w:p w14:paraId="54B534C8" w14:textId="77777777" w:rsidR="000A0F9B" w:rsidRDefault="000A0F9B" w:rsidP="000A0F9B">
      <w:pPr>
        <w:spacing w:line="360" w:lineRule="auto"/>
        <w:ind w:firstLine="709"/>
        <w:jc w:val="both"/>
      </w:pPr>
      <w:r>
        <w:rPr>
          <w:sz w:val="28"/>
          <w:szCs w:val="28"/>
        </w:rPr>
        <w:t>Употребление последнего, 116 псалма, как псалма аллилуйного, легко объяснимо – согласно древней традиции, отраженной позже в «правиле ангела», аллилуйный псалом всегда завершал псалмопение</w:t>
      </w:r>
      <w:r>
        <w:rPr>
          <w:rStyle w:val="FootnoteAnchor"/>
          <w:sz w:val="28"/>
          <w:szCs w:val="28"/>
        </w:rPr>
        <w:footnoteReference w:id="162"/>
      </w:r>
      <w:r>
        <w:rPr>
          <w:sz w:val="28"/>
          <w:szCs w:val="28"/>
        </w:rPr>
        <w:t>. Также он являлся последним малым антифоном «третьего трехпсалмия» (из 114, 115 и 116 пс.) песненного последования, которые в дни литургии предназначались занять время после входа епископа, пока клирики, не имевшие права входить до этого в алтарь, совершали приготовления к Литургии. Эти антифоны и ныне употребляются как праздничные в некоторые Господские праздники и перешли на вечерню из чина Литургии (а может быть, отражают их древнейшую связь, когда для евхаристического собрания избирался как правило вечер). Сокращение этих, в принципе не нужных на вечерне, антифонов до наименьшего во всей Псалтири (всего из двух стихов), к тому же – «аллилуйного», оставленного из уважения к древней традиции, кажется достаточно логичным и правдоподобным. Это вероятнее всего позднейший из псалмов в составе «Господи, воззвах» (I</w:t>
      </w:r>
      <w:r>
        <w:rPr>
          <w:sz w:val="28"/>
          <w:szCs w:val="28"/>
          <w:lang w:val="en-US"/>
        </w:rPr>
        <w:t>X</w:t>
      </w:r>
      <w:r>
        <w:rPr>
          <w:sz w:val="28"/>
          <w:szCs w:val="28"/>
        </w:rPr>
        <w:t xml:space="preserve"> в)</w:t>
      </w:r>
      <w:r>
        <w:rPr>
          <w:rStyle w:val="FootnoteAnchor"/>
          <w:sz w:val="28"/>
          <w:szCs w:val="28"/>
        </w:rPr>
        <w:footnoteReference w:id="163"/>
      </w:r>
      <w:r>
        <w:rPr>
          <w:sz w:val="28"/>
          <w:szCs w:val="28"/>
        </w:rPr>
        <w:t>, лишь изредка присутствующий в древних рукописях.</w:t>
      </w:r>
    </w:p>
    <w:p w14:paraId="46B6B48C" w14:textId="77777777" w:rsidR="000A0F9B" w:rsidRDefault="000A0F9B" w:rsidP="000A0F9B">
      <w:pPr>
        <w:spacing w:line="360" w:lineRule="auto"/>
        <w:ind w:firstLine="709"/>
        <w:jc w:val="both"/>
        <w:rPr>
          <w:sz w:val="28"/>
          <w:szCs w:val="28"/>
        </w:rPr>
      </w:pPr>
      <w:r>
        <w:rPr>
          <w:sz w:val="28"/>
          <w:szCs w:val="28"/>
        </w:rPr>
        <w:t xml:space="preserve">Роль оставшихся псалмов (141, 129) – вероятно, «утроение» 140 псалма, создание характерного для всех служб суточного круга трехантифонного строя (в песненной вечерне – второе трехпсалмие), каковое количество избиралось в честь и славу Пресвятой Троицы. </w:t>
      </w:r>
    </w:p>
    <w:p w14:paraId="6A393B2B" w14:textId="77777777" w:rsidR="000A0F9B" w:rsidRDefault="000A0F9B" w:rsidP="000A0F9B">
      <w:pPr>
        <w:spacing w:line="360" w:lineRule="auto"/>
        <w:ind w:firstLine="709"/>
        <w:jc w:val="both"/>
      </w:pPr>
      <w:r>
        <w:rPr>
          <w:sz w:val="28"/>
          <w:szCs w:val="28"/>
        </w:rPr>
        <w:t xml:space="preserve">Почему избран 141-й псалом? Вероятно, из-за ближайшего соседства (вспомним появление 92-го псалма на субботней службе синагоги «за компанию» с 91-м), смысловой и текстуальной (в частности, наличие слова «взывать» в первом стихе) схожести со 140-вым. Первоначально “утроение” </w:t>
      </w:r>
      <w:r>
        <w:rPr>
          <w:sz w:val="28"/>
          <w:szCs w:val="28"/>
        </w:rPr>
        <w:lastRenderedPageBreak/>
        <w:t>140-го псалма пошло по простому пути, отраженному в армянском богослужении: очевидно, попросту были добавлены предшествующий и последующий, 139 и 141 псалмы</w:t>
      </w:r>
      <w:r>
        <w:rPr>
          <w:rStyle w:val="FootnoteAnchor"/>
          <w:sz w:val="28"/>
          <w:szCs w:val="28"/>
        </w:rPr>
        <w:footnoteReference w:id="164"/>
      </w:r>
      <w:r>
        <w:rPr>
          <w:sz w:val="28"/>
          <w:szCs w:val="28"/>
        </w:rPr>
        <w:t>. Однако, 139 псалом по каким-то причинам оказался неподходящим к вечернему богослужению. Либо же, по мнению Матеоса</w:t>
      </w:r>
      <w:r>
        <w:rPr>
          <w:rStyle w:val="FootnoteAnchor"/>
          <w:sz w:val="28"/>
          <w:szCs w:val="28"/>
        </w:rPr>
        <w:footnoteReference w:id="165"/>
      </w:r>
      <w:r>
        <w:rPr>
          <w:sz w:val="28"/>
          <w:szCs w:val="28"/>
        </w:rPr>
        <w:t xml:space="preserve">, за  ”псалом” вечерни в соответствии с древним пониманием этого термина принимался гимн  ”Свете тихий”, за счет чего  ”нарастить” 140-й псалом до триады достаточно было лишь 141-м. </w:t>
      </w:r>
    </w:p>
    <w:p w14:paraId="7D9E8201" w14:textId="77777777" w:rsidR="00064646" w:rsidRDefault="000A0F9B" w:rsidP="000A0F9B">
      <w:pPr>
        <w:spacing w:line="360" w:lineRule="auto"/>
        <w:ind w:firstLine="709"/>
        <w:jc w:val="both"/>
        <w:rPr>
          <w:sz w:val="28"/>
          <w:szCs w:val="28"/>
        </w:rPr>
      </w:pPr>
      <w:r>
        <w:rPr>
          <w:sz w:val="28"/>
          <w:szCs w:val="28"/>
        </w:rPr>
        <w:t>Более самостоятельным звеном цепочки, вероятно, стал 129-й псалом, вышеупомянутый «осколок» 18-й кафизмы, одна из «песней степеней», покаянный псалом, начинающий третью «славу» кафизмы. По покаянному характеру этот псалом встаёт в один ряд с пятидесятым. Поскольку вечерне присуще исповедание согрешений уходящего дня</w:t>
      </w:r>
      <w:r>
        <w:rPr>
          <w:rStyle w:val="FootnoteAnchor"/>
          <w:sz w:val="28"/>
          <w:szCs w:val="28"/>
        </w:rPr>
        <w:footnoteReference w:id="166"/>
      </w:r>
      <w:r>
        <w:rPr>
          <w:sz w:val="28"/>
          <w:szCs w:val="28"/>
        </w:rPr>
        <w:t>, то и этот, один из семи Покаянных Псалмов Псалтири, был выделен на вечерне и «настраивал» молитву на покаянный лад</w:t>
      </w:r>
      <w:r>
        <w:rPr>
          <w:rStyle w:val="FootnoteAnchor"/>
          <w:sz w:val="28"/>
          <w:szCs w:val="28"/>
        </w:rPr>
        <w:footnoteReference w:id="167"/>
      </w:r>
      <w:r>
        <w:rPr>
          <w:sz w:val="28"/>
          <w:szCs w:val="28"/>
        </w:rPr>
        <w:t>. Вероятно, некогда он находился в составе сугубо частной молитвенной практики, дополнения, которое некий монах или монастырь добавил к обычному «светильничному псалму». Тематика «утра», возможно, связана с обрядом возжжения вечернего светильника</w:t>
      </w:r>
      <w:r>
        <w:rPr>
          <w:rStyle w:val="FootnoteAnchor"/>
          <w:sz w:val="28"/>
          <w:szCs w:val="28"/>
        </w:rPr>
        <w:footnoteReference w:id="168"/>
      </w:r>
      <w:r>
        <w:rPr>
          <w:sz w:val="28"/>
          <w:szCs w:val="28"/>
        </w:rPr>
        <w:t>. Поскольку он стоял в начале последней «славы» кафизмы, он близко прилегал к псалму 140 и был за счет отделенности «славой», притом последней, особенно заметен. Этот псалом оказался по смыслу и текстуальным особенностям близок к 140-му, и его стало «притягивать» к нему (кардинал Питра говорит о нем как предшествующем 140-му псалму</w:t>
      </w:r>
      <w:r>
        <w:rPr>
          <w:rStyle w:val="FootnoteAnchor"/>
          <w:sz w:val="28"/>
          <w:szCs w:val="28"/>
        </w:rPr>
        <w:footnoteReference w:id="169"/>
      </w:r>
      <w:r>
        <w:rPr>
          <w:sz w:val="28"/>
          <w:szCs w:val="28"/>
        </w:rPr>
        <w:t xml:space="preserve">). Такой «магнетизм» осложнялся особенностями степенных псалмов – иметь при себе гимнографические строфы, «степенны». Начинать трехпсалмие полагалось со 140-го псалма, а не с целого «степенного антифона», «обогнавшего», к тому же, свое место в 18-й </w:t>
      </w:r>
      <w:r>
        <w:rPr>
          <w:sz w:val="28"/>
          <w:szCs w:val="28"/>
        </w:rPr>
        <w:lastRenderedPageBreak/>
        <w:t>кафизме, и его поставили в конец трехпсалмия. При таком развитии событий «</w:t>
      </w:r>
      <w:r>
        <w:rPr>
          <w:sz w:val="28"/>
          <w:szCs w:val="28"/>
          <w:lang w:val="en-US"/>
        </w:rPr>
        <w:t>c</w:t>
      </w:r>
      <w:r>
        <w:rPr>
          <w:sz w:val="28"/>
          <w:szCs w:val="28"/>
        </w:rPr>
        <w:t>тепенны» стали праотцами стихир на «Господи, воззвах».</w:t>
      </w:r>
    </w:p>
    <w:p w14:paraId="309FD86F" w14:textId="3AB29E1C" w:rsidR="000A0F9B" w:rsidRDefault="00064646" w:rsidP="000A0F9B">
      <w:pPr>
        <w:spacing w:line="360" w:lineRule="auto"/>
        <w:ind w:firstLine="709"/>
        <w:jc w:val="both"/>
      </w:pPr>
      <w:r>
        <w:rPr>
          <w:sz w:val="28"/>
          <w:szCs w:val="28"/>
        </w:rPr>
        <w:t>Важнейшими тематиками 129 псалма, позволившими ему быть избранным для вечернего богослужения, являются также просьба о непостыдном предстоянии перед Богом, упование на заповеди Господни и стремление следовать им.</w:t>
      </w:r>
    </w:p>
    <w:p w14:paraId="7F3EDECE" w14:textId="77777777" w:rsidR="000A0F9B" w:rsidRDefault="000A0F9B" w:rsidP="000A0F9B">
      <w:pPr>
        <w:spacing w:line="360" w:lineRule="auto"/>
        <w:ind w:firstLine="709"/>
        <w:jc w:val="both"/>
        <w:rPr>
          <w:sz w:val="28"/>
          <w:szCs w:val="28"/>
        </w:rPr>
      </w:pPr>
      <w:r>
        <w:rPr>
          <w:sz w:val="28"/>
          <w:szCs w:val="28"/>
        </w:rPr>
        <w:t>Впрочем, возвращаясь к тематике семи «покаянных псалмов», есть стойкое ощущение, что если не все они, то многие из них были свойственны вечернему богослужению: следы 6-го, как уже говорилось, находим во второй светильничной молитве (и его же видим в составе повечерия), псалом 30 также находится на повечерии, псалмы 50 и 101 – в составе второй части великого повечерия, псалом 129 входит в состав псалмов «Господи воззвах».</w:t>
      </w:r>
    </w:p>
    <w:p w14:paraId="29F685CA" w14:textId="77777777" w:rsidR="000A0F9B" w:rsidRDefault="000A0F9B" w:rsidP="000A0F9B">
      <w:pPr>
        <w:spacing w:line="360" w:lineRule="auto"/>
        <w:ind w:firstLine="709"/>
        <w:jc w:val="both"/>
      </w:pPr>
      <w:r>
        <w:rPr>
          <w:sz w:val="28"/>
          <w:szCs w:val="28"/>
        </w:rPr>
        <w:t>Псалмы вечернего трехпсалмия вероятно, также выбирались принципу наличия у них в первом стихе слова «взывать»</w:t>
      </w:r>
      <w:r>
        <w:rPr>
          <w:rStyle w:val="FootnoteAnchor"/>
          <w:sz w:val="28"/>
          <w:szCs w:val="28"/>
        </w:rPr>
        <w:footnoteReference w:id="170"/>
      </w:r>
      <w:r>
        <w:rPr>
          <w:sz w:val="28"/>
          <w:szCs w:val="28"/>
        </w:rPr>
        <w:t xml:space="preserve"> и общей тематике прошения о принятии Богом молитвенного приношения.</w:t>
      </w:r>
    </w:p>
    <w:p w14:paraId="3410AA76" w14:textId="01C81E15" w:rsidR="00D60FC2" w:rsidRDefault="000A0F9B" w:rsidP="00D60FC2">
      <w:pPr>
        <w:spacing w:line="360" w:lineRule="auto"/>
        <w:ind w:firstLine="709"/>
        <w:jc w:val="both"/>
        <w:rPr>
          <w:sz w:val="28"/>
          <w:szCs w:val="28"/>
        </w:rPr>
      </w:pPr>
      <w:r>
        <w:rPr>
          <w:sz w:val="28"/>
          <w:szCs w:val="28"/>
        </w:rPr>
        <w:t xml:space="preserve"> Вполне вероятно, они исполнялись респонсорно, с припеванием какого-то стиха (или стихов) 140-го псалма (как на нынешней литургии Преждеосвященных Даров припев «Господи, воззвах к тебе, услыши мя»), и выбирались как гармонирующие с этим стихом-респонсорием.</w:t>
      </w:r>
    </w:p>
    <w:p w14:paraId="7536ABD8" w14:textId="4DF7D6A5" w:rsidR="00D60FC2" w:rsidRDefault="00D60FC2" w:rsidP="00D60FC2">
      <w:pPr>
        <w:pStyle w:val="4"/>
        <w:rPr>
          <w:rStyle w:val="33"/>
          <w:b/>
          <w:bCs/>
        </w:rPr>
      </w:pPr>
      <w:r w:rsidRPr="005C294A">
        <w:rPr>
          <w:rStyle w:val="33"/>
          <w:b/>
          <w:bCs/>
        </w:rPr>
        <w:t>2.2.</w:t>
      </w:r>
      <w:r w:rsidR="00200E72">
        <w:rPr>
          <w:rStyle w:val="33"/>
          <w:b/>
          <w:bCs/>
        </w:rPr>
        <w:t>9</w:t>
      </w:r>
      <w:r>
        <w:rPr>
          <w:rStyle w:val="33"/>
          <w:b/>
          <w:bCs/>
        </w:rPr>
        <w:t>. Псалмический элемент в «Сподоби, Господи»</w:t>
      </w:r>
    </w:p>
    <w:p w14:paraId="410D24B5" w14:textId="47607034" w:rsidR="00D60FC2" w:rsidRDefault="00D60FC2" w:rsidP="00200E72">
      <w:pPr>
        <w:spacing w:line="360" w:lineRule="auto"/>
        <w:ind w:firstLine="709"/>
        <w:jc w:val="both"/>
        <w:rPr>
          <w:sz w:val="28"/>
          <w:szCs w:val="28"/>
        </w:rPr>
      </w:pPr>
      <w:r w:rsidRPr="00200E72">
        <w:rPr>
          <w:sz w:val="28"/>
          <w:szCs w:val="28"/>
        </w:rPr>
        <w:t xml:space="preserve">В </w:t>
      </w:r>
      <w:r w:rsidR="0050432E" w:rsidRPr="00200E72">
        <w:rPr>
          <w:sz w:val="28"/>
          <w:szCs w:val="28"/>
        </w:rPr>
        <w:t>этой молитве о даровании Господом защиты от зла в грядущ</w:t>
      </w:r>
      <w:r w:rsidR="003D0487">
        <w:rPr>
          <w:sz w:val="28"/>
          <w:szCs w:val="28"/>
        </w:rPr>
        <w:t>ий вечер, содержится</w:t>
      </w:r>
      <w:r w:rsidR="0050432E" w:rsidRPr="00200E72">
        <w:rPr>
          <w:sz w:val="28"/>
          <w:szCs w:val="28"/>
        </w:rPr>
        <w:t xml:space="preserve"> </w:t>
      </w:r>
      <w:r w:rsidR="00CE630C">
        <w:rPr>
          <w:sz w:val="28"/>
          <w:szCs w:val="28"/>
        </w:rPr>
        <w:t>отсылка к</w:t>
      </w:r>
      <w:r w:rsidR="003D0487">
        <w:rPr>
          <w:sz w:val="28"/>
          <w:szCs w:val="28"/>
        </w:rPr>
        <w:t xml:space="preserve"> двум стихам</w:t>
      </w:r>
      <w:r w:rsidR="00CE630C">
        <w:rPr>
          <w:sz w:val="28"/>
          <w:szCs w:val="28"/>
        </w:rPr>
        <w:t xml:space="preserve"> 118</w:t>
      </w:r>
      <w:r w:rsidR="003D0487">
        <w:rPr>
          <w:sz w:val="28"/>
          <w:szCs w:val="28"/>
        </w:rPr>
        <w:t>-го псалма</w:t>
      </w:r>
      <w:r w:rsidR="00CE630C">
        <w:rPr>
          <w:rStyle w:val="af9"/>
          <w:sz w:val="28"/>
          <w:szCs w:val="28"/>
        </w:rPr>
        <w:footnoteReference w:id="171"/>
      </w:r>
      <w:r w:rsidR="0050432E" w:rsidRPr="00200E72">
        <w:rPr>
          <w:sz w:val="28"/>
          <w:szCs w:val="28"/>
        </w:rPr>
        <w:t xml:space="preserve">, </w:t>
      </w:r>
      <w:r w:rsidR="00200E72" w:rsidRPr="00200E72">
        <w:rPr>
          <w:sz w:val="28"/>
          <w:szCs w:val="28"/>
        </w:rPr>
        <w:t>вводящая в эту молитву прошение о понимании и соблюдении слова Божия, согласовании воли человека с божественной волей.</w:t>
      </w:r>
      <w:r w:rsidR="0050432E" w:rsidRPr="00200E72">
        <w:rPr>
          <w:sz w:val="28"/>
          <w:szCs w:val="28"/>
        </w:rPr>
        <w:t xml:space="preserve"> </w:t>
      </w:r>
    </w:p>
    <w:p w14:paraId="3332388C" w14:textId="7B926247" w:rsidR="005C294A" w:rsidRPr="005C294A" w:rsidRDefault="005C294A" w:rsidP="005C294A">
      <w:pPr>
        <w:pStyle w:val="4"/>
      </w:pPr>
      <w:r w:rsidRPr="005C294A">
        <w:rPr>
          <w:rStyle w:val="33"/>
          <w:b/>
          <w:bCs/>
        </w:rPr>
        <w:lastRenderedPageBreak/>
        <w:t>2.2.</w:t>
      </w:r>
      <w:r w:rsidR="00D60FC2">
        <w:rPr>
          <w:rStyle w:val="33"/>
          <w:b/>
          <w:bCs/>
        </w:rPr>
        <w:t>10</w:t>
      </w:r>
      <w:r w:rsidRPr="005C294A">
        <w:rPr>
          <w:rStyle w:val="33"/>
          <w:b/>
          <w:bCs/>
        </w:rPr>
        <w:t>. Стиховный псалом</w:t>
      </w:r>
    </w:p>
    <w:p w14:paraId="4D1343F8" w14:textId="4F4D9E8A" w:rsidR="00064646" w:rsidRDefault="005C294A" w:rsidP="005C294A">
      <w:pPr>
        <w:spacing w:line="360" w:lineRule="auto"/>
        <w:ind w:firstLine="709"/>
        <w:jc w:val="both"/>
        <w:rPr>
          <w:sz w:val="28"/>
          <w:szCs w:val="28"/>
        </w:rPr>
      </w:pPr>
      <w:r>
        <w:rPr>
          <w:sz w:val="28"/>
          <w:szCs w:val="28"/>
        </w:rPr>
        <w:t>Этот</w:t>
      </w:r>
      <w:r w:rsidR="009B763A">
        <w:rPr>
          <w:sz w:val="28"/>
          <w:szCs w:val="28"/>
        </w:rPr>
        <w:t xml:space="preserve"> сопровождаемый стихирами-припевами</w:t>
      </w:r>
      <w:r>
        <w:rPr>
          <w:sz w:val="28"/>
          <w:szCs w:val="28"/>
        </w:rPr>
        <w:t xml:space="preserve"> </w:t>
      </w:r>
      <w:r w:rsidRPr="005C294A">
        <w:rPr>
          <w:sz w:val="28"/>
          <w:szCs w:val="28"/>
        </w:rPr>
        <w:t>процессионный псалом</w:t>
      </w:r>
      <w:r>
        <w:rPr>
          <w:sz w:val="28"/>
          <w:szCs w:val="28"/>
        </w:rPr>
        <w:t>,</w:t>
      </w:r>
      <w:r w:rsidR="009B763A">
        <w:rPr>
          <w:sz w:val="28"/>
          <w:szCs w:val="28"/>
        </w:rPr>
        <w:t xml:space="preserve"> </w:t>
      </w:r>
      <w:r w:rsidRPr="005C294A">
        <w:rPr>
          <w:sz w:val="28"/>
          <w:szCs w:val="28"/>
        </w:rPr>
        <w:t xml:space="preserve">как полагает Матеос, является остатком процессии </w:t>
      </w:r>
      <w:r w:rsidR="009B763A">
        <w:rPr>
          <w:sz w:val="28"/>
          <w:szCs w:val="28"/>
        </w:rPr>
        <w:t>«</w:t>
      </w:r>
      <w:r w:rsidRPr="005C294A">
        <w:rPr>
          <w:sz w:val="28"/>
          <w:szCs w:val="28"/>
        </w:rPr>
        <w:t>к</w:t>
      </w:r>
      <w:r w:rsidR="009B763A">
        <w:rPr>
          <w:sz w:val="28"/>
          <w:szCs w:val="28"/>
        </w:rPr>
        <w:t>о</w:t>
      </w:r>
      <w:r w:rsidRPr="005C294A">
        <w:rPr>
          <w:sz w:val="28"/>
          <w:szCs w:val="28"/>
        </w:rPr>
        <w:t xml:space="preserve"> </w:t>
      </w:r>
      <w:r w:rsidR="009B763A">
        <w:rPr>
          <w:sz w:val="28"/>
          <w:szCs w:val="28"/>
        </w:rPr>
        <w:t>К</w:t>
      </w:r>
      <w:r w:rsidRPr="005C294A">
        <w:rPr>
          <w:sz w:val="28"/>
          <w:szCs w:val="28"/>
        </w:rPr>
        <w:t>ресту</w:t>
      </w:r>
      <w:r w:rsidR="009B763A">
        <w:rPr>
          <w:sz w:val="28"/>
          <w:szCs w:val="28"/>
        </w:rPr>
        <w:t>»</w:t>
      </w:r>
      <w:r w:rsidR="009B763A">
        <w:rPr>
          <w:rStyle w:val="af9"/>
          <w:sz w:val="28"/>
          <w:szCs w:val="28"/>
        </w:rPr>
        <w:footnoteReference w:id="172"/>
      </w:r>
      <w:r w:rsidRPr="005C294A">
        <w:rPr>
          <w:sz w:val="28"/>
          <w:szCs w:val="28"/>
        </w:rPr>
        <w:t>, упомянутой Эгерией</w:t>
      </w:r>
      <w:r w:rsidR="009B763A">
        <w:rPr>
          <w:sz w:val="28"/>
          <w:szCs w:val="28"/>
        </w:rPr>
        <w:t xml:space="preserve">, которая совершалась после вечернего богослужения в Иерусалиме </w:t>
      </w:r>
      <w:r w:rsidR="009B763A">
        <w:rPr>
          <w:sz w:val="28"/>
          <w:szCs w:val="28"/>
          <w:lang w:val="en-US"/>
        </w:rPr>
        <w:t>IV</w:t>
      </w:r>
      <w:r w:rsidR="009B763A" w:rsidRPr="009B763A">
        <w:rPr>
          <w:sz w:val="28"/>
          <w:szCs w:val="28"/>
        </w:rPr>
        <w:t>-</w:t>
      </w:r>
      <w:r w:rsidR="009B763A">
        <w:rPr>
          <w:rFonts w:eastAsia="MS Mincho"/>
          <w:sz w:val="28"/>
          <w:szCs w:val="28"/>
          <w:lang w:eastAsia="ja-JP"/>
        </w:rPr>
        <w:t>го в</w:t>
      </w:r>
      <w:r w:rsidR="004B6477">
        <w:rPr>
          <w:rStyle w:val="af9"/>
          <w:rFonts w:eastAsia="MS Mincho"/>
          <w:sz w:val="28"/>
          <w:szCs w:val="28"/>
          <w:lang w:eastAsia="ja-JP"/>
        </w:rPr>
        <w:footnoteReference w:id="173"/>
      </w:r>
      <w:r w:rsidR="009B763A">
        <w:rPr>
          <w:rFonts w:eastAsia="MS Mincho"/>
          <w:sz w:val="28"/>
          <w:szCs w:val="28"/>
          <w:lang w:eastAsia="ja-JP"/>
        </w:rPr>
        <w:t xml:space="preserve"> </w:t>
      </w:r>
      <w:r w:rsidR="00482F32">
        <w:rPr>
          <w:rFonts w:eastAsia="MS Mincho"/>
          <w:sz w:val="28"/>
          <w:szCs w:val="28"/>
          <w:lang w:eastAsia="ja-JP"/>
        </w:rPr>
        <w:t>.</w:t>
      </w:r>
      <w:r w:rsidR="000A0F9B">
        <w:rPr>
          <w:sz w:val="28"/>
          <w:szCs w:val="28"/>
        </w:rPr>
        <w:t xml:space="preserve"> </w:t>
      </w:r>
      <w:r w:rsidR="009B763A">
        <w:rPr>
          <w:sz w:val="28"/>
          <w:szCs w:val="28"/>
        </w:rPr>
        <w:t>Неслучайно пение первой стиховной стихиры начинается так же, как пение литийных стихир – первая поется без стиха, очевидно, отражая некие реалии совершаемой процессии.</w:t>
      </w:r>
    </w:p>
    <w:p w14:paraId="71776115" w14:textId="15AD3432" w:rsidR="000A0F9B" w:rsidRDefault="00064646" w:rsidP="005C294A">
      <w:pPr>
        <w:spacing w:line="360" w:lineRule="auto"/>
        <w:ind w:firstLine="709"/>
        <w:jc w:val="both"/>
        <w:rPr>
          <w:sz w:val="28"/>
          <w:szCs w:val="28"/>
        </w:rPr>
      </w:pPr>
      <w:r>
        <w:rPr>
          <w:sz w:val="28"/>
          <w:szCs w:val="28"/>
        </w:rPr>
        <w:t xml:space="preserve">В будние дни таковым псалмом ныне является 122-й, вечером субботы – 92-й. </w:t>
      </w:r>
      <w:r w:rsidR="009B763A">
        <w:rPr>
          <w:sz w:val="28"/>
          <w:szCs w:val="28"/>
        </w:rPr>
        <w:t xml:space="preserve"> </w:t>
      </w:r>
    </w:p>
    <w:p w14:paraId="0BD46682" w14:textId="5E7E5F38" w:rsidR="000A0F9B" w:rsidRDefault="00A36263" w:rsidP="00A36263">
      <w:pPr>
        <w:pStyle w:val="4"/>
      </w:pPr>
      <w:bookmarkStart w:id="25" w:name="__RefHeading___Toc72310277"/>
      <w:bookmarkEnd w:id="25"/>
      <w:r>
        <w:t>2.2</w:t>
      </w:r>
      <w:r w:rsidR="000A0F9B">
        <w:t>.</w:t>
      </w:r>
      <w:r w:rsidR="00D60FC2">
        <w:t>11</w:t>
      </w:r>
      <w:r w:rsidR="000A0F9B">
        <w:t>. Псалом 33 – псалом причастия</w:t>
      </w:r>
    </w:p>
    <w:p w14:paraId="6E6D30B6" w14:textId="77777777" w:rsidR="000A0F9B" w:rsidRDefault="000A0F9B" w:rsidP="000A0F9B">
      <w:pPr>
        <w:spacing w:line="360" w:lineRule="auto"/>
        <w:ind w:firstLine="709"/>
        <w:jc w:val="both"/>
      </w:pPr>
      <w:r>
        <w:rPr>
          <w:sz w:val="28"/>
          <w:szCs w:val="28"/>
        </w:rPr>
        <w:t>Ныне этот псалом употребляется на великой вечерне в составе бдения. Древние памятники упоминают, что этот псалом пелся во время причащения</w:t>
      </w:r>
      <w:r>
        <w:rPr>
          <w:rStyle w:val="FootnoteAnchor"/>
          <w:sz w:val="28"/>
          <w:szCs w:val="28"/>
        </w:rPr>
        <w:footnoteReference w:id="174"/>
      </w:r>
      <w:r>
        <w:rPr>
          <w:sz w:val="28"/>
          <w:szCs w:val="28"/>
        </w:rPr>
        <w:t>. Вероятно, это древнейший гимн на причастие</w:t>
      </w:r>
      <w:r>
        <w:rPr>
          <w:rStyle w:val="FootnoteAnchor"/>
          <w:sz w:val="28"/>
          <w:szCs w:val="28"/>
        </w:rPr>
        <w:footnoteReference w:id="175"/>
      </w:r>
      <w:r>
        <w:rPr>
          <w:sz w:val="28"/>
          <w:szCs w:val="28"/>
        </w:rPr>
        <w:t>. По-видимому, такой выбор был сделан из-за слов 9-го стиха «Вкусите и видите, яко благ Господь», на что косвенно указывает и святитель Афанасий Великий</w:t>
      </w:r>
      <w:r>
        <w:rPr>
          <w:rStyle w:val="FootnoteAnchor"/>
          <w:sz w:val="28"/>
          <w:szCs w:val="28"/>
        </w:rPr>
        <w:footnoteReference w:id="176"/>
      </w:r>
      <w:r>
        <w:rPr>
          <w:sz w:val="28"/>
          <w:szCs w:val="28"/>
        </w:rPr>
        <w:t>.</w:t>
      </w:r>
    </w:p>
    <w:p w14:paraId="6DF2ABC1" w14:textId="77777777" w:rsidR="000A0F9B" w:rsidRDefault="000A0F9B" w:rsidP="000A0F9B">
      <w:pPr>
        <w:spacing w:line="360" w:lineRule="auto"/>
        <w:ind w:firstLine="709"/>
        <w:jc w:val="both"/>
      </w:pPr>
      <w:r>
        <w:rPr>
          <w:sz w:val="28"/>
          <w:szCs w:val="28"/>
        </w:rPr>
        <w:t xml:space="preserve">Его наличие на праздничной вечерне заставляет вспомнить о древнейшей связи вечерни с Евхаристией, или же о более позднем явлении литургии преждеосвященных Даров и том, что вечерня заменяет при соединении с ней часть «литургии слова». Также в часослове 24-х часов </w:t>
      </w:r>
      <w:r>
        <w:rPr>
          <w:sz w:val="28"/>
          <w:szCs w:val="28"/>
          <w:lang w:val="en-US"/>
        </w:rPr>
        <w:t>Sin</w:t>
      </w:r>
      <w:r>
        <w:rPr>
          <w:sz w:val="28"/>
          <w:szCs w:val="28"/>
        </w:rPr>
        <w:t xml:space="preserve">. </w:t>
      </w:r>
      <w:r>
        <w:rPr>
          <w:sz w:val="28"/>
          <w:szCs w:val="28"/>
          <w:lang w:val="en-US"/>
        </w:rPr>
        <w:t>Georg</w:t>
      </w:r>
      <w:r>
        <w:rPr>
          <w:sz w:val="28"/>
          <w:szCs w:val="28"/>
        </w:rPr>
        <w:t>. 34 видим причащение преждеосвященными Дарами сразу после вечерни</w:t>
      </w:r>
      <w:r>
        <w:rPr>
          <w:rStyle w:val="FootnoteAnchor"/>
          <w:sz w:val="28"/>
          <w:szCs w:val="28"/>
        </w:rPr>
        <w:footnoteReference w:id="177"/>
      </w:r>
      <w:r>
        <w:rPr>
          <w:sz w:val="28"/>
          <w:szCs w:val="28"/>
        </w:rPr>
        <w:t xml:space="preserve">, после чего следовала монашеская трапеза. Учитывая, что последование литургии преждеосвященных Даров – одно из наиболее древних, возможно, что некогда вечерня и была «литургией слова», впоследствии изменившей эту функцию с перенесением времени совершения Евхаристии на первую половину дня. </w:t>
      </w:r>
    </w:p>
    <w:p w14:paraId="11B3EBD9" w14:textId="290F9590" w:rsidR="000A0F9B" w:rsidRDefault="000A0F9B" w:rsidP="000A0F9B">
      <w:pPr>
        <w:spacing w:line="360" w:lineRule="auto"/>
        <w:ind w:firstLine="709"/>
        <w:jc w:val="both"/>
      </w:pPr>
      <w:r>
        <w:rPr>
          <w:sz w:val="28"/>
          <w:szCs w:val="28"/>
        </w:rPr>
        <w:lastRenderedPageBreak/>
        <w:t>В часослове Sinait. gr. 863 за вечерней</w:t>
      </w:r>
      <w:r w:rsidR="00482F32">
        <w:rPr>
          <w:sz w:val="28"/>
          <w:szCs w:val="28"/>
        </w:rPr>
        <w:t xml:space="preserve"> следует чин причащения запасны</w:t>
      </w:r>
      <w:r>
        <w:rPr>
          <w:sz w:val="28"/>
          <w:szCs w:val="28"/>
        </w:rPr>
        <w:t>ми дарами.</w:t>
      </w:r>
      <w:r>
        <w:rPr>
          <w:rStyle w:val="FootnoteAnchor"/>
          <w:sz w:val="28"/>
          <w:szCs w:val="28"/>
        </w:rPr>
        <w:footnoteReference w:id="178"/>
      </w:r>
      <w:r>
        <w:rPr>
          <w:sz w:val="28"/>
          <w:szCs w:val="28"/>
        </w:rPr>
        <w:t xml:space="preserve"> Согласно типикону Великой церкви Константинополя, всенощное бдение навечерий некоторых господских праздников (Рождество, Богоявление, Пасха) состояло из вечерни, переходящей в обыкновенную литургию, что позволяет по закону Баумштарка о древности богослужебных особенностей наиболее торжественных праздников также допустить тесную связь вечерни с Евхаристией.</w:t>
      </w:r>
    </w:p>
    <w:p w14:paraId="3E6BAA7D" w14:textId="382E0523" w:rsidR="000A0F9B" w:rsidRDefault="00A36263" w:rsidP="00A36263">
      <w:pPr>
        <w:pStyle w:val="2"/>
      </w:pPr>
      <w:bookmarkStart w:id="26" w:name="__RefHeading___Toc72310278"/>
      <w:bookmarkStart w:id="27" w:name="_Toc124782705"/>
      <w:bookmarkEnd w:id="26"/>
      <w:r>
        <w:t>2</w:t>
      </w:r>
      <w:r w:rsidR="000A0F9B">
        <w:t>.</w:t>
      </w:r>
      <w:r>
        <w:t>3.</w:t>
      </w:r>
      <w:r w:rsidR="000A0F9B">
        <w:t xml:space="preserve"> Повечерие</w:t>
      </w:r>
      <w:bookmarkEnd w:id="27"/>
    </w:p>
    <w:p w14:paraId="43786244" w14:textId="77777777" w:rsidR="000A0F9B" w:rsidRDefault="000A0F9B" w:rsidP="000A0F9B">
      <w:pPr>
        <w:spacing w:line="360" w:lineRule="auto"/>
        <w:ind w:firstLine="709"/>
        <w:jc w:val="both"/>
      </w:pPr>
      <w:r>
        <w:rPr>
          <w:sz w:val="28"/>
          <w:szCs w:val="28"/>
        </w:rPr>
        <w:t xml:space="preserve">Повечерие в древнейшем савваитском часослове </w:t>
      </w:r>
      <w:r>
        <w:rPr>
          <w:sz w:val="28"/>
          <w:szCs w:val="28"/>
          <w:lang w:val="en-US"/>
        </w:rPr>
        <w:t>Sin</w:t>
      </w:r>
      <w:r>
        <w:rPr>
          <w:sz w:val="28"/>
          <w:szCs w:val="28"/>
        </w:rPr>
        <w:t>.</w:t>
      </w:r>
      <w:r>
        <w:rPr>
          <w:sz w:val="28"/>
          <w:szCs w:val="28"/>
          <w:lang w:val="en-US"/>
        </w:rPr>
        <w:t>gr</w:t>
      </w:r>
      <w:r>
        <w:rPr>
          <w:sz w:val="28"/>
          <w:szCs w:val="28"/>
        </w:rPr>
        <w:t>. 863 называется «службой в первый час ночи»</w:t>
      </w:r>
      <w:r>
        <w:rPr>
          <w:rStyle w:val="FootnoteAnchor"/>
          <w:sz w:val="28"/>
          <w:szCs w:val="28"/>
        </w:rPr>
        <w:footnoteReference w:id="179"/>
      </w:r>
      <w:r>
        <w:rPr>
          <w:sz w:val="28"/>
          <w:szCs w:val="28"/>
        </w:rPr>
        <w:t xml:space="preserve">. Данное богослужение, вероятно, обязано своим появлением всё тому же наличию множества отдельных служб на каждый час дня и ночи, впоследствии для удобства соединённых в более крупные блоки. Относить повечерие как некое сложное бдение, изобилующее тропарями и молитвами, неоднородную с другими часовыми богослужениями структуру к </w:t>
      </w:r>
      <w:r>
        <w:rPr>
          <w:sz w:val="28"/>
          <w:szCs w:val="28"/>
          <w:lang w:val="en-US"/>
        </w:rPr>
        <w:t>IV</w:t>
      </w:r>
      <w:r>
        <w:rPr>
          <w:sz w:val="28"/>
          <w:szCs w:val="28"/>
        </w:rPr>
        <w:t>-</w:t>
      </w:r>
      <w:r>
        <w:rPr>
          <w:sz w:val="28"/>
          <w:szCs w:val="28"/>
          <w:lang w:val="en-US"/>
        </w:rPr>
        <w:t>V</w:t>
      </w:r>
      <w:r>
        <w:rPr>
          <w:sz w:val="28"/>
          <w:szCs w:val="28"/>
        </w:rPr>
        <w:t xml:space="preserve"> вв. было бы анахронизмом</w:t>
      </w:r>
      <w:r>
        <w:rPr>
          <w:rStyle w:val="FootnoteAnchor"/>
          <w:sz w:val="28"/>
          <w:szCs w:val="28"/>
        </w:rPr>
        <w:footnoteReference w:id="180"/>
      </w:r>
      <w:r>
        <w:rPr>
          <w:sz w:val="28"/>
          <w:szCs w:val="28"/>
        </w:rPr>
        <w:t xml:space="preserve"> – ещё в </w:t>
      </w:r>
      <w:r>
        <w:rPr>
          <w:sz w:val="28"/>
          <w:szCs w:val="28"/>
          <w:lang w:val="en-US"/>
        </w:rPr>
        <w:t>VIII</w:t>
      </w:r>
      <w:r>
        <w:rPr>
          <w:sz w:val="28"/>
          <w:szCs w:val="28"/>
        </w:rPr>
        <w:t>-</w:t>
      </w:r>
      <w:r>
        <w:rPr>
          <w:sz w:val="28"/>
          <w:szCs w:val="28"/>
          <w:lang w:val="en-US"/>
        </w:rPr>
        <w:t>IX</w:t>
      </w:r>
      <w:r>
        <w:rPr>
          <w:sz w:val="28"/>
          <w:szCs w:val="28"/>
        </w:rPr>
        <w:t xml:space="preserve"> вв. она была поделена на обыкновенные часы и повечерием не называлась. В важном древнем источнике </w:t>
      </w:r>
      <w:r>
        <w:rPr>
          <w:sz w:val="28"/>
          <w:szCs w:val="28"/>
          <w:lang w:val="en-US"/>
        </w:rPr>
        <w:t>Sin</w:t>
      </w:r>
      <w:r>
        <w:rPr>
          <w:sz w:val="28"/>
          <w:szCs w:val="28"/>
        </w:rPr>
        <w:t xml:space="preserve">. </w:t>
      </w:r>
      <w:r>
        <w:rPr>
          <w:sz w:val="28"/>
          <w:szCs w:val="28"/>
          <w:lang w:val="en-US"/>
        </w:rPr>
        <w:t>gr</w:t>
      </w:r>
      <w:r>
        <w:rPr>
          <w:sz w:val="28"/>
          <w:szCs w:val="28"/>
        </w:rPr>
        <w:t xml:space="preserve">. 863, большая часть повечерия </w:t>
      </w:r>
      <w:r>
        <w:rPr>
          <w:sz w:val="28"/>
          <w:szCs w:val="28"/>
          <w:lang w:val="en-US"/>
        </w:rPr>
        <w:t>c</w:t>
      </w:r>
      <w:r>
        <w:rPr>
          <w:sz w:val="28"/>
          <w:szCs w:val="28"/>
        </w:rPr>
        <w:t xml:space="preserve"> 1913 г по 2009 была утрачена, что вызывает кажущееся противоречие в литургических исследованиях: до и после описанного периода говорится о составе псалмов повечерия в этом памятнике, а исследования этого периода говорят об их отсутствии. </w:t>
      </w:r>
    </w:p>
    <w:p w14:paraId="7C5E90E8" w14:textId="0E206CD6" w:rsidR="000A0F9B" w:rsidRDefault="00CB4FEC" w:rsidP="00A36263">
      <w:pPr>
        <w:pStyle w:val="4"/>
      </w:pPr>
      <w:bookmarkStart w:id="28" w:name="__RefHeading___Toc72310279"/>
      <w:bookmarkEnd w:id="28"/>
      <w:r>
        <w:t>2</w:t>
      </w:r>
      <w:r w:rsidR="000A0F9B">
        <w:t>.</w:t>
      </w:r>
      <w:r>
        <w:t>3</w:t>
      </w:r>
      <w:r w:rsidR="000A0F9B">
        <w:t>.</w:t>
      </w:r>
      <w:r>
        <w:t>1.</w:t>
      </w:r>
      <w:r w:rsidR="000A0F9B">
        <w:t xml:space="preserve"> Вечернее шестопсалмие</w:t>
      </w:r>
    </w:p>
    <w:p w14:paraId="52EA1C0D" w14:textId="73C41243" w:rsidR="000A0F9B" w:rsidRDefault="000A0F9B" w:rsidP="000A0F9B">
      <w:pPr>
        <w:spacing w:line="360" w:lineRule="auto"/>
        <w:ind w:firstLine="709"/>
        <w:jc w:val="both"/>
        <w:rPr>
          <w:b/>
          <w:bCs/>
          <w:i/>
          <w:iCs/>
        </w:rPr>
      </w:pPr>
      <w:r>
        <w:rPr>
          <w:sz w:val="28"/>
          <w:szCs w:val="28"/>
        </w:rPr>
        <w:t>Повечерие открывают псалмы 4, 6, 12, 24, 30, 90.</w:t>
      </w:r>
      <w:r w:rsidR="009B763A" w:rsidRPr="009B763A">
        <w:rPr>
          <w:sz w:val="28"/>
          <w:szCs w:val="28"/>
        </w:rPr>
        <w:t xml:space="preserve"> </w:t>
      </w:r>
      <w:r>
        <w:rPr>
          <w:sz w:val="28"/>
          <w:szCs w:val="28"/>
        </w:rPr>
        <w:t xml:space="preserve">Вечернее шестопсалмие является параллелью утреннего шестопсалмия, повечерие и утреня относятся к «шестопсалмным часам». Каждое шестопсалмие, как повечерия, так и утрени, чтением «Слава и ныне» и троекратным “Аллилуиа” </w:t>
      </w:r>
      <w:r>
        <w:rPr>
          <w:sz w:val="28"/>
          <w:szCs w:val="28"/>
        </w:rPr>
        <w:lastRenderedPageBreak/>
        <w:t>подразделяется на два трипсалмия. Вполне вероятно, что оба эти шестопсалмия являются разрозненными частями единого монашеского ночного последования «двенадцати псалмов»</w:t>
      </w:r>
      <w:r>
        <w:rPr>
          <w:rStyle w:val="FootnoteAnchor"/>
          <w:sz w:val="28"/>
          <w:szCs w:val="28"/>
        </w:rPr>
        <w:footnoteReference w:id="181"/>
      </w:r>
      <w:r>
        <w:rPr>
          <w:sz w:val="28"/>
          <w:szCs w:val="28"/>
        </w:rPr>
        <w:t>. Либо же повечерие, как служба, предшествующая отходу ко сну, заключает в себе рудимент вечернего двенадцатипсалмия, а утреня – утреннего.</w:t>
      </w:r>
    </w:p>
    <w:p w14:paraId="7A42FDA7" w14:textId="339421A3" w:rsidR="000A0F9B" w:rsidRDefault="000A0F9B" w:rsidP="000A0F9B">
      <w:pPr>
        <w:spacing w:line="360" w:lineRule="auto"/>
        <w:ind w:firstLine="709"/>
        <w:jc w:val="both"/>
        <w:rPr>
          <w:b/>
          <w:bCs/>
          <w:i/>
          <w:iCs/>
        </w:rPr>
      </w:pPr>
      <w:r>
        <w:rPr>
          <w:sz w:val="28"/>
          <w:szCs w:val="28"/>
        </w:rPr>
        <w:t>Это шестопсалмие является древнейшей и наиболее стабильной частью повечерия, относится к повечерию в собственном смысле. Оно</w:t>
      </w:r>
      <w:r w:rsidR="004B1D51">
        <w:rPr>
          <w:sz w:val="28"/>
          <w:szCs w:val="28"/>
        </w:rPr>
        <w:t>, с некоторыми отклонениями,</w:t>
      </w:r>
      <w:r>
        <w:rPr>
          <w:sz w:val="28"/>
          <w:szCs w:val="28"/>
        </w:rPr>
        <w:t xml:space="preserve"> присутствует по мнению Дмитриевского еще в Савваитских часословах </w:t>
      </w:r>
      <w:r>
        <w:rPr>
          <w:sz w:val="28"/>
          <w:szCs w:val="28"/>
          <w:lang w:val="en-US"/>
        </w:rPr>
        <w:t>VIII</w:t>
      </w:r>
      <w:r>
        <w:rPr>
          <w:sz w:val="28"/>
          <w:szCs w:val="28"/>
        </w:rPr>
        <w:t>-</w:t>
      </w:r>
      <w:r>
        <w:rPr>
          <w:sz w:val="28"/>
          <w:szCs w:val="28"/>
          <w:lang w:val="en-US"/>
        </w:rPr>
        <w:t>IX</w:t>
      </w:r>
      <w:r>
        <w:rPr>
          <w:sz w:val="28"/>
          <w:szCs w:val="28"/>
        </w:rPr>
        <w:t xml:space="preserve"> вв. (исследовал тот самый </w:t>
      </w:r>
      <w:r>
        <w:rPr>
          <w:sz w:val="28"/>
          <w:szCs w:val="28"/>
          <w:lang w:val="en-US"/>
        </w:rPr>
        <w:t>Sin</w:t>
      </w:r>
      <w:r>
        <w:rPr>
          <w:sz w:val="28"/>
          <w:szCs w:val="28"/>
        </w:rPr>
        <w:t xml:space="preserve">. </w:t>
      </w:r>
      <w:r>
        <w:rPr>
          <w:sz w:val="28"/>
          <w:szCs w:val="28"/>
          <w:lang w:val="en-US"/>
        </w:rPr>
        <w:t>gr</w:t>
      </w:r>
      <w:r>
        <w:rPr>
          <w:sz w:val="28"/>
          <w:szCs w:val="28"/>
        </w:rPr>
        <w:t>.863)</w:t>
      </w:r>
      <w:r>
        <w:rPr>
          <w:rStyle w:val="FootnoteAnchor"/>
          <w:sz w:val="28"/>
          <w:szCs w:val="28"/>
        </w:rPr>
        <w:footnoteReference w:id="182"/>
      </w:r>
      <w:r w:rsidR="004B1D51">
        <w:rPr>
          <w:sz w:val="28"/>
          <w:szCs w:val="28"/>
        </w:rPr>
        <w:t>. П</w:t>
      </w:r>
      <w:r>
        <w:rPr>
          <w:sz w:val="28"/>
          <w:szCs w:val="28"/>
        </w:rPr>
        <w:t xml:space="preserve">о мнению </w:t>
      </w:r>
      <w:r w:rsidR="004B1D51">
        <w:rPr>
          <w:sz w:val="28"/>
          <w:szCs w:val="28"/>
        </w:rPr>
        <w:t xml:space="preserve">же </w:t>
      </w:r>
      <w:r>
        <w:rPr>
          <w:sz w:val="28"/>
          <w:szCs w:val="28"/>
        </w:rPr>
        <w:t>новейших литургистов, в его краткое описание закрались несвойственные этому великому ученому ошибки: все-таки псалмы шестопсалмия Sinait. gr. 863 отличны от нынешних не только в порядке: в последовании древнего часослова нет 6-го псалма, вместо 24-го стоит 26-й, шестопсалмие замыкает 120-й псалом.</w:t>
      </w:r>
      <w:r>
        <w:rPr>
          <w:rStyle w:val="FootnoteAnchor"/>
          <w:sz w:val="28"/>
          <w:szCs w:val="28"/>
        </w:rPr>
        <w:footnoteReference w:id="183"/>
      </w:r>
      <w:r>
        <w:rPr>
          <w:sz w:val="28"/>
          <w:szCs w:val="28"/>
        </w:rPr>
        <w:t xml:space="preserve"> В древнейшем часослове (отражающем практику до 700 г.) Sinait. iber. 34</w:t>
      </w:r>
      <w:proofErr w:type="gramStart"/>
      <w:r>
        <w:rPr>
          <w:sz w:val="28"/>
          <w:szCs w:val="28"/>
        </w:rPr>
        <w:t>, ”вечернее</w:t>
      </w:r>
      <w:proofErr w:type="gramEnd"/>
      <w:r>
        <w:rPr>
          <w:sz w:val="28"/>
          <w:szCs w:val="28"/>
        </w:rPr>
        <w:t xml:space="preserve"> шестопсалмие“ имеет те же псалмы в той же последовательности, за исключением 60-го псалма, вставленного перед 90-м - т.е. семь псалмов, “семипсалмие“.  Возникает вопрос: была ли </w:t>
      </w:r>
      <w:proofErr w:type="gramStart"/>
      <w:r>
        <w:rPr>
          <w:sz w:val="28"/>
          <w:szCs w:val="28"/>
        </w:rPr>
        <w:t>идея  ”</w:t>
      </w:r>
      <w:proofErr w:type="gramEnd"/>
      <w:r>
        <w:rPr>
          <w:sz w:val="28"/>
          <w:szCs w:val="28"/>
        </w:rPr>
        <w:t>шестопсалмия” сама по себе решающей при определении набора псалмов повечерия, или она явилась уже плодом вторичного осмысления исторически сложившегося последования? При этом стабильность присутствия псалмов 4,6,12 во всех рукописях может позволить говорить о первоначальном трипсалмии повечерия</w:t>
      </w:r>
      <w:r>
        <w:rPr>
          <w:rStyle w:val="FootnoteAnchor"/>
          <w:sz w:val="28"/>
          <w:szCs w:val="28"/>
        </w:rPr>
        <w:footnoteReference w:id="184"/>
      </w:r>
      <w:r>
        <w:rPr>
          <w:sz w:val="28"/>
          <w:szCs w:val="28"/>
        </w:rPr>
        <w:t>.</w:t>
      </w:r>
    </w:p>
    <w:p w14:paraId="7709F530" w14:textId="120DDE6F" w:rsidR="000A0F9B" w:rsidRDefault="000A0F9B" w:rsidP="000A0F9B">
      <w:pPr>
        <w:spacing w:line="360" w:lineRule="auto"/>
        <w:ind w:firstLine="709"/>
        <w:jc w:val="both"/>
        <w:rPr>
          <w:sz w:val="28"/>
          <w:szCs w:val="28"/>
        </w:rPr>
      </w:pPr>
      <w:r>
        <w:rPr>
          <w:sz w:val="28"/>
          <w:szCs w:val="28"/>
        </w:rPr>
        <w:t xml:space="preserve">Псалмы вечернего шестопсалмия имеют ярко выраженную покаянную тематику. Псалом 4 имеет упоминания спокойного сна в безопасности под защитой Божией (ст. 9), что соответствует приуготовлению ко сну. Также он призывает человека поразмыслить, засыпая на ложе, о прегрешениях </w:t>
      </w:r>
      <w:r>
        <w:rPr>
          <w:sz w:val="28"/>
          <w:szCs w:val="28"/>
        </w:rPr>
        <w:lastRenderedPageBreak/>
        <w:t>минувшего дня, чтобы больше их не совершить (ст. 5).</w:t>
      </w:r>
      <w:r w:rsidR="007A3DAE">
        <w:rPr>
          <w:sz w:val="28"/>
          <w:szCs w:val="28"/>
        </w:rPr>
        <w:t xml:space="preserve"> Святитель Григорий Богослов в «Слове восьмом. Надгробном Горгонии» говорит о псалме 4 как псалме на отход ко сну – и великим дерзновением его сестры, показывающим непоколебимую веру в воскресение, было то, что её последними словами перед смертью были слова именно этого псалма</w:t>
      </w:r>
      <w:r w:rsidR="007A3DAE">
        <w:rPr>
          <w:rStyle w:val="af9"/>
          <w:sz w:val="28"/>
          <w:szCs w:val="28"/>
        </w:rPr>
        <w:footnoteReference w:id="185"/>
      </w:r>
      <w:r w:rsidR="007A3DAE">
        <w:rPr>
          <w:sz w:val="28"/>
          <w:szCs w:val="28"/>
        </w:rPr>
        <w:t>!</w:t>
      </w:r>
    </w:p>
    <w:p w14:paraId="541026A6" w14:textId="77777777" w:rsidR="000A0F9B" w:rsidRDefault="000A0F9B" w:rsidP="000A0F9B">
      <w:pPr>
        <w:spacing w:line="360" w:lineRule="auto"/>
        <w:ind w:firstLine="709"/>
        <w:jc w:val="both"/>
        <w:rPr>
          <w:sz w:val="28"/>
          <w:szCs w:val="28"/>
        </w:rPr>
      </w:pPr>
      <w:r>
        <w:rPr>
          <w:sz w:val="28"/>
          <w:szCs w:val="28"/>
        </w:rPr>
        <w:t xml:space="preserve">Псалом 6 имеет покаянный характер, его тематика – болезнь, телесная и духовная, осознание человеком своего бедственного положения и просьба ко Господу об избавлении. Стих 7 описывает страдание и раскаяние человека, всякую ночь омывающего постель своими слезами. Однако уверенность молящегося в помощи Бога в ответ на молитву настолько сильна, что он грозно повелевает своим врагам отступить. Под врагами, наводящими болезни для души, подразумеваются силы бесовские. </w:t>
      </w:r>
    </w:p>
    <w:p w14:paraId="0AA7A405" w14:textId="77777777" w:rsidR="000A0F9B" w:rsidRDefault="000A0F9B" w:rsidP="000A0F9B">
      <w:pPr>
        <w:spacing w:line="360" w:lineRule="auto"/>
        <w:ind w:firstLine="709"/>
        <w:jc w:val="both"/>
        <w:rPr>
          <w:sz w:val="28"/>
          <w:szCs w:val="28"/>
        </w:rPr>
      </w:pPr>
      <w:r>
        <w:rPr>
          <w:sz w:val="28"/>
          <w:szCs w:val="28"/>
        </w:rPr>
        <w:t>Псалом 12 имеет ту же характеристику, что и 6. Псалмопевец просит Господа избавить его от сна смерти (ст.4).</w:t>
      </w:r>
    </w:p>
    <w:p w14:paraId="5C4C1501" w14:textId="77777777" w:rsidR="000A0F9B" w:rsidRDefault="000A0F9B" w:rsidP="000A0F9B">
      <w:pPr>
        <w:spacing w:line="360" w:lineRule="auto"/>
        <w:ind w:firstLine="709"/>
        <w:jc w:val="both"/>
      </w:pPr>
      <w:r>
        <w:rPr>
          <w:sz w:val="28"/>
          <w:szCs w:val="28"/>
        </w:rPr>
        <w:t>Псалом 24 – заключает в себе так же сокрушенную просьбу о божественную защите от врагов и болезни греха, твердое стремление удалиться от зла и соблюдать волю Божию и имеет очень яркий покаянный характер. Здесь слова «</w:t>
      </w:r>
      <w:r>
        <w:rPr>
          <w:i/>
          <w:iCs/>
          <w:sz w:val="28"/>
          <w:szCs w:val="28"/>
        </w:rPr>
        <w:t>тебе терпех весь день</w:t>
      </w:r>
      <w:r>
        <w:rPr>
          <w:sz w:val="28"/>
          <w:szCs w:val="28"/>
        </w:rPr>
        <w:t>» (ст. 5) могут указывать на вечернее время, хотя в синодальном переводе, сделанном при руководстве масоретским текстом, это же место передается как «</w:t>
      </w:r>
      <w:r>
        <w:rPr>
          <w:i/>
          <w:iCs/>
          <w:sz w:val="28"/>
          <w:szCs w:val="28"/>
        </w:rPr>
        <w:t>на тебя надеюсь всякий день</w:t>
      </w:r>
      <w:r>
        <w:rPr>
          <w:sz w:val="28"/>
          <w:szCs w:val="28"/>
        </w:rPr>
        <w:t>», и, в таком случае, псалом лишается буквальных отсылок к вечернему времени.</w:t>
      </w:r>
    </w:p>
    <w:p w14:paraId="6DCEA240" w14:textId="0484BB70" w:rsidR="000A0F9B" w:rsidRDefault="00463553" w:rsidP="000A0F9B">
      <w:pPr>
        <w:spacing w:line="360" w:lineRule="auto"/>
        <w:ind w:firstLine="709"/>
        <w:jc w:val="both"/>
      </w:pPr>
      <w:r>
        <w:rPr>
          <w:sz w:val="28"/>
          <w:szCs w:val="28"/>
        </w:rPr>
        <w:t xml:space="preserve">Псалом 30 </w:t>
      </w:r>
      <w:r w:rsidR="000A0F9B">
        <w:rPr>
          <w:sz w:val="28"/>
          <w:szCs w:val="28"/>
        </w:rPr>
        <w:t>также передает сокрушенное состояние души, слабость человеческой природы, молитву о заступничестве от множества зол. Слова «</w:t>
      </w:r>
      <w:r w:rsidR="000A0F9B">
        <w:rPr>
          <w:i/>
          <w:iCs/>
          <w:sz w:val="28"/>
          <w:szCs w:val="28"/>
        </w:rPr>
        <w:t>в руце Твои предаю дух мой</w:t>
      </w:r>
      <w:r w:rsidR="000A0F9B">
        <w:rPr>
          <w:sz w:val="28"/>
          <w:szCs w:val="28"/>
        </w:rPr>
        <w:t>» (ст. 6) можно относить ко времени отхода ко сну как образу смерти.</w:t>
      </w:r>
    </w:p>
    <w:p w14:paraId="2B3357C1" w14:textId="77777777" w:rsidR="000A0F9B" w:rsidRDefault="000A0F9B" w:rsidP="000A0F9B">
      <w:pPr>
        <w:spacing w:line="360" w:lineRule="auto"/>
        <w:ind w:firstLine="709"/>
        <w:jc w:val="both"/>
      </w:pPr>
      <w:r>
        <w:rPr>
          <w:sz w:val="28"/>
          <w:szCs w:val="28"/>
        </w:rPr>
        <w:t xml:space="preserve">Псалом девяностый упоминается еще свят. Василием Великим, установившим повечерие в качестве службы суточного круга, как молитва на </w:t>
      </w:r>
      <w:r>
        <w:rPr>
          <w:sz w:val="28"/>
          <w:szCs w:val="28"/>
        </w:rPr>
        <w:lastRenderedPageBreak/>
        <w:t>сон грядущим о защите от демонских искушений и немятежном проведении ночи</w:t>
      </w:r>
      <w:r>
        <w:rPr>
          <w:rStyle w:val="FootnoteAnchor"/>
          <w:sz w:val="28"/>
          <w:szCs w:val="28"/>
        </w:rPr>
        <w:footnoteReference w:id="186"/>
      </w:r>
      <w:r>
        <w:t xml:space="preserve">. </w:t>
      </w:r>
      <w:r>
        <w:rPr>
          <w:sz w:val="28"/>
          <w:szCs w:val="28"/>
        </w:rPr>
        <w:t>Тема отражаемого упованием на Бога «</w:t>
      </w:r>
      <w:r>
        <w:rPr>
          <w:i/>
          <w:iCs/>
          <w:sz w:val="28"/>
          <w:szCs w:val="28"/>
        </w:rPr>
        <w:t>страха нощнаго</w:t>
      </w:r>
      <w:r>
        <w:rPr>
          <w:sz w:val="28"/>
          <w:szCs w:val="28"/>
        </w:rPr>
        <w:t>» (ст. 5) могла косвенно повлиять на этот выбор.</w:t>
      </w:r>
    </w:p>
    <w:p w14:paraId="6BBA4D2B" w14:textId="7E6E32FF" w:rsidR="000A0F9B" w:rsidRDefault="00CB4FEC" w:rsidP="00CB4FEC">
      <w:pPr>
        <w:pStyle w:val="4"/>
        <w:rPr>
          <w:sz w:val="24"/>
          <w:szCs w:val="24"/>
        </w:rPr>
      </w:pPr>
      <w:bookmarkStart w:id="29" w:name="__RefHeading___Toc72310280"/>
      <w:bookmarkEnd w:id="29"/>
      <w:r>
        <w:t>2.3</w:t>
      </w:r>
      <w:r w:rsidR="000A0F9B">
        <w:t>.2. Псалом 50</w:t>
      </w:r>
    </w:p>
    <w:p w14:paraId="652F6474" w14:textId="77777777" w:rsidR="000A0F9B" w:rsidRDefault="000A0F9B" w:rsidP="000A0F9B">
      <w:pPr>
        <w:spacing w:line="360" w:lineRule="auto"/>
        <w:ind w:firstLine="709"/>
        <w:jc w:val="both"/>
      </w:pPr>
      <w:r>
        <w:rPr>
          <w:sz w:val="28"/>
          <w:szCs w:val="28"/>
        </w:rPr>
        <w:t>Пятидесятый псалом на ночном богослужении упоминается ещё свят. Афанасием Александрийским как начало полунощницы</w:t>
      </w:r>
      <w:r>
        <w:rPr>
          <w:rStyle w:val="FootnoteAnchor"/>
          <w:sz w:val="28"/>
          <w:szCs w:val="28"/>
        </w:rPr>
        <w:footnoteReference w:id="187"/>
      </w:r>
      <w:r>
        <w:rPr>
          <w:sz w:val="28"/>
          <w:szCs w:val="28"/>
        </w:rPr>
        <w:t>; свят. Василий Великий упоминает, что он пелся в заключительной части всенощного бдения, на рассвете</w:t>
      </w:r>
      <w:r>
        <w:rPr>
          <w:rStyle w:val="FootnoteAnchor"/>
          <w:sz w:val="28"/>
          <w:szCs w:val="28"/>
        </w:rPr>
        <w:footnoteReference w:id="188"/>
      </w:r>
      <w:r>
        <w:rPr>
          <w:sz w:val="28"/>
          <w:szCs w:val="28"/>
        </w:rPr>
        <w:t>. Псалом 50 имеет очень выраженный покаянный настрой. Как присущий утреннему богослужению, он, скорее всего, оказался в начале второй части великого повечерия лишь благодаря желанию «возглавить» этим псалмом непрерывное богослужение, переходящее в утреню</w:t>
      </w:r>
      <w:r>
        <w:rPr>
          <w:rStyle w:val="FootnoteAnchor"/>
          <w:sz w:val="28"/>
          <w:szCs w:val="28"/>
        </w:rPr>
        <w:footnoteReference w:id="189"/>
      </w:r>
      <w:r>
        <w:rPr>
          <w:sz w:val="28"/>
          <w:szCs w:val="28"/>
        </w:rPr>
        <w:t>.</w:t>
      </w:r>
    </w:p>
    <w:p w14:paraId="662D9D77" w14:textId="77777777" w:rsidR="000A0F9B" w:rsidRDefault="000A0F9B" w:rsidP="000A0F9B">
      <w:pPr>
        <w:spacing w:line="360" w:lineRule="auto"/>
        <w:ind w:firstLine="709"/>
        <w:jc w:val="both"/>
      </w:pPr>
      <w:r>
        <w:rPr>
          <w:sz w:val="28"/>
          <w:szCs w:val="28"/>
        </w:rPr>
        <w:t>50-й псалом имеет некоторое отношение к третьей части великого повечерия – скорее всего, некогда это была монашеская паннихида, зафиксированная в студийском Диатипосисе преп. Афанасия Афонского, главными элементами которой были пятидесятый псалом, песненный канон инепорочны</w:t>
      </w:r>
      <w:r>
        <w:rPr>
          <w:rStyle w:val="FootnoteAnchor"/>
          <w:sz w:val="28"/>
          <w:szCs w:val="28"/>
        </w:rPr>
        <w:footnoteReference w:id="190"/>
      </w:r>
      <w:r>
        <w:rPr>
          <w:sz w:val="28"/>
          <w:szCs w:val="28"/>
        </w:rPr>
        <w:t>. Некогда паннихидами называли бдения, продолжающиеся с вечера до утра, и они служились довольно редко, только под самые чтимые праздники (Пасху, Богоявление, память святого-основателя монастыря) и экстраординарные дни</w:t>
      </w:r>
      <w:r>
        <w:rPr>
          <w:rStyle w:val="FootnoteAnchor"/>
          <w:sz w:val="28"/>
          <w:szCs w:val="28"/>
        </w:rPr>
        <w:footnoteReference w:id="191"/>
      </w:r>
      <w:r>
        <w:rPr>
          <w:sz w:val="28"/>
          <w:szCs w:val="28"/>
        </w:rPr>
        <w:t xml:space="preserve">. Во время такого бдения в течение ночи монахам полагалось вычитывать обычные двенадцать ночных псалмов, псалмов ночных часов, которые длилось богослужение. Со временем под «паннихидой» стали понимать уже конкретную краткую службу суточного круга, следующую за вечерней (а позднее – и повечерием), и рекомендацию «вычитывать на паннихиде» двенадцать ночных псалмов понимать как некий </w:t>
      </w:r>
      <w:r>
        <w:rPr>
          <w:sz w:val="28"/>
          <w:szCs w:val="28"/>
        </w:rPr>
        <w:lastRenderedPageBreak/>
        <w:t>единый блок псалмодии</w:t>
      </w:r>
      <w:r>
        <w:rPr>
          <w:rStyle w:val="FootnoteAnchor"/>
          <w:sz w:val="28"/>
          <w:szCs w:val="28"/>
        </w:rPr>
        <w:footnoteReference w:id="192"/>
      </w:r>
      <w:r>
        <w:rPr>
          <w:sz w:val="28"/>
          <w:szCs w:val="28"/>
        </w:rPr>
        <w:t xml:space="preserve"> - поэтому вслед за паннихидой появляется объемный «сборник» ночных однопсалмий, породивший впоследствии монашеский «чин 12-ти псалмов», также некогда входивший в состав повечерия. </w:t>
      </w:r>
    </w:p>
    <w:p w14:paraId="7EFECA93" w14:textId="77777777" w:rsidR="000A0F9B" w:rsidRDefault="000A0F9B" w:rsidP="000A0F9B">
      <w:pPr>
        <w:spacing w:line="360" w:lineRule="auto"/>
        <w:ind w:firstLine="709"/>
        <w:jc w:val="both"/>
      </w:pPr>
      <w:r>
        <w:rPr>
          <w:sz w:val="28"/>
          <w:szCs w:val="28"/>
        </w:rPr>
        <w:t>Особая редакция третьей части великого повечерия образует повечерие малое. Это уже не столько повечерие, сколько паннихис. Эта особая редакция употреблялась действительно в составе великого повечерия вне периода великого поста</w:t>
      </w:r>
      <w:r>
        <w:rPr>
          <w:rStyle w:val="FootnoteAnchor"/>
          <w:sz w:val="28"/>
          <w:szCs w:val="28"/>
        </w:rPr>
        <w:footnoteReference w:id="193"/>
      </w:r>
      <w:r>
        <w:rPr>
          <w:sz w:val="28"/>
          <w:szCs w:val="28"/>
        </w:rPr>
        <w:t>.</w:t>
      </w:r>
    </w:p>
    <w:p w14:paraId="0FAE5C45" w14:textId="7916B8E9" w:rsidR="000A0F9B" w:rsidRDefault="00CB4FEC" w:rsidP="00CB4FEC">
      <w:pPr>
        <w:pStyle w:val="4"/>
      </w:pPr>
      <w:bookmarkStart w:id="30" w:name="__RefHeading___Toc72310281"/>
      <w:bookmarkEnd w:id="30"/>
      <w:r>
        <w:t>2.3</w:t>
      </w:r>
      <w:r w:rsidR="000A0F9B">
        <w:t>.3. Псалмы 101, 69, 142</w:t>
      </w:r>
    </w:p>
    <w:p w14:paraId="2F168814" w14:textId="77777777" w:rsidR="000A0F9B" w:rsidRDefault="000A0F9B" w:rsidP="000A0F9B">
      <w:pPr>
        <w:spacing w:line="360" w:lineRule="auto"/>
        <w:ind w:firstLine="709"/>
        <w:jc w:val="both"/>
        <w:rPr>
          <w:sz w:val="28"/>
          <w:szCs w:val="28"/>
        </w:rPr>
      </w:pPr>
      <w:r>
        <w:rPr>
          <w:sz w:val="28"/>
          <w:szCs w:val="28"/>
        </w:rPr>
        <w:t>Эти псалмы, очевидно, также некогда имели свои четкие позиции на нескольких ночных часах, и лишь в результате конгломерации этих часов в повечерие встретились в едином богослужении.</w:t>
      </w:r>
    </w:p>
    <w:p w14:paraId="0E6F25E9" w14:textId="77777777" w:rsidR="000A0F9B" w:rsidRDefault="000A0F9B" w:rsidP="000A0F9B">
      <w:pPr>
        <w:spacing w:line="360" w:lineRule="auto"/>
        <w:ind w:firstLine="709"/>
        <w:jc w:val="both"/>
      </w:pPr>
      <w:r>
        <w:rPr>
          <w:sz w:val="28"/>
          <w:szCs w:val="28"/>
        </w:rPr>
        <w:t xml:space="preserve">Важнейшие элементы второй части повечерия: 101-й псалом, молитва Манассии и 50-й псалом, в часослове </w:t>
      </w:r>
      <w:r>
        <w:rPr>
          <w:sz w:val="28"/>
          <w:szCs w:val="28"/>
          <w:lang w:val="en-US"/>
        </w:rPr>
        <w:t>C</w:t>
      </w:r>
      <w:r>
        <w:rPr>
          <w:sz w:val="28"/>
          <w:szCs w:val="28"/>
        </w:rPr>
        <w:t xml:space="preserve">оф. 1052 (XIV–XV в.) встречаются на </w:t>
      </w:r>
      <w:r>
        <w:rPr>
          <w:sz w:val="28"/>
          <w:szCs w:val="28"/>
          <w:lang w:val="en-US"/>
        </w:rPr>
        <w:t>IV</w:t>
      </w:r>
      <w:r>
        <w:rPr>
          <w:sz w:val="28"/>
          <w:szCs w:val="28"/>
        </w:rPr>
        <w:t>-м часе ночи</w:t>
      </w:r>
      <w:r>
        <w:rPr>
          <w:rStyle w:val="FootnoteAnchor"/>
          <w:sz w:val="28"/>
          <w:szCs w:val="28"/>
        </w:rPr>
        <w:footnoteReference w:id="194"/>
      </w:r>
      <w:r>
        <w:rPr>
          <w:sz w:val="28"/>
          <w:szCs w:val="28"/>
        </w:rPr>
        <w:t xml:space="preserve">. Судя по всему, вторая часть великого повечерия, весьма краткая и во многих памятниках разнящаяся, возникла в результате присоединения к повечерию самому по себе «почасия повечерия», предшествующего паннихис. </w:t>
      </w:r>
    </w:p>
    <w:p w14:paraId="590E096D" w14:textId="77777777" w:rsidR="000A0F9B" w:rsidRDefault="000A0F9B" w:rsidP="000A0F9B">
      <w:pPr>
        <w:spacing w:line="360" w:lineRule="auto"/>
        <w:ind w:firstLine="709"/>
        <w:jc w:val="both"/>
      </w:pPr>
      <w:r>
        <w:rPr>
          <w:sz w:val="28"/>
          <w:szCs w:val="28"/>
        </w:rPr>
        <w:t>Псалом 50-й и псалом 101-й оба имеют очень покаянный характер. Псалом 101 описывает предельное сокрушение человеческой души перед Богом, её беспомощность перед гневом Божиим, совершенно изнуренные силы, но, вместе с тем, и непоколебимую уверенность в милости Божией и славном избавлении от всех бедствий. Стих восьмой «</w:t>
      </w:r>
      <w:r>
        <w:rPr>
          <w:i/>
          <w:iCs/>
          <w:sz w:val="28"/>
          <w:szCs w:val="28"/>
        </w:rPr>
        <w:t>бдех и бых яко птица особящаяся на зд</w:t>
      </w:r>
      <w:r>
        <w:rPr>
          <w:sz w:val="28"/>
          <w:szCs w:val="28"/>
        </w:rPr>
        <w:t>е» может указывать на употребление псалма на бдении и уже не соответствует тематике отхода ко сну вечернего шестопсалмия.</w:t>
      </w:r>
    </w:p>
    <w:p w14:paraId="0A8C73C4" w14:textId="77777777" w:rsidR="000A0F9B" w:rsidRDefault="000A0F9B" w:rsidP="000A0F9B">
      <w:pPr>
        <w:spacing w:line="360" w:lineRule="auto"/>
        <w:ind w:firstLine="709"/>
        <w:jc w:val="both"/>
        <w:rPr>
          <w:sz w:val="28"/>
          <w:szCs w:val="28"/>
        </w:rPr>
      </w:pPr>
      <w:r>
        <w:rPr>
          <w:sz w:val="28"/>
          <w:szCs w:val="28"/>
        </w:rPr>
        <w:lastRenderedPageBreak/>
        <w:t xml:space="preserve">Псалом 69 открывает вне периода Великого поста третью часть повечерия. В Соф. 1052 он встречается на третьем часе ночи. Он соответствует тематике вечернего шестопсалмия, поэтому в дни поста употребляется перед ним. Этот краткий псалом - также молитва об избавлении от врагов, козней льстецов и просьба о помощи против них. </w:t>
      </w:r>
    </w:p>
    <w:p w14:paraId="4941DF86" w14:textId="77777777" w:rsidR="000A0F9B" w:rsidRDefault="000A0F9B" w:rsidP="000A0F9B">
      <w:pPr>
        <w:spacing w:line="360" w:lineRule="auto"/>
        <w:ind w:firstLine="709"/>
        <w:jc w:val="both"/>
      </w:pPr>
      <w:r>
        <w:rPr>
          <w:sz w:val="28"/>
          <w:szCs w:val="28"/>
        </w:rPr>
        <w:t>Псалом 142, кроме третьей части повечерия, также входит в состав шестопсалмия утрени. Он по тематике является и прошением о избавлении от врагов, и описывает удрученное, уничиженное этими врагами состояние души псалмопевца, но также и его покаяние и жажду милости Божией, оживления и укрепления Богом. На раннее утро, которому соответствует этот псалом, есть указание в восьмом стихе: «</w:t>
      </w:r>
      <w:r>
        <w:rPr>
          <w:i/>
          <w:iCs/>
          <w:sz w:val="28"/>
          <w:szCs w:val="28"/>
        </w:rPr>
        <w:t>слышану сотвори мне заутра милость твою</w:t>
      </w:r>
      <w:r>
        <w:rPr>
          <w:sz w:val="28"/>
          <w:szCs w:val="28"/>
        </w:rPr>
        <w:t xml:space="preserve">». </w:t>
      </w:r>
    </w:p>
    <w:p w14:paraId="60B6F0B5" w14:textId="07C38FE3" w:rsidR="000A0F9B" w:rsidRPr="000A0F9B" w:rsidRDefault="000A0F9B" w:rsidP="000A0F9B">
      <w:pPr>
        <w:spacing w:line="360" w:lineRule="auto"/>
        <w:ind w:firstLine="709"/>
        <w:jc w:val="both"/>
        <w:rPr>
          <w:sz w:val="28"/>
          <w:szCs w:val="28"/>
        </w:rPr>
      </w:pPr>
      <w:r>
        <w:rPr>
          <w:sz w:val="28"/>
          <w:szCs w:val="28"/>
        </w:rPr>
        <w:t>Вообще, судя по всему, образовавшиеся независимо друг от друга богослужения, посвященные началу ночи (повечерие с его почасиями, панихида, службы различных часов ночи и их конгломераты, похожие на латинские ноктурны) из-за отнесения их всех приблизительно к одному времени и неопределенности взаимной последовательности, как бы смешались в одно богослужение – великое повечерие.</w:t>
      </w:r>
      <w:r>
        <w:br w:type="page" w:clear="all"/>
      </w:r>
    </w:p>
    <w:p w14:paraId="44BB58EE" w14:textId="1D05F830" w:rsidR="00C36A89" w:rsidRDefault="009461F1" w:rsidP="00C36A89">
      <w:pPr>
        <w:pStyle w:val="1"/>
      </w:pPr>
      <w:bookmarkStart w:id="31" w:name="_Toc124782706"/>
      <w:r>
        <w:lastRenderedPageBreak/>
        <w:t xml:space="preserve">Глава </w:t>
      </w:r>
      <w:r w:rsidR="00CB4FEC">
        <w:t>3</w:t>
      </w:r>
      <w:r>
        <w:t>.</w:t>
      </w:r>
      <w:r w:rsidR="000D69E3">
        <w:t xml:space="preserve"> Утреннее богослужение</w:t>
      </w:r>
      <w:bookmarkEnd w:id="31"/>
    </w:p>
    <w:p w14:paraId="61B5E3ED" w14:textId="1930BA9B" w:rsidR="00365FCE" w:rsidRPr="008D4EA4" w:rsidRDefault="00CB4FEC" w:rsidP="00365FCE">
      <w:pPr>
        <w:pStyle w:val="2"/>
        <w:rPr>
          <w:rFonts w:eastAsia="MS Mincho"/>
          <w:lang w:eastAsia="ja-JP"/>
        </w:rPr>
      </w:pPr>
      <w:bookmarkStart w:id="32" w:name="_Toc124782707"/>
      <w:r>
        <w:rPr>
          <w:rFonts w:eastAsia="MS Mincho"/>
          <w:lang w:eastAsia="ja-JP"/>
        </w:rPr>
        <w:t>3</w:t>
      </w:r>
      <w:r w:rsidR="00BF0B16">
        <w:rPr>
          <w:rFonts w:eastAsia="MS Mincho"/>
          <w:lang w:eastAsia="ja-JP"/>
        </w:rPr>
        <w:t>.1. Полунощница</w:t>
      </w:r>
      <w:bookmarkEnd w:id="32"/>
    </w:p>
    <w:p w14:paraId="244006EE" w14:textId="3B817061" w:rsidR="00D13BA0" w:rsidRDefault="006378D8" w:rsidP="00380A80">
      <w:pPr>
        <w:spacing w:line="360" w:lineRule="auto"/>
        <w:ind w:firstLine="709"/>
        <w:jc w:val="both"/>
        <w:rPr>
          <w:rFonts w:eastAsia="MS Mincho"/>
          <w:sz w:val="28"/>
          <w:szCs w:val="28"/>
          <w:lang w:eastAsia="ja-JP"/>
        </w:rPr>
      </w:pPr>
      <w:r w:rsidRPr="004F51FD">
        <w:rPr>
          <w:rFonts w:eastAsia="MS Mincho"/>
          <w:sz w:val="28"/>
          <w:szCs w:val="28"/>
          <w:lang w:eastAsia="ja-JP"/>
        </w:rPr>
        <w:t xml:space="preserve">Следует заметить, что часословы до </w:t>
      </w:r>
      <w:r w:rsidRPr="004F51FD">
        <w:rPr>
          <w:rFonts w:eastAsia="MS Mincho"/>
          <w:sz w:val="28"/>
          <w:szCs w:val="28"/>
          <w:lang w:val="en-US" w:eastAsia="ja-JP"/>
        </w:rPr>
        <w:t>XII</w:t>
      </w:r>
      <w:r w:rsidRPr="004F51FD">
        <w:rPr>
          <w:rFonts w:eastAsia="MS Mincho"/>
          <w:sz w:val="28"/>
          <w:szCs w:val="28"/>
          <w:lang w:eastAsia="ja-JP"/>
        </w:rPr>
        <w:t xml:space="preserve"> века не знают</w:t>
      </w:r>
      <w:r w:rsidR="00A55037">
        <w:rPr>
          <w:rFonts w:eastAsia="MS Mincho"/>
          <w:sz w:val="28"/>
          <w:szCs w:val="28"/>
          <w:lang w:eastAsia="ja-JP"/>
        </w:rPr>
        <w:t xml:space="preserve"> службы такой структуры</w:t>
      </w:r>
      <w:r w:rsidR="00B15E30">
        <w:rPr>
          <w:rFonts w:eastAsia="MS Mincho"/>
          <w:sz w:val="28"/>
          <w:szCs w:val="28"/>
          <w:lang w:eastAsia="ja-JP"/>
        </w:rPr>
        <w:t xml:space="preserve">, и произошла теперешняя полунощница от монашеской </w:t>
      </w:r>
      <w:r w:rsidR="004A558E">
        <w:rPr>
          <w:rFonts w:eastAsia="MS Mincho"/>
          <w:sz w:val="28"/>
          <w:szCs w:val="28"/>
          <w:lang w:eastAsia="ja-JP"/>
        </w:rPr>
        <w:t xml:space="preserve">келейной </w:t>
      </w:r>
      <w:r w:rsidR="00B15E30">
        <w:rPr>
          <w:rFonts w:eastAsia="MS Mincho"/>
          <w:sz w:val="28"/>
          <w:szCs w:val="28"/>
          <w:lang w:eastAsia="ja-JP"/>
        </w:rPr>
        <w:t>молитвенной практики</w:t>
      </w:r>
      <w:r w:rsidRPr="004F51FD">
        <w:rPr>
          <w:rFonts w:eastAsia="MS Mincho"/>
          <w:sz w:val="28"/>
          <w:szCs w:val="28"/>
          <w:lang w:eastAsia="ja-JP"/>
        </w:rPr>
        <w:t>.</w:t>
      </w:r>
    </w:p>
    <w:p w14:paraId="09678FE9" w14:textId="685D1768" w:rsidR="00D13BA0" w:rsidRDefault="00A94D23" w:rsidP="00380A80">
      <w:pPr>
        <w:spacing w:line="360" w:lineRule="auto"/>
        <w:ind w:firstLine="709"/>
        <w:jc w:val="both"/>
        <w:rPr>
          <w:rFonts w:eastAsia="MS Mincho"/>
          <w:sz w:val="28"/>
          <w:szCs w:val="28"/>
          <w:lang w:eastAsia="ja-JP"/>
        </w:rPr>
      </w:pPr>
      <w:r>
        <w:rPr>
          <w:rFonts w:eastAsia="MS Mincho"/>
          <w:sz w:val="28"/>
          <w:szCs w:val="28"/>
          <w:lang w:eastAsia="ja-JP"/>
        </w:rPr>
        <w:t>Поводом к молитве, как отмечает и использование этого стиха в дальнейшем как вступления к</w:t>
      </w:r>
      <w:r w:rsidR="007C392F">
        <w:rPr>
          <w:rFonts w:eastAsia="MS Mincho"/>
          <w:sz w:val="28"/>
          <w:szCs w:val="28"/>
          <w:lang w:eastAsia="ja-JP"/>
        </w:rPr>
        <w:t xml:space="preserve"> такому </w:t>
      </w:r>
      <w:r>
        <w:rPr>
          <w:rFonts w:eastAsia="MS Mincho"/>
          <w:sz w:val="28"/>
          <w:szCs w:val="28"/>
          <w:lang w:eastAsia="ja-JP"/>
        </w:rPr>
        <w:t>ночному богослужению, мо</w:t>
      </w:r>
      <w:r w:rsidR="008D4EA4">
        <w:rPr>
          <w:rFonts w:eastAsia="MS Mincho"/>
          <w:sz w:val="28"/>
          <w:szCs w:val="28"/>
          <w:lang w:eastAsia="ja-JP"/>
        </w:rPr>
        <w:t>гут послужить слова</w:t>
      </w:r>
      <w:r>
        <w:rPr>
          <w:rFonts w:eastAsia="MS Mincho"/>
          <w:sz w:val="28"/>
          <w:szCs w:val="28"/>
          <w:lang w:eastAsia="ja-JP"/>
        </w:rPr>
        <w:t xml:space="preserve"> Псалтири </w:t>
      </w:r>
      <w:r w:rsidRPr="00A94D23">
        <w:rPr>
          <w:rFonts w:eastAsia="MS Mincho"/>
          <w:i/>
          <w:iCs/>
          <w:sz w:val="28"/>
          <w:szCs w:val="28"/>
          <w:lang w:eastAsia="ja-JP"/>
        </w:rPr>
        <w:t>«в полночь вставал я славословить Тебя за праведные суды Твои»</w:t>
      </w:r>
      <w:r>
        <w:rPr>
          <w:rFonts w:eastAsia="MS Mincho"/>
          <w:sz w:val="28"/>
          <w:szCs w:val="28"/>
          <w:lang w:eastAsia="ja-JP"/>
        </w:rPr>
        <w:t xml:space="preserve"> (Пс. 118:62). </w:t>
      </w:r>
      <w:r w:rsidR="000F6903">
        <w:rPr>
          <w:rFonts w:eastAsia="MS Mincho"/>
          <w:sz w:val="28"/>
          <w:szCs w:val="28"/>
          <w:lang w:eastAsia="ja-JP"/>
        </w:rPr>
        <w:t xml:space="preserve">Полночь названа четвертым временем молитвы наряду с утром, днем и вечером в апокрифической книге Еноха (кон. </w:t>
      </w:r>
      <w:r w:rsidR="000F6903">
        <w:rPr>
          <w:rFonts w:eastAsia="MS Mincho"/>
          <w:sz w:val="28"/>
          <w:szCs w:val="28"/>
          <w:lang w:val="en-US" w:eastAsia="ja-JP"/>
        </w:rPr>
        <w:t>II</w:t>
      </w:r>
      <w:r w:rsidR="000F6903" w:rsidRPr="000F6903">
        <w:rPr>
          <w:rFonts w:eastAsia="MS Mincho" w:hint="eastAsia"/>
          <w:sz w:val="28"/>
          <w:szCs w:val="28"/>
          <w:lang w:eastAsia="ja-JP"/>
        </w:rPr>
        <w:t xml:space="preserve"> </w:t>
      </w:r>
      <w:r w:rsidR="000F6903">
        <w:rPr>
          <w:rFonts w:eastAsia="MS Mincho"/>
          <w:sz w:val="28"/>
          <w:szCs w:val="28"/>
          <w:lang w:eastAsia="ja-JP"/>
        </w:rPr>
        <w:t>в)</w:t>
      </w:r>
      <w:r w:rsidR="000F6903">
        <w:rPr>
          <w:rStyle w:val="af9"/>
          <w:rFonts w:eastAsia="MS Mincho"/>
          <w:sz w:val="28"/>
          <w:szCs w:val="28"/>
          <w:lang w:eastAsia="ja-JP"/>
        </w:rPr>
        <w:footnoteReference w:id="195"/>
      </w:r>
      <w:r w:rsidR="000F6903">
        <w:rPr>
          <w:rFonts w:eastAsia="MS Mincho"/>
          <w:sz w:val="28"/>
          <w:szCs w:val="28"/>
          <w:lang w:eastAsia="ja-JP"/>
        </w:rPr>
        <w:t xml:space="preserve"> – очевидно, свидетельство уже существовавшей к тому моменту в иудео-христианской среде традиции. </w:t>
      </w:r>
      <w:r w:rsidR="0074194C">
        <w:rPr>
          <w:rFonts w:eastAsia="MS Mincho"/>
          <w:sz w:val="28"/>
          <w:szCs w:val="28"/>
          <w:lang w:eastAsia="ja-JP"/>
        </w:rPr>
        <w:t>Подобное время молитвы могло быть заимствовано из иудаизма, куда перешло, вероятно, из ессейской</w:t>
      </w:r>
      <w:r w:rsidR="00365FCE">
        <w:rPr>
          <w:rFonts w:eastAsia="MS Mincho"/>
          <w:sz w:val="28"/>
          <w:szCs w:val="28"/>
          <w:lang w:eastAsia="ja-JP"/>
        </w:rPr>
        <w:t xml:space="preserve"> аскетической </w:t>
      </w:r>
      <w:r w:rsidR="0074194C">
        <w:rPr>
          <w:rFonts w:eastAsia="MS Mincho"/>
          <w:sz w:val="28"/>
          <w:szCs w:val="28"/>
          <w:lang w:eastAsia="ja-JP"/>
        </w:rPr>
        <w:t xml:space="preserve"> практики</w:t>
      </w:r>
      <w:r w:rsidR="00365FCE">
        <w:rPr>
          <w:rStyle w:val="af9"/>
          <w:rFonts w:eastAsia="MS Mincho"/>
          <w:sz w:val="28"/>
          <w:szCs w:val="28"/>
          <w:lang w:eastAsia="ja-JP"/>
        </w:rPr>
        <w:footnoteReference w:id="196"/>
      </w:r>
      <w:r w:rsidR="0074194C">
        <w:rPr>
          <w:rFonts w:eastAsia="MS Mincho"/>
          <w:sz w:val="28"/>
          <w:szCs w:val="28"/>
          <w:lang w:eastAsia="ja-JP"/>
        </w:rPr>
        <w:t xml:space="preserve">. </w:t>
      </w:r>
      <w:r w:rsidR="00C240F3">
        <w:rPr>
          <w:rFonts w:eastAsia="MS Mincho"/>
          <w:sz w:val="28"/>
          <w:szCs w:val="28"/>
          <w:lang w:eastAsia="ja-JP"/>
        </w:rPr>
        <w:t>Согласно «Апостольскому преданию» свят. Ипполита Римского, именно в этот час все творение готово благословлять Господа</w:t>
      </w:r>
      <w:r w:rsidR="00C240F3">
        <w:rPr>
          <w:rStyle w:val="af9"/>
          <w:rFonts w:eastAsia="MS Mincho"/>
          <w:sz w:val="28"/>
          <w:szCs w:val="28"/>
          <w:lang w:eastAsia="ja-JP"/>
        </w:rPr>
        <w:footnoteReference w:id="197"/>
      </w:r>
      <w:r w:rsidR="00C240F3">
        <w:rPr>
          <w:rFonts w:eastAsia="MS Mincho"/>
          <w:sz w:val="28"/>
          <w:szCs w:val="28"/>
          <w:lang w:eastAsia="ja-JP"/>
        </w:rPr>
        <w:t>.</w:t>
      </w:r>
      <w:r>
        <w:rPr>
          <w:rFonts w:eastAsia="MS Mincho"/>
          <w:sz w:val="28"/>
          <w:szCs w:val="28"/>
          <w:lang w:eastAsia="ja-JP"/>
        </w:rPr>
        <w:t xml:space="preserve"> </w:t>
      </w:r>
      <w:r w:rsidR="007C392F">
        <w:rPr>
          <w:rFonts w:eastAsia="MS Mincho"/>
          <w:sz w:val="28"/>
          <w:szCs w:val="28"/>
          <w:lang w:eastAsia="ja-JP"/>
        </w:rPr>
        <w:t>Ориген говорит о полуночном бодрствовании в контексте непрестанной молитвы – её</w:t>
      </w:r>
      <w:r w:rsidR="0004795D">
        <w:rPr>
          <w:rFonts w:eastAsia="MS Mincho"/>
          <w:sz w:val="28"/>
          <w:szCs w:val="28"/>
          <w:lang w:eastAsia="ja-JP"/>
        </w:rPr>
        <w:t xml:space="preserve"> христианину</w:t>
      </w:r>
      <w:r w:rsidR="007C392F">
        <w:rPr>
          <w:rFonts w:eastAsia="MS Mincho"/>
          <w:sz w:val="28"/>
          <w:szCs w:val="28"/>
          <w:lang w:eastAsia="ja-JP"/>
        </w:rPr>
        <w:t xml:space="preserve"> не</w:t>
      </w:r>
      <w:r w:rsidR="0004795D">
        <w:rPr>
          <w:rFonts w:eastAsia="MS Mincho"/>
          <w:sz w:val="28"/>
          <w:szCs w:val="28"/>
          <w:lang w:eastAsia="ja-JP"/>
        </w:rPr>
        <w:t>прилично</w:t>
      </w:r>
      <w:r w:rsidR="007C392F">
        <w:rPr>
          <w:rFonts w:eastAsia="MS Mincho"/>
          <w:sz w:val="28"/>
          <w:szCs w:val="28"/>
          <w:lang w:eastAsia="ja-JP"/>
        </w:rPr>
        <w:t xml:space="preserve"> оставлять даже в полночь, время сна</w:t>
      </w:r>
      <w:r w:rsidR="0004795D">
        <w:rPr>
          <w:rStyle w:val="af9"/>
          <w:rFonts w:eastAsia="MS Mincho"/>
          <w:sz w:val="28"/>
          <w:szCs w:val="28"/>
          <w:lang w:eastAsia="ja-JP"/>
        </w:rPr>
        <w:footnoteReference w:id="198"/>
      </w:r>
      <w:r w:rsidR="007C392F">
        <w:rPr>
          <w:rFonts w:eastAsia="MS Mincho"/>
          <w:sz w:val="28"/>
          <w:szCs w:val="28"/>
          <w:lang w:eastAsia="ja-JP"/>
        </w:rPr>
        <w:t>.</w:t>
      </w:r>
      <w:r w:rsidR="0004795D">
        <w:rPr>
          <w:rFonts w:eastAsia="MS Mincho"/>
          <w:sz w:val="28"/>
          <w:szCs w:val="28"/>
          <w:lang w:eastAsia="ja-JP"/>
        </w:rPr>
        <w:t xml:space="preserve"> Однако подобное рассуждение несколько гиперболизировано – все же последней молитвой дня Ориген называет вечерню, и говорит о трех обязательных дневных молитвах, не включающих полунощницу.</w:t>
      </w:r>
    </w:p>
    <w:p w14:paraId="37F5C140" w14:textId="65BF1D7B" w:rsidR="009C19C2" w:rsidRDefault="009C19C2" w:rsidP="00380A80">
      <w:pPr>
        <w:spacing w:line="360" w:lineRule="auto"/>
        <w:ind w:firstLine="709"/>
        <w:jc w:val="both"/>
        <w:rPr>
          <w:rFonts w:eastAsia="MS Mincho"/>
          <w:sz w:val="28"/>
          <w:szCs w:val="28"/>
          <w:lang w:eastAsia="ja-JP"/>
        </w:rPr>
      </w:pPr>
      <w:r>
        <w:rPr>
          <w:rFonts w:eastAsia="MS Mincho"/>
          <w:sz w:val="28"/>
          <w:szCs w:val="28"/>
          <w:lang w:eastAsia="ja-JP"/>
        </w:rPr>
        <w:t>В книге Деяний описывается полунощное моление Павла и Силы в темнице города Филипп</w:t>
      </w:r>
      <w:r w:rsidR="00C913CD">
        <w:rPr>
          <w:rFonts w:eastAsia="MS Mincho"/>
          <w:sz w:val="28"/>
          <w:szCs w:val="28"/>
          <w:lang w:eastAsia="ja-JP"/>
        </w:rPr>
        <w:t>ы</w:t>
      </w:r>
      <w:r>
        <w:rPr>
          <w:rStyle w:val="af9"/>
          <w:rFonts w:eastAsia="MS Mincho"/>
          <w:sz w:val="28"/>
          <w:szCs w:val="28"/>
          <w:lang w:eastAsia="ja-JP"/>
        </w:rPr>
        <w:footnoteReference w:id="199"/>
      </w:r>
      <w:r>
        <w:rPr>
          <w:rFonts w:eastAsia="MS Mincho"/>
          <w:sz w:val="28"/>
          <w:szCs w:val="28"/>
          <w:lang w:eastAsia="ja-JP"/>
        </w:rPr>
        <w:t xml:space="preserve"> – по Василию Великому</w:t>
      </w:r>
      <w:r w:rsidR="00C240F3">
        <w:rPr>
          <w:rFonts w:eastAsia="MS Mincho"/>
          <w:sz w:val="28"/>
          <w:szCs w:val="28"/>
          <w:lang w:eastAsia="ja-JP"/>
        </w:rPr>
        <w:t>, именно это</w:t>
      </w:r>
      <w:r>
        <w:rPr>
          <w:rFonts w:eastAsia="MS Mincho"/>
          <w:sz w:val="28"/>
          <w:szCs w:val="28"/>
          <w:lang w:eastAsia="ja-JP"/>
        </w:rPr>
        <w:t xml:space="preserve"> основание</w:t>
      </w:r>
      <w:r w:rsidR="00C30566">
        <w:rPr>
          <w:rFonts w:eastAsia="MS Mincho"/>
          <w:sz w:val="28"/>
          <w:szCs w:val="28"/>
          <w:lang w:eastAsia="ja-JP"/>
        </w:rPr>
        <w:t xml:space="preserve"> из Писания</w:t>
      </w:r>
      <w:r>
        <w:rPr>
          <w:rFonts w:eastAsia="MS Mincho"/>
          <w:sz w:val="28"/>
          <w:szCs w:val="28"/>
          <w:lang w:eastAsia="ja-JP"/>
        </w:rPr>
        <w:t xml:space="preserve"> </w:t>
      </w:r>
      <w:r w:rsidR="00C240F3">
        <w:rPr>
          <w:rFonts w:eastAsia="MS Mincho"/>
          <w:sz w:val="28"/>
          <w:szCs w:val="28"/>
          <w:lang w:eastAsia="ja-JP"/>
        </w:rPr>
        <w:t>легло в основание</w:t>
      </w:r>
      <w:r>
        <w:rPr>
          <w:rFonts w:eastAsia="MS Mincho"/>
          <w:sz w:val="28"/>
          <w:szCs w:val="28"/>
          <w:lang w:eastAsia="ja-JP"/>
        </w:rPr>
        <w:t xml:space="preserve"> учреждения этого времени молитвы</w:t>
      </w:r>
      <w:r w:rsidR="00E037BA">
        <w:rPr>
          <w:rStyle w:val="af9"/>
          <w:rFonts w:eastAsia="MS Mincho"/>
          <w:sz w:val="28"/>
          <w:szCs w:val="28"/>
          <w:lang w:eastAsia="ja-JP"/>
        </w:rPr>
        <w:footnoteReference w:id="200"/>
      </w:r>
      <w:r w:rsidR="00533252" w:rsidRPr="00533252">
        <w:rPr>
          <w:rFonts w:eastAsia="MS Mincho"/>
          <w:sz w:val="28"/>
          <w:szCs w:val="28"/>
          <w:lang w:eastAsia="ja-JP"/>
        </w:rPr>
        <w:t>.</w:t>
      </w:r>
      <w:r w:rsidR="007E70EB">
        <w:rPr>
          <w:rFonts w:eastAsia="MS Mincho"/>
          <w:sz w:val="28"/>
          <w:szCs w:val="28"/>
          <w:lang w:eastAsia="ja-JP"/>
        </w:rPr>
        <w:t xml:space="preserve"> После этого святитель призывает опять «вставать на молитву, предваряя утро», что позволяет заключить, что им подразумевалась именно полунощница, а не предрассветное бдение, о котором речь пойдет впереди.</w:t>
      </w:r>
    </w:p>
    <w:p w14:paraId="115348CA" w14:textId="6B0AFBF0" w:rsidR="002D7568" w:rsidRDefault="002D7568" w:rsidP="00380A80">
      <w:pPr>
        <w:spacing w:line="360" w:lineRule="auto"/>
        <w:ind w:firstLine="709"/>
        <w:jc w:val="both"/>
        <w:rPr>
          <w:rFonts w:eastAsia="MS Mincho"/>
          <w:sz w:val="28"/>
          <w:szCs w:val="28"/>
          <w:lang w:eastAsia="ja-JP"/>
        </w:rPr>
      </w:pPr>
      <w:r>
        <w:rPr>
          <w:rFonts w:eastAsia="MS Mincho"/>
          <w:sz w:val="28"/>
          <w:szCs w:val="28"/>
          <w:lang w:eastAsia="ja-JP"/>
        </w:rPr>
        <w:lastRenderedPageBreak/>
        <w:t xml:space="preserve">Поводом к молитве в полуночный час также могут послужить упоминания Спасителем именно этого времени, как заставшего врасплох </w:t>
      </w:r>
      <w:r w:rsidR="00E037BA">
        <w:rPr>
          <w:rFonts w:eastAsia="MS Mincho"/>
          <w:sz w:val="28"/>
          <w:szCs w:val="28"/>
          <w:lang w:eastAsia="ja-JP"/>
        </w:rPr>
        <w:t>сонл</w:t>
      </w:r>
      <w:r w:rsidR="00AE3BE0">
        <w:rPr>
          <w:rFonts w:eastAsia="MS Mincho"/>
          <w:sz w:val="28"/>
          <w:szCs w:val="28"/>
          <w:lang w:eastAsia="ja-JP"/>
        </w:rPr>
        <w:t xml:space="preserve">ивого привратника </w:t>
      </w:r>
      <w:r w:rsidR="00EE265B">
        <w:rPr>
          <w:rFonts w:eastAsia="MS Mincho"/>
          <w:sz w:val="28"/>
          <w:szCs w:val="28"/>
          <w:lang w:eastAsia="ja-JP"/>
        </w:rPr>
        <w:t>(Мк. 13:35)</w:t>
      </w:r>
      <w:r>
        <w:rPr>
          <w:rFonts w:eastAsia="MS Mincho"/>
          <w:sz w:val="28"/>
          <w:szCs w:val="28"/>
          <w:lang w:eastAsia="ja-JP"/>
        </w:rPr>
        <w:t xml:space="preserve"> и неразумных </w:t>
      </w:r>
      <w:r w:rsidR="00AE3BE0">
        <w:rPr>
          <w:rFonts w:eastAsia="MS Mincho"/>
          <w:sz w:val="28"/>
          <w:szCs w:val="28"/>
          <w:lang w:eastAsia="ja-JP"/>
        </w:rPr>
        <w:t>дев</w:t>
      </w:r>
      <w:r w:rsidR="00EE265B">
        <w:rPr>
          <w:rFonts w:eastAsia="MS Mincho"/>
          <w:sz w:val="28"/>
          <w:szCs w:val="28"/>
          <w:lang w:eastAsia="ja-JP"/>
        </w:rPr>
        <w:t xml:space="preserve"> (</w:t>
      </w:r>
      <w:r w:rsidR="00AE3BE0">
        <w:rPr>
          <w:rFonts w:eastAsia="MS Mincho"/>
          <w:sz w:val="28"/>
          <w:szCs w:val="28"/>
          <w:lang w:eastAsia="ja-JP"/>
        </w:rPr>
        <w:t>Мф. 25:5).</w:t>
      </w:r>
    </w:p>
    <w:p w14:paraId="2E088600" w14:textId="328FBB98" w:rsidR="00CB4FEC" w:rsidRPr="00CB4FEC" w:rsidRDefault="008D4EA4" w:rsidP="00CB4FEC">
      <w:pPr>
        <w:spacing w:line="360" w:lineRule="auto"/>
        <w:ind w:firstLine="709"/>
        <w:jc w:val="both"/>
        <w:rPr>
          <w:rFonts w:eastAsia="MS Mincho"/>
          <w:sz w:val="28"/>
          <w:szCs w:val="28"/>
          <w:lang w:eastAsia="ja-JP"/>
        </w:rPr>
      </w:pPr>
      <w:r w:rsidRPr="004F51FD">
        <w:rPr>
          <w:rFonts w:eastAsia="MS Mincho"/>
          <w:sz w:val="28"/>
          <w:szCs w:val="28"/>
          <w:lang w:eastAsia="ja-JP"/>
        </w:rPr>
        <w:t xml:space="preserve">  </w:t>
      </w:r>
      <w:r>
        <w:rPr>
          <w:rFonts w:eastAsia="MS Mincho"/>
          <w:sz w:val="28"/>
          <w:szCs w:val="28"/>
          <w:lang w:eastAsia="ja-JP"/>
        </w:rPr>
        <w:t xml:space="preserve">Такое краткое моление, относящееся сугубо к частной молитве, максимум – к молитве с </w:t>
      </w:r>
      <w:r w:rsidR="00EE265B">
        <w:rPr>
          <w:rFonts w:eastAsia="MS Mincho"/>
          <w:sz w:val="28"/>
          <w:szCs w:val="28"/>
          <w:lang w:eastAsia="ja-JP"/>
        </w:rPr>
        <w:t>ближайшим</w:t>
      </w:r>
      <w:r w:rsidR="00E037BA">
        <w:rPr>
          <w:rFonts w:eastAsia="MS Mincho"/>
          <w:sz w:val="28"/>
          <w:szCs w:val="28"/>
          <w:lang w:eastAsia="ja-JP"/>
        </w:rPr>
        <w:t xml:space="preserve"> домочадцем – женой</w:t>
      </w:r>
      <w:r>
        <w:rPr>
          <w:rFonts w:eastAsia="MS Mincho"/>
          <w:sz w:val="28"/>
          <w:szCs w:val="28"/>
          <w:lang w:eastAsia="ja-JP"/>
        </w:rPr>
        <w:t>, описывает Ипполит Римский в «Предании». Однако остальные свидетельства все же касаются не краткого пробуждения, а длительного бдения перед рассветом либо, гораздо реже, до полуночи.</w:t>
      </w:r>
    </w:p>
    <w:p w14:paraId="3C8E243E" w14:textId="078FAFD3" w:rsidR="00CB4FEC" w:rsidRDefault="00CB4FEC" w:rsidP="00CB4FEC">
      <w:pPr>
        <w:pStyle w:val="4"/>
        <w:rPr>
          <w:lang w:eastAsia="ja-JP"/>
        </w:rPr>
      </w:pPr>
      <w:r>
        <w:rPr>
          <w:lang w:eastAsia="ja-JP"/>
        </w:rPr>
        <w:t>3.1.1. Проблема характера и времени ночного богослужения</w:t>
      </w:r>
    </w:p>
    <w:p w14:paraId="2E9EC6A6" w14:textId="7C53DA17" w:rsidR="008D4EA4" w:rsidRDefault="0090228B" w:rsidP="00CB4FEC">
      <w:pPr>
        <w:pStyle w:val="5"/>
      </w:pPr>
      <w:r>
        <w:t>а</w:t>
      </w:r>
      <w:r w:rsidR="00CB4FEC">
        <w:t xml:space="preserve">) </w:t>
      </w:r>
      <w:r w:rsidR="00721F12">
        <w:t>Ночные бдени</w:t>
      </w:r>
      <w:r w:rsidR="002D7568">
        <w:t>я</w:t>
      </w:r>
    </w:p>
    <w:p w14:paraId="2E5021FE" w14:textId="623BAC83" w:rsidR="002206F6" w:rsidRDefault="00721F12" w:rsidP="002206F6">
      <w:pPr>
        <w:spacing w:line="360" w:lineRule="auto"/>
        <w:ind w:firstLine="709"/>
        <w:jc w:val="both"/>
        <w:rPr>
          <w:rFonts w:eastAsia="MS Mincho"/>
          <w:sz w:val="28"/>
          <w:szCs w:val="28"/>
          <w:lang w:eastAsia="ja-JP"/>
        </w:rPr>
      </w:pPr>
      <w:r>
        <w:rPr>
          <w:rFonts w:eastAsia="MS Mincho"/>
          <w:sz w:val="28"/>
          <w:szCs w:val="28"/>
          <w:lang w:eastAsia="ja-JP"/>
        </w:rPr>
        <w:t xml:space="preserve">Гораздо более засвидетельствованными, чем краткая полунощница, в ранний период были ночные бдения. </w:t>
      </w:r>
      <w:r w:rsidR="008D4EA4">
        <w:rPr>
          <w:rFonts w:eastAsia="MS Mincho"/>
          <w:sz w:val="28"/>
          <w:szCs w:val="28"/>
          <w:lang w:eastAsia="ja-JP"/>
        </w:rPr>
        <w:t>П</w:t>
      </w:r>
      <w:r w:rsidR="008D4EA4" w:rsidRPr="004F51FD">
        <w:rPr>
          <w:rFonts w:eastAsia="MS Mincho"/>
          <w:sz w:val="28"/>
          <w:szCs w:val="28"/>
          <w:lang w:eastAsia="ja-JP"/>
        </w:rPr>
        <w:t>рактика полунощных, ночных (</w:t>
      </w:r>
      <w:r w:rsidR="008D4EA4" w:rsidRPr="004F51FD">
        <w:rPr>
          <w:rFonts w:eastAsia="MS Mincho"/>
          <w:sz w:val="28"/>
          <w:szCs w:val="28"/>
          <w:lang w:val="en-US" w:eastAsia="ja-JP"/>
        </w:rPr>
        <w:t>nocturns</w:t>
      </w:r>
      <w:r w:rsidR="008D4EA4" w:rsidRPr="004F51FD">
        <w:rPr>
          <w:rFonts w:eastAsia="MS Mincho"/>
          <w:sz w:val="28"/>
          <w:szCs w:val="28"/>
          <w:lang w:eastAsia="ja-JP"/>
        </w:rPr>
        <w:t>)</w:t>
      </w:r>
      <w:r w:rsidR="008D4EA4">
        <w:rPr>
          <w:rFonts w:eastAsia="MS Mincho"/>
          <w:sz w:val="28"/>
          <w:szCs w:val="28"/>
          <w:lang w:eastAsia="ja-JP"/>
        </w:rPr>
        <w:t>,</w:t>
      </w:r>
      <w:r w:rsidR="008D4EA4" w:rsidRPr="004F51FD">
        <w:rPr>
          <w:rFonts w:eastAsia="MS Mincho"/>
          <w:sz w:val="28"/>
          <w:szCs w:val="28"/>
          <w:lang w:eastAsia="ja-JP"/>
        </w:rPr>
        <w:t xml:space="preserve"> предрассветных</w:t>
      </w:r>
      <w:r w:rsidR="008D4EA4">
        <w:rPr>
          <w:rFonts w:eastAsia="MS Mincho"/>
          <w:sz w:val="28"/>
          <w:szCs w:val="28"/>
          <w:lang w:eastAsia="ja-JP"/>
        </w:rPr>
        <w:t xml:space="preserve"> и всенощных</w:t>
      </w:r>
      <w:r w:rsidR="008D4EA4" w:rsidRPr="004F51FD">
        <w:rPr>
          <w:rFonts w:eastAsia="MS Mincho"/>
          <w:sz w:val="28"/>
          <w:szCs w:val="28"/>
          <w:lang w:eastAsia="ja-JP"/>
        </w:rPr>
        <w:t xml:space="preserve"> бдений существует определенно с первых дней христианства</w:t>
      </w:r>
      <w:r w:rsidR="008D4EA4">
        <w:rPr>
          <w:rStyle w:val="af9"/>
          <w:rFonts w:eastAsia="MS Mincho"/>
          <w:sz w:val="28"/>
          <w:szCs w:val="28"/>
          <w:lang w:eastAsia="ja-JP"/>
        </w:rPr>
        <w:footnoteReference w:id="201"/>
      </w:r>
      <w:r w:rsidR="008D4EA4" w:rsidRPr="004F51FD">
        <w:rPr>
          <w:rFonts w:eastAsia="MS Mincho"/>
          <w:sz w:val="28"/>
          <w:szCs w:val="28"/>
          <w:lang w:eastAsia="ja-JP"/>
        </w:rPr>
        <w:t>.</w:t>
      </w:r>
      <w:r w:rsidR="00AE3BE0">
        <w:rPr>
          <w:rFonts w:eastAsia="MS Mincho"/>
          <w:sz w:val="28"/>
          <w:szCs w:val="28"/>
          <w:lang w:eastAsia="ja-JP"/>
        </w:rPr>
        <w:t xml:space="preserve"> Древнейшим богослужебным бдением, конечно, является Пасхальное.</w:t>
      </w:r>
      <w:r>
        <w:rPr>
          <w:rFonts w:eastAsia="MS Mincho"/>
          <w:sz w:val="28"/>
          <w:szCs w:val="28"/>
          <w:lang w:eastAsia="ja-JP"/>
        </w:rPr>
        <w:t xml:space="preserve"> </w:t>
      </w:r>
      <w:r w:rsidR="00843E1F">
        <w:rPr>
          <w:rFonts w:eastAsia="MS Mincho"/>
          <w:sz w:val="28"/>
          <w:szCs w:val="28"/>
          <w:lang w:eastAsia="ja-JP"/>
        </w:rPr>
        <w:t>Еще Мелитон Сардийский в «</w:t>
      </w:r>
      <w:r w:rsidR="00E037BA">
        <w:rPr>
          <w:rFonts w:eastAsia="MS Mincho"/>
          <w:sz w:val="28"/>
          <w:szCs w:val="28"/>
          <w:lang w:eastAsia="ja-JP"/>
        </w:rPr>
        <w:t>Слове о</w:t>
      </w:r>
      <w:r w:rsidR="00843E1F">
        <w:rPr>
          <w:rFonts w:eastAsia="MS Mincho"/>
          <w:sz w:val="28"/>
          <w:szCs w:val="28"/>
          <w:lang w:eastAsia="ja-JP"/>
        </w:rPr>
        <w:t xml:space="preserve"> Пасх</w:t>
      </w:r>
      <w:r w:rsidR="00E037BA">
        <w:rPr>
          <w:rFonts w:eastAsia="MS Mincho"/>
          <w:sz w:val="28"/>
          <w:szCs w:val="28"/>
          <w:lang w:eastAsia="ja-JP"/>
        </w:rPr>
        <w:t>е</w:t>
      </w:r>
      <w:r w:rsidR="00843E1F">
        <w:rPr>
          <w:rFonts w:eastAsia="MS Mincho"/>
          <w:sz w:val="28"/>
          <w:szCs w:val="28"/>
          <w:lang w:eastAsia="ja-JP"/>
        </w:rPr>
        <w:t>» отразил</w:t>
      </w:r>
      <w:r w:rsidR="002D7568">
        <w:rPr>
          <w:rFonts w:eastAsia="MS Mincho"/>
          <w:sz w:val="28"/>
          <w:szCs w:val="28"/>
          <w:lang w:eastAsia="ja-JP"/>
        </w:rPr>
        <w:t xml:space="preserve"> пасхальный</w:t>
      </w:r>
      <w:r w:rsidR="00843E1F">
        <w:rPr>
          <w:rFonts w:eastAsia="MS Mincho"/>
          <w:sz w:val="28"/>
          <w:szCs w:val="28"/>
          <w:lang w:eastAsia="ja-JP"/>
        </w:rPr>
        <w:t xml:space="preserve"> дух ночной молитвы – постепенный переход</w:t>
      </w:r>
      <w:r w:rsidR="00843E1F" w:rsidRPr="00843E1F">
        <w:rPr>
          <w:rFonts w:eastAsia="MS Mincho"/>
          <w:sz w:val="28"/>
          <w:szCs w:val="28"/>
          <w:lang w:eastAsia="ja-JP"/>
        </w:rPr>
        <w:t xml:space="preserve"> от </w:t>
      </w:r>
      <w:r w:rsidR="00843E1F">
        <w:rPr>
          <w:rFonts w:eastAsia="MS Mincho"/>
          <w:sz w:val="28"/>
          <w:szCs w:val="28"/>
          <w:lang w:eastAsia="ja-JP"/>
        </w:rPr>
        <w:t xml:space="preserve">сна </w:t>
      </w:r>
      <w:r w:rsidR="00843E1F" w:rsidRPr="00843E1F">
        <w:rPr>
          <w:rFonts w:eastAsia="MS Mincho"/>
          <w:sz w:val="28"/>
          <w:szCs w:val="28"/>
          <w:lang w:eastAsia="ja-JP"/>
        </w:rPr>
        <w:t>смерти к жизни, от тьмы к свету</w:t>
      </w:r>
      <w:r w:rsidR="00843E1F">
        <w:rPr>
          <w:rFonts w:eastAsia="MS Mincho"/>
          <w:sz w:val="28"/>
          <w:szCs w:val="28"/>
          <w:lang w:eastAsia="ja-JP"/>
        </w:rPr>
        <w:t>.</w:t>
      </w:r>
      <w:r w:rsidR="001B5F8B">
        <w:rPr>
          <w:rFonts w:eastAsia="MS Mincho"/>
          <w:sz w:val="28"/>
          <w:szCs w:val="28"/>
          <w:lang w:eastAsia="ja-JP"/>
        </w:rPr>
        <w:t xml:space="preserve"> На рассвете прославляется Христос, «</w:t>
      </w:r>
      <w:r w:rsidR="001B5F8B" w:rsidRPr="001B5F8B">
        <w:rPr>
          <w:rFonts w:eastAsia="MS Mincho"/>
          <w:sz w:val="28"/>
          <w:szCs w:val="28"/>
          <w:lang w:eastAsia="ja-JP"/>
        </w:rPr>
        <w:t>зажегший свет,</w:t>
      </w:r>
      <w:r w:rsidR="002D7568">
        <w:rPr>
          <w:rFonts w:eastAsia="MS Mincho"/>
          <w:sz w:val="28"/>
          <w:szCs w:val="28"/>
          <w:lang w:eastAsia="ja-JP"/>
        </w:rPr>
        <w:t xml:space="preserve"> </w:t>
      </w:r>
      <w:r w:rsidR="001B5F8B" w:rsidRPr="001B5F8B">
        <w:rPr>
          <w:rFonts w:eastAsia="MS Mincho"/>
          <w:sz w:val="28"/>
          <w:szCs w:val="28"/>
          <w:lang w:eastAsia="ja-JP"/>
        </w:rPr>
        <w:t>просветивший день,</w:t>
      </w:r>
      <w:r w:rsidR="001B5F8B">
        <w:rPr>
          <w:rFonts w:eastAsia="MS Mincho"/>
          <w:sz w:val="28"/>
          <w:szCs w:val="28"/>
          <w:lang w:eastAsia="ja-JP"/>
        </w:rPr>
        <w:t xml:space="preserve"> </w:t>
      </w:r>
      <w:r w:rsidR="001B5F8B" w:rsidRPr="001B5F8B">
        <w:rPr>
          <w:rFonts w:eastAsia="MS Mincho"/>
          <w:sz w:val="28"/>
          <w:szCs w:val="28"/>
          <w:lang w:eastAsia="ja-JP"/>
        </w:rPr>
        <w:t>отделивший тьму</w:t>
      </w:r>
      <w:r w:rsidR="001B5F8B">
        <w:rPr>
          <w:rFonts w:eastAsia="MS Mincho"/>
          <w:sz w:val="28"/>
          <w:szCs w:val="28"/>
          <w:lang w:eastAsia="ja-JP"/>
        </w:rPr>
        <w:t xml:space="preserve">», наш свет, жизнь и воскресение. </w:t>
      </w:r>
    </w:p>
    <w:p w14:paraId="26561879" w14:textId="7FC4F6AF" w:rsidR="006713CB" w:rsidRDefault="006713CB" w:rsidP="002206F6">
      <w:pPr>
        <w:spacing w:line="360" w:lineRule="auto"/>
        <w:ind w:firstLine="709"/>
        <w:jc w:val="both"/>
        <w:rPr>
          <w:rFonts w:eastAsia="MS Mincho"/>
          <w:sz w:val="28"/>
          <w:szCs w:val="28"/>
          <w:lang w:eastAsia="ja-JP"/>
        </w:rPr>
      </w:pPr>
      <w:r>
        <w:rPr>
          <w:rFonts w:eastAsia="MS Mincho"/>
          <w:sz w:val="28"/>
          <w:szCs w:val="28"/>
          <w:lang w:eastAsia="ja-JP"/>
        </w:rPr>
        <w:t>На подобную символику косвенно указывает и свят. Климент Римский: «</w:t>
      </w:r>
      <w:r w:rsidRPr="006713CB">
        <w:rPr>
          <w:rFonts w:eastAsia="MS Mincho"/>
          <w:i/>
          <w:iCs/>
          <w:sz w:val="28"/>
          <w:szCs w:val="28"/>
          <w:lang w:eastAsia="ja-JP"/>
        </w:rPr>
        <w:t>Посмотрим, возлюбленные, на воскресение, совершающееся во всякое время. День и ночь представляют нам воскресение: ночь отходит ко сну, – встает день; проходит день, – настает ночь</w:t>
      </w:r>
      <w:r>
        <w:rPr>
          <w:rFonts w:eastAsia="MS Mincho"/>
          <w:sz w:val="28"/>
          <w:szCs w:val="28"/>
          <w:lang w:eastAsia="ja-JP"/>
        </w:rPr>
        <w:t>»</w:t>
      </w:r>
      <w:r>
        <w:rPr>
          <w:rStyle w:val="af9"/>
          <w:rFonts w:eastAsia="MS Mincho"/>
          <w:sz w:val="28"/>
          <w:szCs w:val="28"/>
          <w:lang w:eastAsia="ja-JP"/>
        </w:rPr>
        <w:footnoteReference w:id="202"/>
      </w:r>
    </w:p>
    <w:p w14:paraId="423881D3" w14:textId="47AB1604" w:rsidR="004E44AE" w:rsidRPr="004E44AE" w:rsidRDefault="004E44AE" w:rsidP="002206F6">
      <w:pPr>
        <w:spacing w:line="360" w:lineRule="auto"/>
        <w:ind w:firstLine="709"/>
        <w:jc w:val="both"/>
        <w:rPr>
          <w:rFonts w:eastAsia="MS Mincho"/>
          <w:sz w:val="28"/>
          <w:szCs w:val="28"/>
          <w:lang w:eastAsia="ja-JP"/>
        </w:rPr>
      </w:pPr>
      <w:r>
        <w:rPr>
          <w:rFonts w:eastAsia="MS Mincho"/>
          <w:sz w:val="28"/>
          <w:szCs w:val="28"/>
          <w:lang w:eastAsia="ja-JP"/>
        </w:rPr>
        <w:t xml:space="preserve">Сирийская дидаскалия 3-го века описывает пасхальное бдение: </w:t>
      </w:r>
      <w:r w:rsidRPr="004E44AE">
        <w:rPr>
          <w:rFonts w:eastAsia="MS Mincho"/>
          <w:i/>
          <w:iCs/>
          <w:sz w:val="28"/>
          <w:szCs w:val="28"/>
          <w:lang w:eastAsia="ja-JP"/>
        </w:rPr>
        <w:t xml:space="preserve">«соберитесь вместе и без сна бодрствуя всю ночь, молясь и умоляя </w:t>
      </w:r>
      <w:r w:rsidRPr="004E44AE">
        <w:rPr>
          <w:rFonts w:eastAsia="MS Mincho"/>
          <w:b/>
          <w:bCs/>
          <w:i/>
          <w:iCs/>
          <w:sz w:val="28"/>
          <w:szCs w:val="28"/>
          <w:lang w:eastAsia="ja-JP"/>
        </w:rPr>
        <w:t>и читая пророков и Евангелие и псалмы со страхом и трепетом и прилежным молением</w:t>
      </w:r>
      <w:r w:rsidRPr="004E44AE">
        <w:rPr>
          <w:rFonts w:eastAsia="MS Mincho"/>
          <w:i/>
          <w:iCs/>
          <w:sz w:val="28"/>
          <w:szCs w:val="28"/>
          <w:lang w:eastAsia="ja-JP"/>
        </w:rPr>
        <w:t xml:space="preserve"> до третьего часа ночи после субботы, и тогда разрешайте ваш пост»</w:t>
      </w:r>
      <w:r>
        <w:rPr>
          <w:rStyle w:val="af9"/>
          <w:rFonts w:eastAsia="MS Mincho"/>
          <w:i/>
          <w:iCs/>
          <w:sz w:val="28"/>
          <w:szCs w:val="28"/>
          <w:lang w:eastAsia="ja-JP"/>
        </w:rPr>
        <w:footnoteReference w:id="203"/>
      </w:r>
      <w:r w:rsidRPr="004E44AE">
        <w:rPr>
          <w:rFonts w:eastAsia="MS Mincho"/>
          <w:i/>
          <w:iCs/>
          <w:sz w:val="28"/>
          <w:szCs w:val="28"/>
          <w:lang w:eastAsia="ja-JP"/>
        </w:rPr>
        <w:t xml:space="preserve">. </w:t>
      </w:r>
      <w:r>
        <w:rPr>
          <w:rFonts w:eastAsia="MS Mincho"/>
          <w:sz w:val="28"/>
          <w:szCs w:val="28"/>
          <w:lang w:eastAsia="ja-JP"/>
        </w:rPr>
        <w:t xml:space="preserve">Впоследствии, очевидно, практика такого бдения распространилась </w:t>
      </w:r>
      <w:r>
        <w:rPr>
          <w:rFonts w:eastAsia="MS Mincho"/>
          <w:sz w:val="28"/>
          <w:szCs w:val="28"/>
          <w:lang w:eastAsia="ja-JP"/>
        </w:rPr>
        <w:lastRenderedPageBreak/>
        <w:t xml:space="preserve">с Пасхи на бдения праздничные, воскресные (как «малую Пасху») и даже субботние. Подобающим чтением к встрече Мессии будет чтение пророчеств о Нём, содержащихся в Ветхом Завете, и </w:t>
      </w:r>
      <w:r w:rsidR="00712BF5">
        <w:rPr>
          <w:rFonts w:eastAsia="MS Mincho"/>
          <w:sz w:val="28"/>
          <w:szCs w:val="28"/>
          <w:lang w:eastAsia="ja-JP"/>
        </w:rPr>
        <w:t>их исполнений в Завете Новом.</w:t>
      </w:r>
    </w:p>
    <w:p w14:paraId="2DC16A29" w14:textId="7688DCD5" w:rsidR="002206F6" w:rsidRPr="00301A66" w:rsidRDefault="001B5F8B" w:rsidP="002206F6">
      <w:pPr>
        <w:spacing w:line="360" w:lineRule="auto"/>
        <w:ind w:firstLine="709"/>
        <w:jc w:val="both"/>
        <w:rPr>
          <w:rFonts w:eastAsia="MS Mincho"/>
          <w:sz w:val="28"/>
          <w:szCs w:val="28"/>
          <w:lang w:eastAsia="ja-JP"/>
        </w:rPr>
      </w:pPr>
      <w:r>
        <w:rPr>
          <w:rFonts w:eastAsia="MS Mincho"/>
          <w:sz w:val="28"/>
          <w:szCs w:val="28"/>
          <w:lang w:eastAsia="ja-JP"/>
        </w:rPr>
        <w:t xml:space="preserve">Все время до рассвета проходит в ожидании Мессии, Спасителя, не только симоволическом, но и реальном ожидании парусии, </w:t>
      </w:r>
      <w:r w:rsidR="00EE265B">
        <w:rPr>
          <w:rFonts w:eastAsia="MS Mincho"/>
          <w:sz w:val="28"/>
          <w:szCs w:val="28"/>
          <w:lang w:eastAsia="ja-JP"/>
        </w:rPr>
        <w:t>В</w:t>
      </w:r>
      <w:r>
        <w:rPr>
          <w:rFonts w:eastAsia="MS Mincho"/>
          <w:sz w:val="28"/>
          <w:szCs w:val="28"/>
          <w:lang w:eastAsia="ja-JP"/>
        </w:rPr>
        <w:t xml:space="preserve">торого Пришествия – вот мотив, подогревающий, если не инициирующий, </w:t>
      </w:r>
      <w:r w:rsidR="002D7568">
        <w:rPr>
          <w:rFonts w:eastAsia="MS Mincho"/>
          <w:sz w:val="28"/>
          <w:szCs w:val="28"/>
          <w:lang w:eastAsia="ja-JP"/>
        </w:rPr>
        <w:t>ночную молитву</w:t>
      </w:r>
      <w:r>
        <w:rPr>
          <w:rFonts w:eastAsia="MS Mincho"/>
          <w:sz w:val="28"/>
          <w:szCs w:val="28"/>
          <w:lang w:eastAsia="ja-JP"/>
        </w:rPr>
        <w:t xml:space="preserve">. </w:t>
      </w:r>
      <w:r w:rsidR="002206F6">
        <w:rPr>
          <w:rFonts w:eastAsia="MS Mincho"/>
          <w:sz w:val="28"/>
          <w:szCs w:val="28"/>
          <w:lang w:eastAsia="ja-JP"/>
        </w:rPr>
        <w:t xml:space="preserve">Преп. Иероним Стридонский описывает в «Комментарии на евангелие от Матфея» 4:25 происхождение ночного бдения от ожидания людьми второго пришествия в </w:t>
      </w:r>
      <w:r w:rsidR="00301A66">
        <w:rPr>
          <w:rFonts w:eastAsia="MS Mincho"/>
          <w:sz w:val="28"/>
          <w:szCs w:val="28"/>
          <w:lang w:eastAsia="ja-JP"/>
        </w:rPr>
        <w:t>пол</w:t>
      </w:r>
      <w:r w:rsidR="002206F6">
        <w:rPr>
          <w:rFonts w:eastAsia="MS Mincho"/>
          <w:sz w:val="28"/>
          <w:szCs w:val="28"/>
          <w:lang w:eastAsia="ja-JP"/>
        </w:rPr>
        <w:t xml:space="preserve">ночь на Пасху, из-за которого люди после вечерней службы попросту не хотели покидать </w:t>
      </w:r>
      <w:r w:rsidR="00301A66">
        <w:rPr>
          <w:rFonts w:eastAsia="MS Mincho"/>
          <w:sz w:val="28"/>
          <w:szCs w:val="28"/>
          <w:lang w:eastAsia="ja-JP"/>
        </w:rPr>
        <w:t>церковное собрание</w:t>
      </w:r>
      <w:r w:rsidR="00301A66">
        <w:rPr>
          <w:rStyle w:val="af9"/>
          <w:rFonts w:eastAsia="MS Mincho"/>
          <w:sz w:val="28"/>
          <w:szCs w:val="28"/>
          <w:lang w:eastAsia="ja-JP"/>
        </w:rPr>
        <w:footnoteReference w:id="204"/>
      </w:r>
      <w:r w:rsidR="00301A66" w:rsidRPr="00301A66">
        <w:rPr>
          <w:rFonts w:eastAsia="MS Mincho"/>
          <w:sz w:val="28"/>
          <w:szCs w:val="28"/>
          <w:lang w:eastAsia="ja-JP"/>
        </w:rPr>
        <w:t>.</w:t>
      </w:r>
    </w:p>
    <w:p w14:paraId="74295F9C" w14:textId="488B67B9" w:rsidR="002206F6" w:rsidRDefault="001B5F8B" w:rsidP="00301A66">
      <w:pPr>
        <w:spacing w:line="360" w:lineRule="auto"/>
        <w:ind w:firstLine="709"/>
        <w:jc w:val="both"/>
        <w:rPr>
          <w:rFonts w:eastAsia="MS Mincho"/>
          <w:sz w:val="28"/>
          <w:szCs w:val="28"/>
          <w:lang w:eastAsia="ja-JP"/>
        </w:rPr>
      </w:pPr>
      <w:r>
        <w:rPr>
          <w:rFonts w:eastAsia="MS Mincho"/>
          <w:sz w:val="28"/>
          <w:szCs w:val="28"/>
          <w:lang w:eastAsia="ja-JP"/>
        </w:rPr>
        <w:t>Свет рассвета – свет воскресения, он же и свет нового творения, свет</w:t>
      </w:r>
      <w:r w:rsidR="00301A66" w:rsidRPr="00301A66">
        <w:rPr>
          <w:rFonts w:eastAsia="MS Mincho"/>
          <w:sz w:val="28"/>
          <w:szCs w:val="28"/>
          <w:lang w:eastAsia="ja-JP"/>
        </w:rPr>
        <w:t>,</w:t>
      </w:r>
      <w:r>
        <w:rPr>
          <w:rFonts w:eastAsia="MS Mincho"/>
          <w:sz w:val="28"/>
          <w:szCs w:val="28"/>
          <w:lang w:eastAsia="ja-JP"/>
        </w:rPr>
        <w:t xml:space="preserve"> появившийся во тьме, свет «рождения заново». </w:t>
      </w:r>
      <w:r w:rsidR="000041FE">
        <w:rPr>
          <w:rFonts w:eastAsia="MS Mincho"/>
          <w:sz w:val="28"/>
          <w:szCs w:val="28"/>
          <w:lang w:eastAsia="ja-JP"/>
        </w:rPr>
        <w:t>Этот характер ночного бдения как благодарности за жизнь и избавление от смерти, вероятно, как раз и показан в 20 главе книги Деяний, где</w:t>
      </w:r>
      <w:r w:rsidR="00F819A3">
        <w:rPr>
          <w:rFonts w:eastAsia="MS Mincho"/>
          <w:sz w:val="28"/>
          <w:szCs w:val="28"/>
          <w:lang w:eastAsia="ja-JP"/>
        </w:rPr>
        <w:t xml:space="preserve"> заснувший и</w:t>
      </w:r>
      <w:r w:rsidR="000041FE">
        <w:rPr>
          <w:rFonts w:eastAsia="MS Mincho"/>
          <w:sz w:val="28"/>
          <w:szCs w:val="28"/>
          <w:lang w:eastAsia="ja-JP"/>
        </w:rPr>
        <w:t xml:space="preserve"> упавший </w:t>
      </w:r>
      <w:r w:rsidR="00F819A3">
        <w:rPr>
          <w:rFonts w:eastAsia="MS Mincho"/>
          <w:sz w:val="28"/>
          <w:szCs w:val="28"/>
          <w:lang w:eastAsia="ja-JP"/>
        </w:rPr>
        <w:t xml:space="preserve">во время Павловой беседы до полуночи юноша Евтих, поднятый мертвым, после Евхаристии и рассвета был приведен живым. </w:t>
      </w:r>
    </w:p>
    <w:p w14:paraId="46731E2D" w14:textId="5D84616A" w:rsidR="000A4BFC" w:rsidRDefault="000A4BFC" w:rsidP="00AE3BE0">
      <w:pPr>
        <w:spacing w:line="360" w:lineRule="auto"/>
        <w:ind w:firstLine="709"/>
        <w:jc w:val="both"/>
        <w:rPr>
          <w:rFonts w:eastAsia="MS Mincho"/>
          <w:sz w:val="28"/>
          <w:szCs w:val="28"/>
          <w:lang w:eastAsia="ja-JP"/>
        </w:rPr>
      </w:pPr>
      <w:r>
        <w:rPr>
          <w:rFonts w:eastAsia="MS Mincho"/>
          <w:sz w:val="28"/>
          <w:szCs w:val="28"/>
          <w:lang w:eastAsia="ja-JP"/>
        </w:rPr>
        <w:t xml:space="preserve">«Пастырь Ерма» описывает ночное бдение дев у подножия башни, </w:t>
      </w:r>
      <w:r w:rsidR="00936E44">
        <w:rPr>
          <w:rFonts w:eastAsia="MS Mincho"/>
          <w:sz w:val="28"/>
          <w:szCs w:val="28"/>
          <w:lang w:eastAsia="ja-JP"/>
        </w:rPr>
        <w:t xml:space="preserve">символизирующей Церковь, в течение которого Ерм ожидал возвращения пастыря (!). Все это время девы </w:t>
      </w:r>
      <w:r w:rsidR="00301A66">
        <w:rPr>
          <w:rFonts w:eastAsia="MS Mincho"/>
          <w:sz w:val="28"/>
          <w:szCs w:val="28"/>
          <w:lang w:eastAsia="ja-JP"/>
        </w:rPr>
        <w:t>«</w:t>
      </w:r>
      <w:r w:rsidR="00936E44">
        <w:rPr>
          <w:rFonts w:eastAsia="MS Mincho"/>
          <w:sz w:val="28"/>
          <w:szCs w:val="28"/>
          <w:lang w:eastAsia="ja-JP"/>
        </w:rPr>
        <w:t>ничего не делали, только молились</w:t>
      </w:r>
      <w:r w:rsidR="00301A66">
        <w:rPr>
          <w:rFonts w:eastAsia="MS Mincho"/>
          <w:sz w:val="28"/>
          <w:szCs w:val="28"/>
          <w:lang w:eastAsia="ja-JP"/>
        </w:rPr>
        <w:t>»</w:t>
      </w:r>
      <w:r w:rsidR="00936E44">
        <w:rPr>
          <w:rFonts w:eastAsia="MS Mincho"/>
          <w:sz w:val="28"/>
          <w:szCs w:val="28"/>
          <w:lang w:eastAsia="ja-JP"/>
        </w:rPr>
        <w:t>. «Всю ночь» Ерм «питался словами Господа», что возможно означает чтение Писания на этих бдениях</w:t>
      </w:r>
      <w:r>
        <w:rPr>
          <w:rStyle w:val="af9"/>
          <w:rFonts w:eastAsia="MS Mincho"/>
          <w:sz w:val="28"/>
          <w:szCs w:val="28"/>
          <w:lang w:eastAsia="ja-JP"/>
        </w:rPr>
        <w:footnoteReference w:id="205"/>
      </w:r>
      <w:r w:rsidR="00936E44">
        <w:rPr>
          <w:rFonts w:eastAsia="MS Mincho"/>
          <w:sz w:val="28"/>
          <w:szCs w:val="28"/>
          <w:lang w:eastAsia="ja-JP"/>
        </w:rPr>
        <w:t>.</w:t>
      </w:r>
    </w:p>
    <w:p w14:paraId="541C32C5" w14:textId="6FDAF410" w:rsidR="008D4EA4" w:rsidRDefault="008D4EA4" w:rsidP="008D4EA4">
      <w:pPr>
        <w:spacing w:line="360" w:lineRule="auto"/>
        <w:ind w:firstLine="709"/>
        <w:jc w:val="both"/>
        <w:rPr>
          <w:rFonts w:eastAsia="MS Mincho"/>
          <w:sz w:val="28"/>
          <w:szCs w:val="28"/>
          <w:lang w:eastAsia="ja-JP"/>
        </w:rPr>
      </w:pPr>
      <w:r w:rsidRPr="004F51FD">
        <w:rPr>
          <w:rFonts w:eastAsia="MS Mincho"/>
          <w:sz w:val="28"/>
          <w:szCs w:val="28"/>
          <w:lang w:eastAsia="ja-JP"/>
        </w:rPr>
        <w:t xml:space="preserve">Конечно, </w:t>
      </w:r>
      <w:r w:rsidR="00F819A3">
        <w:rPr>
          <w:rFonts w:eastAsia="MS Mincho"/>
          <w:sz w:val="28"/>
          <w:szCs w:val="28"/>
          <w:lang w:eastAsia="ja-JP"/>
        </w:rPr>
        <w:t>ранние бдения</w:t>
      </w:r>
      <w:r w:rsidRPr="004F51FD">
        <w:rPr>
          <w:rFonts w:eastAsia="MS Mincho"/>
          <w:sz w:val="28"/>
          <w:szCs w:val="28"/>
          <w:lang w:eastAsia="ja-JP"/>
        </w:rPr>
        <w:t xml:space="preserve"> не обязательно бы</w:t>
      </w:r>
      <w:r w:rsidR="00F819A3">
        <w:rPr>
          <w:rFonts w:eastAsia="MS Mincho"/>
          <w:sz w:val="28"/>
          <w:szCs w:val="28"/>
          <w:lang w:eastAsia="ja-JP"/>
        </w:rPr>
        <w:t>ли</w:t>
      </w:r>
      <w:r w:rsidRPr="004F51FD">
        <w:rPr>
          <w:rFonts w:eastAsia="MS Mincho"/>
          <w:sz w:val="28"/>
          <w:szCs w:val="28"/>
          <w:lang w:eastAsia="ja-JP"/>
        </w:rPr>
        <w:t xml:space="preserve"> на всю ночь –</w:t>
      </w:r>
      <w:r>
        <w:rPr>
          <w:rFonts w:eastAsia="MS Mincho"/>
          <w:sz w:val="28"/>
          <w:szCs w:val="28"/>
          <w:lang w:eastAsia="ja-JP"/>
        </w:rPr>
        <w:t xml:space="preserve"> </w:t>
      </w:r>
      <w:r w:rsidR="00D04715">
        <w:rPr>
          <w:rFonts w:eastAsia="MS Mincho"/>
          <w:sz w:val="28"/>
          <w:szCs w:val="28"/>
          <w:lang w:eastAsia="ja-JP"/>
        </w:rPr>
        <w:t xml:space="preserve">чаще всего, как уже упоминалось, они длились полночи. Наиболее распространенными были бдения </w:t>
      </w:r>
      <w:r w:rsidR="00721F12">
        <w:rPr>
          <w:rFonts w:eastAsia="MS Mincho"/>
          <w:sz w:val="28"/>
          <w:szCs w:val="28"/>
          <w:lang w:eastAsia="ja-JP"/>
        </w:rPr>
        <w:t>предрассветные</w:t>
      </w:r>
      <w:r w:rsidR="00D04715">
        <w:rPr>
          <w:rFonts w:eastAsia="MS Mincho"/>
          <w:sz w:val="28"/>
          <w:szCs w:val="28"/>
          <w:lang w:eastAsia="ja-JP"/>
        </w:rPr>
        <w:t>.</w:t>
      </w:r>
    </w:p>
    <w:p w14:paraId="3DD1F7BC" w14:textId="59030E0C" w:rsidR="007E70EB" w:rsidRDefault="007E70EB" w:rsidP="008D4EA4">
      <w:pPr>
        <w:spacing w:line="360" w:lineRule="auto"/>
        <w:ind w:firstLine="709"/>
        <w:jc w:val="both"/>
        <w:rPr>
          <w:rFonts w:eastAsia="MS Mincho"/>
          <w:sz w:val="28"/>
          <w:szCs w:val="28"/>
          <w:lang w:eastAsia="ja-JP"/>
        </w:rPr>
      </w:pPr>
      <w:r>
        <w:rPr>
          <w:rFonts w:eastAsia="MS Mincho"/>
          <w:sz w:val="28"/>
          <w:szCs w:val="28"/>
          <w:lang w:eastAsia="ja-JP"/>
        </w:rPr>
        <w:t xml:space="preserve">Одно из древнейших описаний такого бдения дается святителем Василием Великим в письме 199 (207) «К неокесарийским клирикам», где приводится достаточно четкая структура данного последования. Начинается оно </w:t>
      </w:r>
      <w:r w:rsidR="005F684D">
        <w:rPr>
          <w:rFonts w:eastAsia="MS Mincho"/>
          <w:sz w:val="28"/>
          <w:szCs w:val="28"/>
          <w:lang w:eastAsia="ja-JP"/>
        </w:rPr>
        <w:t>со стиха пророка Исайи 26:9</w:t>
      </w:r>
      <w:r w:rsidR="00563531">
        <w:rPr>
          <w:rFonts w:eastAsia="MS Mincho"/>
          <w:sz w:val="28"/>
          <w:szCs w:val="28"/>
          <w:lang w:val="en-US" w:eastAsia="ja-JP"/>
        </w:rPr>
        <w:t>a</w:t>
      </w:r>
      <w:r w:rsidR="005F684D">
        <w:rPr>
          <w:rFonts w:eastAsia="MS Mincho"/>
          <w:sz w:val="28"/>
          <w:szCs w:val="28"/>
          <w:lang w:eastAsia="ja-JP"/>
        </w:rPr>
        <w:t xml:space="preserve"> «</w:t>
      </w:r>
      <w:r w:rsidR="005F684D" w:rsidRPr="005F684D">
        <w:rPr>
          <w:rFonts w:eastAsia="MS Mincho"/>
          <w:i/>
          <w:iCs/>
          <w:sz w:val="28"/>
          <w:szCs w:val="28"/>
          <w:lang w:eastAsia="ja-JP"/>
        </w:rPr>
        <w:t xml:space="preserve">От нощи утренюет дух мой к Тебе, Боже, </w:t>
      </w:r>
      <w:r w:rsidR="005F684D" w:rsidRPr="005F684D">
        <w:rPr>
          <w:rFonts w:eastAsia="MS Mincho"/>
          <w:i/>
          <w:iCs/>
          <w:sz w:val="28"/>
          <w:szCs w:val="28"/>
          <w:lang w:eastAsia="ja-JP"/>
        </w:rPr>
        <w:lastRenderedPageBreak/>
        <w:t>зане свет повеления Твоя на земли: правде научитеся, живущие на земли</w:t>
      </w:r>
      <w:r w:rsidR="005F684D">
        <w:rPr>
          <w:rFonts w:eastAsia="MS Mincho"/>
          <w:sz w:val="28"/>
          <w:szCs w:val="28"/>
          <w:lang w:eastAsia="ja-JP"/>
        </w:rPr>
        <w:t xml:space="preserve">». </w:t>
      </w:r>
      <w:r w:rsidR="00563531">
        <w:rPr>
          <w:rFonts w:eastAsia="MS Mincho"/>
          <w:sz w:val="28"/>
          <w:szCs w:val="28"/>
          <w:lang w:eastAsia="ja-JP"/>
        </w:rPr>
        <w:t xml:space="preserve">За ним следует 118-й псалом. </w:t>
      </w:r>
      <w:r w:rsidR="005F684D">
        <w:rPr>
          <w:rFonts w:eastAsia="MS Mincho"/>
          <w:sz w:val="28"/>
          <w:szCs w:val="28"/>
          <w:lang w:eastAsia="ja-JP"/>
        </w:rPr>
        <w:t>Этим псалмом</w:t>
      </w:r>
      <w:r w:rsidR="00563531">
        <w:rPr>
          <w:rFonts w:eastAsia="MS Mincho"/>
          <w:sz w:val="28"/>
          <w:szCs w:val="28"/>
          <w:lang w:eastAsia="ja-JP"/>
        </w:rPr>
        <w:t xml:space="preserve"> еще сильнее</w:t>
      </w:r>
      <w:r w:rsidR="005F684D">
        <w:rPr>
          <w:rFonts w:eastAsia="MS Mincho"/>
          <w:sz w:val="28"/>
          <w:szCs w:val="28"/>
          <w:lang w:eastAsia="ja-JP"/>
        </w:rPr>
        <w:t xml:space="preserve"> знаменуется девиз предутреннего бдения – поучение в слове Божием, </w:t>
      </w:r>
      <w:r w:rsidR="006713CB">
        <w:rPr>
          <w:rFonts w:eastAsia="MS Mincho"/>
          <w:sz w:val="28"/>
          <w:szCs w:val="28"/>
          <w:lang w:eastAsia="ja-JP"/>
        </w:rPr>
        <w:t>ожидание в молитве и размышлении над словами Писания</w:t>
      </w:r>
      <w:r w:rsidR="005C294A">
        <w:rPr>
          <w:rFonts w:eastAsia="MS Mincho"/>
          <w:sz w:val="28"/>
          <w:szCs w:val="28"/>
          <w:lang w:eastAsia="ja-JP"/>
        </w:rPr>
        <w:t xml:space="preserve"> – об этом псалме, осевшем в последовании вседневной полунощницы, поговорим в дальнейшем в соответствующем разделе.</w:t>
      </w:r>
    </w:p>
    <w:p w14:paraId="27743822" w14:textId="343B1E02" w:rsidR="00EE3949" w:rsidRDefault="00EE3949" w:rsidP="008D4EA4">
      <w:pPr>
        <w:spacing w:line="360" w:lineRule="auto"/>
        <w:ind w:firstLine="709"/>
        <w:jc w:val="both"/>
        <w:rPr>
          <w:rFonts w:eastAsia="MS Mincho"/>
          <w:sz w:val="28"/>
          <w:szCs w:val="28"/>
          <w:lang w:eastAsia="ja-JP"/>
        </w:rPr>
      </w:pPr>
      <w:r>
        <w:rPr>
          <w:rFonts w:eastAsia="MS Mincho"/>
          <w:sz w:val="28"/>
          <w:szCs w:val="28"/>
          <w:lang w:eastAsia="ja-JP"/>
        </w:rPr>
        <w:t>Далее следуют повторяемые литургические юниты, состоящие каждый из пары респонсорных и антифонного псалмов. Очевидно, в ожидании утра эти элементы неоднократно повторялись – псалмы изменялись, но не менялась «троичная» структура.</w:t>
      </w:r>
    </w:p>
    <w:p w14:paraId="5AFAF629" w14:textId="48D18AFF" w:rsidR="00121A81" w:rsidRDefault="00121A81" w:rsidP="008D4EA4">
      <w:pPr>
        <w:spacing w:line="360" w:lineRule="auto"/>
        <w:ind w:firstLine="709"/>
        <w:jc w:val="both"/>
        <w:rPr>
          <w:rFonts w:eastAsia="MS Mincho"/>
          <w:sz w:val="28"/>
          <w:szCs w:val="28"/>
          <w:lang w:eastAsia="ja-JP"/>
        </w:rPr>
      </w:pPr>
      <w:r>
        <w:rPr>
          <w:rFonts w:eastAsia="MS Mincho"/>
          <w:sz w:val="28"/>
          <w:szCs w:val="28"/>
          <w:lang w:eastAsia="ja-JP"/>
        </w:rPr>
        <w:t>О некоторых однообразных отделах говорит, очевидно, свят. Григорий Богослов, у которого на протяжении множества текстов, описывающих богослужение ревнителей благочест</w:t>
      </w:r>
      <w:r w:rsidR="005815BC">
        <w:rPr>
          <w:rFonts w:eastAsia="MS Mincho"/>
          <w:sz w:val="28"/>
          <w:szCs w:val="28"/>
          <w:lang w:eastAsia="ja-JP"/>
        </w:rPr>
        <w:t>ия, встречается устойчивая структура</w:t>
      </w:r>
      <w:r>
        <w:rPr>
          <w:rFonts w:eastAsia="MS Mincho"/>
          <w:sz w:val="28"/>
          <w:szCs w:val="28"/>
          <w:lang w:eastAsia="ja-JP"/>
        </w:rPr>
        <w:t xml:space="preserve"> «</w:t>
      </w:r>
      <w:r w:rsidRPr="00121A81">
        <w:rPr>
          <w:rFonts w:eastAsia="MS Mincho"/>
          <w:i/>
          <w:sz w:val="28"/>
          <w:szCs w:val="28"/>
          <w:lang w:eastAsia="ja-JP"/>
        </w:rPr>
        <w:t>псалмопения, всенощные стояния</w:t>
      </w:r>
      <w:r>
        <w:rPr>
          <w:rFonts w:eastAsia="MS Mincho"/>
          <w:sz w:val="28"/>
          <w:szCs w:val="28"/>
          <w:lang w:eastAsia="ja-JP"/>
        </w:rPr>
        <w:t>»</w:t>
      </w:r>
      <w:r>
        <w:rPr>
          <w:rStyle w:val="af9"/>
          <w:rFonts w:eastAsia="MS Mincho"/>
          <w:sz w:val="28"/>
          <w:szCs w:val="28"/>
          <w:lang w:eastAsia="ja-JP"/>
        </w:rPr>
        <w:footnoteReference w:id="206"/>
      </w:r>
      <w:r>
        <w:rPr>
          <w:rFonts w:eastAsia="MS Mincho"/>
          <w:sz w:val="28"/>
          <w:szCs w:val="28"/>
          <w:lang w:eastAsia="ja-JP"/>
        </w:rPr>
        <w:t>, что наводит на мысль о распространении в его время в Константинополе как раз таких «статий»</w:t>
      </w:r>
      <w:r w:rsidR="002433A9">
        <w:rPr>
          <w:rFonts w:eastAsia="MS Mincho"/>
          <w:sz w:val="28"/>
          <w:szCs w:val="28"/>
          <w:lang w:eastAsia="ja-JP"/>
        </w:rPr>
        <w:t>, сформированных в длительное бдение.</w:t>
      </w:r>
      <w:r w:rsidR="005815BC">
        <w:rPr>
          <w:rFonts w:eastAsia="MS Mincho"/>
          <w:sz w:val="28"/>
          <w:szCs w:val="28"/>
          <w:lang w:eastAsia="ja-JP"/>
        </w:rPr>
        <w:t xml:space="preserve"> </w:t>
      </w:r>
      <w:r w:rsidR="002433A9">
        <w:rPr>
          <w:rFonts w:eastAsia="MS Mincho"/>
          <w:sz w:val="28"/>
          <w:szCs w:val="28"/>
          <w:lang w:eastAsia="ja-JP"/>
        </w:rPr>
        <w:t xml:space="preserve"> Свят. Василий Великий однажды, задержавшись в пути, пришел в храм для совершения проповеди только к полудню – и все это время с полуночи, в ожидании его, в храме поочередно пелись псалмы</w:t>
      </w:r>
      <w:r w:rsidR="005815BC">
        <w:rPr>
          <w:rFonts w:eastAsia="MS Mincho"/>
          <w:sz w:val="28"/>
          <w:szCs w:val="28"/>
          <w:lang w:eastAsia="ja-JP"/>
        </w:rPr>
        <w:t>, вошел же он при пении 114-го псалма</w:t>
      </w:r>
      <w:r w:rsidR="002433A9">
        <w:rPr>
          <w:rStyle w:val="af9"/>
          <w:rFonts w:eastAsia="MS Mincho"/>
          <w:sz w:val="28"/>
          <w:szCs w:val="28"/>
          <w:lang w:eastAsia="ja-JP"/>
        </w:rPr>
        <w:footnoteReference w:id="207"/>
      </w:r>
      <w:r w:rsidR="002433A9">
        <w:rPr>
          <w:rFonts w:eastAsia="MS Mincho"/>
          <w:sz w:val="28"/>
          <w:szCs w:val="28"/>
          <w:lang w:eastAsia="ja-JP"/>
        </w:rPr>
        <w:t>.</w:t>
      </w:r>
    </w:p>
    <w:p w14:paraId="3D71F4D4" w14:textId="28C5F7D7" w:rsidR="00B1402C" w:rsidRDefault="00B1402C" w:rsidP="008D4EA4">
      <w:pPr>
        <w:spacing w:line="360" w:lineRule="auto"/>
        <w:ind w:firstLine="709"/>
        <w:jc w:val="both"/>
        <w:rPr>
          <w:rFonts w:eastAsia="MS Mincho"/>
          <w:sz w:val="28"/>
          <w:szCs w:val="28"/>
          <w:lang w:eastAsia="ja-JP"/>
        </w:rPr>
      </w:pPr>
      <w:r>
        <w:rPr>
          <w:rFonts w:eastAsia="MS Mincho"/>
          <w:sz w:val="28"/>
          <w:szCs w:val="28"/>
          <w:lang w:eastAsia="ja-JP"/>
        </w:rPr>
        <w:t xml:space="preserve">На западе подобные литургические юниты называли </w:t>
      </w:r>
      <w:r>
        <w:rPr>
          <w:rFonts w:eastAsia="MS Mincho"/>
          <w:sz w:val="28"/>
          <w:szCs w:val="28"/>
          <w:lang w:val="en-US" w:eastAsia="ja-JP"/>
        </w:rPr>
        <w:t>missa</w:t>
      </w:r>
      <w:r w:rsidR="00996ADA">
        <w:rPr>
          <w:rFonts w:eastAsia="MS Mincho" w:hint="eastAsia"/>
          <w:sz w:val="28"/>
          <w:szCs w:val="28"/>
          <w:lang w:val="en-US" w:eastAsia="ja-JP"/>
        </w:rPr>
        <w:t>e</w:t>
      </w:r>
      <w:r w:rsidR="00996ADA">
        <w:rPr>
          <w:rFonts w:eastAsia="MS Mincho"/>
          <w:sz w:val="28"/>
          <w:szCs w:val="28"/>
          <w:lang w:eastAsia="ja-JP"/>
        </w:rPr>
        <w:t xml:space="preserve"> и ими занимали длительное время темноты до наступления утра</w:t>
      </w:r>
      <w:r w:rsidR="00996ADA" w:rsidRPr="00996ADA">
        <w:rPr>
          <w:rFonts w:eastAsia="MS Mincho"/>
          <w:sz w:val="28"/>
          <w:szCs w:val="28"/>
          <w:lang w:eastAsia="ja-JP"/>
        </w:rPr>
        <w:t>.</w:t>
      </w:r>
      <w:r w:rsidR="00996ADA">
        <w:rPr>
          <w:rFonts w:eastAsia="MS Mincho"/>
          <w:sz w:val="28"/>
          <w:szCs w:val="28"/>
          <w:lang w:eastAsia="ja-JP"/>
        </w:rPr>
        <w:t xml:space="preserve"> По пояснению Аврелиана Арльского, каждая мисса выглядела следующим образом: «</w:t>
      </w:r>
      <w:r w:rsidR="00996ADA" w:rsidRPr="00996ADA">
        <w:rPr>
          <w:rFonts w:eastAsia="MS Mincho"/>
          <w:i/>
          <w:iCs/>
          <w:sz w:val="28"/>
          <w:szCs w:val="28"/>
          <w:lang w:eastAsia="ja-JP"/>
        </w:rPr>
        <w:t xml:space="preserve">Один брат читает три или четыре страницы книги в зависимости от её величины … и затем бывает молитва. Вновь он читает то же число страниц, и вновь следует молитва. В третий раз он читает столько же. Тогда вы должны встать, произнести антифон из рядовых псалмов, затем респонсорий, затем </w:t>
      </w:r>
      <w:r w:rsidR="00996ADA" w:rsidRPr="00996ADA">
        <w:rPr>
          <w:rFonts w:eastAsia="MS Mincho"/>
          <w:i/>
          <w:iCs/>
          <w:sz w:val="28"/>
          <w:szCs w:val="28"/>
          <w:lang w:eastAsia="ja-JP"/>
        </w:rPr>
        <w:lastRenderedPageBreak/>
        <w:t>опять антифон</w:t>
      </w:r>
      <w:r w:rsidR="00996ADA">
        <w:rPr>
          <w:rFonts w:eastAsia="MS Mincho"/>
          <w:sz w:val="28"/>
          <w:szCs w:val="28"/>
          <w:lang w:eastAsia="ja-JP"/>
        </w:rPr>
        <w:t>»</w:t>
      </w:r>
      <w:r w:rsidR="00996ADA">
        <w:rPr>
          <w:rStyle w:val="af9"/>
          <w:rFonts w:eastAsia="MS Mincho"/>
          <w:sz w:val="28"/>
          <w:szCs w:val="28"/>
          <w:lang w:eastAsia="ja-JP"/>
        </w:rPr>
        <w:footnoteReference w:id="208"/>
      </w:r>
      <w:r w:rsidR="00AE7691" w:rsidRPr="00AE7691">
        <w:rPr>
          <w:rFonts w:eastAsia="MS Mincho"/>
          <w:sz w:val="28"/>
          <w:szCs w:val="28"/>
          <w:lang w:eastAsia="ja-JP"/>
        </w:rPr>
        <w:t xml:space="preserve">. </w:t>
      </w:r>
      <w:r w:rsidR="00121A81">
        <w:rPr>
          <w:rFonts w:eastAsia="MS Mincho"/>
          <w:sz w:val="28"/>
          <w:szCs w:val="28"/>
          <w:lang w:eastAsia="ja-JP"/>
        </w:rPr>
        <w:t xml:space="preserve">Подобных </w:t>
      </w:r>
      <w:r w:rsidR="00AE7691">
        <w:rPr>
          <w:rFonts w:eastAsia="MS Mincho"/>
          <w:sz w:val="28"/>
          <w:szCs w:val="28"/>
          <w:lang w:eastAsia="ja-JP"/>
        </w:rPr>
        <w:t xml:space="preserve">блоков из трех чтений, сменяемых тремя </w:t>
      </w:r>
      <w:proofErr w:type="gramStart"/>
      <w:r w:rsidR="00AE7691">
        <w:rPr>
          <w:rFonts w:eastAsia="MS Mincho"/>
          <w:sz w:val="28"/>
          <w:szCs w:val="28"/>
          <w:lang w:eastAsia="ja-JP"/>
        </w:rPr>
        <w:t>псалмами</w:t>
      </w:r>
      <w:proofErr w:type="gramEnd"/>
      <w:r w:rsidR="00AE7691">
        <w:rPr>
          <w:rFonts w:eastAsia="MS Mincho"/>
          <w:sz w:val="28"/>
          <w:szCs w:val="28"/>
          <w:lang w:eastAsia="ja-JP"/>
        </w:rPr>
        <w:t xml:space="preserve"> могло быть сколько угодно до рассвета. </w:t>
      </w:r>
    </w:p>
    <w:p w14:paraId="6402D29F" w14:textId="6B74A7FF" w:rsidR="00836935" w:rsidRPr="00397F84" w:rsidRDefault="00836935" w:rsidP="008D4EA4">
      <w:pPr>
        <w:spacing w:line="360" w:lineRule="auto"/>
        <w:ind w:firstLine="709"/>
        <w:jc w:val="both"/>
        <w:rPr>
          <w:rFonts w:eastAsia="MS Mincho"/>
          <w:sz w:val="28"/>
          <w:szCs w:val="28"/>
          <w:lang w:eastAsia="ja-JP"/>
        </w:rPr>
      </w:pPr>
      <w:r w:rsidRPr="00397F84">
        <w:rPr>
          <w:rFonts w:eastAsia="MS Mincho"/>
          <w:sz w:val="28"/>
          <w:szCs w:val="28"/>
          <w:lang w:eastAsia="ja-JP"/>
        </w:rPr>
        <w:t>Исидор Севильский (560-633)</w:t>
      </w:r>
      <w:r w:rsidR="00463553">
        <w:rPr>
          <w:rFonts w:eastAsia="MS Mincho"/>
          <w:sz w:val="28"/>
          <w:szCs w:val="28"/>
          <w:lang w:eastAsia="ja-JP"/>
        </w:rPr>
        <w:t xml:space="preserve"> </w:t>
      </w:r>
      <w:r w:rsidR="00463553" w:rsidRPr="00397F84">
        <w:rPr>
          <w:rFonts w:eastAsia="MS Mincho"/>
          <w:sz w:val="28"/>
          <w:szCs w:val="28"/>
          <w:lang w:eastAsia="ja-JP"/>
        </w:rPr>
        <w:t xml:space="preserve">в «Правиле для монахов», составленном для монастыря в Андалузии (юг Испании), </w:t>
      </w:r>
      <w:r w:rsidRPr="00397F84">
        <w:rPr>
          <w:rFonts w:eastAsia="MS Mincho"/>
          <w:sz w:val="28"/>
          <w:szCs w:val="28"/>
          <w:lang w:eastAsia="ja-JP"/>
        </w:rPr>
        <w:t>очень подробно</w:t>
      </w:r>
      <w:r w:rsidR="00463553">
        <w:rPr>
          <w:rFonts w:eastAsia="MS Mincho"/>
          <w:sz w:val="28"/>
          <w:szCs w:val="28"/>
          <w:lang w:eastAsia="ja-JP"/>
        </w:rPr>
        <w:t xml:space="preserve"> </w:t>
      </w:r>
      <w:r w:rsidR="00463553" w:rsidRPr="00397F84">
        <w:rPr>
          <w:rFonts w:eastAsia="MS Mincho"/>
          <w:sz w:val="28"/>
          <w:szCs w:val="28"/>
          <w:lang w:eastAsia="ja-JP"/>
        </w:rPr>
        <w:t>говорит</w:t>
      </w:r>
      <w:r w:rsidRPr="00397F84">
        <w:rPr>
          <w:rFonts w:eastAsia="MS Mincho"/>
          <w:sz w:val="28"/>
          <w:szCs w:val="28"/>
          <w:lang w:eastAsia="ja-JP"/>
        </w:rPr>
        <w:t xml:space="preserve"> о структуре бдения</w:t>
      </w:r>
      <w:r w:rsidR="00463553">
        <w:rPr>
          <w:rFonts w:eastAsia="MS Mincho"/>
          <w:sz w:val="28"/>
          <w:szCs w:val="28"/>
          <w:lang w:eastAsia="ja-JP"/>
        </w:rPr>
        <w:t>,</w:t>
      </w:r>
      <w:r w:rsidRPr="00397F84">
        <w:rPr>
          <w:rFonts w:eastAsia="MS Mincho"/>
          <w:sz w:val="28"/>
          <w:szCs w:val="28"/>
          <w:lang w:eastAsia="ja-JP"/>
        </w:rPr>
        <w:t xml:space="preserve"> </w:t>
      </w:r>
      <w:r w:rsidR="00463553">
        <w:rPr>
          <w:rFonts w:eastAsia="MS Mincho"/>
          <w:sz w:val="28"/>
          <w:szCs w:val="28"/>
          <w:lang w:eastAsia="ja-JP"/>
        </w:rPr>
        <w:t xml:space="preserve">называя именно </w:t>
      </w:r>
      <w:r w:rsidR="00463553">
        <w:rPr>
          <w:rFonts w:eastAsia="MS Mincho"/>
          <w:sz w:val="28"/>
          <w:szCs w:val="28"/>
          <w:lang w:val="en-US" w:eastAsia="ja-JP"/>
        </w:rPr>
        <w:t>missae</w:t>
      </w:r>
      <w:r w:rsidR="00463553" w:rsidRPr="00463553">
        <w:rPr>
          <w:rFonts w:eastAsia="MS Mincho"/>
          <w:sz w:val="28"/>
          <w:szCs w:val="28"/>
          <w:lang w:eastAsia="ja-JP"/>
        </w:rPr>
        <w:t xml:space="preserve"> </w:t>
      </w:r>
      <w:r w:rsidR="00463553">
        <w:rPr>
          <w:rFonts w:eastAsia="MS Mincho"/>
          <w:sz w:val="28"/>
          <w:szCs w:val="28"/>
          <w:lang w:eastAsia="ja-JP"/>
        </w:rPr>
        <w:t>его структурными единицами</w:t>
      </w:r>
      <w:r w:rsidRPr="00397F84">
        <w:rPr>
          <w:rFonts w:eastAsia="MS Mincho"/>
          <w:sz w:val="28"/>
          <w:szCs w:val="28"/>
          <w:lang w:eastAsia="ja-JP"/>
        </w:rPr>
        <w:t>- «</w:t>
      </w:r>
      <w:r w:rsidR="00505371" w:rsidRPr="00397F84">
        <w:rPr>
          <w:rFonts w:eastAsia="MS Mincho"/>
          <w:i/>
          <w:iCs/>
          <w:sz w:val="28"/>
          <w:szCs w:val="28"/>
          <w:lang w:eastAsia="ja-JP"/>
        </w:rPr>
        <w:t xml:space="preserve">на ежедневной службе бдений, вначале три установленных псалма должны читаться, затем три </w:t>
      </w:r>
      <w:r w:rsidR="00505371" w:rsidRPr="00397F84">
        <w:rPr>
          <w:rFonts w:eastAsia="MS Mincho"/>
          <w:i/>
          <w:iCs/>
          <w:sz w:val="28"/>
          <w:szCs w:val="28"/>
          <w:lang w:val="en-US" w:eastAsia="ja-JP"/>
        </w:rPr>
        <w:t>missae</w:t>
      </w:r>
      <w:r w:rsidR="00505371" w:rsidRPr="00397F84">
        <w:rPr>
          <w:rFonts w:eastAsia="MS Mincho"/>
          <w:i/>
          <w:iCs/>
          <w:sz w:val="28"/>
          <w:szCs w:val="28"/>
          <w:lang w:eastAsia="ja-JP"/>
        </w:rPr>
        <w:t xml:space="preserve"> псалмов, одна </w:t>
      </w:r>
      <w:r w:rsidR="00505371" w:rsidRPr="00397F84">
        <w:rPr>
          <w:rFonts w:eastAsia="MS Mincho"/>
          <w:i/>
          <w:iCs/>
          <w:sz w:val="28"/>
          <w:szCs w:val="28"/>
          <w:lang w:val="en-US" w:eastAsia="ja-JP"/>
        </w:rPr>
        <w:t>missa</w:t>
      </w:r>
      <w:r w:rsidR="00505371" w:rsidRPr="00397F84">
        <w:rPr>
          <w:rFonts w:eastAsia="MS Mincho"/>
          <w:i/>
          <w:iCs/>
          <w:sz w:val="28"/>
          <w:szCs w:val="28"/>
          <w:lang w:eastAsia="ja-JP"/>
        </w:rPr>
        <w:t xml:space="preserve"> песней </w:t>
      </w:r>
      <w:r w:rsidR="00505371" w:rsidRPr="00397F84">
        <w:rPr>
          <w:rFonts w:eastAsia="MS Mincho" w:hint="eastAsia"/>
          <w:i/>
          <w:iCs/>
          <w:sz w:val="28"/>
          <w:szCs w:val="28"/>
          <w:lang w:eastAsia="ja-JP"/>
        </w:rPr>
        <w:t>[</w:t>
      </w:r>
      <w:r w:rsidR="00505371" w:rsidRPr="00397F84">
        <w:rPr>
          <w:rFonts w:eastAsia="MS Mincho"/>
          <w:i/>
          <w:iCs/>
          <w:sz w:val="28"/>
          <w:szCs w:val="28"/>
          <w:lang w:eastAsia="ja-JP"/>
        </w:rPr>
        <w:t>библейских?</w:t>
      </w:r>
      <w:r w:rsidR="00EE4120" w:rsidRPr="00EE4120">
        <w:rPr>
          <w:rFonts w:eastAsia="MS Mincho"/>
          <w:i/>
          <w:iCs/>
          <w:sz w:val="28"/>
          <w:szCs w:val="28"/>
          <w:lang w:eastAsia="ja-JP"/>
        </w:rPr>
        <w:t xml:space="preserve"> </w:t>
      </w:r>
      <w:r w:rsidR="00EE4120">
        <w:rPr>
          <w:rFonts w:eastAsia="MS Mincho"/>
          <w:i/>
          <w:iCs/>
          <w:sz w:val="28"/>
          <w:szCs w:val="28"/>
          <w:lang w:eastAsia="ja-JP"/>
        </w:rPr>
        <w:t>–</w:t>
      </w:r>
      <w:r w:rsidR="00EE4120" w:rsidRPr="00EE4120">
        <w:rPr>
          <w:rFonts w:eastAsia="MS Mincho"/>
          <w:i/>
          <w:iCs/>
          <w:sz w:val="28"/>
          <w:szCs w:val="28"/>
          <w:lang w:eastAsia="ja-JP"/>
        </w:rPr>
        <w:t xml:space="preserve"> </w:t>
      </w:r>
      <w:r w:rsidR="00EE4120">
        <w:rPr>
          <w:rFonts w:eastAsia="MS Mincho"/>
          <w:i/>
          <w:iCs/>
          <w:sz w:val="28"/>
          <w:szCs w:val="28"/>
          <w:lang w:eastAsia="ja-JP"/>
        </w:rPr>
        <w:t>Ф.Х.</w:t>
      </w:r>
      <w:r w:rsidR="00505371" w:rsidRPr="00397F84">
        <w:rPr>
          <w:rFonts w:eastAsia="MS Mincho"/>
          <w:i/>
          <w:iCs/>
          <w:sz w:val="28"/>
          <w:szCs w:val="28"/>
          <w:lang w:eastAsia="ja-JP"/>
        </w:rPr>
        <w:t>]  и пятая – утреннего богослужения</w:t>
      </w:r>
      <w:r w:rsidR="00505371" w:rsidRPr="00397F84">
        <w:rPr>
          <w:rFonts w:eastAsia="MS Mincho"/>
          <w:sz w:val="28"/>
          <w:szCs w:val="28"/>
          <w:lang w:eastAsia="ja-JP"/>
        </w:rPr>
        <w:t>»</w:t>
      </w:r>
      <w:r w:rsidR="00505371" w:rsidRPr="00397F84">
        <w:rPr>
          <w:rStyle w:val="af9"/>
          <w:rFonts w:eastAsia="MS Mincho"/>
          <w:sz w:val="28"/>
          <w:szCs w:val="28"/>
          <w:lang w:eastAsia="ja-JP"/>
        </w:rPr>
        <w:footnoteReference w:id="209"/>
      </w:r>
      <w:r w:rsidR="00505371" w:rsidRPr="00397F84">
        <w:rPr>
          <w:rFonts w:eastAsia="MS Mincho"/>
          <w:sz w:val="28"/>
          <w:szCs w:val="28"/>
          <w:lang w:eastAsia="ja-JP"/>
        </w:rPr>
        <w:t>.</w:t>
      </w:r>
    </w:p>
    <w:p w14:paraId="5ED69276" w14:textId="0E301F1F" w:rsidR="00EE3949" w:rsidRDefault="00EE3949" w:rsidP="008D4EA4">
      <w:pPr>
        <w:spacing w:line="360" w:lineRule="auto"/>
        <w:ind w:firstLine="709"/>
        <w:jc w:val="both"/>
        <w:rPr>
          <w:rFonts w:eastAsia="MS Mincho"/>
          <w:sz w:val="28"/>
          <w:szCs w:val="28"/>
          <w:lang w:eastAsia="ja-JP"/>
        </w:rPr>
      </w:pPr>
      <w:r>
        <w:rPr>
          <w:rFonts w:eastAsia="MS Mincho"/>
          <w:sz w:val="28"/>
          <w:szCs w:val="28"/>
          <w:lang w:eastAsia="ja-JP"/>
        </w:rPr>
        <w:t xml:space="preserve">Интересно заметить, что </w:t>
      </w:r>
      <w:r w:rsidR="00DE7285">
        <w:rPr>
          <w:rFonts w:eastAsia="MS Mincho"/>
          <w:sz w:val="28"/>
          <w:szCs w:val="28"/>
          <w:lang w:eastAsia="ja-JP"/>
        </w:rPr>
        <w:t>похожие порции Псалтири для ночного бдения</w:t>
      </w:r>
      <w:r>
        <w:rPr>
          <w:rFonts w:eastAsia="MS Mincho"/>
          <w:sz w:val="28"/>
          <w:szCs w:val="28"/>
          <w:lang w:eastAsia="ja-JP"/>
        </w:rPr>
        <w:t xml:space="preserve"> в </w:t>
      </w:r>
      <w:r w:rsidR="00DE7285">
        <w:rPr>
          <w:rFonts w:eastAsia="MS Mincho"/>
          <w:sz w:val="28"/>
          <w:szCs w:val="28"/>
          <w:lang w:eastAsia="ja-JP"/>
        </w:rPr>
        <w:t>армянском богослужении</w:t>
      </w:r>
      <w:r w:rsidR="00563531" w:rsidRPr="00563531">
        <w:rPr>
          <w:rFonts w:eastAsia="MS Mincho"/>
          <w:sz w:val="28"/>
          <w:szCs w:val="28"/>
          <w:lang w:eastAsia="ja-JP"/>
        </w:rPr>
        <w:t xml:space="preserve"> (</w:t>
      </w:r>
      <w:r w:rsidR="00DE7285">
        <w:rPr>
          <w:rFonts w:eastAsia="MS Mincho"/>
          <w:sz w:val="28"/>
          <w:szCs w:val="28"/>
          <w:lang w:eastAsia="ja-JP"/>
        </w:rPr>
        <w:t>отражающем древнейшую стадию развития Иерусалимского устава по мнению профессора Фройсхова</w:t>
      </w:r>
      <w:r w:rsidR="00563531" w:rsidRPr="00563531">
        <w:rPr>
          <w:rFonts w:eastAsia="MS Mincho"/>
          <w:sz w:val="28"/>
          <w:szCs w:val="28"/>
          <w:lang w:eastAsia="ja-JP"/>
        </w:rPr>
        <w:t>)</w:t>
      </w:r>
      <w:r w:rsidR="00DE7285">
        <w:rPr>
          <w:rFonts w:eastAsia="MS Mincho"/>
          <w:sz w:val="28"/>
          <w:szCs w:val="28"/>
          <w:lang w:eastAsia="ja-JP"/>
        </w:rPr>
        <w:t xml:space="preserve"> называются «канонам</w:t>
      </w:r>
      <w:r w:rsidR="00754EF5">
        <w:rPr>
          <w:rFonts w:eastAsia="MS Mincho"/>
          <w:sz w:val="28"/>
          <w:szCs w:val="28"/>
          <w:lang w:eastAsia="ja-JP"/>
        </w:rPr>
        <w:t>и»</w:t>
      </w:r>
      <w:r w:rsidR="00B11F34">
        <w:rPr>
          <w:rStyle w:val="af9"/>
          <w:rFonts w:eastAsia="MS Mincho"/>
          <w:sz w:val="28"/>
          <w:szCs w:val="28"/>
          <w:lang w:eastAsia="ja-JP"/>
        </w:rPr>
        <w:footnoteReference w:id="210"/>
      </w:r>
      <w:r w:rsidR="00DE7285">
        <w:rPr>
          <w:rFonts w:eastAsia="MS Mincho"/>
          <w:sz w:val="28"/>
          <w:szCs w:val="28"/>
          <w:lang w:eastAsia="ja-JP"/>
        </w:rPr>
        <w:t xml:space="preserve">. Еще удивительнее, что </w:t>
      </w:r>
      <w:r w:rsidR="00B11F34">
        <w:rPr>
          <w:rFonts w:eastAsia="MS Mincho"/>
          <w:sz w:val="28"/>
          <w:szCs w:val="28"/>
          <w:lang w:eastAsia="ja-JP"/>
        </w:rPr>
        <w:t>таких канонов</w:t>
      </w:r>
      <w:r w:rsidR="00463553">
        <w:rPr>
          <w:rFonts w:eastAsia="MS Mincho"/>
          <w:sz w:val="28"/>
          <w:szCs w:val="28"/>
          <w:lang w:eastAsia="ja-JP"/>
        </w:rPr>
        <w:t xml:space="preserve"> именно</w:t>
      </w:r>
      <w:r w:rsidR="00B11F34">
        <w:rPr>
          <w:rFonts w:eastAsia="MS Mincho"/>
          <w:sz w:val="28"/>
          <w:szCs w:val="28"/>
          <w:lang w:eastAsia="ja-JP"/>
        </w:rPr>
        <w:t xml:space="preserve"> восемь, и, для поддержания внимания и отвлечения от монотонности псалмодии, </w:t>
      </w:r>
      <w:r w:rsidR="0079036E">
        <w:rPr>
          <w:rFonts w:eastAsia="MS Mincho"/>
          <w:sz w:val="28"/>
          <w:szCs w:val="28"/>
          <w:lang w:eastAsia="ja-JP"/>
        </w:rPr>
        <w:t xml:space="preserve">на воскресном богослужении </w:t>
      </w:r>
      <w:r w:rsidR="00B11F34">
        <w:rPr>
          <w:rFonts w:eastAsia="MS Mincho"/>
          <w:sz w:val="28"/>
          <w:szCs w:val="28"/>
          <w:lang w:eastAsia="ja-JP"/>
        </w:rPr>
        <w:t>окончанием каждого из канонов служит библейская песнь (!)</w:t>
      </w:r>
      <w:r w:rsidR="00B11F34">
        <w:rPr>
          <w:rStyle w:val="af9"/>
          <w:rFonts w:eastAsia="MS Mincho"/>
          <w:sz w:val="28"/>
          <w:szCs w:val="28"/>
          <w:lang w:eastAsia="ja-JP"/>
        </w:rPr>
        <w:footnoteReference w:id="211"/>
      </w:r>
      <w:r w:rsidR="00B11F34">
        <w:rPr>
          <w:rFonts w:eastAsia="MS Mincho"/>
          <w:sz w:val="28"/>
          <w:szCs w:val="28"/>
          <w:lang w:eastAsia="ja-JP"/>
        </w:rPr>
        <w:t xml:space="preserve">, большинство из которых чудесным образом совпадает </w:t>
      </w:r>
      <w:r w:rsidR="00B11F34">
        <w:rPr>
          <w:rFonts w:eastAsia="MS Mincho"/>
          <w:sz w:val="28"/>
          <w:szCs w:val="28"/>
          <w:lang w:val="en-US" w:eastAsia="ja-JP"/>
        </w:rPr>
        <w:t>c</w:t>
      </w:r>
      <w:r w:rsidR="00B11F34" w:rsidRPr="00B11F34">
        <w:rPr>
          <w:rFonts w:eastAsia="MS Mincho"/>
          <w:sz w:val="28"/>
          <w:szCs w:val="28"/>
          <w:lang w:eastAsia="ja-JP"/>
        </w:rPr>
        <w:t xml:space="preserve"> </w:t>
      </w:r>
      <w:r w:rsidR="00B11F34">
        <w:rPr>
          <w:rFonts w:eastAsia="MS Mincho"/>
          <w:sz w:val="28"/>
          <w:szCs w:val="28"/>
          <w:lang w:eastAsia="ja-JP"/>
        </w:rPr>
        <w:t xml:space="preserve">библейскими песнями современного гимнографического канона. </w:t>
      </w:r>
      <w:r w:rsidR="00463553">
        <w:rPr>
          <w:rFonts w:eastAsia="MS Mincho"/>
          <w:sz w:val="28"/>
          <w:szCs w:val="28"/>
          <w:lang w:eastAsia="ja-JP"/>
        </w:rPr>
        <w:t>Конечно, в армянском богослужении перед утренней употреблялся каждый раз лишь один канон из восьми, но мы знаем особенность литургического собрания составлять в недельном богослужении «компендиум» служб седмичных.</w:t>
      </w:r>
    </w:p>
    <w:p w14:paraId="57A52773" w14:textId="7DC1EA06" w:rsidR="00B11F34" w:rsidRDefault="00B11F34" w:rsidP="008D4EA4">
      <w:pPr>
        <w:spacing w:line="360" w:lineRule="auto"/>
        <w:ind w:firstLine="709"/>
        <w:jc w:val="both"/>
        <w:rPr>
          <w:rFonts w:eastAsia="MS Mincho"/>
          <w:sz w:val="28"/>
          <w:szCs w:val="28"/>
          <w:lang w:eastAsia="ja-JP"/>
        </w:rPr>
      </w:pPr>
      <w:r w:rsidRPr="00B11F34">
        <w:rPr>
          <w:rFonts w:eastAsia="MS Mincho"/>
          <w:sz w:val="28"/>
          <w:szCs w:val="28"/>
          <w:lang w:eastAsia="ja-JP"/>
        </w:rPr>
        <w:t xml:space="preserve">Вначале бдения </w:t>
      </w:r>
      <w:r>
        <w:rPr>
          <w:rFonts w:eastAsia="MS Mincho"/>
          <w:sz w:val="28"/>
          <w:szCs w:val="28"/>
          <w:lang w:eastAsia="ja-JP"/>
        </w:rPr>
        <w:t>состояли</w:t>
      </w:r>
      <w:r w:rsidRPr="00B11F34">
        <w:rPr>
          <w:rFonts w:eastAsia="MS Mincho"/>
          <w:sz w:val="28"/>
          <w:szCs w:val="28"/>
          <w:lang w:eastAsia="ja-JP"/>
        </w:rPr>
        <w:t xml:space="preserve"> только из псалмов, потом в воскресенье</w:t>
      </w:r>
      <w:r>
        <w:rPr>
          <w:rFonts w:eastAsia="MS Mincho"/>
          <w:sz w:val="28"/>
          <w:szCs w:val="28"/>
          <w:lang w:eastAsia="ja-JP"/>
        </w:rPr>
        <w:t xml:space="preserve"> к ним решили </w:t>
      </w:r>
      <w:r w:rsidRPr="00B11F34">
        <w:rPr>
          <w:rFonts w:eastAsia="MS Mincho"/>
          <w:sz w:val="28"/>
          <w:szCs w:val="28"/>
          <w:lang w:eastAsia="ja-JP"/>
        </w:rPr>
        <w:t>добавить библейские песни</w:t>
      </w:r>
      <w:r w:rsidR="00A97F66">
        <w:rPr>
          <w:rStyle w:val="af9"/>
          <w:rFonts w:eastAsia="MS Mincho"/>
          <w:sz w:val="28"/>
          <w:szCs w:val="28"/>
          <w:lang w:eastAsia="ja-JP"/>
        </w:rPr>
        <w:footnoteReference w:id="212"/>
      </w:r>
      <w:r>
        <w:rPr>
          <w:rFonts w:eastAsia="MS Mincho"/>
          <w:sz w:val="28"/>
          <w:szCs w:val="28"/>
          <w:lang w:eastAsia="ja-JP"/>
        </w:rPr>
        <w:t xml:space="preserve">. Но </w:t>
      </w:r>
      <w:r w:rsidRPr="00B11F34">
        <w:rPr>
          <w:rFonts w:eastAsia="MS Mincho"/>
          <w:sz w:val="28"/>
          <w:szCs w:val="28"/>
          <w:lang w:eastAsia="ja-JP"/>
        </w:rPr>
        <w:t>потом из воскресных бдений</w:t>
      </w:r>
      <w:r w:rsidR="00563531">
        <w:rPr>
          <w:rFonts w:eastAsia="MS Mincho"/>
          <w:sz w:val="28"/>
          <w:szCs w:val="28"/>
          <w:lang w:eastAsia="ja-JP"/>
        </w:rPr>
        <w:t xml:space="preserve"> библейские песни</w:t>
      </w:r>
      <w:r w:rsidRPr="00B11F34">
        <w:rPr>
          <w:rFonts w:eastAsia="MS Mincho"/>
          <w:sz w:val="28"/>
          <w:szCs w:val="28"/>
          <w:lang w:eastAsia="ja-JP"/>
        </w:rPr>
        <w:t xml:space="preserve"> попали в</w:t>
      </w:r>
      <w:r w:rsidR="00563531">
        <w:rPr>
          <w:rFonts w:eastAsia="MS Mincho"/>
          <w:sz w:val="28"/>
          <w:szCs w:val="28"/>
          <w:lang w:eastAsia="ja-JP"/>
        </w:rPr>
        <w:t xml:space="preserve"> бдения</w:t>
      </w:r>
      <w:r w:rsidRPr="00B11F34">
        <w:rPr>
          <w:rFonts w:eastAsia="MS Mincho"/>
          <w:sz w:val="28"/>
          <w:szCs w:val="28"/>
          <w:lang w:eastAsia="ja-JP"/>
        </w:rPr>
        <w:t xml:space="preserve"> будничные. Когда армянское воскресное бдение распалось на части, количество песен возросло. В 7-8 вв</w:t>
      </w:r>
      <w:r w:rsidR="0079036E">
        <w:rPr>
          <w:rFonts w:eastAsia="MS Mincho"/>
          <w:sz w:val="28"/>
          <w:szCs w:val="28"/>
          <w:lang w:eastAsia="ja-JP"/>
        </w:rPr>
        <w:t xml:space="preserve"> армянское</w:t>
      </w:r>
      <w:r w:rsidRPr="00B11F34">
        <w:rPr>
          <w:rFonts w:eastAsia="MS Mincho"/>
          <w:sz w:val="28"/>
          <w:szCs w:val="28"/>
          <w:lang w:eastAsia="ja-JP"/>
        </w:rPr>
        <w:t xml:space="preserve"> ежедневное бдение стало комбинацией монашеского бдения, кафедрального </w:t>
      </w:r>
      <w:r w:rsidRPr="00B11F34">
        <w:rPr>
          <w:rFonts w:eastAsia="MS Mincho"/>
          <w:sz w:val="28"/>
          <w:szCs w:val="28"/>
          <w:lang w:eastAsia="ja-JP"/>
        </w:rPr>
        <w:lastRenderedPageBreak/>
        <w:t>бдения и утреннего богослужения</w:t>
      </w:r>
      <w:r w:rsidR="0079036E">
        <w:rPr>
          <w:rStyle w:val="af9"/>
          <w:rFonts w:eastAsia="MS Mincho"/>
          <w:sz w:val="28"/>
          <w:szCs w:val="28"/>
          <w:lang w:eastAsia="ja-JP"/>
        </w:rPr>
        <w:footnoteReference w:id="213"/>
      </w:r>
      <w:r w:rsidRPr="00B11F34">
        <w:rPr>
          <w:rFonts w:eastAsia="MS Mincho"/>
          <w:sz w:val="28"/>
          <w:szCs w:val="28"/>
          <w:lang w:eastAsia="ja-JP"/>
        </w:rPr>
        <w:t>.</w:t>
      </w:r>
      <w:r w:rsidR="0079036E" w:rsidRPr="0079036E">
        <w:rPr>
          <w:rFonts w:eastAsia="MS Mincho"/>
          <w:sz w:val="28"/>
          <w:szCs w:val="28"/>
          <w:lang w:eastAsia="ja-JP"/>
        </w:rPr>
        <w:t xml:space="preserve"> </w:t>
      </w:r>
      <w:r w:rsidR="0079036E">
        <w:rPr>
          <w:rFonts w:eastAsia="MS Mincho"/>
          <w:sz w:val="28"/>
          <w:szCs w:val="28"/>
          <w:lang w:eastAsia="ja-JP"/>
        </w:rPr>
        <w:t xml:space="preserve">В 12-13 веках рефрены к библейским песням были заменены тропарями, и гимнографический материал стал все более вытеснять псалмодию. Возникает полное ощущение, что мы напали на след возникновения современного гимнографического канона, некогда являвшегося обычной </w:t>
      </w:r>
      <w:r w:rsidR="0079036E">
        <w:rPr>
          <w:rFonts w:eastAsia="MS Mincho"/>
          <w:sz w:val="28"/>
          <w:szCs w:val="28"/>
          <w:lang w:val="en-US" w:eastAsia="ja-JP"/>
        </w:rPr>
        <w:t>currente</w:t>
      </w:r>
      <w:r w:rsidR="0079036E" w:rsidRPr="0079036E">
        <w:rPr>
          <w:rFonts w:eastAsia="MS Mincho"/>
          <w:sz w:val="28"/>
          <w:szCs w:val="28"/>
          <w:lang w:eastAsia="ja-JP"/>
        </w:rPr>
        <w:t xml:space="preserve"> </w:t>
      </w:r>
      <w:r w:rsidR="0079036E">
        <w:rPr>
          <w:rFonts w:eastAsia="MS Mincho"/>
          <w:sz w:val="28"/>
          <w:szCs w:val="28"/>
          <w:lang w:val="en-US" w:eastAsia="ja-JP"/>
        </w:rPr>
        <w:t>psalterio</w:t>
      </w:r>
      <w:r w:rsidR="0079036E" w:rsidRPr="0079036E">
        <w:rPr>
          <w:rFonts w:eastAsia="MS Mincho"/>
          <w:sz w:val="28"/>
          <w:szCs w:val="28"/>
          <w:lang w:eastAsia="ja-JP"/>
        </w:rPr>
        <w:t>!</w:t>
      </w:r>
    </w:p>
    <w:p w14:paraId="385F717A" w14:textId="133BDBB9" w:rsidR="004C395C" w:rsidRDefault="008D477D" w:rsidP="00A97F66">
      <w:pPr>
        <w:spacing w:line="360" w:lineRule="auto"/>
        <w:ind w:firstLine="709"/>
        <w:jc w:val="both"/>
        <w:rPr>
          <w:rFonts w:eastAsia="MS Mincho"/>
          <w:sz w:val="28"/>
          <w:szCs w:val="28"/>
          <w:lang w:eastAsia="ja-JP"/>
        </w:rPr>
      </w:pPr>
      <w:r>
        <w:rPr>
          <w:rFonts w:eastAsia="MS Mincho"/>
          <w:sz w:val="28"/>
          <w:szCs w:val="28"/>
          <w:lang w:eastAsia="ja-JP"/>
        </w:rPr>
        <w:t xml:space="preserve">В эфиопском воскресном бдении </w:t>
      </w:r>
      <w:r>
        <w:rPr>
          <w:rFonts w:eastAsia="MS Mincho"/>
          <w:sz w:val="28"/>
          <w:szCs w:val="28"/>
          <w:lang w:val="en-US" w:eastAsia="ja-JP"/>
        </w:rPr>
        <w:t>mawaddes</w:t>
      </w:r>
      <w:r w:rsidRPr="008D477D">
        <w:rPr>
          <w:rFonts w:eastAsia="MS Mincho"/>
          <w:sz w:val="28"/>
          <w:szCs w:val="28"/>
          <w:lang w:eastAsia="ja-JP"/>
        </w:rPr>
        <w:t xml:space="preserve"> </w:t>
      </w:r>
      <w:r>
        <w:rPr>
          <w:rFonts w:eastAsia="MS Mincho"/>
          <w:sz w:val="28"/>
          <w:szCs w:val="28"/>
          <w:lang w:eastAsia="ja-JP"/>
        </w:rPr>
        <w:t xml:space="preserve">вначале расположены семь периодов псалмодии. В параллельном ему праздничном бдении </w:t>
      </w:r>
      <w:r w:rsidRPr="008D477D">
        <w:rPr>
          <w:rFonts w:eastAsia="MS Mincho"/>
          <w:sz w:val="28"/>
          <w:szCs w:val="28"/>
          <w:lang w:eastAsia="ja-JP"/>
        </w:rPr>
        <w:t>Kestata za-Aryam</w:t>
      </w:r>
      <w:r>
        <w:rPr>
          <w:rFonts w:eastAsia="MS Mincho"/>
          <w:sz w:val="28"/>
          <w:szCs w:val="28"/>
          <w:lang w:eastAsia="ja-JP"/>
        </w:rPr>
        <w:t xml:space="preserve"> на том же месте расположены библейские песни с тропарями и припевами</w:t>
      </w:r>
      <w:r w:rsidR="004C395C">
        <w:rPr>
          <w:rStyle w:val="af9"/>
          <w:rFonts w:eastAsia="MS Mincho"/>
          <w:sz w:val="28"/>
          <w:szCs w:val="28"/>
          <w:lang w:eastAsia="ja-JP"/>
        </w:rPr>
        <w:footnoteReference w:id="214"/>
      </w:r>
      <w:r>
        <w:rPr>
          <w:rFonts w:eastAsia="MS Mincho"/>
          <w:sz w:val="28"/>
          <w:szCs w:val="28"/>
          <w:lang w:eastAsia="ja-JP"/>
        </w:rPr>
        <w:t>. Возможно, тропари и припевы вытеснили</w:t>
      </w:r>
      <w:r w:rsidR="004C395C">
        <w:rPr>
          <w:rFonts w:eastAsia="MS Mincho"/>
          <w:sz w:val="28"/>
          <w:szCs w:val="28"/>
          <w:lang w:eastAsia="ja-JP"/>
        </w:rPr>
        <w:t xml:space="preserve"> некогда находившуюся между песнями псалмодию с исконного места. Сначала добавленные в целях прославления праздника песни потеснили псалмы, затем добавленная к песням праздничная гимнография вовсе вытеснила и изгладила псалмический элемент из данного последования.</w:t>
      </w:r>
    </w:p>
    <w:p w14:paraId="7A68FF47" w14:textId="4D62219D" w:rsidR="00563531" w:rsidRPr="008D477D" w:rsidRDefault="00563531" w:rsidP="00A97F66">
      <w:pPr>
        <w:spacing w:line="360" w:lineRule="auto"/>
        <w:ind w:firstLine="709"/>
        <w:jc w:val="both"/>
        <w:rPr>
          <w:rFonts w:eastAsia="MS Mincho"/>
          <w:sz w:val="28"/>
          <w:szCs w:val="28"/>
          <w:lang w:eastAsia="ja-JP"/>
        </w:rPr>
      </w:pPr>
      <w:r>
        <w:rPr>
          <w:rFonts w:eastAsia="MS Mincho"/>
          <w:sz w:val="28"/>
          <w:szCs w:val="28"/>
          <w:lang w:eastAsia="ja-JP"/>
        </w:rPr>
        <w:t>Малые ектении после каждых трех песен современного нашего канона весьма напоминают ектении по кафисмам. Смутные ассоциации вызывает и седален по третьей песни.</w:t>
      </w:r>
    </w:p>
    <w:p w14:paraId="3AD28235" w14:textId="63F38FAC" w:rsidR="0079036E" w:rsidRDefault="0079036E" w:rsidP="008D4EA4">
      <w:pPr>
        <w:spacing w:line="360" w:lineRule="auto"/>
        <w:ind w:firstLine="709"/>
        <w:jc w:val="both"/>
        <w:rPr>
          <w:rFonts w:eastAsia="MS Mincho"/>
          <w:sz w:val="28"/>
          <w:szCs w:val="28"/>
          <w:lang w:eastAsia="ja-JP"/>
        </w:rPr>
      </w:pPr>
      <w:r>
        <w:rPr>
          <w:rFonts w:eastAsia="MS Mincho"/>
          <w:sz w:val="28"/>
          <w:szCs w:val="28"/>
          <w:lang w:eastAsia="ja-JP"/>
        </w:rPr>
        <w:t>Подтверждением теории служит и тематическая направленность самого гимнографического канона, совпадающая с тематикой предрассветного псалмодийного бдения: п</w:t>
      </w:r>
      <w:r w:rsidRPr="0079036E">
        <w:rPr>
          <w:rFonts w:eastAsia="MS Mincho"/>
          <w:sz w:val="28"/>
          <w:szCs w:val="28"/>
          <w:lang w:eastAsia="ja-JP"/>
        </w:rPr>
        <w:t>оэтические каноны также отражают динамику от ночи к утру, триадическая структура девяти од движется от исповедания греха</w:t>
      </w:r>
      <w:r>
        <w:rPr>
          <w:rFonts w:eastAsia="MS Mincho"/>
          <w:sz w:val="28"/>
          <w:szCs w:val="28"/>
          <w:lang w:eastAsia="ja-JP"/>
        </w:rPr>
        <w:t xml:space="preserve"> (первые 3 песни)</w:t>
      </w:r>
      <w:r w:rsidRPr="0079036E">
        <w:rPr>
          <w:rFonts w:eastAsia="MS Mincho"/>
          <w:sz w:val="28"/>
          <w:szCs w:val="28"/>
          <w:lang w:eastAsia="ja-JP"/>
        </w:rPr>
        <w:t>, через надежду на новую жизнь</w:t>
      </w:r>
      <w:r>
        <w:rPr>
          <w:rFonts w:eastAsia="MS Mincho"/>
          <w:sz w:val="28"/>
          <w:szCs w:val="28"/>
          <w:lang w:eastAsia="ja-JP"/>
        </w:rPr>
        <w:t xml:space="preserve"> (вторые </w:t>
      </w:r>
      <w:r w:rsidR="00463553">
        <w:rPr>
          <w:rFonts w:eastAsia="MS Mincho"/>
          <w:sz w:val="28"/>
          <w:szCs w:val="28"/>
          <w:lang w:eastAsia="ja-JP"/>
        </w:rPr>
        <w:t>три песни)</w:t>
      </w:r>
      <w:r w:rsidRPr="0079036E">
        <w:rPr>
          <w:rFonts w:eastAsia="MS Mincho"/>
          <w:sz w:val="28"/>
          <w:szCs w:val="28"/>
          <w:lang w:eastAsia="ja-JP"/>
        </w:rPr>
        <w:t>, к новому свету Христа</w:t>
      </w:r>
      <w:r>
        <w:rPr>
          <w:rFonts w:eastAsia="MS Mincho"/>
          <w:sz w:val="28"/>
          <w:szCs w:val="28"/>
          <w:lang w:eastAsia="ja-JP"/>
        </w:rPr>
        <w:t xml:space="preserve"> (последние, новозаветные, песни)</w:t>
      </w:r>
      <w:r w:rsidRPr="0079036E">
        <w:rPr>
          <w:rFonts w:eastAsia="MS Mincho"/>
          <w:sz w:val="28"/>
          <w:szCs w:val="28"/>
          <w:lang w:eastAsia="ja-JP"/>
        </w:rPr>
        <w:t>, который искупает свой народ</w:t>
      </w:r>
      <w:r>
        <w:rPr>
          <w:rFonts w:eastAsia="MS Mincho"/>
          <w:sz w:val="28"/>
          <w:szCs w:val="28"/>
          <w:lang w:eastAsia="ja-JP"/>
        </w:rPr>
        <w:t>. Седьмая и восьмая песнь канона – песнь трех отроков</w:t>
      </w:r>
      <w:r w:rsidR="00904B82">
        <w:rPr>
          <w:rFonts w:eastAsia="MS Mincho"/>
          <w:sz w:val="28"/>
          <w:szCs w:val="28"/>
          <w:lang w:eastAsia="ja-JP"/>
        </w:rPr>
        <w:t xml:space="preserve"> Дан. 3 – всегда начинала утреню, знаменовала хваление </w:t>
      </w:r>
      <w:r w:rsidR="00904B82" w:rsidRPr="00904B82">
        <w:rPr>
          <w:rFonts w:eastAsia="MS Mincho"/>
          <w:sz w:val="28"/>
          <w:szCs w:val="28"/>
          <w:lang w:eastAsia="ja-JP"/>
        </w:rPr>
        <w:t>всего творения Богу на рассвете, на воскресение</w:t>
      </w:r>
      <w:r w:rsidR="00904B82">
        <w:rPr>
          <w:rFonts w:eastAsia="MS Mincho"/>
          <w:sz w:val="28"/>
          <w:szCs w:val="28"/>
          <w:lang w:eastAsia="ja-JP"/>
        </w:rPr>
        <w:t>. Эта песнь была восьмым, заключительным, антифоном песненного последования утрени, открывавшим «собственно утреню», с которым начиналось вхождение в храм. Псалмы 148-150 – хвалитные псалмы –</w:t>
      </w:r>
      <w:r w:rsidR="00463553">
        <w:rPr>
          <w:rFonts w:eastAsia="MS Mincho"/>
          <w:sz w:val="28"/>
          <w:szCs w:val="28"/>
          <w:lang w:eastAsia="ja-JP"/>
        </w:rPr>
        <w:t xml:space="preserve"> прославляли </w:t>
      </w:r>
      <w:r w:rsidR="00904B82">
        <w:rPr>
          <w:rFonts w:eastAsia="MS Mincho"/>
          <w:sz w:val="28"/>
          <w:szCs w:val="28"/>
          <w:lang w:eastAsia="ja-JP"/>
        </w:rPr>
        <w:t>ни что иное, как восход солнца и начало нового дня</w:t>
      </w:r>
      <w:r w:rsidR="001F57F1">
        <w:rPr>
          <w:rFonts w:eastAsia="MS Mincho"/>
          <w:sz w:val="28"/>
          <w:szCs w:val="28"/>
          <w:lang w:eastAsia="ja-JP"/>
        </w:rPr>
        <w:t xml:space="preserve">, и также </w:t>
      </w:r>
      <w:r w:rsidR="001F57F1">
        <w:rPr>
          <w:rFonts w:eastAsia="MS Mincho"/>
          <w:sz w:val="28"/>
          <w:szCs w:val="28"/>
          <w:lang w:eastAsia="ja-JP"/>
        </w:rPr>
        <w:lastRenderedPageBreak/>
        <w:t>являлись одной из первых песней творения, в новый день воспеваемых Творцу</w:t>
      </w:r>
      <w:r w:rsidR="001F57F1">
        <w:rPr>
          <w:rStyle w:val="af9"/>
          <w:rFonts w:eastAsia="MS Mincho"/>
          <w:sz w:val="28"/>
          <w:szCs w:val="28"/>
          <w:lang w:eastAsia="ja-JP"/>
        </w:rPr>
        <w:footnoteReference w:id="215"/>
      </w:r>
      <w:r w:rsidR="00904B82">
        <w:rPr>
          <w:rFonts w:eastAsia="MS Mincho"/>
          <w:sz w:val="28"/>
          <w:szCs w:val="28"/>
          <w:lang w:eastAsia="ja-JP"/>
        </w:rPr>
        <w:t xml:space="preserve">. Современный канон, относящийся скорее у нас ко второй половине утрени, принципиально смещен с позиции, веками ему уготованной – предшествовать утрени, быть постепенным восхождением от ночи к рассвету. Понятно, как можно не тяготиться каноном, если он есть приготовление к началу службы утра, захватывающее ожидание рассвета, притом исполняемое не всем храмом поневоле, а монахами и благочестивыми </w:t>
      </w:r>
      <w:r w:rsidR="005B766F">
        <w:rPr>
          <w:rFonts w:eastAsia="MS Mincho"/>
          <w:sz w:val="28"/>
          <w:szCs w:val="28"/>
          <w:lang w:eastAsia="ja-JP"/>
        </w:rPr>
        <w:t>мирянами</w:t>
      </w:r>
      <w:r w:rsidR="00904B82">
        <w:rPr>
          <w:rFonts w:eastAsia="MS Mincho"/>
          <w:sz w:val="28"/>
          <w:szCs w:val="28"/>
          <w:lang w:eastAsia="ja-JP"/>
        </w:rPr>
        <w:t xml:space="preserve">, совершающими подвиг </w:t>
      </w:r>
      <w:r w:rsidR="008D477D">
        <w:rPr>
          <w:rFonts w:eastAsia="MS Mincho"/>
          <w:sz w:val="28"/>
          <w:szCs w:val="28"/>
          <w:lang w:eastAsia="ja-JP"/>
        </w:rPr>
        <w:t>любви к Богу</w:t>
      </w:r>
      <w:r w:rsidR="001F57F1" w:rsidRPr="001F57F1">
        <w:rPr>
          <w:rFonts w:eastAsia="MS Mincho"/>
          <w:sz w:val="28"/>
          <w:szCs w:val="28"/>
          <w:lang w:eastAsia="ja-JP"/>
        </w:rPr>
        <w:t xml:space="preserve"> </w:t>
      </w:r>
      <w:r w:rsidR="001F57F1">
        <w:rPr>
          <w:rFonts w:eastAsia="MS Mincho"/>
          <w:sz w:val="28"/>
          <w:szCs w:val="28"/>
          <w:lang w:eastAsia="ja-JP"/>
        </w:rPr>
        <w:t>и поучения в Псалтири</w:t>
      </w:r>
      <w:r w:rsidR="00904B82">
        <w:rPr>
          <w:rFonts w:eastAsia="MS Mincho"/>
          <w:sz w:val="28"/>
          <w:szCs w:val="28"/>
          <w:lang w:eastAsia="ja-JP"/>
        </w:rPr>
        <w:t xml:space="preserve"> в предварении утра. </w:t>
      </w:r>
    </w:p>
    <w:p w14:paraId="11C1028D" w14:textId="027D5A9F" w:rsidR="00904B82" w:rsidRDefault="001F57F1" w:rsidP="001F57F1">
      <w:pPr>
        <w:spacing w:line="360" w:lineRule="auto"/>
        <w:ind w:firstLine="709"/>
        <w:jc w:val="both"/>
        <w:rPr>
          <w:rFonts w:eastAsia="MS Mincho"/>
          <w:sz w:val="28"/>
          <w:szCs w:val="28"/>
          <w:lang w:eastAsia="ja-JP"/>
        </w:rPr>
      </w:pPr>
      <w:r>
        <w:rPr>
          <w:rFonts w:eastAsia="MS Mincho"/>
          <w:sz w:val="28"/>
          <w:szCs w:val="28"/>
          <w:lang w:eastAsia="ja-JP"/>
        </w:rPr>
        <w:t>Ко временам свят. Цезария Ареллатского</w:t>
      </w:r>
      <w:r>
        <w:rPr>
          <w:rStyle w:val="af9"/>
          <w:rFonts w:eastAsia="MS Mincho"/>
          <w:sz w:val="28"/>
          <w:szCs w:val="28"/>
          <w:lang w:eastAsia="ja-JP"/>
        </w:rPr>
        <w:footnoteReference w:id="216"/>
      </w:r>
      <w:r>
        <w:rPr>
          <w:rFonts w:eastAsia="MS Mincho"/>
          <w:sz w:val="28"/>
          <w:szCs w:val="28"/>
          <w:lang w:eastAsia="ja-JP"/>
        </w:rPr>
        <w:t xml:space="preserve">, просыпаясь, христианин сразу шел в храм, где уже началось это «предутреннее» богослужение (более благочестивые приходили пораньше, а «сонливые» – попозже, к началу утрени) из ряда чтений и псалмов. Именно как такие предутренние чтения (а не полунощницу), вероятно, следует понимать </w:t>
      </w:r>
      <w:r>
        <w:rPr>
          <w:rFonts w:eastAsia="MS Mincho"/>
          <w:sz w:val="28"/>
          <w:szCs w:val="28"/>
          <w:lang w:val="en-US" w:eastAsia="ja-JP"/>
        </w:rPr>
        <w:t>nycternia</w:t>
      </w:r>
      <w:r w:rsidRPr="000A1DCD">
        <w:rPr>
          <w:rFonts w:eastAsia="MS Mincho"/>
          <w:sz w:val="28"/>
          <w:szCs w:val="28"/>
          <w:lang w:eastAsia="ja-JP"/>
        </w:rPr>
        <w:t xml:space="preserve">, </w:t>
      </w:r>
      <w:r>
        <w:rPr>
          <w:rFonts w:eastAsia="MS Mincho"/>
          <w:sz w:val="28"/>
          <w:szCs w:val="28"/>
          <w:lang w:eastAsia="ja-JP"/>
        </w:rPr>
        <w:t>которые император Юстиниан в 528 году предписал клирикам совершать ежедневно</w:t>
      </w:r>
      <w:r>
        <w:rPr>
          <w:rStyle w:val="af9"/>
          <w:rFonts w:eastAsia="MS Mincho"/>
          <w:sz w:val="28"/>
          <w:szCs w:val="28"/>
          <w:lang w:eastAsia="ja-JP"/>
        </w:rPr>
        <w:footnoteReference w:id="217"/>
      </w:r>
      <w:r>
        <w:rPr>
          <w:rFonts w:eastAsia="MS Mincho"/>
          <w:sz w:val="28"/>
          <w:szCs w:val="28"/>
          <w:lang w:eastAsia="ja-JP"/>
        </w:rPr>
        <w:t>.</w:t>
      </w:r>
    </w:p>
    <w:p w14:paraId="1E0A4574" w14:textId="6F7174F1" w:rsidR="003F2E4D" w:rsidRPr="003F2E4D" w:rsidRDefault="003F2E4D" w:rsidP="001F57F1">
      <w:pPr>
        <w:spacing w:line="360" w:lineRule="auto"/>
        <w:ind w:firstLine="709"/>
        <w:jc w:val="both"/>
        <w:rPr>
          <w:rFonts w:eastAsia="MS Mincho"/>
          <w:sz w:val="28"/>
          <w:szCs w:val="28"/>
          <w:lang w:eastAsia="ja-JP"/>
        </w:rPr>
      </w:pPr>
      <w:r>
        <w:rPr>
          <w:rFonts w:eastAsia="MS Mincho"/>
          <w:sz w:val="28"/>
          <w:szCs w:val="28"/>
          <w:lang w:eastAsia="ja-JP"/>
        </w:rPr>
        <w:t>Собственно, вся эта подготовительная часть, в которую входили, вероятно, и иные чтения Священного Писания кроме псалтири, над которыми размышляли, подготавливала народ к утрене, начинающейся по Василию Великому, собственно псалмом 50-м</w:t>
      </w:r>
      <w:r>
        <w:rPr>
          <w:rStyle w:val="af9"/>
          <w:rFonts w:eastAsia="MS Mincho"/>
          <w:sz w:val="28"/>
          <w:szCs w:val="28"/>
          <w:lang w:eastAsia="ja-JP"/>
        </w:rPr>
        <w:footnoteReference w:id="218"/>
      </w:r>
      <w:r>
        <w:rPr>
          <w:rFonts w:eastAsia="MS Mincho"/>
          <w:sz w:val="28"/>
          <w:szCs w:val="28"/>
          <w:lang w:eastAsia="ja-JP"/>
        </w:rPr>
        <w:t>, либо, согласно автору труда «</w:t>
      </w:r>
      <w:r>
        <w:rPr>
          <w:rFonts w:eastAsia="MS Mincho"/>
          <w:sz w:val="28"/>
          <w:szCs w:val="28"/>
          <w:lang w:val="en-US" w:eastAsia="ja-JP"/>
        </w:rPr>
        <w:t>De</w:t>
      </w:r>
      <w:r w:rsidRPr="003F2E4D">
        <w:rPr>
          <w:rFonts w:eastAsia="MS Mincho"/>
          <w:sz w:val="28"/>
          <w:szCs w:val="28"/>
          <w:lang w:eastAsia="ja-JP"/>
        </w:rPr>
        <w:t xml:space="preserve"> </w:t>
      </w:r>
      <w:r>
        <w:rPr>
          <w:rFonts w:eastAsia="MS Mincho"/>
          <w:sz w:val="28"/>
          <w:szCs w:val="28"/>
          <w:lang w:val="en-US" w:eastAsia="ja-JP"/>
        </w:rPr>
        <w:t>virginitate</w:t>
      </w:r>
      <w:r>
        <w:rPr>
          <w:rFonts w:eastAsia="MS Mincho"/>
          <w:sz w:val="28"/>
          <w:szCs w:val="28"/>
          <w:lang w:eastAsia="ja-JP"/>
        </w:rPr>
        <w:t>», приписываемого Афанасию Александрийскому, 62-м</w:t>
      </w:r>
      <w:r w:rsidR="00A62B22">
        <w:rPr>
          <w:rStyle w:val="af9"/>
          <w:rFonts w:eastAsia="MS Mincho"/>
          <w:sz w:val="28"/>
          <w:szCs w:val="28"/>
          <w:lang w:eastAsia="ja-JP"/>
        </w:rPr>
        <w:footnoteReference w:id="219"/>
      </w:r>
      <w:r>
        <w:rPr>
          <w:rFonts w:eastAsia="MS Mincho"/>
          <w:sz w:val="28"/>
          <w:szCs w:val="28"/>
          <w:lang w:eastAsia="ja-JP"/>
        </w:rPr>
        <w:t xml:space="preserve">. </w:t>
      </w:r>
    </w:p>
    <w:p w14:paraId="299F3C0A" w14:textId="0926BDDC" w:rsidR="00C03304" w:rsidRDefault="0090228B" w:rsidP="00CB4FEC">
      <w:pPr>
        <w:pStyle w:val="5"/>
        <w:rPr>
          <w:lang w:eastAsia="ja-JP"/>
        </w:rPr>
      </w:pPr>
      <w:r>
        <w:rPr>
          <w:lang w:eastAsia="ja-JP"/>
        </w:rPr>
        <w:t>б</w:t>
      </w:r>
      <w:r w:rsidR="00CB4FEC">
        <w:rPr>
          <w:lang w:eastAsia="ja-JP"/>
        </w:rPr>
        <w:t xml:space="preserve">) </w:t>
      </w:r>
      <w:r w:rsidR="00C03304">
        <w:rPr>
          <w:lang w:eastAsia="ja-JP"/>
        </w:rPr>
        <w:t>Проблема</w:t>
      </w:r>
      <w:r w:rsidR="00054010">
        <w:rPr>
          <w:lang w:eastAsia="ja-JP"/>
        </w:rPr>
        <w:t xml:space="preserve"> времен</w:t>
      </w:r>
      <w:r w:rsidR="00EC22D9">
        <w:rPr>
          <w:lang w:eastAsia="ja-JP"/>
        </w:rPr>
        <w:t>и</w:t>
      </w:r>
      <w:r w:rsidR="00054010">
        <w:rPr>
          <w:lang w:eastAsia="ja-JP"/>
        </w:rPr>
        <w:t xml:space="preserve"> совершения утреннего богослужения</w:t>
      </w:r>
    </w:p>
    <w:p w14:paraId="4174C077" w14:textId="37085CF0" w:rsidR="00C03304" w:rsidRDefault="00C03304" w:rsidP="00C03304">
      <w:pPr>
        <w:rPr>
          <w:rFonts w:eastAsia="MS Mincho"/>
          <w:lang w:eastAsia="ja-JP"/>
        </w:rPr>
      </w:pPr>
    </w:p>
    <w:p w14:paraId="543CCB68" w14:textId="5C67AD4B" w:rsidR="00D77A4A" w:rsidRPr="00EF548C" w:rsidRDefault="00C03304" w:rsidP="00D77A4A">
      <w:pPr>
        <w:spacing w:line="360" w:lineRule="auto"/>
        <w:ind w:firstLine="709"/>
        <w:jc w:val="both"/>
        <w:rPr>
          <w:rFonts w:eastAsia="MS Mincho"/>
          <w:sz w:val="28"/>
          <w:szCs w:val="28"/>
          <w:lang w:eastAsia="ja-JP"/>
        </w:rPr>
      </w:pPr>
      <w:r w:rsidRPr="00D77A4A">
        <w:rPr>
          <w:rFonts w:eastAsia="MS Mincho"/>
          <w:sz w:val="28"/>
          <w:szCs w:val="28"/>
          <w:lang w:eastAsia="ja-JP"/>
        </w:rPr>
        <w:t xml:space="preserve">Ранние источники достаточно запутанно и сбивчиво описывают время, связанное с совершением утреннего богослужения. </w:t>
      </w:r>
      <w:r w:rsidR="00DF58DB" w:rsidRPr="00D77A4A">
        <w:rPr>
          <w:rFonts w:eastAsia="MS Mincho"/>
          <w:sz w:val="28"/>
          <w:szCs w:val="28"/>
          <w:lang w:eastAsia="ja-JP"/>
        </w:rPr>
        <w:t>За основу</w:t>
      </w:r>
      <w:r w:rsidR="00BE2F24" w:rsidRPr="00D77A4A">
        <w:rPr>
          <w:rFonts w:eastAsia="MS Mincho"/>
          <w:sz w:val="28"/>
          <w:szCs w:val="28"/>
          <w:lang w:eastAsia="ja-JP"/>
        </w:rPr>
        <w:t xml:space="preserve"> в нашем исследовании будет взят евангельский стих</w:t>
      </w:r>
      <w:r w:rsidR="00D77A4A">
        <w:rPr>
          <w:rFonts w:eastAsia="MS Mincho"/>
          <w:sz w:val="28"/>
          <w:szCs w:val="28"/>
          <w:lang w:eastAsia="ja-JP"/>
        </w:rPr>
        <w:t xml:space="preserve"> Мк. 13:35:</w:t>
      </w:r>
      <w:r w:rsidR="00BE2F24" w:rsidRPr="00D77A4A">
        <w:rPr>
          <w:rFonts w:eastAsia="MS Mincho"/>
          <w:sz w:val="28"/>
          <w:szCs w:val="28"/>
          <w:lang w:eastAsia="ja-JP"/>
        </w:rPr>
        <w:t xml:space="preserve"> </w:t>
      </w:r>
      <w:r w:rsidR="00BE2F24" w:rsidRPr="00D77A4A">
        <w:rPr>
          <w:rFonts w:eastAsia="MS Mincho"/>
          <w:i/>
          <w:iCs/>
          <w:sz w:val="28"/>
          <w:szCs w:val="28"/>
          <w:lang w:eastAsia="ja-JP"/>
        </w:rPr>
        <w:t xml:space="preserve">«Итак бодрствуйте, ибо не знаете, когда придет хозяин дома: вечером, или в </w:t>
      </w:r>
      <w:r w:rsidR="00D77A4A" w:rsidRPr="00D77A4A">
        <w:rPr>
          <w:rFonts w:eastAsia="MS Mincho"/>
          <w:i/>
          <w:iCs/>
          <w:sz w:val="28"/>
          <w:szCs w:val="28"/>
          <w:lang w:eastAsia="ja-JP"/>
        </w:rPr>
        <w:t>[</w:t>
      </w:r>
      <w:r w:rsidR="00D77A4A">
        <w:rPr>
          <w:rFonts w:eastAsia="MS Mincho"/>
          <w:i/>
          <w:iCs/>
          <w:sz w:val="28"/>
          <w:szCs w:val="28"/>
          <w:lang w:eastAsia="ja-JP"/>
        </w:rPr>
        <w:t>1</w:t>
      </w:r>
      <w:r w:rsidR="00D77A4A" w:rsidRPr="00D77A4A">
        <w:rPr>
          <w:rFonts w:eastAsia="MS Mincho"/>
          <w:i/>
          <w:iCs/>
          <w:sz w:val="28"/>
          <w:szCs w:val="28"/>
          <w:lang w:eastAsia="ja-JP"/>
        </w:rPr>
        <w:t>]</w:t>
      </w:r>
      <w:r w:rsidR="00BE2F24" w:rsidRPr="00D77A4A">
        <w:rPr>
          <w:rFonts w:eastAsia="MS Mincho"/>
          <w:i/>
          <w:iCs/>
          <w:sz w:val="28"/>
          <w:szCs w:val="28"/>
          <w:lang w:eastAsia="ja-JP"/>
        </w:rPr>
        <w:t xml:space="preserve"> полночь, или в </w:t>
      </w:r>
      <w:r w:rsidR="00D77A4A" w:rsidRPr="00D77A4A">
        <w:rPr>
          <w:rFonts w:eastAsia="MS Mincho"/>
          <w:i/>
          <w:iCs/>
          <w:sz w:val="28"/>
          <w:szCs w:val="28"/>
          <w:lang w:eastAsia="ja-JP"/>
        </w:rPr>
        <w:t>[</w:t>
      </w:r>
      <w:r w:rsidR="00D77A4A">
        <w:rPr>
          <w:rFonts w:eastAsia="MS Mincho"/>
          <w:i/>
          <w:iCs/>
          <w:sz w:val="28"/>
          <w:szCs w:val="28"/>
          <w:lang w:eastAsia="ja-JP"/>
        </w:rPr>
        <w:t>2</w:t>
      </w:r>
      <w:r w:rsidR="00D77A4A" w:rsidRPr="00D77A4A">
        <w:rPr>
          <w:rFonts w:eastAsia="MS Mincho"/>
          <w:i/>
          <w:iCs/>
          <w:sz w:val="28"/>
          <w:szCs w:val="28"/>
          <w:lang w:eastAsia="ja-JP"/>
        </w:rPr>
        <w:t>]</w:t>
      </w:r>
      <w:r w:rsidR="00BE2F24" w:rsidRPr="00D77A4A">
        <w:rPr>
          <w:rFonts w:eastAsia="MS Mincho"/>
          <w:i/>
          <w:iCs/>
          <w:sz w:val="28"/>
          <w:szCs w:val="28"/>
          <w:lang w:eastAsia="ja-JP"/>
        </w:rPr>
        <w:t xml:space="preserve"> </w:t>
      </w:r>
      <w:r w:rsidR="00BE2F24" w:rsidRPr="00D77A4A">
        <w:rPr>
          <w:rFonts w:eastAsia="MS Mincho"/>
          <w:i/>
          <w:iCs/>
          <w:sz w:val="28"/>
          <w:szCs w:val="28"/>
          <w:lang w:eastAsia="ja-JP"/>
        </w:rPr>
        <w:lastRenderedPageBreak/>
        <w:t xml:space="preserve">пение петухов, или </w:t>
      </w:r>
      <w:r w:rsidR="00D77A4A" w:rsidRPr="00D77A4A">
        <w:rPr>
          <w:rFonts w:eastAsia="MS Mincho"/>
          <w:i/>
          <w:iCs/>
          <w:sz w:val="28"/>
          <w:szCs w:val="28"/>
          <w:lang w:eastAsia="ja-JP"/>
        </w:rPr>
        <w:t>[</w:t>
      </w:r>
      <w:r w:rsidR="00D77A4A">
        <w:rPr>
          <w:rFonts w:eastAsia="MS Mincho"/>
          <w:i/>
          <w:iCs/>
          <w:sz w:val="28"/>
          <w:szCs w:val="28"/>
          <w:lang w:eastAsia="ja-JP"/>
        </w:rPr>
        <w:t>3</w:t>
      </w:r>
      <w:r w:rsidR="00D77A4A" w:rsidRPr="00D77A4A">
        <w:rPr>
          <w:rFonts w:eastAsia="MS Mincho"/>
          <w:i/>
          <w:iCs/>
          <w:sz w:val="28"/>
          <w:szCs w:val="28"/>
          <w:lang w:eastAsia="ja-JP"/>
        </w:rPr>
        <w:t>]</w:t>
      </w:r>
      <w:r w:rsidR="00AA5A4E">
        <w:rPr>
          <w:rFonts w:eastAsia="MS Mincho"/>
          <w:i/>
          <w:iCs/>
          <w:sz w:val="28"/>
          <w:szCs w:val="28"/>
          <w:lang w:eastAsia="ja-JP"/>
        </w:rPr>
        <w:t xml:space="preserve"> </w:t>
      </w:r>
      <w:r w:rsidR="00BE2F24" w:rsidRPr="00D77A4A">
        <w:rPr>
          <w:rFonts w:eastAsia="MS Mincho"/>
          <w:i/>
          <w:iCs/>
          <w:sz w:val="28"/>
          <w:szCs w:val="28"/>
          <w:lang w:eastAsia="ja-JP"/>
        </w:rPr>
        <w:t>поутру».</w:t>
      </w:r>
      <w:r w:rsidR="00BE2F24" w:rsidRPr="00D77A4A">
        <w:rPr>
          <w:rFonts w:eastAsia="MS Mincho"/>
          <w:sz w:val="28"/>
          <w:szCs w:val="28"/>
          <w:lang w:eastAsia="ja-JP"/>
        </w:rPr>
        <w:t xml:space="preserve"> </w:t>
      </w:r>
      <w:r w:rsidR="00217316">
        <w:rPr>
          <w:rFonts w:eastAsia="MS Mincho"/>
          <w:sz w:val="28"/>
          <w:szCs w:val="28"/>
          <w:lang w:eastAsia="ja-JP"/>
        </w:rPr>
        <w:t>Интересно сопоставление этого отрывка с византийским делением ночи на 4 стражи</w:t>
      </w:r>
      <w:r w:rsidR="00595420">
        <w:rPr>
          <w:rStyle w:val="af9"/>
          <w:rFonts w:eastAsia="MS Mincho"/>
          <w:sz w:val="28"/>
          <w:szCs w:val="28"/>
          <w:lang w:eastAsia="ja-JP"/>
        </w:rPr>
        <w:footnoteReference w:id="220"/>
      </w:r>
      <w:r w:rsidR="00217316">
        <w:rPr>
          <w:rFonts w:eastAsia="MS Mincho"/>
          <w:sz w:val="28"/>
          <w:szCs w:val="28"/>
          <w:lang w:eastAsia="ja-JP"/>
        </w:rPr>
        <w:t>.</w:t>
      </w:r>
    </w:p>
    <w:p w14:paraId="74722EB4" w14:textId="4C781747" w:rsidR="00C03304" w:rsidRPr="00D77A4A" w:rsidRDefault="00D77A4A" w:rsidP="00D77A4A">
      <w:pPr>
        <w:spacing w:line="360" w:lineRule="auto"/>
        <w:ind w:firstLine="709"/>
        <w:jc w:val="both"/>
        <w:rPr>
          <w:rFonts w:eastAsia="MS Mincho"/>
          <w:sz w:val="28"/>
          <w:szCs w:val="28"/>
          <w:lang w:eastAsia="ja-JP"/>
        </w:rPr>
      </w:pPr>
      <w:r>
        <w:rPr>
          <w:rFonts w:eastAsia="MS Mincho"/>
          <w:sz w:val="28"/>
          <w:szCs w:val="28"/>
          <w:lang w:eastAsia="ja-JP"/>
        </w:rPr>
        <w:t>Согласно древним литургическим источникам, временами молитвы утреннего богослужения</w:t>
      </w:r>
      <w:r w:rsidR="00C03304" w:rsidRPr="00D77A4A">
        <w:rPr>
          <w:rFonts w:eastAsia="MS Mincho"/>
          <w:sz w:val="28"/>
          <w:szCs w:val="28"/>
          <w:lang w:eastAsia="ja-JP"/>
        </w:rPr>
        <w:t xml:space="preserve"> могли быть:</w:t>
      </w:r>
    </w:p>
    <w:p w14:paraId="052F1A81" w14:textId="10225A79" w:rsidR="00C03304" w:rsidRPr="00D77A4A" w:rsidRDefault="00C03304" w:rsidP="00D77A4A">
      <w:pPr>
        <w:spacing w:line="360" w:lineRule="auto"/>
        <w:ind w:firstLine="709"/>
        <w:jc w:val="both"/>
        <w:rPr>
          <w:rFonts w:eastAsia="MS Mincho"/>
          <w:sz w:val="28"/>
          <w:szCs w:val="28"/>
          <w:lang w:eastAsia="ja-JP"/>
        </w:rPr>
      </w:pPr>
      <w:r w:rsidRPr="00D77A4A">
        <w:rPr>
          <w:rFonts w:eastAsia="MS Mincho"/>
          <w:sz w:val="28"/>
          <w:szCs w:val="28"/>
          <w:lang w:eastAsia="ja-JP"/>
        </w:rPr>
        <w:t>А) Полночь</w:t>
      </w:r>
      <w:r w:rsidR="005C37A5">
        <w:rPr>
          <w:rStyle w:val="af9"/>
          <w:rFonts w:eastAsia="MS Mincho"/>
          <w:sz w:val="28"/>
          <w:szCs w:val="28"/>
          <w:lang w:eastAsia="ja-JP"/>
        </w:rPr>
        <w:footnoteReference w:id="221"/>
      </w:r>
      <w:r w:rsidR="00B72C7C" w:rsidRPr="00D77A4A">
        <w:rPr>
          <w:rFonts w:eastAsia="MS Mincho"/>
          <w:sz w:val="28"/>
          <w:szCs w:val="28"/>
          <w:lang w:eastAsia="ja-JP"/>
        </w:rPr>
        <w:t>;</w:t>
      </w:r>
    </w:p>
    <w:p w14:paraId="26F5B05B" w14:textId="0B39D2C7" w:rsidR="00C03304" w:rsidRPr="00D77A4A" w:rsidRDefault="00C03304" w:rsidP="00D77A4A">
      <w:pPr>
        <w:spacing w:line="360" w:lineRule="auto"/>
        <w:ind w:firstLine="709"/>
        <w:jc w:val="both"/>
        <w:rPr>
          <w:rFonts w:eastAsia="MS Mincho"/>
          <w:sz w:val="28"/>
          <w:szCs w:val="28"/>
          <w:lang w:eastAsia="ja-JP"/>
        </w:rPr>
      </w:pPr>
      <w:r w:rsidRPr="00D77A4A">
        <w:rPr>
          <w:rFonts w:eastAsia="MS Mincho"/>
          <w:sz w:val="28"/>
          <w:szCs w:val="28"/>
          <w:lang w:eastAsia="ja-JP"/>
        </w:rPr>
        <w:t>Б) Пение петуха</w:t>
      </w:r>
      <w:r w:rsidR="00B72C7C" w:rsidRPr="00D77A4A">
        <w:rPr>
          <w:rFonts w:eastAsia="MS Mincho"/>
          <w:sz w:val="28"/>
          <w:szCs w:val="28"/>
          <w:lang w:eastAsia="ja-JP"/>
        </w:rPr>
        <w:t xml:space="preserve"> (ок. 3:00 ночи)</w:t>
      </w:r>
      <w:r w:rsidR="00A94D37">
        <w:rPr>
          <w:rStyle w:val="af9"/>
          <w:rFonts w:eastAsia="MS Mincho"/>
          <w:sz w:val="28"/>
          <w:szCs w:val="28"/>
          <w:lang w:eastAsia="ja-JP"/>
        </w:rPr>
        <w:footnoteReference w:id="222"/>
      </w:r>
      <w:r w:rsidR="00B72C7C" w:rsidRPr="00D77A4A">
        <w:rPr>
          <w:rFonts w:eastAsia="MS Mincho"/>
          <w:sz w:val="28"/>
          <w:szCs w:val="28"/>
          <w:lang w:eastAsia="ja-JP"/>
        </w:rPr>
        <w:t>;</w:t>
      </w:r>
    </w:p>
    <w:p w14:paraId="3648AE4C" w14:textId="695C3C40" w:rsidR="00C03304" w:rsidRPr="00730F57" w:rsidRDefault="00C03304" w:rsidP="00D77A4A">
      <w:pPr>
        <w:spacing w:line="360" w:lineRule="auto"/>
        <w:ind w:firstLine="709"/>
        <w:jc w:val="both"/>
        <w:rPr>
          <w:rFonts w:eastAsia="MS Mincho"/>
          <w:sz w:val="28"/>
          <w:szCs w:val="28"/>
          <w:lang w:eastAsia="ja-JP"/>
        </w:rPr>
      </w:pPr>
      <w:r w:rsidRPr="00D77A4A">
        <w:rPr>
          <w:rFonts w:eastAsia="MS Mincho"/>
          <w:sz w:val="28"/>
          <w:szCs w:val="28"/>
          <w:lang w:eastAsia="ja-JP"/>
        </w:rPr>
        <w:t>В)</w:t>
      </w:r>
      <w:r w:rsidR="00730F57">
        <w:rPr>
          <w:rFonts w:eastAsia="MS Mincho"/>
          <w:sz w:val="28"/>
          <w:szCs w:val="28"/>
          <w:lang w:eastAsia="ja-JP"/>
        </w:rPr>
        <w:t xml:space="preserve"> В</w:t>
      </w:r>
      <w:r w:rsidR="00B72C7C" w:rsidRPr="00D77A4A">
        <w:rPr>
          <w:rFonts w:eastAsia="MS Mincho"/>
          <w:sz w:val="28"/>
          <w:szCs w:val="28"/>
          <w:lang w:eastAsia="ja-JP"/>
        </w:rPr>
        <w:t>ремя пробуждения от ночного сна</w:t>
      </w:r>
      <w:r w:rsidR="00730F57">
        <w:rPr>
          <w:rFonts w:eastAsia="MS Mincho"/>
          <w:sz w:val="28"/>
          <w:szCs w:val="28"/>
          <w:lang w:eastAsia="ja-JP"/>
        </w:rPr>
        <w:t xml:space="preserve"> – возможно несколько раз за ночь</w:t>
      </w:r>
      <w:r w:rsidR="00B72C7C" w:rsidRPr="00D77A4A">
        <w:rPr>
          <w:rFonts w:eastAsia="MS Mincho"/>
          <w:sz w:val="28"/>
          <w:szCs w:val="28"/>
          <w:lang w:eastAsia="ja-JP"/>
        </w:rPr>
        <w:t>;</w:t>
      </w:r>
    </w:p>
    <w:p w14:paraId="124F7143" w14:textId="3EA9C34F" w:rsidR="00D77A4A" w:rsidRDefault="00B72C7C" w:rsidP="00D77A4A">
      <w:pPr>
        <w:spacing w:line="360" w:lineRule="auto"/>
        <w:ind w:firstLine="709"/>
        <w:jc w:val="both"/>
        <w:rPr>
          <w:rFonts w:eastAsia="MS Mincho"/>
          <w:sz w:val="28"/>
          <w:szCs w:val="28"/>
          <w:lang w:eastAsia="ja-JP"/>
        </w:rPr>
      </w:pPr>
      <w:r w:rsidRPr="00D77A4A">
        <w:rPr>
          <w:rFonts w:eastAsia="MS Mincho"/>
          <w:sz w:val="28"/>
          <w:szCs w:val="28"/>
          <w:lang w:eastAsia="ja-JP"/>
        </w:rPr>
        <w:t xml:space="preserve">Г) </w:t>
      </w:r>
      <w:r w:rsidR="00776236" w:rsidRPr="00D77A4A">
        <w:rPr>
          <w:rFonts w:eastAsia="MS Mincho"/>
          <w:sz w:val="28"/>
          <w:szCs w:val="28"/>
          <w:lang w:eastAsia="ja-JP"/>
        </w:rPr>
        <w:t>Первые лучи солнца (</w:t>
      </w:r>
      <w:r w:rsidR="00F523B8" w:rsidRPr="00D77A4A">
        <w:rPr>
          <w:rFonts w:eastAsia="MS Mincho"/>
          <w:sz w:val="28"/>
          <w:szCs w:val="28"/>
          <w:lang w:eastAsia="ja-JP"/>
        </w:rPr>
        <w:t>предрассветное время</w:t>
      </w:r>
      <w:r w:rsidR="003908CD">
        <w:rPr>
          <w:rFonts w:eastAsia="MS Mincho"/>
          <w:sz w:val="28"/>
          <w:szCs w:val="28"/>
          <w:lang w:eastAsia="ja-JP"/>
        </w:rPr>
        <w:t>, «предваряя утро»</w:t>
      </w:r>
      <w:r w:rsidR="00F523B8" w:rsidRPr="00D77A4A">
        <w:rPr>
          <w:rFonts w:eastAsia="MS Mincho"/>
          <w:sz w:val="28"/>
          <w:szCs w:val="28"/>
          <w:lang w:eastAsia="ja-JP"/>
        </w:rPr>
        <w:t>)</w:t>
      </w:r>
      <w:r w:rsidR="0018230E">
        <w:rPr>
          <w:rFonts w:eastAsia="MS Mincho"/>
          <w:sz w:val="28"/>
          <w:szCs w:val="28"/>
          <w:lang w:eastAsia="ja-JP"/>
        </w:rPr>
        <w:t>, ранние утренние часы, когда всходит звезда рассвета</w:t>
      </w:r>
      <w:r w:rsidR="00076CFD">
        <w:rPr>
          <w:rStyle w:val="af9"/>
          <w:rFonts w:eastAsia="MS Mincho"/>
          <w:sz w:val="28"/>
          <w:szCs w:val="28"/>
          <w:lang w:eastAsia="ja-JP"/>
        </w:rPr>
        <w:footnoteReference w:id="223"/>
      </w:r>
      <w:r w:rsidR="00F523B8" w:rsidRPr="00D77A4A">
        <w:rPr>
          <w:rFonts w:eastAsia="MS Mincho"/>
          <w:sz w:val="28"/>
          <w:szCs w:val="28"/>
          <w:lang w:eastAsia="ja-JP"/>
        </w:rPr>
        <w:t>;</w:t>
      </w:r>
    </w:p>
    <w:p w14:paraId="2BA502ED" w14:textId="12A6BCA1" w:rsidR="00B72C7C" w:rsidRPr="00D77A4A" w:rsidRDefault="00F523B8" w:rsidP="00D77A4A">
      <w:pPr>
        <w:spacing w:line="360" w:lineRule="auto"/>
        <w:ind w:firstLine="709"/>
        <w:jc w:val="both"/>
        <w:rPr>
          <w:rFonts w:eastAsia="MS Mincho"/>
          <w:sz w:val="28"/>
          <w:szCs w:val="28"/>
          <w:lang w:eastAsia="ja-JP"/>
        </w:rPr>
      </w:pPr>
      <w:r w:rsidRPr="00D77A4A">
        <w:rPr>
          <w:rFonts w:eastAsia="MS Mincho"/>
          <w:sz w:val="28"/>
          <w:szCs w:val="28"/>
          <w:lang w:eastAsia="ja-JP"/>
        </w:rPr>
        <w:t xml:space="preserve">Д) Восход солнца, </w:t>
      </w:r>
      <w:r w:rsidR="00076CFD">
        <w:rPr>
          <w:rFonts w:eastAsia="MS Mincho"/>
          <w:sz w:val="28"/>
          <w:szCs w:val="28"/>
          <w:lang w:eastAsia="ja-JP"/>
        </w:rPr>
        <w:t>собственно</w:t>
      </w:r>
      <w:r w:rsidRPr="00D77A4A">
        <w:rPr>
          <w:rFonts w:eastAsia="MS Mincho"/>
          <w:sz w:val="28"/>
          <w:szCs w:val="28"/>
          <w:lang w:eastAsia="ja-JP"/>
        </w:rPr>
        <w:t xml:space="preserve"> утро;</w:t>
      </w:r>
    </w:p>
    <w:p w14:paraId="027A6CED" w14:textId="11DC65EB" w:rsidR="00F523B8" w:rsidRPr="001E011C" w:rsidRDefault="00F523B8" w:rsidP="00D77A4A">
      <w:pPr>
        <w:spacing w:line="360" w:lineRule="auto"/>
        <w:ind w:firstLine="709"/>
        <w:jc w:val="both"/>
        <w:rPr>
          <w:rFonts w:eastAsia="MS Mincho"/>
          <w:sz w:val="28"/>
          <w:szCs w:val="28"/>
          <w:lang w:eastAsia="ja-JP"/>
        </w:rPr>
      </w:pPr>
      <w:r w:rsidRPr="00D77A4A">
        <w:rPr>
          <w:rFonts w:eastAsia="MS Mincho"/>
          <w:sz w:val="28"/>
          <w:szCs w:val="28"/>
          <w:lang w:eastAsia="ja-JP"/>
        </w:rPr>
        <w:t>Из-за того</w:t>
      </w:r>
      <w:r w:rsidR="005110F6" w:rsidRPr="005110F6">
        <w:rPr>
          <w:rFonts w:eastAsia="MS Mincho"/>
          <w:sz w:val="28"/>
          <w:szCs w:val="28"/>
          <w:lang w:eastAsia="ja-JP"/>
        </w:rPr>
        <w:t>,</w:t>
      </w:r>
      <w:r w:rsidRPr="00D77A4A">
        <w:rPr>
          <w:rFonts w:eastAsia="MS Mincho"/>
          <w:sz w:val="28"/>
          <w:szCs w:val="28"/>
          <w:lang w:eastAsia="ja-JP"/>
        </w:rPr>
        <w:t xml:space="preserve"> что во многих источниках эти времена молитвы </w:t>
      </w:r>
      <w:r w:rsidR="00DF58DB" w:rsidRPr="00D77A4A">
        <w:rPr>
          <w:rFonts w:eastAsia="MS Mincho"/>
          <w:sz w:val="28"/>
          <w:szCs w:val="28"/>
          <w:lang w:eastAsia="ja-JP"/>
        </w:rPr>
        <w:t>путаются, сливаются и перемешиваются</w:t>
      </w:r>
      <w:r w:rsidR="00BE2F24" w:rsidRPr="00D77A4A">
        <w:rPr>
          <w:rFonts w:eastAsia="MS Mincho"/>
          <w:sz w:val="28"/>
          <w:szCs w:val="28"/>
          <w:lang w:eastAsia="ja-JP"/>
        </w:rPr>
        <w:t xml:space="preserve">, выделить конкретные и на протяжении всей истории развития </w:t>
      </w:r>
      <w:r w:rsidR="00D77A4A">
        <w:rPr>
          <w:rFonts w:eastAsia="MS Mincho"/>
          <w:sz w:val="28"/>
          <w:szCs w:val="28"/>
          <w:lang w:eastAsia="ja-JP"/>
        </w:rPr>
        <w:t xml:space="preserve">аутентичные литургические блоки утреннего богослужения </w:t>
      </w:r>
      <w:r w:rsidR="00365FCE">
        <w:rPr>
          <w:rFonts w:eastAsia="MS Mincho"/>
          <w:sz w:val="28"/>
          <w:szCs w:val="28"/>
          <w:lang w:eastAsia="ja-JP"/>
        </w:rPr>
        <w:t>бывает</w:t>
      </w:r>
      <w:r w:rsidR="00D77A4A">
        <w:rPr>
          <w:rFonts w:eastAsia="MS Mincho"/>
          <w:sz w:val="28"/>
          <w:szCs w:val="28"/>
          <w:lang w:eastAsia="ja-JP"/>
        </w:rPr>
        <w:t xml:space="preserve"> затруднительн</w:t>
      </w:r>
      <w:r w:rsidR="00E209E5">
        <w:rPr>
          <w:rFonts w:eastAsia="MS Mincho"/>
          <w:sz w:val="28"/>
          <w:szCs w:val="28"/>
          <w:lang w:eastAsia="ja-JP"/>
        </w:rPr>
        <w:t>о.</w:t>
      </w:r>
      <w:r w:rsidR="001E011C" w:rsidRPr="001E011C">
        <w:rPr>
          <w:rFonts w:eastAsia="MS Mincho"/>
          <w:sz w:val="28"/>
          <w:szCs w:val="28"/>
          <w:lang w:eastAsia="ja-JP"/>
        </w:rPr>
        <w:t xml:space="preserve"> </w:t>
      </w:r>
    </w:p>
    <w:p w14:paraId="6CB63B4C" w14:textId="07C804BE" w:rsidR="0082294D" w:rsidRDefault="00CB4FEC" w:rsidP="0082294D">
      <w:pPr>
        <w:pStyle w:val="3"/>
        <w:rPr>
          <w:lang w:eastAsia="ja-JP"/>
        </w:rPr>
      </w:pPr>
      <w:bookmarkStart w:id="33" w:name="_Toc124782708"/>
      <w:r>
        <w:rPr>
          <w:lang w:eastAsia="ja-JP"/>
        </w:rPr>
        <w:t>3</w:t>
      </w:r>
      <w:r w:rsidR="00EC22D9">
        <w:rPr>
          <w:lang w:eastAsia="ja-JP"/>
        </w:rPr>
        <w:t xml:space="preserve">.1.2. </w:t>
      </w:r>
      <w:r w:rsidR="0082294D">
        <w:rPr>
          <w:lang w:eastAsia="ja-JP"/>
        </w:rPr>
        <w:t>Псалом 50</w:t>
      </w:r>
      <w:bookmarkEnd w:id="33"/>
    </w:p>
    <w:p w14:paraId="597A078D" w14:textId="77777777" w:rsidR="00BD4CC5" w:rsidRDefault="00D71A41" w:rsidP="00762490">
      <w:pPr>
        <w:spacing w:line="360" w:lineRule="auto"/>
        <w:ind w:firstLine="709"/>
        <w:jc w:val="both"/>
        <w:rPr>
          <w:sz w:val="28"/>
          <w:szCs w:val="28"/>
          <w:lang w:eastAsia="ja-JP"/>
        </w:rPr>
      </w:pPr>
      <w:r>
        <w:rPr>
          <w:sz w:val="28"/>
          <w:szCs w:val="28"/>
          <w:lang w:eastAsia="ja-JP"/>
        </w:rPr>
        <w:t xml:space="preserve">Пятидесятый псалом </w:t>
      </w:r>
      <w:r w:rsidR="002D2B6A">
        <w:rPr>
          <w:sz w:val="28"/>
          <w:szCs w:val="28"/>
          <w:lang w:eastAsia="ja-JP"/>
        </w:rPr>
        <w:t>–</w:t>
      </w:r>
      <w:r>
        <w:rPr>
          <w:sz w:val="28"/>
          <w:szCs w:val="28"/>
          <w:lang w:eastAsia="ja-JP"/>
        </w:rPr>
        <w:t xml:space="preserve"> </w:t>
      </w:r>
      <w:r w:rsidR="002D2B6A">
        <w:rPr>
          <w:sz w:val="28"/>
          <w:szCs w:val="28"/>
          <w:lang w:eastAsia="ja-JP"/>
        </w:rPr>
        <w:t>неотъемлемая часть утреннего</w:t>
      </w:r>
      <w:r w:rsidR="00365373">
        <w:rPr>
          <w:sz w:val="28"/>
          <w:szCs w:val="28"/>
          <w:lang w:eastAsia="ja-JP"/>
        </w:rPr>
        <w:t xml:space="preserve"> и особенно ночного </w:t>
      </w:r>
      <w:r w:rsidR="002D2B6A">
        <w:rPr>
          <w:sz w:val="28"/>
          <w:szCs w:val="28"/>
          <w:lang w:eastAsia="ja-JP"/>
        </w:rPr>
        <w:t xml:space="preserve">богослужения. Еще в </w:t>
      </w:r>
      <w:r w:rsidR="00365373">
        <w:rPr>
          <w:sz w:val="28"/>
          <w:szCs w:val="28"/>
          <w:lang w:eastAsia="ja-JP"/>
        </w:rPr>
        <w:t>сочинении «О девстве», которое предположительно написано свят. Афанасием Великим, 50-м псалмом открываетс</w:t>
      </w:r>
      <w:r w:rsidR="00C4084B">
        <w:rPr>
          <w:sz w:val="28"/>
          <w:szCs w:val="28"/>
          <w:lang w:eastAsia="ja-JP"/>
        </w:rPr>
        <w:t>я ночное богослужение</w:t>
      </w:r>
      <w:r w:rsidR="00C4084B">
        <w:rPr>
          <w:rStyle w:val="af9"/>
          <w:sz w:val="28"/>
          <w:szCs w:val="28"/>
          <w:lang w:eastAsia="ja-JP"/>
        </w:rPr>
        <w:footnoteReference w:id="224"/>
      </w:r>
      <w:r w:rsidR="00C4084B">
        <w:rPr>
          <w:sz w:val="28"/>
          <w:szCs w:val="28"/>
          <w:lang w:eastAsia="ja-JP"/>
        </w:rPr>
        <w:t>. Его же предположительно упоминает свят. Василий Великий в</w:t>
      </w:r>
      <w:r w:rsidR="007B79ED">
        <w:rPr>
          <w:sz w:val="28"/>
          <w:szCs w:val="28"/>
          <w:lang w:eastAsia="ja-JP"/>
        </w:rPr>
        <w:t xml:space="preserve"> письме «К неокесарийским клирикам»</w:t>
      </w:r>
      <w:r w:rsidR="00C4084B">
        <w:rPr>
          <w:sz w:val="28"/>
          <w:szCs w:val="28"/>
          <w:lang w:eastAsia="ja-JP"/>
        </w:rPr>
        <w:t xml:space="preserve"> начале </w:t>
      </w:r>
      <w:r w:rsidR="007B79ED">
        <w:rPr>
          <w:sz w:val="28"/>
          <w:szCs w:val="28"/>
          <w:lang w:eastAsia="ja-JP"/>
        </w:rPr>
        <w:t xml:space="preserve">утреннего богослужения, но уже перед рассветом, </w:t>
      </w:r>
      <w:r w:rsidR="009218CF">
        <w:rPr>
          <w:sz w:val="28"/>
          <w:szCs w:val="28"/>
          <w:lang w:eastAsia="ja-JP"/>
        </w:rPr>
        <w:t>под названием</w:t>
      </w:r>
      <w:r w:rsidR="007B79ED">
        <w:rPr>
          <w:sz w:val="28"/>
          <w:szCs w:val="28"/>
          <w:lang w:eastAsia="ja-JP"/>
        </w:rPr>
        <w:t xml:space="preserve"> «псалом исповедания»</w:t>
      </w:r>
      <w:r w:rsidR="007B79ED">
        <w:rPr>
          <w:rStyle w:val="af9"/>
          <w:sz w:val="28"/>
          <w:szCs w:val="28"/>
          <w:lang w:eastAsia="ja-JP"/>
        </w:rPr>
        <w:footnoteReference w:id="225"/>
      </w:r>
      <w:r w:rsidR="007B79ED">
        <w:rPr>
          <w:sz w:val="28"/>
          <w:szCs w:val="28"/>
          <w:lang w:eastAsia="ja-JP"/>
        </w:rPr>
        <w:t>.</w:t>
      </w:r>
      <w:r w:rsidR="001E011C">
        <w:rPr>
          <w:sz w:val="28"/>
          <w:szCs w:val="28"/>
          <w:lang w:eastAsia="ja-JP"/>
        </w:rPr>
        <w:t xml:space="preserve"> Этим псалмом в</w:t>
      </w:r>
      <w:r w:rsidR="001E011C" w:rsidRPr="001E011C">
        <w:rPr>
          <w:sz w:val="28"/>
          <w:szCs w:val="28"/>
          <w:lang w:eastAsia="ja-JP"/>
        </w:rPr>
        <w:t xml:space="preserve"> присутствии воскресшего Господа, как взошедшего Солнца, </w:t>
      </w:r>
      <w:r w:rsidR="001E011C">
        <w:rPr>
          <w:sz w:val="28"/>
          <w:szCs w:val="28"/>
          <w:lang w:eastAsia="ja-JP"/>
        </w:rPr>
        <w:t xml:space="preserve">мы </w:t>
      </w:r>
      <w:r w:rsidR="001E011C" w:rsidRPr="001E011C">
        <w:rPr>
          <w:sz w:val="28"/>
          <w:szCs w:val="28"/>
          <w:lang w:eastAsia="ja-JP"/>
        </w:rPr>
        <w:t>прославляем Творца всего и</w:t>
      </w:r>
      <w:r w:rsidR="001E011C">
        <w:rPr>
          <w:sz w:val="28"/>
          <w:szCs w:val="28"/>
          <w:lang w:eastAsia="ja-JP"/>
        </w:rPr>
        <w:t xml:space="preserve"> </w:t>
      </w:r>
      <w:r w:rsidR="001E011C" w:rsidRPr="001E011C">
        <w:rPr>
          <w:sz w:val="28"/>
          <w:szCs w:val="28"/>
          <w:lang w:eastAsia="ja-JP"/>
        </w:rPr>
        <w:t>уверенно молимся ему, входя в единый хор со всем творением</w:t>
      </w:r>
      <w:r w:rsidR="001E011C">
        <w:rPr>
          <w:sz w:val="28"/>
          <w:szCs w:val="28"/>
          <w:lang w:eastAsia="ja-JP"/>
        </w:rPr>
        <w:t xml:space="preserve">. </w:t>
      </w:r>
    </w:p>
    <w:p w14:paraId="72CE7497" w14:textId="4B38E1C0" w:rsidR="00292F0C" w:rsidRDefault="00BD4CC5" w:rsidP="00762490">
      <w:pPr>
        <w:spacing w:line="360" w:lineRule="auto"/>
        <w:ind w:firstLine="709"/>
        <w:jc w:val="both"/>
        <w:rPr>
          <w:rFonts w:eastAsia="MS Mincho"/>
          <w:sz w:val="28"/>
          <w:szCs w:val="28"/>
          <w:lang w:eastAsia="ja-JP"/>
        </w:rPr>
      </w:pPr>
      <w:r>
        <w:rPr>
          <w:sz w:val="28"/>
          <w:szCs w:val="28"/>
          <w:lang w:eastAsia="ja-JP"/>
        </w:rPr>
        <w:lastRenderedPageBreak/>
        <w:t>Ключевыми словами для избрания этого псалма, очевидно, являются «</w:t>
      </w:r>
      <w:r w:rsidRPr="00BD4CC5">
        <w:rPr>
          <w:i/>
          <w:iCs/>
          <w:sz w:val="28"/>
          <w:szCs w:val="28"/>
          <w:lang w:eastAsia="ja-JP"/>
        </w:rPr>
        <w:t>Сердце чисто созижди во мне, Боже, и дух прав обнови во утробе моей</w:t>
      </w:r>
      <w:r>
        <w:rPr>
          <w:sz w:val="28"/>
          <w:szCs w:val="28"/>
          <w:lang w:eastAsia="ja-JP"/>
        </w:rPr>
        <w:t>» - очень заметная бденная, утренняя тематика «рождения вновь» для исполнения закона Господня, чтобы работать для вхождения в жизнь вечную и хранить в страхе в сердце благодать Божию, направляющую ко всякому доброму делу</w:t>
      </w:r>
      <w:r>
        <w:rPr>
          <w:rStyle w:val="af9"/>
          <w:sz w:val="28"/>
          <w:szCs w:val="28"/>
          <w:lang w:eastAsia="ja-JP"/>
        </w:rPr>
        <w:footnoteReference w:id="226"/>
      </w:r>
      <w:r>
        <w:rPr>
          <w:sz w:val="28"/>
          <w:szCs w:val="28"/>
          <w:lang w:eastAsia="ja-JP"/>
        </w:rPr>
        <w:t xml:space="preserve"> – тематика в чем-то сходная с предыдущим рассуждением о характере 118-го псалма. </w:t>
      </w:r>
      <w:r w:rsidR="007B79ED">
        <w:rPr>
          <w:sz w:val="28"/>
          <w:szCs w:val="28"/>
          <w:lang w:eastAsia="ja-JP"/>
        </w:rPr>
        <w:t xml:space="preserve"> </w:t>
      </w:r>
      <w:r w:rsidR="00476B52">
        <w:rPr>
          <w:sz w:val="28"/>
          <w:szCs w:val="28"/>
          <w:lang w:eastAsia="ja-JP"/>
        </w:rPr>
        <w:t>В западных монастырях</w:t>
      </w:r>
      <w:r w:rsidR="00B47D97">
        <w:rPr>
          <w:sz w:val="28"/>
          <w:szCs w:val="28"/>
          <w:lang w:eastAsia="ja-JP"/>
        </w:rPr>
        <w:t xml:space="preserve"> 50-й псалом </w:t>
      </w:r>
      <w:r w:rsidR="00EB11FD">
        <w:rPr>
          <w:sz w:val="28"/>
          <w:szCs w:val="28"/>
          <w:lang w:eastAsia="ja-JP"/>
        </w:rPr>
        <w:t>согласно Кесарию</w:t>
      </w:r>
      <w:r w:rsidR="00390EF6" w:rsidRPr="00390EF6">
        <w:rPr>
          <w:sz w:val="28"/>
          <w:szCs w:val="28"/>
          <w:lang w:eastAsia="ja-JP"/>
        </w:rPr>
        <w:t xml:space="preserve"> </w:t>
      </w:r>
      <w:r w:rsidR="00390EF6" w:rsidRPr="00664BAF">
        <w:rPr>
          <w:color w:val="000000" w:themeColor="text1"/>
          <w:sz w:val="28"/>
          <w:szCs w:val="28"/>
          <w:lang w:eastAsia="ja-JP"/>
        </w:rPr>
        <w:t>(«</w:t>
      </w:r>
      <w:r w:rsidR="00390EF6" w:rsidRPr="00664BAF">
        <w:rPr>
          <w:color w:val="000000" w:themeColor="text1"/>
          <w:sz w:val="28"/>
          <w:szCs w:val="28"/>
          <w:shd w:val="clear" w:color="auto" w:fill="FBFBFB"/>
        </w:rPr>
        <w:t>Regula ad Virgines»)</w:t>
      </w:r>
      <w:r w:rsidR="009218CF" w:rsidRPr="00664BAF">
        <w:rPr>
          <w:color w:val="000000" w:themeColor="text1"/>
          <w:sz w:val="28"/>
          <w:szCs w:val="28"/>
          <w:lang w:eastAsia="ja-JP"/>
        </w:rPr>
        <w:t xml:space="preserve"> </w:t>
      </w:r>
      <w:r w:rsidR="009218CF">
        <w:rPr>
          <w:sz w:val="28"/>
          <w:szCs w:val="28"/>
          <w:lang w:eastAsia="ja-JP"/>
        </w:rPr>
        <w:t>и Аврелиану</w:t>
      </w:r>
      <w:r w:rsidR="00390EF6" w:rsidRPr="00390EF6">
        <w:rPr>
          <w:sz w:val="28"/>
          <w:szCs w:val="28"/>
          <w:lang w:eastAsia="ja-JP"/>
        </w:rPr>
        <w:t xml:space="preserve"> (</w:t>
      </w:r>
      <w:r w:rsidR="00390EF6">
        <w:rPr>
          <w:rFonts w:eastAsia="MS Mincho"/>
          <w:sz w:val="28"/>
          <w:szCs w:val="28"/>
          <w:lang w:eastAsia="ja-JP"/>
        </w:rPr>
        <w:t>«</w:t>
      </w:r>
      <w:r w:rsidR="00390EF6">
        <w:rPr>
          <w:sz w:val="28"/>
          <w:szCs w:val="28"/>
          <w:lang w:val="en-US" w:eastAsia="ja-JP"/>
        </w:rPr>
        <w:t>Regula</w:t>
      </w:r>
      <w:r w:rsidR="00390EF6" w:rsidRPr="00390EF6">
        <w:rPr>
          <w:sz w:val="28"/>
          <w:szCs w:val="28"/>
          <w:lang w:eastAsia="ja-JP"/>
        </w:rPr>
        <w:t xml:space="preserve"> </w:t>
      </w:r>
      <w:r w:rsidR="00390EF6">
        <w:rPr>
          <w:sz w:val="28"/>
          <w:szCs w:val="28"/>
          <w:lang w:val="en-US" w:eastAsia="ja-JP"/>
        </w:rPr>
        <w:t>ad</w:t>
      </w:r>
      <w:r w:rsidR="00390EF6" w:rsidRPr="00390EF6">
        <w:rPr>
          <w:sz w:val="28"/>
          <w:szCs w:val="28"/>
          <w:lang w:eastAsia="ja-JP"/>
        </w:rPr>
        <w:t xml:space="preserve"> </w:t>
      </w:r>
      <w:r w:rsidR="006378D8">
        <w:rPr>
          <w:rFonts w:eastAsia="MS Mincho" w:hint="eastAsia"/>
          <w:sz w:val="28"/>
          <w:szCs w:val="28"/>
          <w:lang w:val="en-US" w:eastAsia="ja-JP"/>
        </w:rPr>
        <w:t>M</w:t>
      </w:r>
      <w:r w:rsidR="00390EF6">
        <w:rPr>
          <w:sz w:val="28"/>
          <w:szCs w:val="28"/>
          <w:lang w:val="en-US" w:eastAsia="ja-JP"/>
        </w:rPr>
        <w:t>onahos</w:t>
      </w:r>
      <w:r w:rsidR="00390EF6">
        <w:rPr>
          <w:sz w:val="28"/>
          <w:szCs w:val="28"/>
          <w:lang w:eastAsia="ja-JP"/>
        </w:rPr>
        <w:t>»)</w:t>
      </w:r>
      <w:r w:rsidR="009218CF">
        <w:rPr>
          <w:sz w:val="28"/>
          <w:szCs w:val="28"/>
          <w:lang w:eastAsia="ja-JP"/>
        </w:rPr>
        <w:t xml:space="preserve"> Арльским</w:t>
      </w:r>
      <w:r w:rsidR="00EB11FD">
        <w:rPr>
          <w:sz w:val="28"/>
          <w:szCs w:val="28"/>
          <w:lang w:eastAsia="ja-JP"/>
        </w:rPr>
        <w:t xml:space="preserve"> также открывал ночное богослужени</w:t>
      </w:r>
      <w:r w:rsidR="00394399">
        <w:rPr>
          <w:rFonts w:eastAsia="MS Mincho"/>
          <w:sz w:val="28"/>
          <w:szCs w:val="28"/>
          <w:lang w:eastAsia="ja-JP"/>
        </w:rPr>
        <w:t>я</w:t>
      </w:r>
      <w:r w:rsidR="008E60C6" w:rsidRPr="008E60C6">
        <w:rPr>
          <w:rFonts w:eastAsia="MS Mincho"/>
          <w:sz w:val="28"/>
          <w:szCs w:val="28"/>
          <w:lang w:eastAsia="ja-JP"/>
        </w:rPr>
        <w:t>,</w:t>
      </w:r>
      <w:r w:rsidR="00292F0C">
        <w:rPr>
          <w:rFonts w:eastAsia="MS Mincho"/>
          <w:sz w:val="28"/>
          <w:szCs w:val="28"/>
          <w:lang w:eastAsia="ja-JP"/>
        </w:rPr>
        <w:t xml:space="preserve"> исполнялся на нем ежедневно,</w:t>
      </w:r>
      <w:r w:rsidR="008E60C6" w:rsidRPr="008E60C6">
        <w:rPr>
          <w:rFonts w:eastAsia="MS Mincho"/>
          <w:sz w:val="28"/>
          <w:szCs w:val="28"/>
          <w:lang w:eastAsia="ja-JP"/>
        </w:rPr>
        <w:t xml:space="preserve"> </w:t>
      </w:r>
      <w:r w:rsidR="008E60C6">
        <w:rPr>
          <w:rFonts w:eastAsia="MS Mincho"/>
          <w:sz w:val="28"/>
          <w:szCs w:val="28"/>
          <w:lang w:eastAsia="ja-JP"/>
        </w:rPr>
        <w:t xml:space="preserve">являлся псалмом – </w:t>
      </w:r>
      <w:r w:rsidR="00226565">
        <w:rPr>
          <w:rFonts w:eastAsia="MS Mincho"/>
          <w:sz w:val="28"/>
          <w:szCs w:val="28"/>
          <w:lang w:val="en-US" w:eastAsia="ja-JP"/>
        </w:rPr>
        <w:t>invitatorium</w:t>
      </w:r>
      <w:r w:rsidR="00226565">
        <w:rPr>
          <w:rFonts w:eastAsia="MS Mincho"/>
          <w:sz w:val="28"/>
          <w:szCs w:val="28"/>
          <w:lang w:eastAsia="ja-JP"/>
        </w:rPr>
        <w:t xml:space="preserve"> и </w:t>
      </w:r>
      <w:r w:rsidR="008E60C6">
        <w:rPr>
          <w:rFonts w:eastAsia="MS Mincho"/>
          <w:sz w:val="28"/>
          <w:szCs w:val="28"/>
          <w:lang w:val="en-US" w:eastAsia="ja-JP"/>
        </w:rPr>
        <w:t>directaneus</w:t>
      </w:r>
      <w:r w:rsidR="008E60C6" w:rsidRPr="008E60C6">
        <w:rPr>
          <w:rFonts w:eastAsia="MS Mincho" w:hint="eastAsia"/>
          <w:sz w:val="28"/>
          <w:szCs w:val="28"/>
          <w:lang w:eastAsia="ja-JP"/>
        </w:rPr>
        <w:t xml:space="preserve"> </w:t>
      </w:r>
      <w:r w:rsidR="0055758C">
        <w:rPr>
          <w:rFonts w:eastAsia="MS Mincho"/>
          <w:sz w:val="28"/>
          <w:szCs w:val="28"/>
          <w:lang w:eastAsia="ja-JP"/>
        </w:rPr>
        <w:t>ночного</w:t>
      </w:r>
      <w:r w:rsidR="00390EF6">
        <w:rPr>
          <w:rFonts w:eastAsia="MS Mincho"/>
          <w:sz w:val="28"/>
          <w:szCs w:val="28"/>
          <w:lang w:eastAsia="ja-JP"/>
        </w:rPr>
        <w:t xml:space="preserve"> собрания</w:t>
      </w:r>
      <w:r w:rsidR="00476B52">
        <w:rPr>
          <w:rFonts w:eastAsia="MS Mincho"/>
          <w:sz w:val="28"/>
          <w:szCs w:val="28"/>
          <w:lang w:eastAsia="ja-JP"/>
        </w:rPr>
        <w:t>, читаемы</w:t>
      </w:r>
      <w:r w:rsidR="009218CF">
        <w:rPr>
          <w:rFonts w:eastAsia="MS Mincho"/>
          <w:sz w:val="28"/>
          <w:szCs w:val="28"/>
          <w:lang w:eastAsia="ja-JP"/>
        </w:rPr>
        <w:t xml:space="preserve">м </w:t>
      </w:r>
      <w:r w:rsidR="00476B52">
        <w:rPr>
          <w:rFonts w:eastAsia="MS Mincho"/>
          <w:sz w:val="28"/>
          <w:szCs w:val="28"/>
          <w:lang w:eastAsia="ja-JP"/>
        </w:rPr>
        <w:t xml:space="preserve">чтецом </w:t>
      </w:r>
      <w:r w:rsidR="00226565">
        <w:rPr>
          <w:rFonts w:eastAsia="MS Mincho"/>
          <w:sz w:val="28"/>
          <w:szCs w:val="28"/>
          <w:lang w:eastAsia="ja-JP"/>
        </w:rPr>
        <w:t>в самом начале богослужения</w:t>
      </w:r>
      <w:r w:rsidR="00476B52">
        <w:rPr>
          <w:rFonts w:eastAsia="MS Mincho"/>
          <w:sz w:val="28"/>
          <w:szCs w:val="28"/>
          <w:lang w:eastAsia="ja-JP"/>
        </w:rPr>
        <w:t xml:space="preserve">, </w:t>
      </w:r>
      <w:r w:rsidR="00226565">
        <w:rPr>
          <w:rFonts w:eastAsia="MS Mincho"/>
          <w:sz w:val="28"/>
          <w:szCs w:val="28"/>
          <w:lang w:eastAsia="ja-JP"/>
        </w:rPr>
        <w:t xml:space="preserve">в то время </w:t>
      </w:r>
      <w:r w:rsidR="00476B52">
        <w:rPr>
          <w:rFonts w:eastAsia="MS Mincho"/>
          <w:sz w:val="28"/>
          <w:szCs w:val="28"/>
          <w:lang w:eastAsia="ja-JP"/>
        </w:rPr>
        <w:t>как молящиеся собирались в хра</w:t>
      </w:r>
      <w:r w:rsidR="00226565">
        <w:rPr>
          <w:rFonts w:eastAsia="MS Mincho"/>
          <w:sz w:val="28"/>
          <w:szCs w:val="28"/>
          <w:lang w:eastAsia="ja-JP"/>
        </w:rPr>
        <w:t>ме</w:t>
      </w:r>
      <w:r w:rsidR="00476B52">
        <w:rPr>
          <w:rFonts w:eastAsia="MS Mincho"/>
          <w:sz w:val="28"/>
          <w:szCs w:val="28"/>
          <w:lang w:eastAsia="ja-JP"/>
        </w:rPr>
        <w:t xml:space="preserve">. </w:t>
      </w:r>
    </w:p>
    <w:p w14:paraId="73CA95F5" w14:textId="689DBA75" w:rsidR="00226565" w:rsidRPr="00292F0C" w:rsidRDefault="0055758C" w:rsidP="00762490">
      <w:pPr>
        <w:spacing w:line="360" w:lineRule="auto"/>
        <w:ind w:firstLine="709"/>
        <w:jc w:val="both"/>
        <w:rPr>
          <w:rFonts w:eastAsia="MS Mincho"/>
          <w:sz w:val="28"/>
          <w:szCs w:val="28"/>
          <w:lang w:eastAsia="ja-JP"/>
        </w:rPr>
      </w:pPr>
      <w:r>
        <w:rPr>
          <w:rFonts w:eastAsia="MS Mincho"/>
          <w:sz w:val="28"/>
          <w:szCs w:val="28"/>
          <w:lang w:eastAsia="ja-JP"/>
        </w:rPr>
        <w:t>Подобная</w:t>
      </w:r>
      <w:r w:rsidR="00226565">
        <w:rPr>
          <w:rFonts w:eastAsia="MS Mincho"/>
          <w:sz w:val="28"/>
          <w:szCs w:val="28"/>
          <w:lang w:eastAsia="ja-JP"/>
        </w:rPr>
        <w:t xml:space="preserve"> практика существовала</w:t>
      </w:r>
      <w:r w:rsidR="00292F0C">
        <w:rPr>
          <w:rFonts w:eastAsia="MS Mincho"/>
          <w:sz w:val="28"/>
          <w:szCs w:val="28"/>
          <w:lang w:eastAsia="ja-JP"/>
        </w:rPr>
        <w:t xml:space="preserve"> и</w:t>
      </w:r>
      <w:r w:rsidR="00307E42">
        <w:rPr>
          <w:rFonts w:eastAsia="MS Mincho"/>
          <w:sz w:val="28"/>
          <w:szCs w:val="28"/>
          <w:lang w:eastAsia="ja-JP"/>
        </w:rPr>
        <w:t>значально</w:t>
      </w:r>
      <w:r w:rsidR="00292F0C">
        <w:rPr>
          <w:rFonts w:eastAsia="MS Mincho"/>
          <w:sz w:val="28"/>
          <w:szCs w:val="28"/>
          <w:lang w:eastAsia="ja-JP"/>
        </w:rPr>
        <w:t xml:space="preserve"> в приходском богослужении:</w:t>
      </w:r>
      <w:r w:rsidR="00226565">
        <w:rPr>
          <w:rFonts w:eastAsia="MS Mincho"/>
          <w:sz w:val="28"/>
          <w:szCs w:val="28"/>
          <w:lang w:eastAsia="ja-JP"/>
        </w:rPr>
        <w:t xml:space="preserve"> в шестом веке и</w:t>
      </w:r>
      <w:r>
        <w:rPr>
          <w:rFonts w:eastAsia="MS Mincho"/>
          <w:sz w:val="28"/>
          <w:szCs w:val="28"/>
          <w:lang w:eastAsia="ja-JP"/>
        </w:rPr>
        <w:t xml:space="preserve"> на утрене </w:t>
      </w:r>
      <w:r w:rsidRPr="0055758C">
        <w:rPr>
          <w:rFonts w:eastAsia="MS Mincho"/>
          <w:sz w:val="28"/>
          <w:szCs w:val="28"/>
          <w:lang w:eastAsia="ja-JP"/>
        </w:rPr>
        <w:t>(</w:t>
      </w:r>
      <w:r>
        <w:rPr>
          <w:rFonts w:eastAsia="MS Mincho" w:hint="eastAsia"/>
          <w:sz w:val="28"/>
          <w:szCs w:val="28"/>
          <w:lang w:val="en-US" w:eastAsia="ja-JP"/>
        </w:rPr>
        <w:t>m</w:t>
      </w:r>
      <w:r>
        <w:rPr>
          <w:rFonts w:eastAsia="MS Mincho"/>
          <w:sz w:val="28"/>
          <w:szCs w:val="28"/>
          <w:lang w:val="en-US" w:eastAsia="ja-JP"/>
        </w:rPr>
        <w:t>atins</w:t>
      </w:r>
      <w:r w:rsidRPr="0055758C">
        <w:rPr>
          <w:rFonts w:eastAsia="MS Mincho"/>
          <w:sz w:val="28"/>
          <w:szCs w:val="28"/>
          <w:lang w:eastAsia="ja-JP"/>
        </w:rPr>
        <w:t>)</w:t>
      </w:r>
      <w:r w:rsidR="00226565">
        <w:rPr>
          <w:rFonts w:eastAsia="MS Mincho"/>
          <w:sz w:val="28"/>
          <w:szCs w:val="28"/>
          <w:lang w:eastAsia="ja-JP"/>
        </w:rPr>
        <w:t xml:space="preserve"> </w:t>
      </w:r>
      <w:r>
        <w:rPr>
          <w:rFonts w:eastAsia="MS Mincho"/>
          <w:sz w:val="28"/>
          <w:szCs w:val="28"/>
          <w:lang w:eastAsia="ja-JP"/>
        </w:rPr>
        <w:t>кафедрального богослужения</w:t>
      </w:r>
      <w:r w:rsidR="00226565">
        <w:rPr>
          <w:rFonts w:eastAsia="MS Mincho"/>
          <w:sz w:val="28"/>
          <w:szCs w:val="28"/>
          <w:lang w:eastAsia="ja-JP"/>
        </w:rPr>
        <w:t xml:space="preserve"> Рим</w:t>
      </w:r>
      <w:r>
        <w:rPr>
          <w:rFonts w:eastAsia="MS Mincho"/>
          <w:sz w:val="28"/>
          <w:szCs w:val="28"/>
          <w:lang w:eastAsia="ja-JP"/>
        </w:rPr>
        <w:t>а</w:t>
      </w:r>
      <w:r w:rsidR="00226565">
        <w:rPr>
          <w:rStyle w:val="af9"/>
          <w:rFonts w:eastAsia="MS Mincho"/>
          <w:sz w:val="28"/>
          <w:szCs w:val="28"/>
          <w:lang w:eastAsia="ja-JP"/>
        </w:rPr>
        <w:footnoteReference w:id="227"/>
      </w:r>
      <w:r w:rsidR="00226565">
        <w:rPr>
          <w:rFonts w:eastAsia="MS Mincho"/>
          <w:sz w:val="28"/>
          <w:szCs w:val="28"/>
          <w:lang w:eastAsia="ja-JP"/>
        </w:rPr>
        <w:t>.</w:t>
      </w:r>
      <w:r w:rsidR="000C1217" w:rsidRPr="000C1217">
        <w:rPr>
          <w:rFonts w:eastAsia="MS Mincho"/>
          <w:sz w:val="28"/>
          <w:szCs w:val="28"/>
          <w:lang w:eastAsia="ja-JP"/>
        </w:rPr>
        <w:t xml:space="preserve"> </w:t>
      </w:r>
      <w:r w:rsidR="000C1217">
        <w:rPr>
          <w:rFonts w:eastAsia="MS Mincho"/>
          <w:sz w:val="28"/>
          <w:szCs w:val="28"/>
          <w:lang w:eastAsia="ja-JP"/>
        </w:rPr>
        <w:t>Григорий Турский, рассказыва</w:t>
      </w:r>
      <w:r w:rsidR="00292F0C">
        <w:rPr>
          <w:rFonts w:eastAsia="MS Mincho"/>
          <w:sz w:val="28"/>
          <w:szCs w:val="28"/>
          <w:lang w:eastAsia="ja-JP"/>
        </w:rPr>
        <w:t xml:space="preserve">л, что его дядя, услышав песнь трех отроков, доносящуюся из храма, продолжая молитву, стал читать 50-й псалом. </w:t>
      </w:r>
    </w:p>
    <w:p w14:paraId="0EA8ACB2" w14:textId="15AADD63" w:rsidR="00307E42" w:rsidRPr="00F27739" w:rsidRDefault="0055758C" w:rsidP="00762490">
      <w:pPr>
        <w:spacing w:line="360" w:lineRule="auto"/>
        <w:ind w:firstLine="709"/>
        <w:jc w:val="both"/>
        <w:rPr>
          <w:rFonts w:eastAsia="MS Mincho"/>
          <w:sz w:val="28"/>
          <w:szCs w:val="28"/>
          <w:lang w:eastAsia="ja-JP"/>
        </w:rPr>
      </w:pPr>
      <w:r>
        <w:rPr>
          <w:rFonts w:eastAsia="MS Mincho"/>
          <w:sz w:val="28"/>
          <w:szCs w:val="28"/>
          <w:lang w:eastAsia="ja-JP"/>
        </w:rPr>
        <w:t xml:space="preserve">Преп. Иоанн Кассиан Римлянин говорит как о новой практике в монашеском </w:t>
      </w:r>
      <w:r w:rsidR="00D41EBF">
        <w:rPr>
          <w:rFonts w:eastAsia="MS Mincho"/>
          <w:sz w:val="28"/>
          <w:szCs w:val="28"/>
          <w:lang w:eastAsia="ja-JP"/>
        </w:rPr>
        <w:t xml:space="preserve">палестинском </w:t>
      </w:r>
      <w:r>
        <w:rPr>
          <w:rFonts w:eastAsia="MS Mincho"/>
          <w:sz w:val="28"/>
          <w:szCs w:val="28"/>
          <w:lang w:eastAsia="ja-JP"/>
        </w:rPr>
        <w:t>богослужении о некое</w:t>
      </w:r>
      <w:r w:rsidR="00B70A49">
        <w:rPr>
          <w:rFonts w:eastAsia="MS Mincho"/>
          <w:sz w:val="28"/>
          <w:szCs w:val="28"/>
          <w:lang w:eastAsia="ja-JP"/>
        </w:rPr>
        <w:t>м собрании</w:t>
      </w:r>
      <w:r w:rsidR="00746DF4">
        <w:rPr>
          <w:rFonts w:eastAsia="MS Mincho"/>
          <w:sz w:val="28"/>
          <w:szCs w:val="28"/>
          <w:lang w:eastAsia="ja-JP"/>
        </w:rPr>
        <w:t xml:space="preserve"> на рассвете</w:t>
      </w:r>
      <w:r>
        <w:rPr>
          <w:rFonts w:eastAsia="MS Mincho"/>
          <w:sz w:val="28"/>
          <w:szCs w:val="28"/>
          <w:lang w:eastAsia="ja-JP"/>
        </w:rPr>
        <w:t>, в начале которо</w:t>
      </w:r>
      <w:r w:rsidR="006378D8">
        <w:rPr>
          <w:rFonts w:eastAsia="MS Mincho"/>
          <w:sz w:val="28"/>
          <w:szCs w:val="28"/>
          <w:lang w:eastAsia="ja-JP"/>
        </w:rPr>
        <w:t>го</w:t>
      </w:r>
      <w:r>
        <w:rPr>
          <w:rFonts w:eastAsia="MS Mincho"/>
          <w:sz w:val="28"/>
          <w:szCs w:val="28"/>
          <w:lang w:eastAsia="ja-JP"/>
        </w:rPr>
        <w:t xml:space="preserve"> использовался псалом</w:t>
      </w:r>
      <w:r w:rsidR="00266A6B">
        <w:rPr>
          <w:rFonts w:eastAsia="MS Mincho"/>
          <w:sz w:val="28"/>
          <w:szCs w:val="28"/>
          <w:lang w:eastAsia="ja-JP"/>
        </w:rPr>
        <w:t xml:space="preserve"> 50-й. </w:t>
      </w:r>
      <w:r w:rsidR="00746DF4">
        <w:rPr>
          <w:rFonts w:eastAsia="MS Mincho"/>
          <w:sz w:val="28"/>
          <w:szCs w:val="28"/>
          <w:lang w:eastAsia="ja-JP"/>
        </w:rPr>
        <w:t xml:space="preserve">Некоторые исследователи предполагали, что </w:t>
      </w:r>
      <w:r w:rsidR="00B70A49">
        <w:rPr>
          <w:rFonts w:eastAsia="MS Mincho"/>
          <w:sz w:val="28"/>
          <w:szCs w:val="28"/>
          <w:lang w:eastAsia="ja-JP"/>
        </w:rPr>
        <w:t xml:space="preserve">этим собранием устанавливалась служба первого часа, однако </w:t>
      </w:r>
      <w:r w:rsidR="00B70A49">
        <w:rPr>
          <w:rFonts w:eastAsia="MS Mincho"/>
          <w:sz w:val="28"/>
          <w:szCs w:val="28"/>
          <w:lang w:val="en-US" w:eastAsia="ja-JP"/>
        </w:rPr>
        <w:t>Paul</w:t>
      </w:r>
      <w:r w:rsidR="00B70A49" w:rsidRPr="00B70A49">
        <w:rPr>
          <w:rFonts w:eastAsia="MS Mincho"/>
          <w:sz w:val="28"/>
          <w:szCs w:val="28"/>
          <w:lang w:eastAsia="ja-JP"/>
        </w:rPr>
        <w:t xml:space="preserve"> </w:t>
      </w:r>
      <w:r w:rsidR="00B70A49">
        <w:rPr>
          <w:rFonts w:eastAsia="MS Mincho"/>
          <w:sz w:val="28"/>
          <w:szCs w:val="28"/>
          <w:lang w:val="en-US" w:eastAsia="ja-JP"/>
        </w:rPr>
        <w:t>Brads</w:t>
      </w:r>
      <w:r w:rsidR="00B15E30">
        <w:rPr>
          <w:rFonts w:eastAsia="MS Mincho"/>
          <w:sz w:val="28"/>
          <w:szCs w:val="28"/>
          <w:lang w:val="en-US" w:eastAsia="ja-JP"/>
        </w:rPr>
        <w:t>h</w:t>
      </w:r>
      <w:r w:rsidR="00B70A49">
        <w:rPr>
          <w:rFonts w:eastAsia="MS Mincho"/>
          <w:sz w:val="28"/>
          <w:szCs w:val="28"/>
          <w:lang w:val="en-US" w:eastAsia="ja-JP"/>
        </w:rPr>
        <w:t>aw</w:t>
      </w:r>
      <w:r w:rsidR="00B70A49" w:rsidRPr="00B70A49">
        <w:rPr>
          <w:rFonts w:eastAsia="MS Mincho"/>
          <w:sz w:val="28"/>
          <w:szCs w:val="28"/>
          <w:lang w:eastAsia="ja-JP"/>
        </w:rPr>
        <w:t xml:space="preserve"> </w:t>
      </w:r>
      <w:r w:rsidR="000B2005">
        <w:rPr>
          <w:rFonts w:eastAsia="MS Mincho"/>
          <w:sz w:val="28"/>
          <w:szCs w:val="28"/>
          <w:lang w:eastAsia="ja-JP"/>
        </w:rPr>
        <w:t>счит</w:t>
      </w:r>
      <w:r w:rsidR="00B70A49">
        <w:rPr>
          <w:rFonts w:eastAsia="MS Mincho"/>
          <w:sz w:val="28"/>
          <w:szCs w:val="28"/>
          <w:lang w:eastAsia="ja-JP"/>
        </w:rPr>
        <w:t>ает</w:t>
      </w:r>
      <w:r w:rsidR="000B2005">
        <w:rPr>
          <w:rFonts w:eastAsia="MS Mincho"/>
          <w:sz w:val="28"/>
          <w:szCs w:val="28"/>
          <w:lang w:eastAsia="ja-JP"/>
        </w:rPr>
        <w:t>,</w:t>
      </w:r>
      <w:r w:rsidR="00B70A49">
        <w:rPr>
          <w:rFonts w:eastAsia="MS Mincho"/>
          <w:sz w:val="28"/>
          <w:szCs w:val="28"/>
          <w:lang w:eastAsia="ja-JP"/>
        </w:rPr>
        <w:t xml:space="preserve"> что имелось в виду</w:t>
      </w:r>
      <w:r w:rsidR="00B15E30" w:rsidRPr="00B15E30">
        <w:rPr>
          <w:rFonts w:eastAsia="MS Mincho"/>
          <w:sz w:val="28"/>
          <w:szCs w:val="28"/>
          <w:lang w:eastAsia="ja-JP"/>
        </w:rPr>
        <w:t xml:space="preserve"> </w:t>
      </w:r>
      <w:r w:rsidR="00B15E30">
        <w:rPr>
          <w:rFonts w:eastAsia="MS Mincho"/>
          <w:sz w:val="28"/>
          <w:szCs w:val="28"/>
          <w:lang w:eastAsia="ja-JP"/>
        </w:rPr>
        <w:t>скорее</w:t>
      </w:r>
      <w:r w:rsidR="00B70A49">
        <w:rPr>
          <w:rFonts w:eastAsia="MS Mincho"/>
          <w:sz w:val="28"/>
          <w:szCs w:val="28"/>
          <w:lang w:eastAsia="ja-JP"/>
        </w:rPr>
        <w:t xml:space="preserve"> </w:t>
      </w:r>
      <w:r w:rsidR="00D41EBF">
        <w:rPr>
          <w:rFonts w:eastAsia="MS Mincho"/>
          <w:sz w:val="28"/>
          <w:szCs w:val="28"/>
          <w:lang w:eastAsia="ja-JP"/>
        </w:rPr>
        <w:t>при</w:t>
      </w:r>
      <w:r w:rsidR="00B70A49">
        <w:rPr>
          <w:rFonts w:eastAsia="MS Mincho"/>
          <w:sz w:val="28"/>
          <w:szCs w:val="28"/>
          <w:lang w:eastAsia="ja-JP"/>
        </w:rPr>
        <w:t>бавление к монашескому ночному богослужению (</w:t>
      </w:r>
      <w:r w:rsidR="00B70A49">
        <w:rPr>
          <w:rFonts w:eastAsia="MS Mincho"/>
          <w:sz w:val="28"/>
          <w:szCs w:val="28"/>
          <w:lang w:val="en-US" w:eastAsia="ja-JP"/>
        </w:rPr>
        <w:t>nocturns</w:t>
      </w:r>
      <w:r w:rsidR="00B70A49" w:rsidRPr="00B70A49">
        <w:rPr>
          <w:rFonts w:eastAsia="MS Mincho"/>
          <w:sz w:val="28"/>
          <w:szCs w:val="28"/>
          <w:lang w:eastAsia="ja-JP"/>
        </w:rPr>
        <w:t>)</w:t>
      </w:r>
      <w:r w:rsidR="00B70A49">
        <w:rPr>
          <w:rFonts w:eastAsia="MS Mincho"/>
          <w:sz w:val="28"/>
          <w:szCs w:val="28"/>
          <w:lang w:eastAsia="ja-JP"/>
        </w:rPr>
        <w:t xml:space="preserve"> службы, похожей на приходскую утреню</w:t>
      </w:r>
      <w:r w:rsidR="00B70A49" w:rsidRPr="00B70A49">
        <w:rPr>
          <w:rFonts w:eastAsia="MS Mincho"/>
          <w:sz w:val="28"/>
          <w:szCs w:val="28"/>
          <w:lang w:eastAsia="ja-JP"/>
        </w:rPr>
        <w:t xml:space="preserve"> (</w:t>
      </w:r>
      <w:r w:rsidR="00B70A49">
        <w:rPr>
          <w:rFonts w:eastAsia="MS Mincho"/>
          <w:sz w:val="28"/>
          <w:szCs w:val="28"/>
          <w:lang w:val="en-US" w:eastAsia="ja-JP"/>
        </w:rPr>
        <w:t>matins</w:t>
      </w:r>
      <w:r w:rsidR="00B70A49" w:rsidRPr="00B70A49">
        <w:rPr>
          <w:rFonts w:eastAsia="MS Mincho"/>
          <w:sz w:val="28"/>
          <w:szCs w:val="28"/>
          <w:lang w:eastAsia="ja-JP"/>
        </w:rPr>
        <w:t>)</w:t>
      </w:r>
      <w:r w:rsidR="00B70A49">
        <w:rPr>
          <w:rFonts w:eastAsia="MS Mincho"/>
          <w:sz w:val="28"/>
          <w:szCs w:val="28"/>
          <w:lang w:eastAsia="ja-JP"/>
        </w:rPr>
        <w:t>,</w:t>
      </w:r>
      <w:r w:rsidR="00D41EBF">
        <w:rPr>
          <w:rFonts w:eastAsia="MS Mincho"/>
          <w:sz w:val="28"/>
          <w:szCs w:val="28"/>
          <w:lang w:eastAsia="ja-JP"/>
        </w:rPr>
        <w:t xml:space="preserve"> начало</w:t>
      </w:r>
      <w:r w:rsidR="00B70A49">
        <w:rPr>
          <w:rFonts w:eastAsia="MS Mincho"/>
          <w:sz w:val="28"/>
          <w:szCs w:val="28"/>
          <w:lang w:eastAsia="ja-JP"/>
        </w:rPr>
        <w:t xml:space="preserve"> </w:t>
      </w:r>
      <w:r w:rsidR="00D41EBF">
        <w:rPr>
          <w:rFonts w:eastAsia="MS Mincho"/>
          <w:sz w:val="28"/>
          <w:szCs w:val="28"/>
          <w:lang w:eastAsia="ja-JP"/>
        </w:rPr>
        <w:t xml:space="preserve">сочетания </w:t>
      </w:r>
      <w:r w:rsidR="00B70A49">
        <w:rPr>
          <w:rFonts w:eastAsia="MS Mincho"/>
          <w:sz w:val="28"/>
          <w:szCs w:val="28"/>
          <w:lang w:eastAsia="ja-JP"/>
        </w:rPr>
        <w:t>кафедральн</w:t>
      </w:r>
      <w:r w:rsidR="00D41EBF">
        <w:rPr>
          <w:rFonts w:eastAsia="MS Mincho"/>
          <w:sz w:val="28"/>
          <w:szCs w:val="28"/>
          <w:lang w:eastAsia="ja-JP"/>
        </w:rPr>
        <w:t>о</w:t>
      </w:r>
      <w:r w:rsidR="00B70A49">
        <w:rPr>
          <w:rFonts w:eastAsia="MS Mincho"/>
          <w:sz w:val="28"/>
          <w:szCs w:val="28"/>
          <w:lang w:eastAsia="ja-JP"/>
        </w:rPr>
        <w:t>-приходской и монашеской богослужебных традиций</w:t>
      </w:r>
      <w:r w:rsidR="00307E42">
        <w:rPr>
          <w:rStyle w:val="af9"/>
          <w:rFonts w:eastAsia="MS Mincho"/>
          <w:sz w:val="28"/>
          <w:szCs w:val="28"/>
          <w:lang w:eastAsia="ja-JP"/>
        </w:rPr>
        <w:footnoteReference w:id="228"/>
      </w:r>
      <w:r w:rsidR="00D41EBF">
        <w:rPr>
          <w:rFonts w:eastAsia="MS Mincho"/>
          <w:sz w:val="28"/>
          <w:szCs w:val="28"/>
          <w:lang w:eastAsia="ja-JP"/>
        </w:rPr>
        <w:t>.</w:t>
      </w:r>
      <w:r w:rsidR="00B70A49">
        <w:rPr>
          <w:rFonts w:eastAsia="MS Mincho"/>
          <w:sz w:val="28"/>
          <w:szCs w:val="28"/>
          <w:lang w:eastAsia="ja-JP"/>
        </w:rPr>
        <w:t xml:space="preserve"> </w:t>
      </w:r>
      <w:r w:rsidR="00B16C41">
        <w:rPr>
          <w:rFonts w:eastAsia="MS Mincho" w:hint="eastAsia"/>
          <w:sz w:val="28"/>
          <w:szCs w:val="28"/>
          <w:lang w:val="en-US" w:eastAsia="ja-JP"/>
        </w:rPr>
        <w:t>C</w:t>
      </w:r>
      <w:r w:rsidR="00B16C41" w:rsidRPr="00B16C41">
        <w:rPr>
          <w:rFonts w:eastAsia="MS Mincho"/>
          <w:sz w:val="28"/>
          <w:szCs w:val="28"/>
          <w:lang w:eastAsia="ja-JP"/>
        </w:rPr>
        <w:t xml:space="preserve"> </w:t>
      </w:r>
      <w:r w:rsidR="00B16C41">
        <w:rPr>
          <w:rFonts w:eastAsia="MS Mincho"/>
          <w:sz w:val="28"/>
          <w:szCs w:val="28"/>
          <w:lang w:eastAsia="ja-JP"/>
        </w:rPr>
        <w:t xml:space="preserve">таким мнением, высказанным одним из первых </w:t>
      </w:r>
      <w:r w:rsidR="00B16C41">
        <w:rPr>
          <w:rFonts w:eastAsia="MS Mincho"/>
          <w:sz w:val="28"/>
          <w:szCs w:val="28"/>
          <w:lang w:val="en-US" w:eastAsia="ja-JP"/>
        </w:rPr>
        <w:t>Dom</w:t>
      </w:r>
      <w:r w:rsidR="00B16C41" w:rsidRPr="00B16C41">
        <w:rPr>
          <w:rFonts w:eastAsia="MS Mincho"/>
          <w:sz w:val="28"/>
          <w:szCs w:val="28"/>
          <w:lang w:eastAsia="ja-JP"/>
        </w:rPr>
        <w:t xml:space="preserve"> </w:t>
      </w:r>
      <w:r w:rsidR="00B16C41">
        <w:rPr>
          <w:rFonts w:eastAsia="MS Mincho"/>
          <w:sz w:val="28"/>
          <w:szCs w:val="28"/>
          <w:lang w:val="en-US" w:eastAsia="ja-JP"/>
        </w:rPr>
        <w:t>Froger</w:t>
      </w:r>
      <w:r w:rsidR="00B16C41" w:rsidRPr="00B16C41">
        <w:rPr>
          <w:rFonts w:eastAsia="MS Mincho"/>
          <w:sz w:val="28"/>
          <w:szCs w:val="28"/>
          <w:lang w:eastAsia="ja-JP"/>
        </w:rPr>
        <w:t xml:space="preserve"> </w:t>
      </w:r>
      <w:r w:rsidR="00B16C41">
        <w:rPr>
          <w:rFonts w:eastAsia="MS Mincho"/>
          <w:sz w:val="28"/>
          <w:szCs w:val="28"/>
          <w:lang w:eastAsia="ja-JP"/>
        </w:rPr>
        <w:t xml:space="preserve">в работе </w:t>
      </w:r>
      <w:r w:rsidR="00BC7879">
        <w:rPr>
          <w:rFonts w:eastAsia="MS Mincho"/>
          <w:sz w:val="28"/>
          <w:szCs w:val="28"/>
          <w:lang w:eastAsia="ja-JP"/>
        </w:rPr>
        <w:t>«</w:t>
      </w:r>
      <w:r w:rsidR="00BC7879">
        <w:rPr>
          <w:rFonts w:eastAsia="MS Mincho"/>
          <w:sz w:val="28"/>
          <w:szCs w:val="28"/>
          <w:lang w:val="en-US" w:eastAsia="ja-JP"/>
        </w:rPr>
        <w:t>Les</w:t>
      </w:r>
      <w:r w:rsidR="00BC7879" w:rsidRPr="00BC7879">
        <w:rPr>
          <w:rFonts w:eastAsia="MS Mincho"/>
          <w:sz w:val="28"/>
          <w:szCs w:val="28"/>
          <w:lang w:eastAsia="ja-JP"/>
        </w:rPr>
        <w:t xml:space="preserve"> </w:t>
      </w:r>
      <w:r w:rsidR="00BC7879">
        <w:rPr>
          <w:rFonts w:eastAsia="MS Mincho"/>
          <w:sz w:val="28"/>
          <w:szCs w:val="28"/>
          <w:lang w:val="en-US" w:eastAsia="ja-JP"/>
        </w:rPr>
        <w:t>origines</w:t>
      </w:r>
      <w:r w:rsidR="00BC7879" w:rsidRPr="00BC7879">
        <w:rPr>
          <w:rFonts w:eastAsia="MS Mincho"/>
          <w:sz w:val="28"/>
          <w:szCs w:val="28"/>
          <w:lang w:eastAsia="ja-JP"/>
        </w:rPr>
        <w:t xml:space="preserve"> </w:t>
      </w:r>
      <w:r w:rsidR="00BC7879">
        <w:rPr>
          <w:rFonts w:eastAsia="MS Mincho"/>
          <w:sz w:val="28"/>
          <w:szCs w:val="28"/>
          <w:lang w:val="en-US" w:eastAsia="ja-JP"/>
        </w:rPr>
        <w:t>de</w:t>
      </w:r>
      <w:r w:rsidR="00BC7879" w:rsidRPr="00BC7879">
        <w:rPr>
          <w:rFonts w:eastAsia="MS Mincho"/>
          <w:sz w:val="28"/>
          <w:szCs w:val="28"/>
          <w:lang w:eastAsia="ja-JP"/>
        </w:rPr>
        <w:t xml:space="preserve"> </w:t>
      </w:r>
      <w:r w:rsidR="00BC7879">
        <w:rPr>
          <w:rFonts w:eastAsia="MS Mincho"/>
          <w:sz w:val="28"/>
          <w:szCs w:val="28"/>
          <w:lang w:val="en-US" w:eastAsia="ja-JP"/>
        </w:rPr>
        <w:t>prime</w:t>
      </w:r>
      <w:r w:rsidR="00BC7879">
        <w:rPr>
          <w:rFonts w:eastAsia="MS Mincho"/>
          <w:sz w:val="28"/>
          <w:szCs w:val="28"/>
          <w:lang w:eastAsia="ja-JP"/>
        </w:rPr>
        <w:t xml:space="preserve">», и повторенным  </w:t>
      </w:r>
      <w:r w:rsidR="00BC7879">
        <w:rPr>
          <w:rFonts w:eastAsia="MS Mincho"/>
          <w:sz w:val="28"/>
          <w:szCs w:val="28"/>
          <w:lang w:val="en-US" w:eastAsia="ja-JP"/>
        </w:rPr>
        <w:t>Bradshaw</w:t>
      </w:r>
      <w:r w:rsidR="00BC7879">
        <w:rPr>
          <w:rFonts w:eastAsia="MS Mincho"/>
          <w:sz w:val="28"/>
          <w:szCs w:val="28"/>
          <w:lang w:eastAsia="ja-JP"/>
        </w:rPr>
        <w:t>, а вслед за тем – и Тафтом</w:t>
      </w:r>
      <w:r w:rsidR="002354E8">
        <w:rPr>
          <w:rStyle w:val="af9"/>
          <w:rFonts w:eastAsia="MS Mincho"/>
          <w:sz w:val="28"/>
          <w:szCs w:val="28"/>
          <w:lang w:eastAsia="ja-JP"/>
        </w:rPr>
        <w:footnoteReference w:id="229"/>
      </w:r>
      <w:r w:rsidR="00BC7879" w:rsidRPr="00BC7879">
        <w:rPr>
          <w:rFonts w:eastAsia="MS Mincho"/>
          <w:sz w:val="28"/>
          <w:szCs w:val="28"/>
          <w:lang w:eastAsia="ja-JP"/>
        </w:rPr>
        <w:t>,</w:t>
      </w:r>
      <w:r w:rsidR="00BC7879">
        <w:rPr>
          <w:rFonts w:eastAsia="MS Mincho"/>
          <w:sz w:val="28"/>
          <w:szCs w:val="28"/>
          <w:lang w:eastAsia="ja-JP"/>
        </w:rPr>
        <w:t xml:space="preserve"> в корне не согласен </w:t>
      </w:r>
      <w:r w:rsidR="00BC7879">
        <w:rPr>
          <w:rFonts w:eastAsia="MS Mincho"/>
          <w:sz w:val="28"/>
          <w:szCs w:val="28"/>
          <w:lang w:val="en-US" w:eastAsia="ja-JP"/>
        </w:rPr>
        <w:t>Jean</w:t>
      </w:r>
      <w:r w:rsidR="00BC7879" w:rsidRPr="00BC7879">
        <w:rPr>
          <w:rFonts w:eastAsia="MS Mincho"/>
          <w:sz w:val="28"/>
          <w:szCs w:val="28"/>
          <w:lang w:eastAsia="ja-JP"/>
        </w:rPr>
        <w:t xml:space="preserve"> </w:t>
      </w:r>
      <w:r w:rsidR="00BC7879">
        <w:rPr>
          <w:rFonts w:eastAsia="MS Mincho"/>
          <w:sz w:val="28"/>
          <w:szCs w:val="28"/>
          <w:lang w:val="en-US" w:eastAsia="ja-JP"/>
        </w:rPr>
        <w:t>Michel</w:t>
      </w:r>
      <w:r w:rsidR="00BC7879" w:rsidRPr="00BC7879">
        <w:rPr>
          <w:rFonts w:eastAsia="MS Mincho"/>
          <w:sz w:val="28"/>
          <w:szCs w:val="28"/>
          <w:lang w:eastAsia="ja-JP"/>
        </w:rPr>
        <w:t xml:space="preserve"> </w:t>
      </w:r>
      <w:r w:rsidR="00BC7879">
        <w:rPr>
          <w:rFonts w:eastAsia="MS Mincho"/>
          <w:sz w:val="28"/>
          <w:szCs w:val="28"/>
          <w:lang w:val="en-US" w:eastAsia="ja-JP"/>
        </w:rPr>
        <w:t>Hannsens</w:t>
      </w:r>
      <w:r w:rsidR="00BC7879" w:rsidRPr="00BC7879">
        <w:rPr>
          <w:rFonts w:eastAsia="MS Mincho"/>
          <w:sz w:val="28"/>
          <w:szCs w:val="28"/>
          <w:lang w:eastAsia="ja-JP"/>
        </w:rPr>
        <w:t xml:space="preserve">, </w:t>
      </w:r>
      <w:r w:rsidR="00BC7879">
        <w:rPr>
          <w:rFonts w:eastAsia="MS Mincho"/>
          <w:sz w:val="28"/>
          <w:szCs w:val="28"/>
          <w:lang w:eastAsia="ja-JP"/>
        </w:rPr>
        <w:t xml:space="preserve">французский литургист, выпустивший в опровержения такой </w:t>
      </w:r>
      <w:r w:rsidR="00BC7879">
        <w:rPr>
          <w:rFonts w:eastAsia="MS Mincho"/>
          <w:sz w:val="28"/>
          <w:szCs w:val="28"/>
          <w:lang w:eastAsia="ja-JP"/>
        </w:rPr>
        <w:lastRenderedPageBreak/>
        <w:t>трактовки слов Иоанна-Кассиана Римлянина целую книгу под названием «</w:t>
      </w:r>
      <w:r w:rsidR="00BC7879">
        <w:rPr>
          <w:rFonts w:eastAsia="MS Mincho"/>
          <w:sz w:val="28"/>
          <w:szCs w:val="28"/>
          <w:lang w:val="en-US" w:eastAsia="ja-JP"/>
        </w:rPr>
        <w:t>Nature</w:t>
      </w:r>
      <w:r w:rsidR="00BC7879" w:rsidRPr="00BC7879">
        <w:rPr>
          <w:rFonts w:eastAsia="MS Mincho"/>
          <w:sz w:val="28"/>
          <w:szCs w:val="28"/>
          <w:lang w:eastAsia="ja-JP"/>
        </w:rPr>
        <w:t xml:space="preserve"> </w:t>
      </w:r>
      <w:r w:rsidR="00BC7879">
        <w:rPr>
          <w:rFonts w:eastAsia="MS Mincho"/>
          <w:sz w:val="28"/>
          <w:szCs w:val="28"/>
          <w:lang w:val="en-US" w:eastAsia="ja-JP"/>
        </w:rPr>
        <w:t>et</w:t>
      </w:r>
      <w:r w:rsidR="00BC7879" w:rsidRPr="00BC7879">
        <w:rPr>
          <w:rFonts w:eastAsia="MS Mincho"/>
          <w:sz w:val="28"/>
          <w:szCs w:val="28"/>
          <w:lang w:eastAsia="ja-JP"/>
        </w:rPr>
        <w:t xml:space="preserve"> </w:t>
      </w:r>
      <w:r w:rsidR="00BC7879">
        <w:rPr>
          <w:rFonts w:eastAsia="MS Mincho"/>
          <w:sz w:val="28"/>
          <w:szCs w:val="28"/>
          <w:lang w:val="en-US" w:eastAsia="ja-JP"/>
        </w:rPr>
        <w:t>gen</w:t>
      </w:r>
      <w:r w:rsidR="00BC7879" w:rsidRPr="00BC7879">
        <w:rPr>
          <w:rFonts w:eastAsia="MS Mincho"/>
          <w:sz w:val="28"/>
          <w:szCs w:val="28"/>
          <w:lang w:eastAsia="ja-JP"/>
        </w:rPr>
        <w:t>ѐ</w:t>
      </w:r>
      <w:r w:rsidR="00BC7879">
        <w:rPr>
          <w:rFonts w:eastAsia="MS Mincho"/>
          <w:sz w:val="28"/>
          <w:szCs w:val="28"/>
          <w:lang w:val="en-US" w:eastAsia="ja-JP"/>
        </w:rPr>
        <w:t>se</w:t>
      </w:r>
      <w:r w:rsidR="00BC7879" w:rsidRPr="00BC7879">
        <w:rPr>
          <w:rFonts w:eastAsia="MS Mincho"/>
          <w:sz w:val="28"/>
          <w:szCs w:val="28"/>
          <w:lang w:eastAsia="ja-JP"/>
        </w:rPr>
        <w:t xml:space="preserve"> </w:t>
      </w:r>
      <w:r w:rsidR="00BC7879">
        <w:rPr>
          <w:rFonts w:eastAsia="MS Mincho"/>
          <w:sz w:val="28"/>
          <w:szCs w:val="28"/>
          <w:lang w:val="en-US" w:eastAsia="ja-JP"/>
        </w:rPr>
        <w:t>de</w:t>
      </w:r>
      <w:r w:rsidR="00BC7879" w:rsidRPr="00BC7879">
        <w:rPr>
          <w:rFonts w:eastAsia="MS Mincho"/>
          <w:sz w:val="28"/>
          <w:szCs w:val="28"/>
          <w:lang w:eastAsia="ja-JP"/>
        </w:rPr>
        <w:t xml:space="preserve"> </w:t>
      </w:r>
      <w:r w:rsidR="00BC7879">
        <w:rPr>
          <w:rFonts w:eastAsia="MS Mincho"/>
          <w:sz w:val="28"/>
          <w:szCs w:val="28"/>
          <w:lang w:val="en-US" w:eastAsia="ja-JP"/>
        </w:rPr>
        <w:t>l</w:t>
      </w:r>
      <w:r w:rsidR="00BC7879" w:rsidRPr="00BC7879">
        <w:rPr>
          <w:rFonts w:eastAsia="MS Mincho"/>
          <w:sz w:val="28"/>
          <w:szCs w:val="28"/>
          <w:lang w:eastAsia="ja-JP"/>
        </w:rPr>
        <w:t>’</w:t>
      </w:r>
      <w:r w:rsidR="00BC7879">
        <w:rPr>
          <w:rFonts w:eastAsia="MS Mincho"/>
          <w:sz w:val="28"/>
          <w:szCs w:val="28"/>
          <w:lang w:val="en-US" w:eastAsia="ja-JP"/>
        </w:rPr>
        <w:t>office</w:t>
      </w:r>
      <w:r w:rsidR="00BC7879" w:rsidRPr="00BC7879">
        <w:rPr>
          <w:rFonts w:eastAsia="MS Mincho"/>
          <w:sz w:val="28"/>
          <w:szCs w:val="28"/>
          <w:lang w:eastAsia="ja-JP"/>
        </w:rPr>
        <w:t xml:space="preserve"> </w:t>
      </w:r>
      <w:r w:rsidR="00BC7879">
        <w:rPr>
          <w:rFonts w:eastAsia="MS Mincho"/>
          <w:sz w:val="28"/>
          <w:szCs w:val="28"/>
          <w:lang w:val="en-US" w:eastAsia="ja-JP"/>
        </w:rPr>
        <w:t>des</w:t>
      </w:r>
      <w:r w:rsidR="00BC7879" w:rsidRPr="00BC7879">
        <w:rPr>
          <w:rFonts w:eastAsia="MS Mincho"/>
          <w:sz w:val="28"/>
          <w:szCs w:val="28"/>
          <w:lang w:eastAsia="ja-JP"/>
        </w:rPr>
        <w:t xml:space="preserve"> </w:t>
      </w:r>
      <w:r w:rsidR="00BC7879">
        <w:rPr>
          <w:rFonts w:eastAsia="MS Mincho"/>
          <w:sz w:val="28"/>
          <w:szCs w:val="28"/>
          <w:lang w:val="en-US" w:eastAsia="ja-JP"/>
        </w:rPr>
        <w:t>matines</w:t>
      </w:r>
      <w:r w:rsidR="00BC7879" w:rsidRPr="00BC7879">
        <w:rPr>
          <w:rFonts w:eastAsia="MS Mincho"/>
          <w:sz w:val="28"/>
          <w:szCs w:val="28"/>
          <w:lang w:eastAsia="ja-JP"/>
        </w:rPr>
        <w:t xml:space="preserve">: </w:t>
      </w:r>
      <w:r w:rsidR="00BC7879">
        <w:rPr>
          <w:rFonts w:eastAsia="MS Mincho"/>
          <w:sz w:val="28"/>
          <w:szCs w:val="28"/>
          <w:lang w:val="en-US" w:eastAsia="ja-JP"/>
        </w:rPr>
        <w:t>aux</w:t>
      </w:r>
      <w:r w:rsidR="00BC7879" w:rsidRPr="00BC7879">
        <w:rPr>
          <w:rFonts w:eastAsia="MS Mincho"/>
          <w:sz w:val="28"/>
          <w:szCs w:val="28"/>
          <w:lang w:eastAsia="ja-JP"/>
        </w:rPr>
        <w:t xml:space="preserve"> </w:t>
      </w:r>
      <w:r w:rsidR="00BC7879">
        <w:rPr>
          <w:rFonts w:eastAsia="MS Mincho"/>
          <w:sz w:val="28"/>
          <w:szCs w:val="28"/>
          <w:lang w:val="en-US" w:eastAsia="ja-JP"/>
        </w:rPr>
        <w:t>origines</w:t>
      </w:r>
      <w:r w:rsidR="00BC7879" w:rsidRPr="00BC7879">
        <w:rPr>
          <w:rFonts w:eastAsia="MS Mincho"/>
          <w:sz w:val="28"/>
          <w:szCs w:val="28"/>
          <w:lang w:eastAsia="ja-JP"/>
        </w:rPr>
        <w:t xml:space="preserve"> </w:t>
      </w:r>
      <w:r w:rsidR="00BC7879">
        <w:rPr>
          <w:rFonts w:eastAsia="MS Mincho"/>
          <w:sz w:val="28"/>
          <w:szCs w:val="28"/>
          <w:lang w:val="en-US" w:eastAsia="ja-JP"/>
        </w:rPr>
        <w:t>de</w:t>
      </w:r>
      <w:r w:rsidR="00BC7879" w:rsidRPr="00BC7879">
        <w:rPr>
          <w:rFonts w:eastAsia="MS Mincho"/>
          <w:sz w:val="28"/>
          <w:szCs w:val="28"/>
          <w:lang w:eastAsia="ja-JP"/>
        </w:rPr>
        <w:t xml:space="preserve"> </w:t>
      </w:r>
      <w:r w:rsidR="00BC7879">
        <w:rPr>
          <w:rFonts w:eastAsia="MS Mincho"/>
          <w:sz w:val="28"/>
          <w:szCs w:val="28"/>
          <w:lang w:val="en-US" w:eastAsia="ja-JP"/>
        </w:rPr>
        <w:t>la</w:t>
      </w:r>
      <w:r w:rsidR="00BC7879" w:rsidRPr="00BC7879">
        <w:rPr>
          <w:rFonts w:eastAsia="MS Mincho"/>
          <w:sz w:val="28"/>
          <w:szCs w:val="28"/>
          <w:lang w:eastAsia="ja-JP"/>
        </w:rPr>
        <w:t xml:space="preserve"> </w:t>
      </w:r>
      <w:r w:rsidR="00BC7879">
        <w:rPr>
          <w:rFonts w:eastAsia="MS Mincho"/>
          <w:sz w:val="28"/>
          <w:szCs w:val="28"/>
          <w:lang w:val="en-US" w:eastAsia="ja-JP"/>
        </w:rPr>
        <w:t>pri</w:t>
      </w:r>
      <w:r w:rsidR="00BC7879" w:rsidRPr="00BC7879">
        <w:rPr>
          <w:rFonts w:eastAsia="MS Mincho"/>
          <w:sz w:val="28"/>
          <w:szCs w:val="28"/>
          <w:lang w:eastAsia="ja-JP"/>
        </w:rPr>
        <w:t>ѐ</w:t>
      </w:r>
      <w:r w:rsidR="00BC7879">
        <w:rPr>
          <w:rFonts w:eastAsia="MS Mincho"/>
          <w:sz w:val="28"/>
          <w:szCs w:val="28"/>
          <w:lang w:val="en-US" w:eastAsia="ja-JP"/>
        </w:rPr>
        <w:t>re</w:t>
      </w:r>
      <w:r w:rsidR="00BC7879" w:rsidRPr="00BC7879">
        <w:rPr>
          <w:rFonts w:eastAsia="MS Mincho"/>
          <w:sz w:val="28"/>
          <w:szCs w:val="28"/>
          <w:lang w:eastAsia="ja-JP"/>
        </w:rPr>
        <w:t xml:space="preserve"> </w:t>
      </w:r>
      <w:r w:rsidR="00BC7879">
        <w:rPr>
          <w:rFonts w:eastAsia="MS Mincho"/>
          <w:sz w:val="28"/>
          <w:szCs w:val="28"/>
          <w:lang w:val="en-US" w:eastAsia="ja-JP"/>
        </w:rPr>
        <w:t>liturgique</w:t>
      </w:r>
      <w:r w:rsidR="00BC7879">
        <w:rPr>
          <w:rFonts w:eastAsia="MS Mincho"/>
          <w:sz w:val="28"/>
          <w:szCs w:val="28"/>
          <w:lang w:eastAsia="ja-JP"/>
        </w:rPr>
        <w:t xml:space="preserve">», где показывает на принципиальную структурную, смысловую и временную несостыковку, не позволяющую считать «новое установление» чем-то большим </w:t>
      </w:r>
      <w:r w:rsidR="00752ABE">
        <w:rPr>
          <w:rFonts w:eastAsia="MS Mincho"/>
          <w:sz w:val="28"/>
          <w:szCs w:val="28"/>
          <w:lang w:eastAsia="ja-JP"/>
        </w:rPr>
        <w:t>обычного первого</w:t>
      </w:r>
      <w:r w:rsidR="00BC7879">
        <w:rPr>
          <w:rFonts w:eastAsia="MS Mincho"/>
          <w:sz w:val="28"/>
          <w:szCs w:val="28"/>
          <w:lang w:eastAsia="ja-JP"/>
        </w:rPr>
        <w:t xml:space="preserve"> часа</w:t>
      </w:r>
      <w:r w:rsidR="00752ABE">
        <w:rPr>
          <w:rFonts w:eastAsia="MS Mincho"/>
          <w:sz w:val="28"/>
          <w:szCs w:val="28"/>
          <w:lang w:eastAsia="ja-JP"/>
        </w:rPr>
        <w:t xml:space="preserve"> в нынешнем понимании</w:t>
      </w:r>
      <w:r w:rsidR="00BC7879">
        <w:rPr>
          <w:rFonts w:eastAsia="MS Mincho"/>
          <w:sz w:val="28"/>
          <w:szCs w:val="28"/>
          <w:lang w:eastAsia="ja-JP"/>
        </w:rPr>
        <w:t>. Для остатков кафедральной утрени он слишком скуден псалмическим и певческим материалом, к тому же относится ко времени уже</w:t>
      </w:r>
      <w:r w:rsidR="009F5E9A">
        <w:rPr>
          <w:rFonts w:eastAsia="MS Mincho"/>
          <w:sz w:val="28"/>
          <w:szCs w:val="28"/>
          <w:lang w:eastAsia="ja-JP"/>
        </w:rPr>
        <w:t xml:space="preserve"> высоко взошедшего солнца</w:t>
      </w:r>
      <w:r w:rsidR="00BC7879">
        <w:rPr>
          <w:rFonts w:eastAsia="MS Mincho"/>
          <w:sz w:val="28"/>
          <w:szCs w:val="28"/>
          <w:lang w:eastAsia="ja-JP"/>
        </w:rPr>
        <w:t>, а не к пред</w:t>
      </w:r>
      <w:r w:rsidR="009F5E9A">
        <w:rPr>
          <w:rFonts w:eastAsia="MS Mincho"/>
          <w:sz w:val="28"/>
          <w:szCs w:val="28"/>
          <w:lang w:eastAsia="ja-JP"/>
        </w:rPr>
        <w:t>рассветному и едв</w:t>
      </w:r>
      <w:r w:rsidR="00DB0172">
        <w:rPr>
          <w:rFonts w:eastAsia="MS Mincho"/>
          <w:sz w:val="28"/>
          <w:szCs w:val="28"/>
          <w:lang w:eastAsia="ja-JP"/>
        </w:rPr>
        <w:t>а показавшемуся из-за горизонта</w:t>
      </w:r>
      <w:r w:rsidR="00BC7879">
        <w:rPr>
          <w:rFonts w:eastAsia="MS Mincho"/>
          <w:sz w:val="28"/>
          <w:szCs w:val="28"/>
          <w:lang w:eastAsia="ja-JP"/>
        </w:rPr>
        <w:t xml:space="preserve">, времени совершения классической </w:t>
      </w:r>
      <w:r w:rsidR="00BC7879">
        <w:rPr>
          <w:rFonts w:eastAsia="MS Mincho"/>
          <w:sz w:val="28"/>
          <w:szCs w:val="28"/>
          <w:lang w:val="en-US" w:eastAsia="ja-JP"/>
        </w:rPr>
        <w:t>matins</w:t>
      </w:r>
      <w:r w:rsidR="00BC7879" w:rsidRPr="00BC7879">
        <w:rPr>
          <w:rFonts w:eastAsia="MS Mincho"/>
          <w:sz w:val="28"/>
          <w:szCs w:val="28"/>
          <w:lang w:eastAsia="ja-JP"/>
        </w:rPr>
        <w:t xml:space="preserve">. </w:t>
      </w:r>
      <w:r w:rsidR="00DB0172">
        <w:rPr>
          <w:rFonts w:eastAsia="MS Mincho"/>
          <w:sz w:val="28"/>
          <w:szCs w:val="28"/>
          <w:lang w:eastAsia="ja-JP"/>
        </w:rPr>
        <w:t>62-й псалом этого богослужения не посвящен встрече рассвета – а значит не является принципиально матутинальным.</w:t>
      </w:r>
    </w:p>
    <w:p w14:paraId="529A4470" w14:textId="5E691926" w:rsidR="00226565" w:rsidRDefault="00307E42" w:rsidP="00762490">
      <w:pPr>
        <w:spacing w:line="360" w:lineRule="auto"/>
        <w:ind w:firstLine="709"/>
        <w:jc w:val="both"/>
        <w:rPr>
          <w:rFonts w:eastAsia="MS Mincho"/>
          <w:sz w:val="28"/>
          <w:szCs w:val="28"/>
          <w:lang w:eastAsia="ja-JP"/>
        </w:rPr>
      </w:pPr>
      <w:r>
        <w:rPr>
          <w:rFonts w:eastAsia="MS Mincho"/>
          <w:sz w:val="28"/>
          <w:szCs w:val="28"/>
          <w:lang w:eastAsia="ja-JP"/>
        </w:rPr>
        <w:t>Причин</w:t>
      </w:r>
      <w:r w:rsidR="00CF669B">
        <w:rPr>
          <w:rFonts w:eastAsia="MS Mincho"/>
          <w:sz w:val="28"/>
          <w:szCs w:val="28"/>
          <w:lang w:eastAsia="ja-JP"/>
        </w:rPr>
        <w:t>ой</w:t>
      </w:r>
      <w:r>
        <w:rPr>
          <w:rFonts w:eastAsia="MS Mincho"/>
          <w:sz w:val="28"/>
          <w:szCs w:val="28"/>
          <w:lang w:eastAsia="ja-JP"/>
        </w:rPr>
        <w:t xml:space="preserve"> избрания именно этого псалма для начала утрени </w:t>
      </w:r>
      <w:r w:rsidR="00233169">
        <w:rPr>
          <w:rFonts w:eastAsia="MS Mincho"/>
          <w:sz w:val="28"/>
          <w:szCs w:val="28"/>
          <w:lang w:eastAsia="ja-JP"/>
        </w:rPr>
        <w:t>Орсисий, игумен Тавеннисиотского монастыря, основанного Пахомием Великим,</w:t>
      </w:r>
      <w:r w:rsidR="00380A80">
        <w:rPr>
          <w:rFonts w:eastAsia="MS Mincho"/>
          <w:sz w:val="28"/>
          <w:szCs w:val="28"/>
          <w:lang w:eastAsia="ja-JP"/>
        </w:rPr>
        <w:t xml:space="preserve"> в своем «Наставлении»</w:t>
      </w:r>
      <w:r w:rsidR="00233169">
        <w:rPr>
          <w:rFonts w:eastAsia="MS Mincho"/>
          <w:sz w:val="28"/>
          <w:szCs w:val="28"/>
          <w:lang w:eastAsia="ja-JP"/>
        </w:rPr>
        <w:t xml:space="preserve"> называл </w:t>
      </w:r>
      <w:r w:rsidR="00CC0022">
        <w:rPr>
          <w:rFonts w:eastAsia="MS Mincho"/>
          <w:sz w:val="28"/>
          <w:szCs w:val="28"/>
          <w:lang w:eastAsia="ja-JP"/>
        </w:rPr>
        <w:t>стих</w:t>
      </w:r>
      <w:r w:rsidR="00520EEE">
        <w:rPr>
          <w:rFonts w:eastAsia="MS Mincho"/>
          <w:sz w:val="28"/>
          <w:szCs w:val="28"/>
          <w:lang w:eastAsia="ja-JP"/>
        </w:rPr>
        <w:t xml:space="preserve"> «сердце чисто созижди во мне, Боже, и дух прав обнови во утробе моей» (Пс. 50:12)</w:t>
      </w:r>
      <w:r w:rsidR="00AA5A4E">
        <w:rPr>
          <w:rStyle w:val="af9"/>
          <w:rFonts w:eastAsia="MS Mincho"/>
          <w:sz w:val="28"/>
          <w:szCs w:val="28"/>
          <w:lang w:eastAsia="ja-JP"/>
        </w:rPr>
        <w:footnoteReference w:id="230"/>
      </w:r>
      <w:r w:rsidR="00D6597A">
        <w:rPr>
          <w:rFonts w:eastAsia="MS Mincho"/>
          <w:sz w:val="28"/>
          <w:szCs w:val="28"/>
          <w:lang w:eastAsia="ja-JP"/>
        </w:rPr>
        <w:t xml:space="preserve"> Это просьба «заново сотворить» сердце человека, просьба к Богу </w:t>
      </w:r>
      <w:r w:rsidR="00B1777F">
        <w:rPr>
          <w:rFonts w:eastAsia="MS Mincho"/>
          <w:sz w:val="28"/>
          <w:szCs w:val="28"/>
          <w:lang w:eastAsia="ja-JP"/>
        </w:rPr>
        <w:t>очистить сердце человека и наполнить его</w:t>
      </w:r>
      <w:r w:rsidR="00D6597A">
        <w:rPr>
          <w:rFonts w:eastAsia="MS Mincho"/>
          <w:sz w:val="28"/>
          <w:szCs w:val="28"/>
          <w:lang w:eastAsia="ja-JP"/>
        </w:rPr>
        <w:t xml:space="preserve">, воцариться в нем, обогатить его, </w:t>
      </w:r>
      <w:r w:rsidR="00B1777F">
        <w:rPr>
          <w:rFonts w:eastAsia="MS Mincho"/>
          <w:sz w:val="28"/>
          <w:szCs w:val="28"/>
          <w:lang w:eastAsia="ja-JP"/>
        </w:rPr>
        <w:t>сделать Свою благодать как бы новым творческим началом в человеке</w:t>
      </w:r>
      <w:r w:rsidR="00D6597A">
        <w:rPr>
          <w:rFonts w:eastAsia="MS Mincho"/>
          <w:sz w:val="28"/>
          <w:szCs w:val="28"/>
          <w:lang w:eastAsia="ja-JP"/>
        </w:rPr>
        <w:t>, чтобы весь оставшийся день человек хранил эту наполнившую его сердце благодать в страхе и мог истинно работать Господу, истинно творить добро, совершать заповеди,</w:t>
      </w:r>
      <w:r w:rsidR="00B1777F">
        <w:rPr>
          <w:rFonts w:eastAsia="MS Mincho"/>
          <w:sz w:val="28"/>
          <w:szCs w:val="28"/>
          <w:lang w:eastAsia="ja-JP"/>
        </w:rPr>
        <w:t xml:space="preserve"> и со вниманием и духовным пониманием слушать слово Божие, слушанию и поучению в котором и посвящена искони утреня</w:t>
      </w:r>
      <w:r w:rsidR="00235985">
        <w:rPr>
          <w:rStyle w:val="af9"/>
          <w:rFonts w:eastAsia="MS Mincho"/>
          <w:sz w:val="28"/>
          <w:szCs w:val="28"/>
          <w:lang w:eastAsia="ja-JP"/>
        </w:rPr>
        <w:footnoteReference w:id="231"/>
      </w:r>
      <w:r w:rsidR="00235985" w:rsidRPr="00235985">
        <w:rPr>
          <w:rFonts w:eastAsia="MS Mincho"/>
          <w:sz w:val="28"/>
          <w:szCs w:val="28"/>
          <w:lang w:eastAsia="ja-JP"/>
        </w:rPr>
        <w:t>.</w:t>
      </w:r>
    </w:p>
    <w:p w14:paraId="06FEF70A" w14:textId="71132040" w:rsidR="00721093" w:rsidRDefault="00C015D7" w:rsidP="00762490">
      <w:pPr>
        <w:spacing w:line="360" w:lineRule="auto"/>
        <w:ind w:firstLine="709"/>
        <w:jc w:val="both"/>
        <w:rPr>
          <w:rFonts w:eastAsia="MS Mincho"/>
          <w:sz w:val="28"/>
          <w:szCs w:val="28"/>
          <w:lang w:eastAsia="ja-JP"/>
        </w:rPr>
      </w:pPr>
      <w:r>
        <w:rPr>
          <w:rFonts w:eastAsia="MS Mincho"/>
          <w:sz w:val="28"/>
          <w:szCs w:val="28"/>
          <w:lang w:eastAsia="ja-JP"/>
        </w:rPr>
        <w:t>Причастен</w:t>
      </w:r>
      <w:r w:rsidR="00721093">
        <w:rPr>
          <w:rFonts w:eastAsia="MS Mincho"/>
          <w:sz w:val="28"/>
          <w:szCs w:val="28"/>
          <w:lang w:eastAsia="ja-JP"/>
        </w:rPr>
        <w:t xml:space="preserve"> этот покаянный псалом </w:t>
      </w:r>
      <w:r w:rsidR="00757830">
        <w:rPr>
          <w:rFonts w:eastAsia="MS Mincho"/>
          <w:sz w:val="28"/>
          <w:szCs w:val="28"/>
          <w:lang w:eastAsia="ja-JP"/>
        </w:rPr>
        <w:t>и тематике ночного исповедания грех</w:t>
      </w:r>
      <w:r w:rsidR="00B15E30">
        <w:rPr>
          <w:rFonts w:eastAsia="MS Mincho"/>
          <w:sz w:val="28"/>
          <w:szCs w:val="28"/>
          <w:lang w:eastAsia="ja-JP"/>
        </w:rPr>
        <w:t>ов</w:t>
      </w:r>
      <w:r w:rsidR="00757830">
        <w:rPr>
          <w:rFonts w:eastAsia="MS Mincho"/>
          <w:sz w:val="28"/>
          <w:szCs w:val="28"/>
          <w:lang w:eastAsia="ja-JP"/>
        </w:rPr>
        <w:t xml:space="preserve">, </w:t>
      </w:r>
      <w:r w:rsidR="005C294A">
        <w:rPr>
          <w:rFonts w:eastAsia="MS Mincho"/>
          <w:sz w:val="28"/>
          <w:szCs w:val="28"/>
          <w:lang w:eastAsia="ja-JP"/>
        </w:rPr>
        <w:t xml:space="preserve">очищения </w:t>
      </w:r>
      <w:r w:rsidR="00B15E30">
        <w:rPr>
          <w:rFonts w:eastAsia="MS Mincho"/>
          <w:sz w:val="28"/>
          <w:szCs w:val="28"/>
          <w:lang w:eastAsia="ja-JP"/>
        </w:rPr>
        <w:t xml:space="preserve">от тьмы </w:t>
      </w:r>
      <w:r w:rsidR="004A558E">
        <w:rPr>
          <w:rFonts w:eastAsia="MS Mincho"/>
          <w:sz w:val="28"/>
          <w:szCs w:val="28"/>
          <w:lang w:eastAsia="ja-JP"/>
        </w:rPr>
        <w:t>страстей</w:t>
      </w:r>
      <w:r w:rsidR="00B15E30">
        <w:rPr>
          <w:rFonts w:eastAsia="MS Mincho"/>
          <w:sz w:val="28"/>
          <w:szCs w:val="28"/>
          <w:lang w:eastAsia="ja-JP"/>
        </w:rPr>
        <w:t>,</w:t>
      </w:r>
      <w:r w:rsidR="004A558E">
        <w:rPr>
          <w:rFonts w:eastAsia="MS Mincho"/>
          <w:sz w:val="28"/>
          <w:szCs w:val="28"/>
          <w:lang w:eastAsia="ja-JP"/>
        </w:rPr>
        <w:t xml:space="preserve"> </w:t>
      </w:r>
      <w:r w:rsidR="00EF35E2">
        <w:rPr>
          <w:rFonts w:eastAsia="MS Mincho"/>
          <w:sz w:val="28"/>
          <w:szCs w:val="28"/>
          <w:lang w:eastAsia="ja-JP"/>
        </w:rPr>
        <w:t>мотив</w:t>
      </w:r>
      <w:r w:rsidR="005C294A">
        <w:rPr>
          <w:rFonts w:eastAsia="MS Mincho"/>
          <w:sz w:val="28"/>
          <w:szCs w:val="28"/>
          <w:lang w:eastAsia="ja-JP"/>
        </w:rPr>
        <w:t>а,</w:t>
      </w:r>
      <w:r w:rsidR="00EF35E2">
        <w:rPr>
          <w:rFonts w:eastAsia="MS Mincho"/>
          <w:sz w:val="28"/>
          <w:szCs w:val="28"/>
          <w:lang w:eastAsia="ja-JP"/>
        </w:rPr>
        <w:t xml:space="preserve"> очень близкого утренней раннехристианской молитве</w:t>
      </w:r>
      <w:r w:rsidR="00EF35E2">
        <w:rPr>
          <w:rStyle w:val="af9"/>
          <w:rFonts w:eastAsia="MS Mincho"/>
          <w:sz w:val="28"/>
          <w:szCs w:val="28"/>
          <w:lang w:eastAsia="ja-JP"/>
        </w:rPr>
        <w:footnoteReference w:id="232"/>
      </w:r>
      <w:r w:rsidR="00EF35E2">
        <w:rPr>
          <w:rFonts w:eastAsia="MS Mincho"/>
          <w:sz w:val="28"/>
          <w:szCs w:val="28"/>
          <w:lang w:eastAsia="ja-JP"/>
        </w:rPr>
        <w:t>.</w:t>
      </w:r>
    </w:p>
    <w:p w14:paraId="5237AD42" w14:textId="53476B38" w:rsidR="00895BF9" w:rsidRDefault="00D22835" w:rsidP="00762490">
      <w:pPr>
        <w:spacing w:line="360" w:lineRule="auto"/>
        <w:ind w:firstLine="709"/>
        <w:jc w:val="both"/>
        <w:rPr>
          <w:rFonts w:eastAsia="MS Mincho"/>
          <w:sz w:val="28"/>
          <w:szCs w:val="28"/>
          <w:lang w:eastAsia="ja-JP"/>
        </w:rPr>
      </w:pPr>
      <w:r>
        <w:rPr>
          <w:rFonts w:eastAsia="MS Mincho"/>
          <w:sz w:val="28"/>
          <w:szCs w:val="28"/>
          <w:lang w:eastAsia="ja-JP"/>
        </w:rPr>
        <w:lastRenderedPageBreak/>
        <w:t xml:space="preserve">Именно тематика готовности человека прожить день по </w:t>
      </w:r>
      <w:r w:rsidR="00B66AC3">
        <w:rPr>
          <w:rFonts w:eastAsia="MS Mincho"/>
          <w:sz w:val="28"/>
          <w:szCs w:val="28"/>
          <w:lang w:eastAsia="ja-JP"/>
        </w:rPr>
        <w:t>Б</w:t>
      </w:r>
      <w:r>
        <w:rPr>
          <w:rFonts w:eastAsia="MS Mincho"/>
          <w:sz w:val="28"/>
          <w:szCs w:val="28"/>
          <w:lang w:eastAsia="ja-JP"/>
        </w:rPr>
        <w:t>ожиим заповедям и могла явиться причиной появления</w:t>
      </w:r>
      <w:r w:rsidR="00B66AC3">
        <w:rPr>
          <w:rFonts w:eastAsia="MS Mincho"/>
          <w:sz w:val="28"/>
          <w:szCs w:val="28"/>
          <w:lang w:eastAsia="ja-JP"/>
        </w:rPr>
        <w:t xml:space="preserve"> именно</w:t>
      </w:r>
      <w:r>
        <w:rPr>
          <w:rFonts w:eastAsia="MS Mincho"/>
          <w:sz w:val="28"/>
          <w:szCs w:val="28"/>
          <w:lang w:eastAsia="ja-JP"/>
        </w:rPr>
        <w:t xml:space="preserve"> этого псалма на богослужении в начале дня</w:t>
      </w:r>
      <w:r w:rsidR="00B2455D">
        <w:rPr>
          <w:rStyle w:val="af9"/>
          <w:rFonts w:eastAsia="MS Mincho"/>
          <w:sz w:val="28"/>
          <w:szCs w:val="28"/>
          <w:lang w:eastAsia="ja-JP"/>
        </w:rPr>
        <w:footnoteReference w:id="233"/>
      </w:r>
      <w:r>
        <w:rPr>
          <w:rFonts w:eastAsia="MS Mincho"/>
          <w:sz w:val="28"/>
          <w:szCs w:val="28"/>
          <w:lang w:eastAsia="ja-JP"/>
        </w:rPr>
        <w:t xml:space="preserve">. </w:t>
      </w:r>
    </w:p>
    <w:p w14:paraId="5EFDEE9B" w14:textId="07BEBE88" w:rsidR="00B66AC3" w:rsidRPr="00B66AC3" w:rsidRDefault="00895BF9" w:rsidP="00762490">
      <w:pPr>
        <w:spacing w:line="360" w:lineRule="auto"/>
        <w:ind w:firstLine="709"/>
        <w:jc w:val="both"/>
        <w:rPr>
          <w:rFonts w:eastAsia="MS Mincho"/>
          <w:sz w:val="28"/>
          <w:szCs w:val="28"/>
          <w:lang w:eastAsia="ja-JP"/>
        </w:rPr>
      </w:pPr>
      <w:r>
        <w:rPr>
          <w:rFonts w:eastAsia="MS Mincho"/>
          <w:sz w:val="28"/>
          <w:szCs w:val="28"/>
          <w:lang w:eastAsia="ja-JP"/>
        </w:rPr>
        <w:t xml:space="preserve">Также, если рассматривать гипотезу о происхождении двухчастного круга суточных богослужение с ориентацией на храмовый культ, утренние и вечерние жертвы, этот псалом как упоминающий всесожжение мог начать употребляться в связи с </w:t>
      </w:r>
      <w:r w:rsidR="00762490">
        <w:rPr>
          <w:rFonts w:eastAsia="MS Mincho"/>
          <w:sz w:val="28"/>
          <w:szCs w:val="28"/>
          <w:lang w:eastAsia="ja-JP"/>
        </w:rPr>
        <w:t>воспоминанием об утренней храмовой жертве.</w:t>
      </w:r>
    </w:p>
    <w:p w14:paraId="63730430" w14:textId="5B9E7D83" w:rsidR="0082294D" w:rsidRDefault="00CB4FEC" w:rsidP="000C5409">
      <w:pPr>
        <w:pStyle w:val="3"/>
        <w:rPr>
          <w:lang w:eastAsia="ja-JP"/>
        </w:rPr>
      </w:pPr>
      <w:bookmarkStart w:id="34" w:name="_Toc124782709"/>
      <w:r>
        <w:rPr>
          <w:lang w:eastAsia="ja-JP"/>
        </w:rPr>
        <w:t>3</w:t>
      </w:r>
      <w:r w:rsidR="00EC22D9">
        <w:rPr>
          <w:lang w:eastAsia="ja-JP"/>
        </w:rPr>
        <w:t xml:space="preserve">.1.3. </w:t>
      </w:r>
      <w:r w:rsidR="0082294D">
        <w:rPr>
          <w:lang w:eastAsia="ja-JP"/>
        </w:rPr>
        <w:t xml:space="preserve">17 </w:t>
      </w:r>
      <w:r w:rsidR="00895A71">
        <w:rPr>
          <w:lang w:eastAsia="ja-JP"/>
        </w:rPr>
        <w:t>кафиз</w:t>
      </w:r>
      <w:r w:rsidR="0082294D">
        <w:rPr>
          <w:lang w:eastAsia="ja-JP"/>
        </w:rPr>
        <w:t>ма (118 псалом)</w:t>
      </w:r>
      <w:bookmarkEnd w:id="34"/>
    </w:p>
    <w:p w14:paraId="7CA1AE2D" w14:textId="06491410" w:rsidR="00E36C2E" w:rsidRDefault="003A09C9" w:rsidP="001C79F8">
      <w:pPr>
        <w:spacing w:line="360" w:lineRule="auto"/>
        <w:ind w:firstLine="709"/>
        <w:jc w:val="both"/>
        <w:rPr>
          <w:sz w:val="28"/>
          <w:szCs w:val="28"/>
          <w:lang w:eastAsia="ja-JP"/>
        </w:rPr>
      </w:pPr>
      <w:r>
        <w:rPr>
          <w:sz w:val="28"/>
          <w:szCs w:val="28"/>
          <w:lang w:eastAsia="ja-JP"/>
        </w:rPr>
        <w:t xml:space="preserve">118 псалом является исторически сердцем ночной и предрассветной молитвы. </w:t>
      </w:r>
      <w:r w:rsidR="0057090B" w:rsidRPr="00E36C2E">
        <w:rPr>
          <w:sz w:val="28"/>
          <w:szCs w:val="28"/>
          <w:lang w:eastAsia="ja-JP"/>
        </w:rPr>
        <w:t>Шестьдесят второй стих</w:t>
      </w:r>
      <w:r w:rsidR="00762490" w:rsidRPr="00E36C2E">
        <w:rPr>
          <w:sz w:val="28"/>
          <w:szCs w:val="28"/>
          <w:lang w:eastAsia="ja-JP"/>
        </w:rPr>
        <w:t xml:space="preserve"> из этого псалма встреча</w:t>
      </w:r>
      <w:r w:rsidR="0057090B" w:rsidRPr="00E36C2E">
        <w:rPr>
          <w:sz w:val="28"/>
          <w:szCs w:val="28"/>
          <w:lang w:eastAsia="ja-JP"/>
        </w:rPr>
        <w:t>е</w:t>
      </w:r>
      <w:r w:rsidR="00762490" w:rsidRPr="00E36C2E">
        <w:rPr>
          <w:sz w:val="28"/>
          <w:szCs w:val="28"/>
          <w:lang w:eastAsia="ja-JP"/>
        </w:rPr>
        <w:t>тся в</w:t>
      </w:r>
      <w:r w:rsidR="0057090B" w:rsidRPr="00E36C2E">
        <w:rPr>
          <w:sz w:val="28"/>
          <w:szCs w:val="28"/>
          <w:lang w:eastAsia="ja-JP"/>
        </w:rPr>
        <w:t xml:space="preserve"> Василиевом и Афанасиевом описаниях </w:t>
      </w:r>
      <w:r w:rsidR="006827E7">
        <w:rPr>
          <w:rFonts w:eastAsia="MS Mincho"/>
          <w:sz w:val="28"/>
          <w:szCs w:val="28"/>
          <w:lang w:eastAsia="ja-JP"/>
        </w:rPr>
        <w:t>начала полунощного бдения</w:t>
      </w:r>
      <w:r w:rsidR="0057090B" w:rsidRPr="00E36C2E">
        <w:rPr>
          <w:sz w:val="28"/>
          <w:szCs w:val="28"/>
          <w:lang w:eastAsia="ja-JP"/>
        </w:rPr>
        <w:t>, так как имеет отсылку к конкретному богослужебному времени: «В полночь встал я, чтобы восхвалять Тебя за Твои праведные деяния»</w:t>
      </w:r>
      <w:r w:rsidR="0057090B" w:rsidRPr="00E36C2E">
        <w:rPr>
          <w:rStyle w:val="af9"/>
          <w:sz w:val="28"/>
          <w:szCs w:val="28"/>
          <w:lang w:eastAsia="ja-JP"/>
        </w:rPr>
        <w:footnoteReference w:id="234"/>
      </w:r>
      <w:r w:rsidR="0057090B" w:rsidRPr="00E36C2E">
        <w:rPr>
          <w:sz w:val="28"/>
          <w:szCs w:val="28"/>
          <w:lang w:eastAsia="ja-JP"/>
        </w:rPr>
        <w:t xml:space="preserve">. </w:t>
      </w:r>
      <w:r w:rsidR="00E36C2E">
        <w:rPr>
          <w:sz w:val="28"/>
          <w:szCs w:val="28"/>
          <w:lang w:eastAsia="ja-JP"/>
        </w:rPr>
        <w:t>Также в письме к неокесарийским клирикам святитель Василий упоминает в начале бдения «</w:t>
      </w:r>
      <w:r w:rsidR="00761D36">
        <w:rPr>
          <w:sz w:val="28"/>
          <w:szCs w:val="28"/>
          <w:lang w:eastAsia="ja-JP"/>
        </w:rPr>
        <w:t>исповедание в слезах», которое</w:t>
      </w:r>
      <w:r w:rsidR="00761D36" w:rsidRPr="00761D36">
        <w:rPr>
          <w:sz w:val="28"/>
          <w:szCs w:val="28"/>
          <w:lang w:eastAsia="ja-JP"/>
        </w:rPr>
        <w:t xml:space="preserve"> </w:t>
      </w:r>
      <w:r w:rsidR="00761D36">
        <w:rPr>
          <w:rFonts w:eastAsia="MS Mincho"/>
          <w:sz w:val="28"/>
          <w:szCs w:val="28"/>
          <w:lang w:eastAsia="ja-JP"/>
        </w:rPr>
        <w:t>Роберт</w:t>
      </w:r>
      <w:r w:rsidR="00761D36">
        <w:rPr>
          <w:sz w:val="28"/>
          <w:szCs w:val="28"/>
          <w:lang w:eastAsia="ja-JP"/>
        </w:rPr>
        <w:t xml:space="preserve"> Тафт считает произнесением 118-го псалма</w:t>
      </w:r>
      <w:r w:rsidR="00761D36">
        <w:rPr>
          <w:rStyle w:val="af9"/>
          <w:sz w:val="28"/>
          <w:szCs w:val="28"/>
          <w:lang w:eastAsia="ja-JP"/>
        </w:rPr>
        <w:footnoteReference w:id="235"/>
      </w:r>
      <w:r w:rsidR="00761D36">
        <w:rPr>
          <w:sz w:val="28"/>
          <w:szCs w:val="28"/>
          <w:lang w:eastAsia="ja-JP"/>
        </w:rPr>
        <w:t>.</w:t>
      </w:r>
      <w:r w:rsidR="001C79F8">
        <w:rPr>
          <w:sz w:val="28"/>
          <w:szCs w:val="28"/>
          <w:lang w:eastAsia="ja-JP"/>
        </w:rPr>
        <w:t xml:space="preserve"> Ссылки на стих </w:t>
      </w:r>
      <w:r w:rsidR="00D73984">
        <w:rPr>
          <w:sz w:val="28"/>
          <w:szCs w:val="28"/>
          <w:lang w:eastAsia="ja-JP"/>
        </w:rPr>
        <w:t xml:space="preserve">Пс. </w:t>
      </w:r>
      <w:r w:rsidR="001C79F8">
        <w:rPr>
          <w:sz w:val="28"/>
          <w:szCs w:val="28"/>
          <w:lang w:eastAsia="ja-JP"/>
        </w:rPr>
        <w:t>118:</w:t>
      </w:r>
      <w:r w:rsidR="00D73984">
        <w:rPr>
          <w:sz w:val="28"/>
          <w:szCs w:val="28"/>
          <w:lang w:eastAsia="ja-JP"/>
        </w:rPr>
        <w:t>62</w:t>
      </w:r>
      <w:r w:rsidR="001C79F8">
        <w:rPr>
          <w:sz w:val="28"/>
          <w:szCs w:val="28"/>
          <w:lang w:eastAsia="ja-JP"/>
        </w:rPr>
        <w:t xml:space="preserve"> в начале полунощницы видим в молитве первого полунощного антифона евхология Барберини</w:t>
      </w:r>
      <w:r w:rsidR="001C79F8">
        <w:rPr>
          <w:rStyle w:val="af9"/>
          <w:sz w:val="28"/>
          <w:szCs w:val="28"/>
          <w:lang w:eastAsia="ja-JP"/>
        </w:rPr>
        <w:footnoteReference w:id="236"/>
      </w:r>
      <w:r w:rsidR="001C79F8">
        <w:rPr>
          <w:sz w:val="28"/>
          <w:szCs w:val="28"/>
          <w:lang w:eastAsia="ja-JP"/>
        </w:rPr>
        <w:t xml:space="preserve">. </w:t>
      </w:r>
      <w:r w:rsidR="00751E31">
        <w:rPr>
          <w:sz w:val="28"/>
          <w:szCs w:val="28"/>
          <w:lang w:eastAsia="ja-JP"/>
        </w:rPr>
        <w:t xml:space="preserve"> В житии преп. Феодора, архимандрита Сикеонского, мы видим, что братия поет некий «долгий псалом» - одна из возможных причин избрания этого псалма для замены прочтения целиком всей псалтири. Деление этого псалма на статии очень похоже на таковое деление </w:t>
      </w:r>
      <w:r w:rsidR="004E2BF1">
        <w:rPr>
          <w:sz w:val="28"/>
          <w:szCs w:val="28"/>
          <w:lang w:eastAsia="ja-JP"/>
        </w:rPr>
        <w:t>текста всей Псалтири, исполняемого</w:t>
      </w:r>
      <w:r w:rsidR="000B2005">
        <w:rPr>
          <w:sz w:val="28"/>
          <w:szCs w:val="28"/>
          <w:lang w:eastAsia="ja-JP"/>
        </w:rPr>
        <w:t xml:space="preserve"> целиком</w:t>
      </w:r>
      <w:r w:rsidR="004E2BF1">
        <w:rPr>
          <w:sz w:val="28"/>
          <w:szCs w:val="28"/>
          <w:lang w:eastAsia="ja-JP"/>
        </w:rPr>
        <w:t xml:space="preserve"> на бдении древними подвижниками, как, например, в описании посещения Иоанном и Софронием Нила Синайского</w:t>
      </w:r>
      <w:r w:rsidR="001E2A75">
        <w:rPr>
          <w:rStyle w:val="af9"/>
          <w:sz w:val="28"/>
          <w:szCs w:val="28"/>
          <w:lang w:eastAsia="ja-JP"/>
        </w:rPr>
        <w:footnoteReference w:id="237"/>
      </w:r>
      <w:r w:rsidR="004E2BF1">
        <w:rPr>
          <w:sz w:val="28"/>
          <w:szCs w:val="28"/>
          <w:lang w:eastAsia="ja-JP"/>
        </w:rPr>
        <w:t>.</w:t>
      </w:r>
      <w:r w:rsidR="002774C9">
        <w:rPr>
          <w:sz w:val="28"/>
          <w:szCs w:val="28"/>
          <w:lang w:eastAsia="ja-JP"/>
        </w:rPr>
        <w:t xml:space="preserve"> Своей величиной и</w:t>
      </w:r>
      <w:r w:rsidR="00CF642C">
        <w:rPr>
          <w:sz w:val="28"/>
          <w:szCs w:val="28"/>
          <w:lang w:eastAsia="ja-JP"/>
        </w:rPr>
        <w:t xml:space="preserve"> богатством содержания</w:t>
      </w:r>
      <w:r w:rsidR="002774C9">
        <w:rPr>
          <w:sz w:val="28"/>
          <w:szCs w:val="28"/>
          <w:lang w:eastAsia="ja-JP"/>
        </w:rPr>
        <w:t xml:space="preserve"> этот</w:t>
      </w:r>
      <w:r w:rsidR="00CF642C">
        <w:rPr>
          <w:sz w:val="28"/>
          <w:szCs w:val="28"/>
          <w:lang w:eastAsia="ja-JP"/>
        </w:rPr>
        <w:t xml:space="preserve"> </w:t>
      </w:r>
      <w:r w:rsidR="002774C9">
        <w:rPr>
          <w:sz w:val="28"/>
          <w:szCs w:val="28"/>
          <w:lang w:eastAsia="ja-JP"/>
        </w:rPr>
        <w:t>псал</w:t>
      </w:r>
      <w:r w:rsidR="00CF642C">
        <w:rPr>
          <w:sz w:val="28"/>
          <w:szCs w:val="28"/>
          <w:lang w:eastAsia="ja-JP"/>
        </w:rPr>
        <w:t>ом как бы олицетворял всю Псалтирь.</w:t>
      </w:r>
      <w:r w:rsidR="002774C9">
        <w:rPr>
          <w:sz w:val="28"/>
          <w:szCs w:val="28"/>
          <w:lang w:eastAsia="ja-JP"/>
        </w:rPr>
        <w:t xml:space="preserve"> </w:t>
      </w:r>
    </w:p>
    <w:p w14:paraId="43D6512F" w14:textId="6069C22B" w:rsidR="00762490" w:rsidRDefault="00761D36" w:rsidP="00761D36">
      <w:pPr>
        <w:spacing w:line="360" w:lineRule="auto"/>
        <w:ind w:firstLine="709"/>
        <w:jc w:val="both"/>
        <w:rPr>
          <w:sz w:val="28"/>
          <w:szCs w:val="28"/>
          <w:lang w:eastAsia="ja-JP"/>
        </w:rPr>
      </w:pPr>
      <w:r>
        <w:rPr>
          <w:sz w:val="28"/>
          <w:szCs w:val="28"/>
          <w:lang w:eastAsia="ja-JP"/>
        </w:rPr>
        <w:t>В псалме встречаются отсылки к ночному времени суток, в частности с</w:t>
      </w:r>
      <w:r w:rsidR="0057090B" w:rsidRPr="00E36C2E">
        <w:rPr>
          <w:sz w:val="28"/>
          <w:szCs w:val="28"/>
          <w:lang w:eastAsia="ja-JP"/>
        </w:rPr>
        <w:t>вят. Василий Великий</w:t>
      </w:r>
      <w:r w:rsidR="00E36C2E" w:rsidRPr="00E36C2E">
        <w:rPr>
          <w:sz w:val="28"/>
          <w:szCs w:val="28"/>
          <w:lang w:eastAsia="ja-JP"/>
        </w:rPr>
        <w:t xml:space="preserve"> также упоминает другой стих этого псалма на другом </w:t>
      </w:r>
      <w:r w:rsidR="00E36C2E" w:rsidRPr="00E36C2E">
        <w:rPr>
          <w:sz w:val="28"/>
          <w:szCs w:val="28"/>
          <w:lang w:eastAsia="ja-JP"/>
        </w:rPr>
        <w:lastRenderedPageBreak/>
        <w:t>богослужебном собрании, заутрене (от первого луча до восхода солнца): «Очи мои предваряют утреннюю стражу, чтобы мне углубляться в слово Твое» (Пс. 118:148).</w:t>
      </w:r>
      <w:r w:rsidR="001C79F8">
        <w:rPr>
          <w:sz w:val="28"/>
          <w:szCs w:val="28"/>
          <w:lang w:eastAsia="ja-JP"/>
        </w:rPr>
        <w:t xml:space="preserve"> </w:t>
      </w:r>
      <w:r>
        <w:rPr>
          <w:sz w:val="28"/>
          <w:szCs w:val="28"/>
          <w:lang w:eastAsia="ja-JP"/>
        </w:rPr>
        <w:t xml:space="preserve">Поэтому он хорошо тематически подходил для ночных бдений. </w:t>
      </w:r>
    </w:p>
    <w:p w14:paraId="7DE28B2E" w14:textId="10FE0F7A" w:rsidR="004C513A" w:rsidRDefault="004C513A" w:rsidP="00761D36">
      <w:pPr>
        <w:spacing w:line="360" w:lineRule="auto"/>
        <w:ind w:firstLine="709"/>
        <w:jc w:val="both"/>
        <w:rPr>
          <w:sz w:val="28"/>
          <w:szCs w:val="28"/>
          <w:lang w:eastAsia="ja-JP"/>
        </w:rPr>
      </w:pPr>
      <w:r>
        <w:rPr>
          <w:sz w:val="28"/>
          <w:szCs w:val="28"/>
          <w:lang w:eastAsia="ja-JP"/>
        </w:rPr>
        <w:t xml:space="preserve">Также 118 псалом, как «Аллилуйный», был, возможно, </w:t>
      </w:r>
      <w:r w:rsidR="006827E7">
        <w:rPr>
          <w:sz w:val="28"/>
          <w:szCs w:val="28"/>
          <w:lang w:eastAsia="ja-JP"/>
        </w:rPr>
        <w:t>избран</w:t>
      </w:r>
      <w:r>
        <w:rPr>
          <w:sz w:val="28"/>
          <w:szCs w:val="28"/>
          <w:lang w:eastAsia="ja-JP"/>
        </w:rPr>
        <w:t xml:space="preserve"> для респонсорного пения.</w:t>
      </w:r>
    </w:p>
    <w:p w14:paraId="5C0B5F03" w14:textId="4E2640A2" w:rsidR="00854611" w:rsidRDefault="00AD09B6" w:rsidP="00761D36">
      <w:pPr>
        <w:spacing w:line="360" w:lineRule="auto"/>
        <w:ind w:firstLine="709"/>
        <w:jc w:val="both"/>
        <w:rPr>
          <w:sz w:val="28"/>
          <w:szCs w:val="28"/>
          <w:lang w:eastAsia="ja-JP"/>
        </w:rPr>
      </w:pPr>
      <w:r>
        <w:rPr>
          <w:sz w:val="28"/>
          <w:szCs w:val="28"/>
          <w:lang w:eastAsia="ja-JP"/>
        </w:rPr>
        <w:t xml:space="preserve">17 </w:t>
      </w:r>
      <w:r w:rsidR="00895A71">
        <w:rPr>
          <w:sz w:val="28"/>
          <w:szCs w:val="28"/>
          <w:lang w:eastAsia="ja-JP"/>
        </w:rPr>
        <w:t>кафиз</w:t>
      </w:r>
      <w:r>
        <w:rPr>
          <w:sz w:val="28"/>
          <w:szCs w:val="28"/>
          <w:lang w:eastAsia="ja-JP"/>
        </w:rPr>
        <w:t>ма употреблялась в начале</w:t>
      </w:r>
      <w:r w:rsidR="004A0B94">
        <w:rPr>
          <w:sz w:val="28"/>
          <w:szCs w:val="28"/>
          <w:lang w:eastAsia="ja-JP"/>
        </w:rPr>
        <w:t xml:space="preserve"> воскресной</w:t>
      </w:r>
      <w:r>
        <w:rPr>
          <w:sz w:val="28"/>
          <w:szCs w:val="28"/>
          <w:lang w:eastAsia="ja-JP"/>
        </w:rPr>
        <w:t xml:space="preserve"> утрени Песненного последования храма Святой Софии, называлась в уставах </w:t>
      </w:r>
      <w:r w:rsidRPr="00AD09B6">
        <w:rPr>
          <w:sz w:val="28"/>
          <w:szCs w:val="28"/>
          <w:lang w:eastAsia="ja-JP"/>
        </w:rPr>
        <w:t>«ἄμωμος»</w:t>
      </w:r>
      <w:r>
        <w:rPr>
          <w:sz w:val="28"/>
          <w:szCs w:val="28"/>
          <w:lang w:eastAsia="ja-JP"/>
        </w:rPr>
        <w:t xml:space="preserve"> (непорочны), была поделена на 3 антифона</w:t>
      </w:r>
      <w:r w:rsidR="004A0B94">
        <w:rPr>
          <w:sz w:val="28"/>
          <w:szCs w:val="28"/>
          <w:lang w:eastAsia="ja-JP"/>
        </w:rPr>
        <w:t xml:space="preserve"> (вместо трех рядовых малых антифонов, свойств. началу служб песненного последования)</w:t>
      </w:r>
      <w:r w:rsidR="00EF11FF">
        <w:rPr>
          <w:rStyle w:val="af9"/>
          <w:sz w:val="28"/>
          <w:szCs w:val="28"/>
          <w:lang w:eastAsia="ja-JP"/>
        </w:rPr>
        <w:footnoteReference w:id="238"/>
      </w:r>
      <w:r>
        <w:rPr>
          <w:sz w:val="28"/>
          <w:szCs w:val="28"/>
          <w:lang w:eastAsia="ja-JP"/>
        </w:rPr>
        <w:t>, заменяемые в некоторые праздники на праздничные антифоны либо</w:t>
      </w:r>
      <w:r w:rsidR="000B2005">
        <w:rPr>
          <w:sz w:val="28"/>
          <w:szCs w:val="28"/>
          <w:lang w:eastAsia="ja-JP"/>
        </w:rPr>
        <w:t xml:space="preserve"> праздничные</w:t>
      </w:r>
      <w:r>
        <w:rPr>
          <w:sz w:val="28"/>
          <w:szCs w:val="28"/>
          <w:lang w:eastAsia="ja-JP"/>
        </w:rPr>
        <w:t xml:space="preserve"> </w:t>
      </w:r>
      <w:r w:rsidR="00895A71">
        <w:rPr>
          <w:sz w:val="28"/>
          <w:szCs w:val="28"/>
          <w:lang w:eastAsia="ja-JP"/>
        </w:rPr>
        <w:t>кафиз</w:t>
      </w:r>
      <w:r>
        <w:rPr>
          <w:sz w:val="28"/>
          <w:szCs w:val="28"/>
          <w:lang w:eastAsia="ja-JP"/>
        </w:rPr>
        <w:t>мы.</w:t>
      </w:r>
      <w:r w:rsidR="001370AE">
        <w:rPr>
          <w:sz w:val="28"/>
          <w:szCs w:val="28"/>
          <w:lang w:eastAsia="ja-JP"/>
        </w:rPr>
        <w:t xml:space="preserve"> </w:t>
      </w:r>
    </w:p>
    <w:p w14:paraId="474BDE44" w14:textId="0729757E" w:rsidR="00EC2022" w:rsidRPr="00854611" w:rsidRDefault="001370AE" w:rsidP="00854611">
      <w:pPr>
        <w:spacing w:line="360" w:lineRule="auto"/>
        <w:ind w:firstLine="709"/>
        <w:jc w:val="both"/>
        <w:rPr>
          <w:sz w:val="28"/>
          <w:szCs w:val="28"/>
          <w:lang w:eastAsia="ja-JP"/>
        </w:rPr>
      </w:pPr>
      <w:r>
        <w:rPr>
          <w:sz w:val="28"/>
          <w:szCs w:val="28"/>
          <w:lang w:eastAsia="ja-JP"/>
        </w:rPr>
        <w:t xml:space="preserve">Очевидно, этот псалом на современной утрене родом с </w:t>
      </w:r>
      <w:r w:rsidR="005C294A">
        <w:rPr>
          <w:sz w:val="28"/>
          <w:szCs w:val="28"/>
          <w:lang w:eastAsia="ja-JP"/>
        </w:rPr>
        <w:t>предутреннего бдения</w:t>
      </w:r>
      <w:r>
        <w:rPr>
          <w:sz w:val="28"/>
          <w:szCs w:val="28"/>
          <w:lang w:eastAsia="ja-JP"/>
        </w:rPr>
        <w:t>.</w:t>
      </w:r>
      <w:r w:rsidR="00854611">
        <w:rPr>
          <w:sz w:val="28"/>
          <w:szCs w:val="28"/>
          <w:lang w:eastAsia="ja-JP"/>
        </w:rPr>
        <w:t xml:space="preserve"> </w:t>
      </w:r>
      <w:r w:rsidR="00854611">
        <w:rPr>
          <w:rFonts w:eastAsia="MS Mincho"/>
          <w:sz w:val="28"/>
          <w:szCs w:val="28"/>
          <w:lang w:eastAsia="ja-JP"/>
        </w:rPr>
        <w:t xml:space="preserve">Он, </w:t>
      </w:r>
      <w:r w:rsidR="004B5420">
        <w:rPr>
          <w:rFonts w:eastAsia="MS Mincho"/>
          <w:sz w:val="28"/>
          <w:szCs w:val="28"/>
          <w:lang w:eastAsia="ja-JP"/>
        </w:rPr>
        <w:t>как гимн, воспевающий премудрый закон Божий</w:t>
      </w:r>
      <w:r w:rsidR="004B5420">
        <w:rPr>
          <w:rStyle w:val="af9"/>
          <w:rFonts w:eastAsia="MS Mincho"/>
          <w:sz w:val="28"/>
          <w:szCs w:val="28"/>
          <w:lang w:eastAsia="ja-JP"/>
        </w:rPr>
        <w:footnoteReference w:id="239"/>
      </w:r>
      <w:r w:rsidR="004B5420">
        <w:rPr>
          <w:rFonts w:eastAsia="MS Mincho"/>
          <w:sz w:val="28"/>
          <w:szCs w:val="28"/>
          <w:lang w:eastAsia="ja-JP"/>
        </w:rPr>
        <w:t>, как нельзя кстати подходил для ночного собрания</w:t>
      </w:r>
      <w:r w:rsidR="003F5D4B">
        <w:rPr>
          <w:rFonts w:eastAsia="MS Mincho"/>
          <w:sz w:val="28"/>
          <w:szCs w:val="28"/>
          <w:lang w:eastAsia="ja-JP"/>
        </w:rPr>
        <w:t>, исконно предназначенного поучению в этом законе – чтению Писания</w:t>
      </w:r>
      <w:r w:rsidR="003F5D4B">
        <w:rPr>
          <w:rStyle w:val="af9"/>
          <w:rFonts w:eastAsia="MS Mincho"/>
          <w:sz w:val="28"/>
          <w:szCs w:val="28"/>
          <w:lang w:eastAsia="ja-JP"/>
        </w:rPr>
        <w:footnoteReference w:id="240"/>
      </w:r>
      <w:r w:rsidR="003F5D4B">
        <w:rPr>
          <w:rFonts w:eastAsia="MS Mincho"/>
          <w:sz w:val="28"/>
          <w:szCs w:val="28"/>
          <w:lang w:eastAsia="ja-JP"/>
        </w:rPr>
        <w:t>.</w:t>
      </w:r>
      <w:r w:rsidR="00E32B22">
        <w:rPr>
          <w:rFonts w:eastAsia="MS Mincho"/>
          <w:sz w:val="28"/>
          <w:szCs w:val="28"/>
          <w:lang w:eastAsia="ja-JP"/>
        </w:rPr>
        <w:t xml:space="preserve"> Также этот псалом полон стремления к неуклонному соблюдению заповедей, уставов Господних, каковую готовность надо иметь христианину при вступлении в день грядущий.</w:t>
      </w:r>
    </w:p>
    <w:p w14:paraId="0B5F20D9" w14:textId="291E1E95" w:rsidR="00DD59B8" w:rsidRDefault="00DD59B8" w:rsidP="005C294A">
      <w:pPr>
        <w:spacing w:line="360" w:lineRule="auto"/>
        <w:ind w:firstLine="709"/>
        <w:jc w:val="both"/>
        <w:rPr>
          <w:rFonts w:eastAsia="MS Mincho"/>
          <w:sz w:val="28"/>
          <w:szCs w:val="28"/>
          <w:lang w:eastAsia="ja-JP"/>
        </w:rPr>
      </w:pPr>
      <w:r>
        <w:rPr>
          <w:rFonts w:eastAsia="MS Mincho"/>
          <w:sz w:val="28"/>
          <w:szCs w:val="28"/>
          <w:lang w:eastAsia="ja-JP"/>
        </w:rPr>
        <w:t>Данный псалом есть эталонный выразитель идеи поучения в Слове Божием за ночным богослужением.</w:t>
      </w:r>
      <w:r w:rsidR="005C294A" w:rsidRPr="005C294A">
        <w:rPr>
          <w:rFonts w:eastAsia="MS Mincho"/>
          <w:sz w:val="28"/>
          <w:szCs w:val="28"/>
          <w:lang w:eastAsia="ja-JP"/>
        </w:rPr>
        <w:t xml:space="preserve"> </w:t>
      </w:r>
      <w:r w:rsidR="005C294A">
        <w:rPr>
          <w:rFonts w:eastAsia="MS Mincho"/>
          <w:sz w:val="28"/>
          <w:szCs w:val="28"/>
          <w:lang w:eastAsia="ja-JP"/>
        </w:rPr>
        <w:t xml:space="preserve">Он донельзя углубляет тему важности размышления о заповедях Божиих, просьба о жизни по закону Господнему, чтобы дух и мысли слова Божия усвоились тому, кто их жаждет, чтобы человек «потек путем заповедей» и не уклонился от них – то есть, собственно, обозначает повестку совершаемого бдения. </w:t>
      </w:r>
    </w:p>
    <w:p w14:paraId="0387FFBE" w14:textId="23E51D4F" w:rsidR="005C294A" w:rsidRPr="005C294A" w:rsidRDefault="005C294A" w:rsidP="005C294A">
      <w:pPr>
        <w:spacing w:line="360" w:lineRule="auto"/>
        <w:ind w:firstLine="709"/>
        <w:jc w:val="both"/>
        <w:rPr>
          <w:rFonts w:eastAsia="MS Mincho"/>
          <w:sz w:val="28"/>
          <w:szCs w:val="28"/>
          <w:lang w:eastAsia="ja-JP"/>
        </w:rPr>
      </w:pPr>
      <w:r>
        <w:rPr>
          <w:rFonts w:eastAsia="MS Mincho"/>
          <w:sz w:val="28"/>
          <w:szCs w:val="28"/>
          <w:lang w:eastAsia="ja-JP"/>
        </w:rPr>
        <w:t xml:space="preserve">118 псалом – это </w:t>
      </w:r>
      <w:r w:rsidRPr="005C294A">
        <w:rPr>
          <w:rFonts w:eastAsia="MS Mincho"/>
          <w:sz w:val="28"/>
          <w:szCs w:val="28"/>
          <w:lang w:eastAsia="ja-JP"/>
        </w:rPr>
        <w:t>молитва о соблюдении Божьих законов и повелений с пониманием</w:t>
      </w:r>
      <w:r>
        <w:rPr>
          <w:rFonts w:eastAsia="MS Mincho"/>
          <w:sz w:val="28"/>
          <w:szCs w:val="28"/>
          <w:lang w:eastAsia="ja-JP"/>
        </w:rPr>
        <w:t xml:space="preserve"> и</w:t>
      </w:r>
      <w:r w:rsidRPr="005C294A">
        <w:rPr>
          <w:rFonts w:eastAsia="MS Mincho"/>
          <w:sz w:val="28"/>
          <w:szCs w:val="28"/>
          <w:lang w:eastAsia="ja-JP"/>
        </w:rPr>
        <w:t xml:space="preserve"> сообразовани</w:t>
      </w:r>
      <w:r>
        <w:rPr>
          <w:rFonts w:eastAsia="MS Mincho"/>
          <w:sz w:val="28"/>
          <w:szCs w:val="28"/>
          <w:lang w:eastAsia="ja-JP"/>
        </w:rPr>
        <w:t>и</w:t>
      </w:r>
      <w:r w:rsidRPr="005C294A">
        <w:rPr>
          <w:rFonts w:eastAsia="MS Mincho"/>
          <w:sz w:val="28"/>
          <w:szCs w:val="28"/>
          <w:lang w:eastAsia="ja-JP"/>
        </w:rPr>
        <w:t xml:space="preserve"> воли</w:t>
      </w:r>
      <w:r>
        <w:rPr>
          <w:rFonts w:eastAsia="MS Mincho"/>
          <w:sz w:val="28"/>
          <w:szCs w:val="28"/>
          <w:lang w:eastAsia="ja-JP"/>
        </w:rPr>
        <w:t xml:space="preserve"> человека</w:t>
      </w:r>
      <w:r w:rsidRPr="005C294A">
        <w:rPr>
          <w:rFonts w:eastAsia="MS Mincho"/>
          <w:sz w:val="28"/>
          <w:szCs w:val="28"/>
          <w:lang w:eastAsia="ja-JP"/>
        </w:rPr>
        <w:t xml:space="preserve"> с волей божественной</w:t>
      </w:r>
      <w:r>
        <w:rPr>
          <w:rFonts w:eastAsia="MS Mincho"/>
          <w:sz w:val="28"/>
          <w:szCs w:val="28"/>
          <w:lang w:eastAsia="ja-JP"/>
        </w:rPr>
        <w:t>.</w:t>
      </w:r>
    </w:p>
    <w:p w14:paraId="5F127FA1" w14:textId="391AA986" w:rsidR="004251FE" w:rsidRDefault="004251FE" w:rsidP="00EC2022">
      <w:pPr>
        <w:spacing w:line="360" w:lineRule="auto"/>
        <w:ind w:firstLine="709"/>
        <w:jc w:val="both"/>
        <w:rPr>
          <w:rFonts w:eastAsia="MS Mincho"/>
          <w:sz w:val="28"/>
          <w:szCs w:val="28"/>
          <w:lang w:eastAsia="ja-JP"/>
        </w:rPr>
      </w:pPr>
      <w:r>
        <w:rPr>
          <w:rFonts w:eastAsia="MS Mincho"/>
          <w:sz w:val="28"/>
          <w:szCs w:val="28"/>
          <w:lang w:eastAsia="ja-JP"/>
        </w:rPr>
        <w:lastRenderedPageBreak/>
        <w:t xml:space="preserve">Прямая связь этого псалма с праздничными бдениями послужила, вероятно, и его появлению в начале праздничной утрени, свидетельства о чем дошли до нас </w:t>
      </w:r>
      <w:r w:rsidR="00BE4985">
        <w:rPr>
          <w:rFonts w:eastAsia="MS Mincho"/>
          <w:sz w:val="28"/>
          <w:szCs w:val="28"/>
          <w:lang w:eastAsia="ja-JP"/>
        </w:rPr>
        <w:t>со времен Аврелиана Арльского (</w:t>
      </w:r>
      <w:r w:rsidR="00BE4985">
        <w:rPr>
          <w:rFonts w:eastAsia="MS Mincho"/>
          <w:sz w:val="28"/>
          <w:szCs w:val="28"/>
          <w:lang w:val="en-US" w:eastAsia="ja-JP"/>
        </w:rPr>
        <w:t>VI</w:t>
      </w:r>
      <w:r w:rsidR="00BE4985" w:rsidRPr="00BE4985">
        <w:rPr>
          <w:rFonts w:eastAsia="MS Mincho"/>
          <w:sz w:val="28"/>
          <w:szCs w:val="28"/>
          <w:lang w:eastAsia="ja-JP"/>
        </w:rPr>
        <w:t xml:space="preserve"> </w:t>
      </w:r>
      <w:r w:rsidR="00BE4985">
        <w:rPr>
          <w:rFonts w:eastAsia="MS Mincho"/>
          <w:sz w:val="28"/>
          <w:szCs w:val="28"/>
          <w:lang w:eastAsia="ja-JP"/>
        </w:rPr>
        <w:t>в.)</w:t>
      </w:r>
      <w:r w:rsidR="00BE4985">
        <w:rPr>
          <w:rStyle w:val="af9"/>
          <w:rFonts w:eastAsia="MS Mincho"/>
          <w:sz w:val="28"/>
          <w:szCs w:val="28"/>
          <w:lang w:eastAsia="ja-JP"/>
        </w:rPr>
        <w:footnoteReference w:id="241"/>
      </w:r>
      <w:r w:rsidR="00BE4985">
        <w:rPr>
          <w:rFonts w:eastAsia="MS Mincho"/>
          <w:sz w:val="28"/>
          <w:szCs w:val="28"/>
          <w:lang w:eastAsia="ja-JP"/>
        </w:rPr>
        <w:t>.</w:t>
      </w:r>
    </w:p>
    <w:p w14:paraId="6F95E988" w14:textId="53982457" w:rsidR="000723E9" w:rsidRDefault="00EC2022" w:rsidP="000723E9">
      <w:pPr>
        <w:spacing w:line="360" w:lineRule="auto"/>
        <w:ind w:firstLine="709"/>
        <w:jc w:val="both"/>
        <w:rPr>
          <w:rFonts w:eastAsia="MS Mincho"/>
          <w:sz w:val="28"/>
          <w:szCs w:val="28"/>
          <w:lang w:eastAsia="ja-JP"/>
        </w:rPr>
      </w:pPr>
      <w:r>
        <w:rPr>
          <w:rFonts w:eastAsia="MS Mincho"/>
          <w:sz w:val="28"/>
          <w:szCs w:val="28"/>
          <w:lang w:eastAsia="ja-JP"/>
        </w:rPr>
        <w:t xml:space="preserve">В 17 </w:t>
      </w:r>
      <w:r w:rsidR="00895A71">
        <w:rPr>
          <w:rFonts w:eastAsia="MS Mincho"/>
          <w:sz w:val="28"/>
          <w:szCs w:val="28"/>
          <w:lang w:eastAsia="ja-JP"/>
        </w:rPr>
        <w:t>кафиз</w:t>
      </w:r>
      <w:r>
        <w:rPr>
          <w:rFonts w:eastAsia="MS Mincho"/>
          <w:sz w:val="28"/>
          <w:szCs w:val="28"/>
          <w:lang w:eastAsia="ja-JP"/>
        </w:rPr>
        <w:t>ме находится множество стихов, ставших образцами для оформления суто</w:t>
      </w:r>
      <w:r w:rsidR="00D215B8">
        <w:rPr>
          <w:rFonts w:eastAsia="MS Mincho"/>
          <w:sz w:val="28"/>
          <w:szCs w:val="28"/>
          <w:lang w:eastAsia="ja-JP"/>
        </w:rPr>
        <w:t>чного круга богослужения и послуживших употреблению именно этого псалма ночью и ранним утром</w:t>
      </w:r>
      <w:r>
        <w:rPr>
          <w:rFonts w:eastAsia="MS Mincho"/>
          <w:sz w:val="28"/>
          <w:szCs w:val="28"/>
          <w:lang w:eastAsia="ja-JP"/>
        </w:rPr>
        <w:t>:</w:t>
      </w:r>
    </w:p>
    <w:p w14:paraId="14F9EA83" w14:textId="7133D9BA" w:rsidR="00D215B8" w:rsidRPr="00D215B8" w:rsidRDefault="00D215B8" w:rsidP="00D215B8">
      <w:pPr>
        <w:pStyle w:val="afb"/>
        <w:numPr>
          <w:ilvl w:val="0"/>
          <w:numId w:val="11"/>
        </w:numPr>
        <w:spacing w:line="480" w:lineRule="auto"/>
        <w:jc w:val="both"/>
        <w:rPr>
          <w:rFonts w:eastAsia="MS Mincho"/>
          <w:sz w:val="28"/>
          <w:szCs w:val="28"/>
          <w:lang w:eastAsia="ja-JP"/>
        </w:rPr>
      </w:pPr>
      <w:r>
        <w:rPr>
          <w:rFonts w:eastAsia="MS Mincho"/>
          <w:sz w:val="28"/>
          <w:szCs w:val="28"/>
          <w:lang w:eastAsia="ja-JP"/>
        </w:rPr>
        <w:t>«</w:t>
      </w:r>
      <w:r w:rsidRPr="00870FA0">
        <w:rPr>
          <w:rFonts w:eastAsia="MS Mincho"/>
          <w:sz w:val="28"/>
          <w:szCs w:val="28"/>
          <w:lang w:eastAsia="ja-JP"/>
        </w:rPr>
        <w:t>Ночью вспоминал я имя Твое, Господи, и хранил закон Тво</w:t>
      </w:r>
      <w:r>
        <w:rPr>
          <w:rFonts w:eastAsia="MS Mincho"/>
          <w:sz w:val="28"/>
          <w:szCs w:val="28"/>
          <w:lang w:eastAsia="ja-JP"/>
        </w:rPr>
        <w:t xml:space="preserve">й» </w:t>
      </w:r>
      <w:r w:rsidR="00664BAF">
        <w:rPr>
          <w:rFonts w:eastAsia="MS Mincho"/>
          <w:sz w:val="28"/>
          <w:szCs w:val="28"/>
          <w:lang w:eastAsia="ja-JP"/>
        </w:rPr>
        <w:t>(</w:t>
      </w:r>
      <w:r>
        <w:rPr>
          <w:rFonts w:eastAsia="MS Mincho"/>
          <w:sz w:val="28"/>
          <w:szCs w:val="28"/>
          <w:lang w:eastAsia="ja-JP"/>
        </w:rPr>
        <w:t>Пс. 118:55</w:t>
      </w:r>
      <w:r w:rsidR="00664BAF">
        <w:rPr>
          <w:rFonts w:eastAsia="MS Mincho"/>
          <w:sz w:val="28"/>
          <w:szCs w:val="28"/>
          <w:lang w:eastAsia="ja-JP"/>
        </w:rPr>
        <w:t>);</w:t>
      </w:r>
    </w:p>
    <w:p w14:paraId="603986D8" w14:textId="39316C6F" w:rsidR="000723E9" w:rsidRDefault="000723E9" w:rsidP="000723E9">
      <w:pPr>
        <w:pStyle w:val="afb"/>
        <w:numPr>
          <w:ilvl w:val="0"/>
          <w:numId w:val="11"/>
        </w:numPr>
        <w:spacing w:line="360" w:lineRule="auto"/>
        <w:jc w:val="both"/>
        <w:rPr>
          <w:rFonts w:eastAsia="MS Mincho"/>
          <w:sz w:val="28"/>
          <w:szCs w:val="28"/>
          <w:lang w:eastAsia="ja-JP"/>
        </w:rPr>
      </w:pPr>
      <w:r>
        <w:rPr>
          <w:rFonts w:eastAsia="MS Mincho"/>
          <w:sz w:val="28"/>
          <w:szCs w:val="28"/>
          <w:lang w:eastAsia="ja-JP"/>
        </w:rPr>
        <w:t>Уже упомянутый ст. 62 «</w:t>
      </w:r>
      <w:r w:rsidRPr="000723E9">
        <w:rPr>
          <w:rFonts w:eastAsia="MS Mincho"/>
          <w:sz w:val="28"/>
          <w:szCs w:val="28"/>
          <w:lang w:eastAsia="ja-JP"/>
        </w:rPr>
        <w:t>В полночь вставал славословить Тебя за праведные суды Твои</w:t>
      </w:r>
      <w:r>
        <w:rPr>
          <w:rFonts w:eastAsia="MS Mincho"/>
          <w:sz w:val="28"/>
          <w:szCs w:val="28"/>
          <w:lang w:eastAsia="ja-JP"/>
        </w:rPr>
        <w:t>»</w:t>
      </w:r>
      <w:r w:rsidR="00870FA0">
        <w:rPr>
          <w:rFonts w:eastAsia="MS Mincho"/>
          <w:sz w:val="28"/>
          <w:szCs w:val="28"/>
          <w:lang w:eastAsia="ja-JP"/>
        </w:rPr>
        <w:t>;</w:t>
      </w:r>
    </w:p>
    <w:p w14:paraId="1A225A43" w14:textId="171C834E" w:rsidR="00D215B8" w:rsidRDefault="00870FA0" w:rsidP="00D215B8">
      <w:pPr>
        <w:pStyle w:val="afb"/>
        <w:numPr>
          <w:ilvl w:val="0"/>
          <w:numId w:val="11"/>
        </w:numPr>
        <w:spacing w:line="360" w:lineRule="auto"/>
        <w:jc w:val="both"/>
        <w:rPr>
          <w:rFonts w:eastAsia="MS Mincho"/>
          <w:sz w:val="28"/>
          <w:szCs w:val="28"/>
          <w:lang w:eastAsia="ja-JP"/>
        </w:rPr>
      </w:pPr>
      <w:r>
        <w:rPr>
          <w:rFonts w:eastAsia="MS Mincho"/>
          <w:sz w:val="28"/>
          <w:szCs w:val="28"/>
          <w:lang w:eastAsia="ja-JP"/>
        </w:rPr>
        <w:t>«</w:t>
      </w:r>
      <w:r w:rsidRPr="00870FA0">
        <w:rPr>
          <w:rFonts w:eastAsia="MS Mincho"/>
          <w:sz w:val="28"/>
          <w:szCs w:val="28"/>
          <w:lang w:eastAsia="ja-JP"/>
        </w:rPr>
        <w:t>Предваряю рассвет и взываю; на слово Твое уповаю.</w:t>
      </w:r>
      <w:r>
        <w:rPr>
          <w:rFonts w:eastAsia="MS Mincho"/>
          <w:sz w:val="28"/>
          <w:szCs w:val="28"/>
          <w:lang w:eastAsia="ja-JP"/>
        </w:rPr>
        <w:br/>
      </w:r>
      <w:r w:rsidRPr="00870FA0">
        <w:rPr>
          <w:rFonts w:eastAsia="MS Mincho"/>
          <w:sz w:val="28"/>
          <w:szCs w:val="28"/>
          <w:lang w:eastAsia="ja-JP"/>
        </w:rPr>
        <w:t>Очи мои предваряют утреннюю стражу, чтобы мне углубляться в слово Твое</w:t>
      </w:r>
      <w:r>
        <w:rPr>
          <w:rFonts w:eastAsia="MS Mincho"/>
          <w:sz w:val="28"/>
          <w:szCs w:val="28"/>
          <w:lang w:eastAsia="ja-JP"/>
        </w:rPr>
        <w:t xml:space="preserve">» </w:t>
      </w:r>
      <w:r w:rsidR="00664BAF">
        <w:rPr>
          <w:rFonts w:eastAsia="MS Mincho"/>
          <w:sz w:val="28"/>
          <w:szCs w:val="28"/>
          <w:lang w:eastAsia="ja-JP"/>
        </w:rPr>
        <w:t>(</w:t>
      </w:r>
      <w:r>
        <w:rPr>
          <w:rFonts w:eastAsia="MS Mincho"/>
          <w:sz w:val="28"/>
          <w:szCs w:val="28"/>
          <w:lang w:eastAsia="ja-JP"/>
        </w:rPr>
        <w:t>Пс. 118:147-148</w:t>
      </w:r>
      <w:r w:rsidR="00664BAF">
        <w:rPr>
          <w:rFonts w:eastAsia="MS Mincho"/>
          <w:sz w:val="28"/>
          <w:szCs w:val="28"/>
          <w:lang w:eastAsia="ja-JP"/>
        </w:rPr>
        <w:t>)</w:t>
      </w:r>
      <w:r>
        <w:rPr>
          <w:rFonts w:eastAsia="MS Mincho"/>
          <w:sz w:val="28"/>
          <w:szCs w:val="28"/>
          <w:lang w:eastAsia="ja-JP"/>
        </w:rPr>
        <w:t>;</w:t>
      </w:r>
    </w:p>
    <w:p w14:paraId="468D1CC6" w14:textId="011350CF" w:rsidR="00D215B8" w:rsidRDefault="00D215B8" w:rsidP="00D215B8">
      <w:pPr>
        <w:pStyle w:val="afb"/>
        <w:numPr>
          <w:ilvl w:val="0"/>
          <w:numId w:val="11"/>
        </w:numPr>
        <w:spacing w:line="360" w:lineRule="auto"/>
        <w:jc w:val="both"/>
        <w:rPr>
          <w:rFonts w:eastAsia="MS Mincho"/>
          <w:sz w:val="28"/>
          <w:szCs w:val="28"/>
          <w:lang w:eastAsia="ja-JP"/>
        </w:rPr>
      </w:pPr>
      <w:r>
        <w:rPr>
          <w:rFonts w:eastAsia="MS Mincho"/>
          <w:sz w:val="28"/>
          <w:szCs w:val="28"/>
          <w:lang w:eastAsia="ja-JP"/>
        </w:rPr>
        <w:t>«</w:t>
      </w:r>
      <w:r w:rsidRPr="000723E9">
        <w:rPr>
          <w:rFonts w:eastAsia="MS Mincho"/>
          <w:sz w:val="28"/>
          <w:szCs w:val="28"/>
          <w:lang w:eastAsia="ja-JP"/>
        </w:rPr>
        <w:t>Семикратно в день прославляю Тебя за суды правды Твоей</w:t>
      </w:r>
      <w:r>
        <w:rPr>
          <w:rFonts w:eastAsia="MS Mincho"/>
          <w:sz w:val="28"/>
          <w:szCs w:val="28"/>
          <w:lang w:eastAsia="ja-JP"/>
        </w:rPr>
        <w:t xml:space="preserve">» </w:t>
      </w:r>
      <w:r w:rsidR="00664BAF">
        <w:rPr>
          <w:rFonts w:eastAsia="MS Mincho"/>
          <w:sz w:val="28"/>
          <w:szCs w:val="28"/>
          <w:lang w:eastAsia="ja-JP"/>
        </w:rPr>
        <w:t>(</w:t>
      </w:r>
      <w:r>
        <w:rPr>
          <w:rFonts w:eastAsia="MS Mincho"/>
          <w:sz w:val="28"/>
          <w:szCs w:val="28"/>
          <w:lang w:eastAsia="ja-JP"/>
        </w:rPr>
        <w:t>Пс. 118:164</w:t>
      </w:r>
      <w:r w:rsidR="00664BAF">
        <w:rPr>
          <w:rFonts w:eastAsia="MS Mincho"/>
          <w:sz w:val="28"/>
          <w:szCs w:val="28"/>
          <w:lang w:eastAsia="ja-JP"/>
        </w:rPr>
        <w:t>)</w:t>
      </w:r>
      <w:r>
        <w:rPr>
          <w:rFonts w:eastAsia="MS Mincho"/>
          <w:sz w:val="28"/>
          <w:szCs w:val="28"/>
          <w:lang w:eastAsia="ja-JP"/>
        </w:rPr>
        <w:t>;</w:t>
      </w:r>
    </w:p>
    <w:p w14:paraId="0626F62C" w14:textId="7E0A5470" w:rsidR="007444ED" w:rsidRDefault="00CB4FEC" w:rsidP="007444ED">
      <w:pPr>
        <w:pStyle w:val="3"/>
        <w:rPr>
          <w:rFonts w:eastAsia="MS Mincho"/>
          <w:lang w:eastAsia="ja-JP"/>
        </w:rPr>
      </w:pPr>
      <w:bookmarkStart w:id="35" w:name="_Toc124782710"/>
      <w:r>
        <w:rPr>
          <w:rFonts w:eastAsia="MS Mincho"/>
          <w:lang w:eastAsia="ja-JP"/>
        </w:rPr>
        <w:t>3</w:t>
      </w:r>
      <w:r w:rsidR="00EC22D9">
        <w:rPr>
          <w:rFonts w:eastAsia="MS Mincho"/>
          <w:lang w:eastAsia="ja-JP"/>
        </w:rPr>
        <w:t xml:space="preserve">.1.4. </w:t>
      </w:r>
      <w:r w:rsidR="007444ED">
        <w:rPr>
          <w:rFonts w:eastAsia="MS Mincho"/>
          <w:lang w:eastAsia="ja-JP"/>
        </w:rPr>
        <w:t xml:space="preserve">9-я </w:t>
      </w:r>
      <w:r w:rsidR="00895A71">
        <w:rPr>
          <w:rFonts w:eastAsia="MS Mincho"/>
          <w:lang w:eastAsia="ja-JP"/>
        </w:rPr>
        <w:t>кафиз</w:t>
      </w:r>
      <w:r w:rsidR="007444ED">
        <w:rPr>
          <w:rFonts w:eastAsia="MS Mincho"/>
          <w:lang w:eastAsia="ja-JP"/>
        </w:rPr>
        <w:t>ма на субботней полунощнице</w:t>
      </w:r>
      <w:bookmarkEnd w:id="35"/>
    </w:p>
    <w:p w14:paraId="02A003E9" w14:textId="5A71D0B8" w:rsidR="007444ED" w:rsidRPr="007444ED" w:rsidRDefault="007444ED" w:rsidP="007444ED">
      <w:pPr>
        <w:spacing w:line="360" w:lineRule="auto"/>
        <w:ind w:firstLine="709"/>
        <w:jc w:val="both"/>
        <w:rPr>
          <w:rFonts w:eastAsia="MS Mincho"/>
          <w:sz w:val="28"/>
          <w:szCs w:val="28"/>
          <w:lang w:eastAsia="ja-JP"/>
        </w:rPr>
      </w:pPr>
      <w:r w:rsidRPr="007444ED">
        <w:rPr>
          <w:rFonts w:eastAsia="MS Mincho"/>
          <w:sz w:val="28"/>
          <w:szCs w:val="28"/>
          <w:lang w:eastAsia="ja-JP"/>
        </w:rPr>
        <w:t xml:space="preserve">Девятая </w:t>
      </w:r>
      <w:r w:rsidR="00895A71">
        <w:rPr>
          <w:rFonts w:eastAsia="MS Mincho"/>
          <w:sz w:val="28"/>
          <w:szCs w:val="28"/>
          <w:lang w:eastAsia="ja-JP"/>
        </w:rPr>
        <w:t>кафиз</w:t>
      </w:r>
      <w:r w:rsidRPr="007444ED">
        <w:rPr>
          <w:rFonts w:eastAsia="MS Mincho"/>
          <w:sz w:val="28"/>
          <w:szCs w:val="28"/>
          <w:lang w:eastAsia="ja-JP"/>
        </w:rPr>
        <w:t xml:space="preserve">ма заменяет семнадцатую на полунощнице субботы во избежание прочтения её 2 раза за одно утро – так как на субботней утрене также содержится 17-я кафизма. </w:t>
      </w:r>
      <w:r w:rsidR="009B763A">
        <w:rPr>
          <w:rFonts w:eastAsia="MS Mincho"/>
          <w:sz w:val="28"/>
          <w:szCs w:val="28"/>
          <w:lang w:eastAsia="ja-JP"/>
        </w:rPr>
        <w:t>Долгое</w:t>
      </w:r>
      <w:r w:rsidRPr="007444ED">
        <w:rPr>
          <w:rFonts w:eastAsia="MS Mincho"/>
          <w:sz w:val="28"/>
          <w:szCs w:val="28"/>
          <w:lang w:eastAsia="ja-JP"/>
        </w:rPr>
        <w:t xml:space="preserve"> время составители</w:t>
      </w:r>
      <w:r>
        <w:rPr>
          <w:rFonts w:eastAsia="MS Mincho"/>
          <w:sz w:val="28"/>
          <w:szCs w:val="28"/>
          <w:lang w:eastAsia="ja-JP"/>
        </w:rPr>
        <w:t xml:space="preserve"> и редакторы</w:t>
      </w:r>
      <w:r w:rsidRPr="007444ED">
        <w:rPr>
          <w:rFonts w:eastAsia="MS Mincho"/>
          <w:sz w:val="28"/>
          <w:szCs w:val="28"/>
          <w:lang w:eastAsia="ja-JP"/>
        </w:rPr>
        <w:t xml:space="preserve"> </w:t>
      </w:r>
      <w:r>
        <w:rPr>
          <w:rFonts w:eastAsia="MS Mincho"/>
          <w:sz w:val="28"/>
          <w:szCs w:val="28"/>
          <w:lang w:eastAsia="ja-JP"/>
        </w:rPr>
        <w:t>У</w:t>
      </w:r>
      <w:r w:rsidRPr="007444ED">
        <w:rPr>
          <w:rFonts w:eastAsia="MS Mincho"/>
          <w:sz w:val="28"/>
          <w:szCs w:val="28"/>
          <w:lang w:eastAsia="ja-JP"/>
        </w:rPr>
        <w:t xml:space="preserve">става очень строго </w:t>
      </w:r>
      <w:r w:rsidR="00563531">
        <w:rPr>
          <w:rFonts w:eastAsia="MS Mincho"/>
          <w:sz w:val="28"/>
          <w:szCs w:val="28"/>
          <w:lang w:eastAsia="ja-JP"/>
        </w:rPr>
        <w:t>изегали</w:t>
      </w:r>
      <w:r w:rsidRPr="007444ED">
        <w:rPr>
          <w:rFonts w:eastAsia="MS Mincho"/>
          <w:sz w:val="28"/>
          <w:szCs w:val="28"/>
          <w:lang w:eastAsia="ja-JP"/>
        </w:rPr>
        <w:t xml:space="preserve"> повторений псалмов, особенно являющихся смысловыми «ядрами» суточных богослужений, что сказывалось на его историческом развитии.</w:t>
      </w:r>
      <w:r w:rsidR="00E1471F">
        <w:rPr>
          <w:rFonts w:eastAsia="MS Mincho"/>
          <w:sz w:val="28"/>
          <w:szCs w:val="28"/>
          <w:lang w:eastAsia="ja-JP"/>
        </w:rPr>
        <w:t xml:space="preserve"> </w:t>
      </w:r>
    </w:p>
    <w:p w14:paraId="1EB98D20" w14:textId="22FE9682" w:rsidR="004060E9" w:rsidRDefault="00CB4FEC" w:rsidP="004060E9">
      <w:pPr>
        <w:pStyle w:val="3"/>
        <w:rPr>
          <w:rFonts w:eastAsia="MS Mincho"/>
          <w:lang w:eastAsia="ja-JP"/>
        </w:rPr>
      </w:pPr>
      <w:bookmarkStart w:id="36" w:name="_Toc124782711"/>
      <w:r>
        <w:rPr>
          <w:rFonts w:eastAsia="MS Mincho"/>
          <w:lang w:eastAsia="ja-JP"/>
        </w:rPr>
        <w:t>3</w:t>
      </w:r>
      <w:r w:rsidR="00EC22D9">
        <w:rPr>
          <w:rFonts w:eastAsia="MS Mincho"/>
          <w:lang w:eastAsia="ja-JP"/>
        </w:rPr>
        <w:t xml:space="preserve">.1.5. </w:t>
      </w:r>
      <w:r w:rsidR="004060E9">
        <w:rPr>
          <w:rFonts w:eastAsia="MS Mincho"/>
          <w:lang w:eastAsia="ja-JP"/>
        </w:rPr>
        <w:t>Псалом 133</w:t>
      </w:r>
      <w:bookmarkEnd w:id="36"/>
    </w:p>
    <w:p w14:paraId="2903F8AD" w14:textId="5AFA9748" w:rsidR="004060E9" w:rsidRDefault="004060E9" w:rsidP="00FA1DE9">
      <w:pPr>
        <w:spacing w:line="360" w:lineRule="auto"/>
        <w:ind w:firstLine="709"/>
        <w:jc w:val="both"/>
        <w:rPr>
          <w:rFonts w:eastAsia="MS Mincho"/>
          <w:sz w:val="28"/>
          <w:szCs w:val="28"/>
          <w:lang w:eastAsia="ja-JP"/>
        </w:rPr>
      </w:pPr>
      <w:r w:rsidRPr="00FA1DE9">
        <w:rPr>
          <w:rFonts w:eastAsia="MS Mincho"/>
          <w:sz w:val="28"/>
          <w:szCs w:val="28"/>
          <w:lang w:eastAsia="ja-JP"/>
        </w:rPr>
        <w:t>Этот псалом является характерным для ночных богослужений сиро-палестинского</w:t>
      </w:r>
      <w:r w:rsidR="00B91A15">
        <w:rPr>
          <w:rStyle w:val="af9"/>
          <w:rFonts w:eastAsia="MS Mincho"/>
          <w:sz w:val="28"/>
          <w:szCs w:val="28"/>
          <w:lang w:eastAsia="ja-JP"/>
        </w:rPr>
        <w:footnoteReference w:id="242"/>
      </w:r>
      <w:r w:rsidRPr="00FA1DE9">
        <w:rPr>
          <w:rFonts w:eastAsia="MS Mincho"/>
          <w:sz w:val="28"/>
          <w:szCs w:val="28"/>
          <w:lang w:eastAsia="ja-JP"/>
        </w:rPr>
        <w:t xml:space="preserve"> региона</w:t>
      </w:r>
      <w:r w:rsidR="00E1471F">
        <w:rPr>
          <w:rFonts w:eastAsia="MS Mincho"/>
          <w:sz w:val="28"/>
          <w:szCs w:val="28"/>
          <w:lang w:eastAsia="ja-JP"/>
        </w:rPr>
        <w:t xml:space="preserve">, является распространенным </w:t>
      </w:r>
      <w:r w:rsidRPr="00FA1DE9">
        <w:rPr>
          <w:rStyle w:val="af9"/>
          <w:rFonts w:eastAsia="MS Mincho"/>
          <w:sz w:val="28"/>
          <w:szCs w:val="28"/>
          <w:lang w:eastAsia="ja-JP"/>
        </w:rPr>
        <w:footnoteReference w:id="243"/>
      </w:r>
      <w:r w:rsidRPr="00FA1DE9">
        <w:rPr>
          <w:rFonts w:eastAsia="MS Mincho"/>
          <w:sz w:val="28"/>
          <w:szCs w:val="28"/>
          <w:lang w:eastAsia="ja-JP"/>
        </w:rPr>
        <w:t>.</w:t>
      </w:r>
      <w:r w:rsidR="006B3131" w:rsidRPr="006B3131">
        <w:rPr>
          <w:rFonts w:eastAsia="MS Mincho"/>
          <w:sz w:val="28"/>
          <w:szCs w:val="28"/>
          <w:lang w:eastAsia="ja-JP"/>
        </w:rPr>
        <w:t xml:space="preserve"> </w:t>
      </w:r>
      <w:r w:rsidR="006B3131">
        <w:rPr>
          <w:rFonts w:eastAsia="MS Mincho"/>
          <w:sz w:val="28"/>
          <w:szCs w:val="28"/>
          <w:lang w:eastAsia="ja-JP"/>
        </w:rPr>
        <w:t>Установлен</w:t>
      </w:r>
      <w:r w:rsidR="00B91A15">
        <w:rPr>
          <w:rFonts w:eastAsia="MS Mincho"/>
          <w:sz w:val="28"/>
          <w:szCs w:val="28"/>
          <w:lang w:eastAsia="ja-JP"/>
        </w:rPr>
        <w:t xml:space="preserve"> начальным псалмом предутренних бдений практически во всех восточных </w:t>
      </w:r>
      <w:r w:rsidR="00B91A15">
        <w:rPr>
          <w:rFonts w:eastAsia="MS Mincho"/>
          <w:sz w:val="28"/>
          <w:szCs w:val="28"/>
          <w:lang w:eastAsia="ja-JP"/>
        </w:rPr>
        <w:lastRenderedPageBreak/>
        <w:t>литургических традициях</w:t>
      </w:r>
      <w:r w:rsidR="00B91A15">
        <w:rPr>
          <w:rStyle w:val="af9"/>
          <w:rFonts w:eastAsia="MS Mincho"/>
          <w:sz w:val="28"/>
          <w:szCs w:val="28"/>
          <w:lang w:eastAsia="ja-JP"/>
        </w:rPr>
        <w:footnoteReference w:id="244"/>
      </w:r>
      <w:r w:rsidR="00B91A15">
        <w:rPr>
          <w:rFonts w:eastAsia="MS Mincho"/>
          <w:sz w:val="28"/>
          <w:szCs w:val="28"/>
          <w:lang w:eastAsia="ja-JP"/>
        </w:rPr>
        <w:t>.</w:t>
      </w:r>
      <w:r w:rsidRPr="00FA1DE9">
        <w:rPr>
          <w:rFonts w:eastAsia="MS Mincho"/>
          <w:sz w:val="28"/>
          <w:szCs w:val="28"/>
          <w:lang w:eastAsia="ja-JP"/>
        </w:rPr>
        <w:t xml:space="preserve"> Он указывается в начале</w:t>
      </w:r>
      <w:r w:rsidR="008C4949" w:rsidRPr="00FA1DE9">
        <w:rPr>
          <w:rFonts w:eastAsia="MS Mincho"/>
          <w:sz w:val="28"/>
          <w:szCs w:val="28"/>
          <w:lang w:eastAsia="ja-JP"/>
        </w:rPr>
        <w:t xml:space="preserve"> монашеских бдений ещё свят. Иоанном Златоустом</w:t>
      </w:r>
      <w:r w:rsidR="008C4949" w:rsidRPr="00FA1DE9">
        <w:rPr>
          <w:rStyle w:val="af9"/>
          <w:rFonts w:eastAsia="MS Mincho"/>
          <w:sz w:val="28"/>
          <w:szCs w:val="28"/>
          <w:lang w:eastAsia="ja-JP"/>
        </w:rPr>
        <w:footnoteReference w:id="245"/>
      </w:r>
      <w:r w:rsidR="008C4949" w:rsidRPr="00FA1DE9">
        <w:rPr>
          <w:rFonts w:eastAsia="MS Mincho"/>
          <w:sz w:val="28"/>
          <w:szCs w:val="28"/>
          <w:lang w:eastAsia="ja-JP"/>
        </w:rPr>
        <w:t>.</w:t>
      </w:r>
      <w:r w:rsidR="006B3131">
        <w:rPr>
          <w:rFonts w:eastAsia="MS Mincho"/>
          <w:sz w:val="28"/>
          <w:szCs w:val="28"/>
          <w:lang w:eastAsia="ja-JP"/>
        </w:rPr>
        <w:t xml:space="preserve"> Также входил в состав первого антифона «песненного последования», вслед за 3-м и 62-м псалмами</w:t>
      </w:r>
      <w:r w:rsidR="006B3131">
        <w:rPr>
          <w:rStyle w:val="af9"/>
          <w:rFonts w:eastAsia="MS Mincho"/>
          <w:sz w:val="28"/>
          <w:szCs w:val="28"/>
          <w:lang w:eastAsia="ja-JP"/>
        </w:rPr>
        <w:footnoteReference w:id="246"/>
      </w:r>
      <w:r w:rsidR="006B3131">
        <w:rPr>
          <w:rFonts w:eastAsia="MS Mincho"/>
          <w:sz w:val="28"/>
          <w:szCs w:val="28"/>
          <w:lang w:eastAsia="ja-JP"/>
        </w:rPr>
        <w:t>.</w:t>
      </w:r>
      <w:r w:rsidR="00014305" w:rsidRPr="00FA1DE9">
        <w:rPr>
          <w:rFonts w:eastAsia="MS Mincho"/>
          <w:sz w:val="28"/>
          <w:szCs w:val="28"/>
          <w:lang w:eastAsia="ja-JP"/>
        </w:rPr>
        <w:t xml:space="preserve"> Суть употребления</w:t>
      </w:r>
      <w:r w:rsidR="00CE7A42" w:rsidRPr="00FA1DE9">
        <w:rPr>
          <w:rFonts w:eastAsia="MS Mincho"/>
          <w:sz w:val="28"/>
          <w:szCs w:val="28"/>
          <w:lang w:eastAsia="ja-JP"/>
        </w:rPr>
        <w:t xml:space="preserve"> этого краткого псалма</w:t>
      </w:r>
      <w:r w:rsidR="00014305" w:rsidRPr="00FA1DE9">
        <w:rPr>
          <w:rFonts w:eastAsia="MS Mincho"/>
          <w:sz w:val="28"/>
          <w:szCs w:val="28"/>
          <w:lang w:eastAsia="ja-JP"/>
        </w:rPr>
        <w:t xml:space="preserve"> на ночном богослужении, вероятно, связана</w:t>
      </w:r>
      <w:r w:rsidR="000376F6">
        <w:rPr>
          <w:rFonts w:eastAsia="MS Mincho" w:hint="eastAsia"/>
          <w:sz w:val="28"/>
          <w:szCs w:val="28"/>
          <w:lang w:eastAsia="ja-JP"/>
        </w:rPr>
        <w:t xml:space="preserve"> </w:t>
      </w:r>
      <w:r w:rsidR="000376F6">
        <w:rPr>
          <w:rFonts w:eastAsia="MS Mincho"/>
          <w:sz w:val="28"/>
          <w:szCs w:val="28"/>
          <w:lang w:eastAsia="ja-JP"/>
        </w:rPr>
        <w:t>со словами</w:t>
      </w:r>
      <w:r w:rsidR="00CE7A42" w:rsidRPr="00FA1DE9">
        <w:rPr>
          <w:rFonts w:eastAsia="MS Mincho"/>
          <w:sz w:val="28"/>
          <w:szCs w:val="28"/>
          <w:lang w:eastAsia="ja-JP"/>
        </w:rPr>
        <w:t xml:space="preserve"> «</w:t>
      </w:r>
      <w:r w:rsidR="00CE7A42" w:rsidRPr="00FA1DE9">
        <w:rPr>
          <w:rFonts w:eastAsia="MS Mincho"/>
          <w:i/>
          <w:iCs/>
          <w:sz w:val="28"/>
          <w:szCs w:val="28"/>
          <w:lang w:eastAsia="ja-JP"/>
        </w:rPr>
        <w:t>в</w:t>
      </w:r>
      <w:r w:rsidR="000376F6">
        <w:rPr>
          <w:rFonts w:eastAsia="MS Mincho"/>
          <w:i/>
          <w:iCs/>
          <w:sz w:val="28"/>
          <w:szCs w:val="28"/>
          <w:lang w:eastAsia="ja-JP"/>
        </w:rPr>
        <w:t>о время ночи воздвигните</w:t>
      </w:r>
      <w:r w:rsidR="00CE7A42" w:rsidRPr="00FA1DE9">
        <w:rPr>
          <w:rFonts w:eastAsia="MS Mincho"/>
          <w:i/>
          <w:iCs/>
          <w:sz w:val="28"/>
          <w:szCs w:val="28"/>
          <w:lang w:eastAsia="ja-JP"/>
        </w:rPr>
        <w:t xml:space="preserve"> руки ваш</w:t>
      </w:r>
      <w:r w:rsidR="000376F6">
        <w:rPr>
          <w:rFonts w:eastAsia="MS Mincho"/>
          <w:i/>
          <w:iCs/>
          <w:sz w:val="28"/>
          <w:szCs w:val="28"/>
          <w:lang w:eastAsia="ja-JP"/>
        </w:rPr>
        <w:t>и к святилищу и благословите Господа</w:t>
      </w:r>
      <w:r w:rsidR="00CE7A42" w:rsidRPr="00FA1DE9">
        <w:rPr>
          <w:rFonts w:eastAsia="MS Mincho"/>
          <w:sz w:val="28"/>
          <w:szCs w:val="28"/>
          <w:lang w:eastAsia="ja-JP"/>
        </w:rPr>
        <w:t>»</w:t>
      </w:r>
      <w:r w:rsidR="000376F6">
        <w:rPr>
          <w:rFonts w:eastAsia="MS Mincho"/>
          <w:sz w:val="28"/>
          <w:szCs w:val="28"/>
          <w:lang w:eastAsia="ja-JP"/>
        </w:rPr>
        <w:t xml:space="preserve"> (1</w:t>
      </w:r>
      <w:r w:rsidR="000376F6">
        <w:rPr>
          <w:rFonts w:eastAsia="MS Mincho"/>
          <w:sz w:val="28"/>
          <w:szCs w:val="28"/>
          <w:lang w:val="en-US" w:eastAsia="ja-JP"/>
        </w:rPr>
        <w:t>b</w:t>
      </w:r>
      <w:r w:rsidR="000376F6" w:rsidRPr="000376F6">
        <w:rPr>
          <w:rFonts w:eastAsia="MS Mincho"/>
          <w:sz w:val="28"/>
          <w:szCs w:val="28"/>
          <w:lang w:eastAsia="ja-JP"/>
        </w:rPr>
        <w:t>-</w:t>
      </w:r>
      <w:r w:rsidR="000376F6">
        <w:rPr>
          <w:rFonts w:eastAsia="MS Mincho" w:hint="eastAsia"/>
          <w:sz w:val="28"/>
          <w:szCs w:val="28"/>
          <w:lang w:eastAsia="ja-JP"/>
        </w:rPr>
        <w:t>2</w:t>
      </w:r>
      <w:r w:rsidR="000376F6">
        <w:rPr>
          <w:rFonts w:eastAsia="MS Mincho"/>
          <w:sz w:val="28"/>
          <w:szCs w:val="28"/>
          <w:lang w:eastAsia="ja-JP"/>
        </w:rPr>
        <w:t>)</w:t>
      </w:r>
      <w:r w:rsidR="00CE7A42" w:rsidRPr="00FA1DE9">
        <w:rPr>
          <w:rFonts w:eastAsia="MS Mincho"/>
          <w:sz w:val="28"/>
          <w:szCs w:val="28"/>
          <w:lang w:eastAsia="ja-JP"/>
        </w:rPr>
        <w:t>.</w:t>
      </w:r>
      <w:r w:rsidR="00014305" w:rsidRPr="00FA1DE9">
        <w:rPr>
          <w:rFonts w:eastAsia="MS Mincho"/>
          <w:sz w:val="28"/>
          <w:szCs w:val="28"/>
          <w:lang w:eastAsia="ja-JP"/>
        </w:rPr>
        <w:t xml:space="preserve"> </w:t>
      </w:r>
      <w:r w:rsidR="000376F6">
        <w:rPr>
          <w:rFonts w:eastAsia="MS Mincho"/>
          <w:sz w:val="28"/>
          <w:szCs w:val="28"/>
          <w:lang w:eastAsia="ja-JP"/>
        </w:rPr>
        <w:t>Этим кратким «девизом», обозначившим суть начинающегося молитвенного собрания, и начиналось бдение в ожидании рассвета.</w:t>
      </w:r>
    </w:p>
    <w:p w14:paraId="5A8A9938" w14:textId="2D8F9B44" w:rsidR="000376F6" w:rsidRPr="004F496D" w:rsidRDefault="000376F6" w:rsidP="004F496D">
      <w:pPr>
        <w:pStyle w:val="3"/>
        <w:rPr>
          <w:rStyle w:val="33"/>
          <w:rFonts w:eastAsia="MS Mincho"/>
          <w:b/>
          <w:bCs/>
        </w:rPr>
      </w:pPr>
      <w:bookmarkStart w:id="37" w:name="_Toc124782712"/>
      <w:r w:rsidRPr="004F496D">
        <w:rPr>
          <w:rStyle w:val="33"/>
          <w:rFonts w:eastAsia="MS Mincho"/>
          <w:b/>
          <w:bCs/>
        </w:rPr>
        <w:t>3.1.6. Псалом 120</w:t>
      </w:r>
      <w:bookmarkEnd w:id="37"/>
    </w:p>
    <w:p w14:paraId="0B10411D" w14:textId="09027D8B" w:rsidR="00A52522" w:rsidRPr="00AB2652" w:rsidRDefault="00A52522" w:rsidP="00FA1DE9">
      <w:pPr>
        <w:spacing w:line="360" w:lineRule="auto"/>
        <w:ind w:firstLine="709"/>
        <w:jc w:val="both"/>
        <w:rPr>
          <w:rFonts w:eastAsia="MS Mincho"/>
          <w:sz w:val="28"/>
          <w:szCs w:val="28"/>
          <w:lang w:eastAsia="ja-JP"/>
        </w:rPr>
      </w:pPr>
      <w:r w:rsidRPr="00FA1DE9">
        <w:rPr>
          <w:rFonts w:eastAsia="MS Mincho"/>
          <w:sz w:val="28"/>
          <w:szCs w:val="28"/>
          <w:lang w:eastAsia="ja-JP"/>
        </w:rPr>
        <w:t xml:space="preserve">Псалом 120 говорит о защите Господом Своего народа, своих людей, о помощи свыше, которая всегда приходит к тем, кто её ожидает. </w:t>
      </w:r>
      <w:r w:rsidR="00F73196" w:rsidRPr="00FA1DE9">
        <w:rPr>
          <w:rFonts w:eastAsia="MS Mincho"/>
          <w:i/>
          <w:iCs/>
          <w:sz w:val="28"/>
          <w:szCs w:val="28"/>
          <w:lang w:eastAsia="ja-JP"/>
        </w:rPr>
        <w:t>«Не дремлет и не спит хранящий Израиля»</w:t>
      </w:r>
      <w:r w:rsidR="00FA1DE9" w:rsidRPr="00FA1DE9">
        <w:rPr>
          <w:rFonts w:eastAsia="MS Mincho"/>
          <w:i/>
          <w:iCs/>
          <w:sz w:val="28"/>
          <w:szCs w:val="28"/>
          <w:lang w:eastAsia="ja-JP"/>
        </w:rPr>
        <w:t xml:space="preserve"> </w:t>
      </w:r>
      <w:r w:rsidR="00FA1DE9" w:rsidRPr="00FA1DE9">
        <w:rPr>
          <w:rFonts w:eastAsia="MS Mincho"/>
          <w:sz w:val="28"/>
          <w:szCs w:val="28"/>
          <w:lang w:eastAsia="ja-JP"/>
        </w:rPr>
        <w:t>(Пс. 120:4)</w:t>
      </w:r>
      <w:r w:rsidR="00FA1DE9" w:rsidRPr="00FA1DE9">
        <w:rPr>
          <w:rFonts w:eastAsia="MS Mincho"/>
          <w:i/>
          <w:iCs/>
          <w:sz w:val="28"/>
          <w:szCs w:val="28"/>
          <w:lang w:eastAsia="ja-JP"/>
        </w:rPr>
        <w:t xml:space="preserve"> - </w:t>
      </w:r>
      <w:r w:rsidR="00F73196" w:rsidRPr="00FA1DE9">
        <w:rPr>
          <w:rFonts w:eastAsia="MS Mincho"/>
          <w:sz w:val="28"/>
          <w:szCs w:val="28"/>
          <w:lang w:eastAsia="ja-JP"/>
        </w:rPr>
        <w:t xml:space="preserve">бодрствуют и те, кто </w:t>
      </w:r>
      <w:r w:rsidR="00FA1DE9" w:rsidRPr="00FA1DE9">
        <w:rPr>
          <w:rFonts w:eastAsia="MS Mincho"/>
          <w:sz w:val="28"/>
          <w:szCs w:val="28"/>
          <w:lang w:eastAsia="ja-JP"/>
        </w:rPr>
        <w:t>участвует в бдении. «</w:t>
      </w:r>
      <w:r w:rsidR="00FA1DE9" w:rsidRPr="00FA1DE9">
        <w:rPr>
          <w:rFonts w:eastAsia="MS Mincho"/>
          <w:i/>
          <w:iCs/>
          <w:sz w:val="28"/>
          <w:szCs w:val="28"/>
          <w:lang w:eastAsia="ja-JP"/>
        </w:rPr>
        <w:t>Господь сохранит тебя от всякого зла; сохранит душу твою [Господь]. Господь будет охранять выхождение твое и вхождение твое отныне и вовек</w:t>
      </w:r>
      <w:r w:rsidR="00FA1DE9" w:rsidRPr="00FA1DE9">
        <w:rPr>
          <w:rFonts w:eastAsia="MS Mincho"/>
          <w:sz w:val="28"/>
          <w:szCs w:val="28"/>
          <w:lang w:eastAsia="ja-JP"/>
        </w:rPr>
        <w:t xml:space="preserve">» (Пс. 120:7-8) – поэтому христиане не боятся тьмы ночи и бесовских козней. </w:t>
      </w:r>
      <w:r w:rsidR="00AB2652" w:rsidRPr="00AB2652">
        <w:rPr>
          <w:rFonts w:eastAsia="MS Mincho"/>
          <w:i/>
          <w:iCs/>
          <w:sz w:val="28"/>
          <w:szCs w:val="28"/>
          <w:lang w:eastAsia="ja-JP"/>
        </w:rPr>
        <w:t>«Возвожу очи мои к горам, откуда придет помощь моя»</w:t>
      </w:r>
      <w:r w:rsidR="00AB2652">
        <w:rPr>
          <w:rFonts w:eastAsia="MS Mincho"/>
          <w:i/>
          <w:iCs/>
          <w:sz w:val="28"/>
          <w:szCs w:val="28"/>
          <w:lang w:eastAsia="ja-JP"/>
        </w:rPr>
        <w:t xml:space="preserve"> </w:t>
      </w:r>
      <w:r w:rsidR="00AB2652">
        <w:rPr>
          <w:rFonts w:eastAsia="MS Mincho"/>
          <w:sz w:val="28"/>
          <w:szCs w:val="28"/>
          <w:lang w:eastAsia="ja-JP"/>
        </w:rPr>
        <w:t xml:space="preserve">(Пс. 120:1) – Господь защитник всех уповающих на Него. </w:t>
      </w:r>
    </w:p>
    <w:p w14:paraId="78D377F3" w14:textId="223FFE56" w:rsidR="00FA1DE9" w:rsidRDefault="00AB2652" w:rsidP="00FA1DE9">
      <w:pPr>
        <w:spacing w:line="360" w:lineRule="auto"/>
        <w:ind w:firstLine="709"/>
        <w:jc w:val="both"/>
        <w:rPr>
          <w:rFonts w:eastAsia="MS Mincho"/>
          <w:sz w:val="28"/>
          <w:szCs w:val="28"/>
          <w:lang w:eastAsia="ja-JP"/>
        </w:rPr>
      </w:pPr>
      <w:r>
        <w:rPr>
          <w:rFonts w:eastAsia="MS Mincho"/>
          <w:sz w:val="28"/>
          <w:szCs w:val="28"/>
          <w:lang w:eastAsia="ja-JP"/>
        </w:rPr>
        <w:t xml:space="preserve">Этот псалом </w:t>
      </w:r>
      <w:r w:rsidR="008A04BD">
        <w:rPr>
          <w:rFonts w:eastAsia="MS Mincho"/>
          <w:sz w:val="28"/>
          <w:szCs w:val="28"/>
          <w:lang w:eastAsia="ja-JP"/>
        </w:rPr>
        <w:t>исторически</w:t>
      </w:r>
      <w:r w:rsidR="00FA1DE9">
        <w:rPr>
          <w:rFonts w:eastAsia="MS Mincho"/>
          <w:sz w:val="28"/>
          <w:szCs w:val="28"/>
          <w:lang w:eastAsia="ja-JP"/>
        </w:rPr>
        <w:t xml:space="preserve"> явл</w:t>
      </w:r>
      <w:r>
        <w:rPr>
          <w:rFonts w:eastAsia="MS Mincho"/>
          <w:sz w:val="28"/>
          <w:szCs w:val="28"/>
          <w:lang w:eastAsia="ja-JP"/>
        </w:rPr>
        <w:t>яе</w:t>
      </w:r>
      <w:r w:rsidR="00FA1DE9">
        <w:rPr>
          <w:rFonts w:eastAsia="MS Mincho"/>
          <w:sz w:val="28"/>
          <w:szCs w:val="28"/>
          <w:lang w:eastAsia="ja-JP"/>
        </w:rPr>
        <w:t xml:space="preserve">тся, вероятно, </w:t>
      </w:r>
      <w:r>
        <w:rPr>
          <w:rFonts w:eastAsia="MS Mincho"/>
          <w:sz w:val="28"/>
          <w:szCs w:val="28"/>
          <w:lang w:eastAsia="ja-JP"/>
        </w:rPr>
        <w:t>молитвенным</w:t>
      </w:r>
      <w:r w:rsidR="00FA1DE9">
        <w:rPr>
          <w:rFonts w:eastAsia="MS Mincho"/>
          <w:sz w:val="28"/>
          <w:szCs w:val="28"/>
          <w:lang w:eastAsia="ja-JP"/>
        </w:rPr>
        <w:t xml:space="preserve"> </w:t>
      </w:r>
      <w:r w:rsidR="008A04BD">
        <w:rPr>
          <w:rFonts w:eastAsia="MS Mincho"/>
          <w:sz w:val="28"/>
          <w:szCs w:val="28"/>
          <w:lang w:eastAsia="ja-JP"/>
        </w:rPr>
        <w:t>до</w:t>
      </w:r>
      <w:r w:rsidR="00FA1DE9">
        <w:rPr>
          <w:rFonts w:eastAsia="MS Mincho"/>
          <w:sz w:val="28"/>
          <w:szCs w:val="28"/>
          <w:lang w:eastAsia="ja-JP"/>
        </w:rPr>
        <w:t xml:space="preserve">бавлением к полунощнице. Псалом 120 </w:t>
      </w:r>
      <w:r w:rsidR="008A04BD">
        <w:rPr>
          <w:rFonts w:eastAsia="MS Mincho"/>
          <w:sz w:val="28"/>
          <w:szCs w:val="28"/>
          <w:lang w:eastAsia="ja-JP"/>
        </w:rPr>
        <w:t>на армянском богослужении (как отражающем древнюю стадию развития иерусалимского) был предшественником литании – серии прошений о разных категориях верующих: путешествующих, болящих, находящихся на военной службе, сродни нашей ектении</w:t>
      </w:r>
      <w:r w:rsidR="008A04BD">
        <w:rPr>
          <w:rStyle w:val="af9"/>
          <w:rFonts w:eastAsia="MS Mincho"/>
          <w:sz w:val="28"/>
          <w:szCs w:val="28"/>
          <w:lang w:eastAsia="ja-JP"/>
        </w:rPr>
        <w:footnoteReference w:id="247"/>
      </w:r>
      <w:r w:rsidR="008A04BD">
        <w:rPr>
          <w:rFonts w:eastAsia="MS Mincho"/>
          <w:sz w:val="28"/>
          <w:szCs w:val="28"/>
          <w:lang w:eastAsia="ja-JP"/>
        </w:rPr>
        <w:t>, утверждая тем самым, что Господь печется о своих людях и помощь, о которой просят для них на литании, придет непременно.</w:t>
      </w:r>
      <w:r>
        <w:rPr>
          <w:rFonts w:eastAsia="MS Mincho"/>
          <w:sz w:val="28"/>
          <w:szCs w:val="28"/>
          <w:lang w:eastAsia="ja-JP"/>
        </w:rPr>
        <w:t xml:space="preserve"> </w:t>
      </w:r>
      <w:r w:rsidRPr="00AB2652">
        <w:rPr>
          <w:rFonts w:eastAsia="MS Mincho"/>
          <w:sz w:val="28"/>
          <w:szCs w:val="28"/>
          <w:lang w:eastAsia="ja-JP"/>
        </w:rPr>
        <w:t xml:space="preserve">Молитва псалма </w:t>
      </w:r>
      <w:r>
        <w:rPr>
          <w:rFonts w:eastAsia="MS Mincho"/>
          <w:sz w:val="28"/>
          <w:szCs w:val="28"/>
          <w:lang w:eastAsia="ja-JP"/>
        </w:rPr>
        <w:t>120-го в этой прибавочной части армянской вечерни</w:t>
      </w:r>
      <w:r w:rsidRPr="00AB2652">
        <w:rPr>
          <w:rFonts w:eastAsia="MS Mincho"/>
          <w:sz w:val="28"/>
          <w:szCs w:val="28"/>
          <w:lang w:eastAsia="ja-JP"/>
        </w:rPr>
        <w:t xml:space="preserve"> просит, чтобы Господь принял молитвы Своих рабов и помог людям, которые </w:t>
      </w:r>
      <w:r w:rsidRPr="00AB2652">
        <w:rPr>
          <w:rFonts w:eastAsia="MS Mincho"/>
          <w:sz w:val="28"/>
          <w:szCs w:val="28"/>
          <w:lang w:eastAsia="ja-JP"/>
        </w:rPr>
        <w:lastRenderedPageBreak/>
        <w:t>находятся в трудностях</w:t>
      </w:r>
      <w:r>
        <w:rPr>
          <w:rStyle w:val="af9"/>
          <w:rFonts w:eastAsia="MS Mincho"/>
          <w:sz w:val="28"/>
          <w:szCs w:val="28"/>
          <w:lang w:eastAsia="ja-JP"/>
        </w:rPr>
        <w:footnoteReference w:id="248"/>
      </w:r>
      <w:r w:rsidRPr="00AB2652">
        <w:rPr>
          <w:rFonts w:eastAsia="MS Mincho"/>
          <w:sz w:val="28"/>
          <w:szCs w:val="28"/>
          <w:lang w:eastAsia="ja-JP"/>
        </w:rPr>
        <w:t>.</w:t>
      </w:r>
      <w:r w:rsidR="00E129D3" w:rsidRPr="00E129D3">
        <w:rPr>
          <w:rFonts w:eastAsia="MS Mincho"/>
          <w:sz w:val="28"/>
          <w:szCs w:val="28"/>
          <w:lang w:eastAsia="ja-JP"/>
        </w:rPr>
        <w:t xml:space="preserve"> </w:t>
      </w:r>
      <w:r w:rsidR="00E129D3">
        <w:rPr>
          <w:rFonts w:eastAsia="MS Mincho"/>
          <w:sz w:val="28"/>
          <w:szCs w:val="28"/>
          <w:lang w:eastAsia="ja-JP"/>
        </w:rPr>
        <w:t>Точно так же и на современной полунощнице эти псалмы предшествуют молитве-прошению за усопших православных христиан и также ектении о различных родах христиан;</w:t>
      </w:r>
    </w:p>
    <w:p w14:paraId="451047AA" w14:textId="1280103F" w:rsidR="001E0180" w:rsidRPr="00E129D3" w:rsidRDefault="001E0180" w:rsidP="00FA1DE9">
      <w:pPr>
        <w:spacing w:line="360" w:lineRule="auto"/>
        <w:ind w:firstLine="709"/>
        <w:jc w:val="both"/>
        <w:rPr>
          <w:rFonts w:eastAsia="MS Mincho"/>
          <w:sz w:val="28"/>
          <w:szCs w:val="28"/>
          <w:lang w:eastAsia="ja-JP"/>
        </w:rPr>
      </w:pPr>
      <w:r>
        <w:rPr>
          <w:rFonts w:eastAsia="MS Mincho"/>
          <w:sz w:val="28"/>
          <w:szCs w:val="28"/>
          <w:lang w:eastAsia="ja-JP"/>
        </w:rPr>
        <w:t xml:space="preserve">Также псалом 120 был </w:t>
      </w:r>
      <w:r w:rsidR="00AB2652">
        <w:rPr>
          <w:rFonts w:eastAsia="MS Mincho"/>
          <w:sz w:val="28"/>
          <w:szCs w:val="28"/>
          <w:lang w:eastAsia="ja-JP"/>
        </w:rPr>
        <w:t>вторым</w:t>
      </w:r>
      <w:r>
        <w:rPr>
          <w:rFonts w:eastAsia="MS Mincho"/>
          <w:sz w:val="28"/>
          <w:szCs w:val="28"/>
          <w:lang w:eastAsia="ja-JP"/>
        </w:rPr>
        <w:t xml:space="preserve"> из малых антифонов, открывающих праздничную «паннихис» песненного последования,</w:t>
      </w:r>
      <w:r w:rsidR="00AB2652">
        <w:rPr>
          <w:rFonts w:eastAsia="MS Mincho"/>
          <w:sz w:val="28"/>
          <w:szCs w:val="28"/>
          <w:lang w:eastAsia="ja-JP"/>
        </w:rPr>
        <w:t xml:space="preserve"> но там его тематика немного иная, он прославляет Господа как незаходимый Свет, с Которым в ночи не нужен свет солнечный</w:t>
      </w:r>
      <w:r>
        <w:rPr>
          <w:rStyle w:val="af9"/>
          <w:rFonts w:eastAsia="MS Mincho"/>
          <w:sz w:val="28"/>
          <w:szCs w:val="28"/>
          <w:lang w:eastAsia="ja-JP"/>
        </w:rPr>
        <w:footnoteReference w:id="249"/>
      </w:r>
      <w:r>
        <w:rPr>
          <w:rFonts w:eastAsia="MS Mincho"/>
          <w:sz w:val="28"/>
          <w:szCs w:val="28"/>
          <w:lang w:eastAsia="ja-JP"/>
        </w:rPr>
        <w:t>.</w:t>
      </w:r>
    </w:p>
    <w:p w14:paraId="30884264" w14:textId="17E92910" w:rsidR="00616CD5" w:rsidRPr="001117C8" w:rsidRDefault="00CB4FEC" w:rsidP="00FA1DE9">
      <w:pPr>
        <w:pStyle w:val="2"/>
        <w:jc w:val="both"/>
        <w:rPr>
          <w:rFonts w:ascii="Times New Roman" w:hAnsi="Times New Roman" w:cs="Times New Roman"/>
          <w:i w:val="0"/>
          <w:iCs w:val="0"/>
        </w:rPr>
      </w:pPr>
      <w:bookmarkStart w:id="39" w:name="_Toc124782713"/>
      <w:r w:rsidRPr="001117C8">
        <w:rPr>
          <w:rFonts w:ascii="Times New Roman" w:hAnsi="Times New Roman" w:cs="Times New Roman"/>
          <w:i w:val="0"/>
          <w:iCs w:val="0"/>
        </w:rPr>
        <w:t>3</w:t>
      </w:r>
      <w:r w:rsidR="00EC22D9" w:rsidRPr="001117C8">
        <w:rPr>
          <w:rFonts w:ascii="Times New Roman" w:hAnsi="Times New Roman" w:cs="Times New Roman"/>
          <w:i w:val="0"/>
          <w:iCs w:val="0"/>
        </w:rPr>
        <w:t xml:space="preserve">.2. </w:t>
      </w:r>
      <w:r w:rsidR="005F41B9" w:rsidRPr="001117C8">
        <w:rPr>
          <w:rFonts w:ascii="Times New Roman" w:hAnsi="Times New Roman" w:cs="Times New Roman"/>
          <w:i w:val="0"/>
          <w:iCs w:val="0"/>
        </w:rPr>
        <w:t>Утреня</w:t>
      </w:r>
      <w:bookmarkEnd w:id="39"/>
    </w:p>
    <w:p w14:paraId="5C6A69C5" w14:textId="2E01EA29" w:rsidR="00DF14F6" w:rsidRDefault="00CB4FEC" w:rsidP="00DF14F6">
      <w:pPr>
        <w:pStyle w:val="3"/>
      </w:pPr>
      <w:bookmarkStart w:id="40" w:name="_Toc124782714"/>
      <w:r>
        <w:t>3</w:t>
      </w:r>
      <w:r w:rsidR="00EC22D9">
        <w:t xml:space="preserve">.2.1. </w:t>
      </w:r>
      <w:r w:rsidR="00DF14F6">
        <w:t>Царские (ктиторские) псалмы</w:t>
      </w:r>
      <w:bookmarkEnd w:id="40"/>
    </w:p>
    <w:p w14:paraId="3DF38A2E" w14:textId="12DEBAE7" w:rsidR="00DF14F6" w:rsidRPr="00A240B9" w:rsidRDefault="00DF14F6" w:rsidP="00921C40">
      <w:pPr>
        <w:spacing w:line="360" w:lineRule="auto"/>
        <w:ind w:firstLine="709"/>
        <w:jc w:val="both"/>
        <w:rPr>
          <w:rFonts w:eastAsia="MS Mincho"/>
          <w:sz w:val="28"/>
          <w:szCs w:val="28"/>
          <w:lang w:eastAsia="ja-JP"/>
        </w:rPr>
      </w:pPr>
      <w:r w:rsidRPr="00921C40">
        <w:rPr>
          <w:sz w:val="28"/>
          <w:szCs w:val="28"/>
        </w:rPr>
        <w:t xml:space="preserve">В начале утрени Уставом положено исполнение псалмов 19, 20 с тропарями и ектенией. </w:t>
      </w:r>
      <w:r w:rsidR="00791BEC" w:rsidRPr="00921C40">
        <w:rPr>
          <w:sz w:val="28"/>
          <w:szCs w:val="28"/>
        </w:rPr>
        <w:t>Это последование, вероятно, является кратким подобием особого</w:t>
      </w:r>
      <w:r w:rsidR="007A6135" w:rsidRPr="00921C40">
        <w:rPr>
          <w:sz w:val="28"/>
          <w:szCs w:val="28"/>
        </w:rPr>
        <w:t xml:space="preserve"> добавочного</w:t>
      </w:r>
      <w:r w:rsidR="00791BEC" w:rsidRPr="00921C40">
        <w:rPr>
          <w:sz w:val="28"/>
          <w:szCs w:val="28"/>
        </w:rPr>
        <w:t xml:space="preserve"> ночного молебствия, совершаемого под </w:t>
      </w:r>
      <w:r w:rsidR="00560D09" w:rsidRPr="00921C40">
        <w:rPr>
          <w:sz w:val="28"/>
          <w:szCs w:val="28"/>
        </w:rPr>
        <w:t>большие праздники и в связи с отпеванием почивших в монастырях, и ведет свое происхождение от кафедральной паннихи</w:t>
      </w:r>
      <w:r w:rsidR="00F81927">
        <w:rPr>
          <w:sz w:val="28"/>
          <w:szCs w:val="28"/>
          <w:lang w:val="en-US"/>
        </w:rPr>
        <w:t>c</w:t>
      </w:r>
      <w:r w:rsidR="0026058E">
        <w:rPr>
          <w:rStyle w:val="af9"/>
          <w:sz w:val="28"/>
          <w:szCs w:val="28"/>
        </w:rPr>
        <w:footnoteReference w:id="250"/>
      </w:r>
      <w:r w:rsidR="00560D09" w:rsidRPr="00921C40">
        <w:rPr>
          <w:sz w:val="28"/>
          <w:szCs w:val="28"/>
        </w:rPr>
        <w:t>.</w:t>
      </w:r>
      <w:r w:rsidR="0038718B">
        <w:rPr>
          <w:sz w:val="28"/>
          <w:szCs w:val="28"/>
        </w:rPr>
        <w:t xml:space="preserve"> Основатели и устроители многих монастырей, богатые жертвователи, ктиторы как правило просили молиться о их здравии, а после смерти совершать заупокойные литии.</w:t>
      </w:r>
      <w:r w:rsidR="00560D09" w:rsidRPr="00921C40">
        <w:rPr>
          <w:sz w:val="28"/>
          <w:szCs w:val="28"/>
        </w:rPr>
        <w:t xml:space="preserve"> </w:t>
      </w:r>
      <w:r w:rsidR="007A6135" w:rsidRPr="00921C40">
        <w:rPr>
          <w:sz w:val="28"/>
          <w:szCs w:val="28"/>
        </w:rPr>
        <w:t>Византийские и</w:t>
      </w:r>
      <w:r w:rsidR="00560D09" w:rsidRPr="00921C40">
        <w:rPr>
          <w:sz w:val="28"/>
          <w:szCs w:val="28"/>
        </w:rPr>
        <w:t xml:space="preserve">мператоры, наиболее </w:t>
      </w:r>
      <w:r w:rsidR="00740383" w:rsidRPr="00921C40">
        <w:rPr>
          <w:sz w:val="28"/>
          <w:szCs w:val="28"/>
        </w:rPr>
        <w:t xml:space="preserve">влиятельные и щедрые жертвователи монастырям, </w:t>
      </w:r>
      <w:r w:rsidR="007A6135" w:rsidRPr="00921C40">
        <w:rPr>
          <w:sz w:val="28"/>
          <w:szCs w:val="28"/>
        </w:rPr>
        <w:t xml:space="preserve">просили поминать их о здравии в наиболее важные богослужебные дни, перед чтимыми иконами и святынями, в результате чего на паннихис для удобства появлялась все более и более </w:t>
      </w:r>
      <w:r w:rsidR="00840FDB" w:rsidRPr="00921C40">
        <w:rPr>
          <w:sz w:val="28"/>
          <w:szCs w:val="28"/>
        </w:rPr>
        <w:t xml:space="preserve">значительная </w:t>
      </w:r>
      <w:r w:rsidR="007A6135" w:rsidRPr="00921C40">
        <w:rPr>
          <w:sz w:val="28"/>
          <w:szCs w:val="28"/>
        </w:rPr>
        <w:t>группа молебствий за императора</w:t>
      </w:r>
      <w:r w:rsidR="00840FDB" w:rsidRPr="00921C40">
        <w:rPr>
          <w:sz w:val="28"/>
          <w:szCs w:val="28"/>
        </w:rPr>
        <w:t xml:space="preserve"> из антифонов, канона и кондака</w:t>
      </w:r>
      <w:r w:rsidR="007A6135" w:rsidRPr="00921C40">
        <w:rPr>
          <w:sz w:val="28"/>
          <w:szCs w:val="28"/>
        </w:rPr>
        <w:t xml:space="preserve">. </w:t>
      </w:r>
      <w:r w:rsidR="00840FDB" w:rsidRPr="00921C40">
        <w:rPr>
          <w:sz w:val="28"/>
          <w:szCs w:val="28"/>
        </w:rPr>
        <w:t>Впоследствии пышность этих молебствий все более иссякала, на что</w:t>
      </w:r>
      <w:r w:rsidR="004A4C59">
        <w:rPr>
          <w:sz w:val="28"/>
          <w:szCs w:val="28"/>
        </w:rPr>
        <w:t>, вероятно,</w:t>
      </w:r>
      <w:r w:rsidR="00840FDB" w:rsidRPr="00921C40">
        <w:rPr>
          <w:sz w:val="28"/>
          <w:szCs w:val="28"/>
        </w:rPr>
        <w:t xml:space="preserve"> имела влияние и политическая нестабильность Византийской империи, в результате чего к эпохе усвоения нами Иерусалимского устава этот чин имел весьма сдержанную форму двупсалмия с краткой сугубой ектенией</w:t>
      </w:r>
      <w:r w:rsidR="006C6E78" w:rsidRPr="00921C40">
        <w:rPr>
          <w:sz w:val="28"/>
          <w:szCs w:val="28"/>
        </w:rPr>
        <w:t>.</w:t>
      </w:r>
    </w:p>
    <w:p w14:paraId="1B031FF1" w14:textId="5892CE7B" w:rsidR="00921C40" w:rsidRPr="00921C40" w:rsidRDefault="00921C40" w:rsidP="00921C40">
      <w:pPr>
        <w:spacing w:line="360" w:lineRule="auto"/>
        <w:ind w:firstLine="709"/>
        <w:jc w:val="both"/>
        <w:rPr>
          <w:sz w:val="28"/>
          <w:szCs w:val="28"/>
        </w:rPr>
      </w:pPr>
      <w:r>
        <w:rPr>
          <w:sz w:val="28"/>
          <w:szCs w:val="28"/>
        </w:rPr>
        <w:lastRenderedPageBreak/>
        <w:t>Двупсалмие появилось на месте еще более древнего вступительного к утреннему богослужению чина, состоящего из «Приидите, поклонимся», «Царю небесный», 6 псалма и 12</w:t>
      </w:r>
      <w:r w:rsidR="00F81927" w:rsidRPr="00F81927">
        <w:rPr>
          <w:sz w:val="28"/>
          <w:szCs w:val="28"/>
        </w:rPr>
        <w:t>-</w:t>
      </w:r>
      <w:r w:rsidR="00F81927">
        <w:rPr>
          <w:rFonts w:eastAsia="MS Mincho"/>
          <w:sz w:val="28"/>
          <w:szCs w:val="28"/>
          <w:lang w:eastAsia="ja-JP"/>
        </w:rPr>
        <w:t>ти</w:t>
      </w:r>
      <w:r>
        <w:rPr>
          <w:sz w:val="28"/>
          <w:szCs w:val="28"/>
        </w:rPr>
        <w:t xml:space="preserve"> «Господи помилуй»</w:t>
      </w:r>
      <w:r w:rsidR="00DE272B">
        <w:rPr>
          <w:rStyle w:val="af9"/>
          <w:sz w:val="28"/>
          <w:szCs w:val="28"/>
        </w:rPr>
        <w:footnoteReference w:id="251"/>
      </w:r>
      <w:r>
        <w:rPr>
          <w:sz w:val="28"/>
          <w:szCs w:val="28"/>
        </w:rPr>
        <w:t>. Это вступление с каждением, очевидно, было</w:t>
      </w:r>
      <w:r w:rsidR="005C555E">
        <w:rPr>
          <w:sz w:val="28"/>
          <w:szCs w:val="28"/>
        </w:rPr>
        <w:t xml:space="preserve"> неким подобием входной молитвы, и, вероятно имело происхождение от келейного почасия «восставше от сна»</w:t>
      </w:r>
      <w:r w:rsidR="005C555E">
        <w:rPr>
          <w:rStyle w:val="af9"/>
          <w:sz w:val="28"/>
          <w:szCs w:val="28"/>
        </w:rPr>
        <w:footnoteReference w:id="252"/>
      </w:r>
      <w:r w:rsidR="005C555E">
        <w:rPr>
          <w:sz w:val="28"/>
          <w:szCs w:val="28"/>
        </w:rPr>
        <w:t>.</w:t>
      </w:r>
    </w:p>
    <w:p w14:paraId="7667D2B6" w14:textId="5E34A9F0" w:rsidR="00616CD5" w:rsidRDefault="00CB4FEC">
      <w:pPr>
        <w:pStyle w:val="3"/>
        <w:tabs>
          <w:tab w:val="left" w:pos="2467"/>
        </w:tabs>
      </w:pPr>
      <w:bookmarkStart w:id="42" w:name="_Toc124782715"/>
      <w:r>
        <w:t>3</w:t>
      </w:r>
      <w:r w:rsidR="00EC22D9">
        <w:t xml:space="preserve">.2.2. </w:t>
      </w:r>
      <w:r w:rsidR="005F41B9">
        <w:t>Шестопсалмие</w:t>
      </w:r>
      <w:bookmarkEnd w:id="42"/>
    </w:p>
    <w:p w14:paraId="5004F9BA" w14:textId="7964B18F" w:rsidR="00184297" w:rsidRDefault="00D215B8" w:rsidP="007D6529">
      <w:pPr>
        <w:spacing w:line="360" w:lineRule="auto"/>
        <w:ind w:firstLine="709"/>
        <w:jc w:val="both"/>
        <w:rPr>
          <w:sz w:val="28"/>
          <w:szCs w:val="28"/>
        </w:rPr>
      </w:pPr>
      <w:r w:rsidRPr="00D215B8">
        <w:rPr>
          <w:sz w:val="28"/>
          <w:szCs w:val="28"/>
        </w:rPr>
        <w:t>Еще Египетскому монашеству знакомо «правило двенадцати псалм</w:t>
      </w:r>
      <w:r w:rsidR="007D6529">
        <w:rPr>
          <w:sz w:val="28"/>
          <w:szCs w:val="28"/>
        </w:rPr>
        <w:t xml:space="preserve">ов», </w:t>
      </w:r>
      <w:r w:rsidRPr="00D215B8">
        <w:rPr>
          <w:sz w:val="28"/>
          <w:szCs w:val="28"/>
        </w:rPr>
        <w:t>которые читались на монашеских собраниях перед сном и после пробуждения</w:t>
      </w:r>
      <w:r w:rsidR="007D6529">
        <w:rPr>
          <w:rStyle w:val="af9"/>
          <w:sz w:val="28"/>
          <w:szCs w:val="28"/>
        </w:rPr>
        <w:footnoteReference w:id="253"/>
      </w:r>
      <w:r w:rsidRPr="00D215B8">
        <w:rPr>
          <w:sz w:val="28"/>
          <w:szCs w:val="28"/>
        </w:rPr>
        <w:t xml:space="preserve">. </w:t>
      </w:r>
      <w:r w:rsidR="00B8192F">
        <w:rPr>
          <w:sz w:val="28"/>
          <w:szCs w:val="28"/>
        </w:rPr>
        <w:tab/>
        <w:t>К</w:t>
      </w:r>
      <w:r w:rsidRPr="00D215B8">
        <w:rPr>
          <w:sz w:val="28"/>
          <w:szCs w:val="28"/>
        </w:rPr>
        <w:t>рупные блоки в последовательном порядке расположенных псалмов указывают, несомненно, на</w:t>
      </w:r>
      <w:r w:rsidR="006827E7" w:rsidRPr="006827E7">
        <w:rPr>
          <w:sz w:val="28"/>
          <w:szCs w:val="28"/>
        </w:rPr>
        <w:t xml:space="preserve"> </w:t>
      </w:r>
      <w:r w:rsidR="006827E7">
        <w:rPr>
          <w:sz w:val="28"/>
          <w:szCs w:val="28"/>
        </w:rPr>
        <w:t>их родовую</w:t>
      </w:r>
      <w:r w:rsidRPr="00D215B8">
        <w:rPr>
          <w:sz w:val="28"/>
          <w:szCs w:val="28"/>
        </w:rPr>
        <w:t xml:space="preserve"> связь с монастырским богослужением;</w:t>
      </w:r>
      <w:r w:rsidR="007D6529">
        <w:rPr>
          <w:sz w:val="28"/>
          <w:szCs w:val="28"/>
        </w:rPr>
        <w:t xml:space="preserve"> вполне вероятно, что и шестопсалмие утрени берет происхождение от ночного монашеского двенадцатипсалмия</w:t>
      </w:r>
      <w:r w:rsidR="00F43E46">
        <w:rPr>
          <w:rStyle w:val="af9"/>
          <w:sz w:val="28"/>
          <w:szCs w:val="28"/>
        </w:rPr>
        <w:footnoteReference w:id="254"/>
      </w:r>
      <w:r w:rsidR="007D6529">
        <w:rPr>
          <w:sz w:val="28"/>
          <w:szCs w:val="28"/>
        </w:rPr>
        <w:t>.</w:t>
      </w:r>
      <w:r w:rsidR="00786101">
        <w:rPr>
          <w:sz w:val="28"/>
          <w:szCs w:val="28"/>
        </w:rPr>
        <w:t xml:space="preserve"> На это указывает и требование</w:t>
      </w:r>
      <w:r w:rsidR="006827E7">
        <w:rPr>
          <w:sz w:val="28"/>
          <w:szCs w:val="28"/>
        </w:rPr>
        <w:t xml:space="preserve"> нашим</w:t>
      </w:r>
      <w:r w:rsidR="00786101">
        <w:rPr>
          <w:sz w:val="28"/>
          <w:szCs w:val="28"/>
        </w:rPr>
        <w:t xml:space="preserve"> Уставом особой благоговейной тишины при чтении шестопсалмия – монахами совершалась умная молитва, во время которой зевки и откашливания были неуместны</w:t>
      </w:r>
      <w:r w:rsidR="00786101">
        <w:rPr>
          <w:rStyle w:val="af9"/>
          <w:sz w:val="28"/>
          <w:szCs w:val="28"/>
        </w:rPr>
        <w:footnoteReference w:id="255"/>
      </w:r>
      <w:r w:rsidR="00786101">
        <w:rPr>
          <w:sz w:val="28"/>
          <w:szCs w:val="28"/>
        </w:rPr>
        <w:t>.</w:t>
      </w:r>
    </w:p>
    <w:p w14:paraId="574EEA0F" w14:textId="4E816BDF" w:rsidR="00AD5B30" w:rsidRDefault="00E63AF8" w:rsidP="00AD5B30">
      <w:pPr>
        <w:spacing w:line="360" w:lineRule="auto"/>
        <w:ind w:firstLine="709"/>
        <w:jc w:val="both"/>
        <w:rPr>
          <w:sz w:val="28"/>
          <w:szCs w:val="28"/>
        </w:rPr>
      </w:pPr>
      <w:r>
        <w:rPr>
          <w:sz w:val="28"/>
          <w:szCs w:val="28"/>
        </w:rPr>
        <w:t>Вообще часть утрени, предшествующая 50-му псалму, и состоящая практически целиком из псалмодии, является производной во многом богослужения монашеского, частью исторически вводной, подготовительной к собственно утрене, начинаемой с 50-го псалма</w:t>
      </w:r>
      <w:r w:rsidR="007E0631">
        <w:rPr>
          <w:rStyle w:val="af9"/>
          <w:sz w:val="28"/>
          <w:szCs w:val="28"/>
        </w:rPr>
        <w:footnoteReference w:id="256"/>
      </w:r>
      <w:r>
        <w:rPr>
          <w:sz w:val="28"/>
          <w:szCs w:val="28"/>
        </w:rPr>
        <w:t>.</w:t>
      </w:r>
      <w:r w:rsidR="004F496D" w:rsidRPr="004F496D">
        <w:rPr>
          <w:sz w:val="28"/>
          <w:szCs w:val="28"/>
        </w:rPr>
        <w:t xml:space="preserve"> </w:t>
      </w:r>
      <w:r w:rsidR="004F496D">
        <w:rPr>
          <w:rFonts w:eastAsia="MS Mincho"/>
          <w:sz w:val="28"/>
          <w:szCs w:val="28"/>
          <w:lang w:eastAsia="ja-JP"/>
        </w:rPr>
        <w:t>Она как раз является прямой наследницей того отделения непрерывной псалмодии, которое традиционно предшествовало утренней службе – предутреннего бдения.</w:t>
      </w:r>
      <w:r>
        <w:rPr>
          <w:sz w:val="28"/>
          <w:szCs w:val="28"/>
        </w:rPr>
        <w:t xml:space="preserve"> </w:t>
      </w:r>
      <w:r w:rsidR="00F43E46">
        <w:rPr>
          <w:sz w:val="28"/>
          <w:szCs w:val="28"/>
        </w:rPr>
        <w:t>Возможно, это часть раздела непрерывной псалмодии, традиционно существовавшего между ночной и утренней службой</w:t>
      </w:r>
      <w:r w:rsidR="00F43E46">
        <w:rPr>
          <w:rStyle w:val="af9"/>
          <w:sz w:val="28"/>
          <w:szCs w:val="28"/>
        </w:rPr>
        <w:footnoteReference w:id="257"/>
      </w:r>
      <w:r w:rsidR="004F496D">
        <w:rPr>
          <w:sz w:val="28"/>
          <w:szCs w:val="28"/>
        </w:rPr>
        <w:t xml:space="preserve">. </w:t>
      </w:r>
      <w:r w:rsidR="00E318A1">
        <w:rPr>
          <w:sz w:val="28"/>
          <w:szCs w:val="28"/>
        </w:rPr>
        <w:t xml:space="preserve">И, хотя рассвет воскресения ещё не наступил, однако в псалмах уже прослеживается динамика </w:t>
      </w:r>
      <w:r w:rsidR="00E318A1">
        <w:rPr>
          <w:sz w:val="28"/>
          <w:szCs w:val="28"/>
        </w:rPr>
        <w:lastRenderedPageBreak/>
        <w:t>от вопля почти безнадёжности к осознанию и признанию благой силы и всемогущества Божиих</w:t>
      </w:r>
      <w:r w:rsidR="00E318A1">
        <w:rPr>
          <w:rStyle w:val="af9"/>
          <w:sz w:val="28"/>
          <w:szCs w:val="28"/>
        </w:rPr>
        <w:footnoteReference w:id="258"/>
      </w:r>
      <w:r w:rsidR="00E318A1">
        <w:rPr>
          <w:sz w:val="28"/>
          <w:szCs w:val="28"/>
        </w:rPr>
        <w:t xml:space="preserve">. </w:t>
      </w:r>
    </w:p>
    <w:p w14:paraId="7DE66BD6" w14:textId="7B25C4DD" w:rsidR="004E490A" w:rsidRDefault="00184297" w:rsidP="004E490A">
      <w:pPr>
        <w:spacing w:line="360" w:lineRule="auto"/>
        <w:ind w:firstLine="709"/>
        <w:jc w:val="both"/>
        <w:rPr>
          <w:rFonts w:eastAsia="MS Mincho"/>
          <w:sz w:val="28"/>
          <w:szCs w:val="28"/>
          <w:lang w:eastAsia="ja-JP"/>
        </w:rPr>
      </w:pPr>
      <w:r>
        <w:rPr>
          <w:sz w:val="28"/>
          <w:szCs w:val="28"/>
        </w:rPr>
        <w:t>Псалмы 3, 87, 102 и 142 встречаются уже в</w:t>
      </w:r>
      <w:r w:rsidR="000A7102">
        <w:rPr>
          <w:sz w:val="28"/>
          <w:szCs w:val="28"/>
        </w:rPr>
        <w:t xml:space="preserve"> комментариях</w:t>
      </w:r>
      <w:r w:rsidR="000A7102" w:rsidRPr="000A7102">
        <w:rPr>
          <w:sz w:val="28"/>
          <w:szCs w:val="28"/>
        </w:rPr>
        <w:t xml:space="preserve"> </w:t>
      </w:r>
      <w:r w:rsidR="00206AA1">
        <w:rPr>
          <w:sz w:val="28"/>
          <w:szCs w:val="28"/>
        </w:rPr>
        <w:t xml:space="preserve">епископа </w:t>
      </w:r>
      <w:r w:rsidR="000A7102">
        <w:rPr>
          <w:sz w:val="28"/>
          <w:szCs w:val="28"/>
        </w:rPr>
        <w:t>Стефана Сивнечи на армянское богослужение</w:t>
      </w:r>
      <w:r w:rsidR="00B8192F">
        <w:rPr>
          <w:sz w:val="28"/>
          <w:szCs w:val="28"/>
        </w:rPr>
        <w:t xml:space="preserve"> (которое является отражающим древнюю Иерусалимскую уставную практику)</w:t>
      </w:r>
      <w:r w:rsidR="000A7102">
        <w:rPr>
          <w:sz w:val="28"/>
          <w:szCs w:val="28"/>
        </w:rPr>
        <w:t>, датируемых</w:t>
      </w:r>
      <w:r w:rsidR="00206AA1">
        <w:rPr>
          <w:sz w:val="28"/>
          <w:szCs w:val="28"/>
        </w:rPr>
        <w:t xml:space="preserve"> началом</w:t>
      </w:r>
      <w:r w:rsidR="000A7102">
        <w:rPr>
          <w:sz w:val="28"/>
          <w:szCs w:val="28"/>
        </w:rPr>
        <w:t xml:space="preserve"> </w:t>
      </w:r>
      <w:r w:rsidR="000A7102">
        <w:rPr>
          <w:sz w:val="28"/>
          <w:szCs w:val="28"/>
          <w:lang w:val="en-US"/>
        </w:rPr>
        <w:t>VIII</w:t>
      </w:r>
      <w:r w:rsidR="000A7102">
        <w:rPr>
          <w:sz w:val="28"/>
          <w:szCs w:val="28"/>
        </w:rPr>
        <w:t>в.</w:t>
      </w:r>
      <w:r>
        <w:rPr>
          <w:rStyle w:val="af9"/>
          <w:sz w:val="28"/>
          <w:szCs w:val="28"/>
        </w:rPr>
        <w:footnoteReference w:id="259"/>
      </w:r>
      <w:r w:rsidR="000A7102">
        <w:rPr>
          <w:sz w:val="28"/>
          <w:szCs w:val="28"/>
        </w:rPr>
        <w:t xml:space="preserve"> </w:t>
      </w:r>
      <w:r w:rsidR="00123ECE">
        <w:rPr>
          <w:sz w:val="28"/>
          <w:szCs w:val="28"/>
        </w:rPr>
        <w:t>в начале ночной службы</w:t>
      </w:r>
      <w:r w:rsidR="00E63AF8">
        <w:rPr>
          <w:sz w:val="28"/>
          <w:szCs w:val="28"/>
        </w:rPr>
        <w:t>, что наводит на мысль об отсутствии строгой необходимости символики числа псалмов в этой части богослужения – первоначально тут могло стоять и трипсалмие.</w:t>
      </w:r>
      <w:r>
        <w:rPr>
          <w:sz w:val="28"/>
          <w:szCs w:val="28"/>
        </w:rPr>
        <w:t xml:space="preserve"> </w:t>
      </w:r>
      <w:r w:rsidR="00123ECE">
        <w:rPr>
          <w:rFonts w:eastAsia="MS Mincho"/>
          <w:sz w:val="28"/>
          <w:szCs w:val="28"/>
          <w:lang w:eastAsia="ja-JP"/>
        </w:rPr>
        <w:t xml:space="preserve">А шестопсалмие в полноценном нынешнем виде уже имеется в древнейшем часослове </w:t>
      </w:r>
      <w:r w:rsidR="00123ECE">
        <w:rPr>
          <w:rFonts w:eastAsia="MS Mincho"/>
          <w:sz w:val="28"/>
          <w:szCs w:val="28"/>
          <w:lang w:val="en-US" w:eastAsia="ja-JP"/>
        </w:rPr>
        <w:t>Sinait</w:t>
      </w:r>
      <w:r w:rsidR="00123ECE" w:rsidRPr="00123ECE">
        <w:rPr>
          <w:rFonts w:eastAsia="MS Mincho"/>
          <w:sz w:val="28"/>
          <w:szCs w:val="28"/>
          <w:lang w:eastAsia="ja-JP"/>
        </w:rPr>
        <w:t xml:space="preserve">. </w:t>
      </w:r>
      <w:r w:rsidR="00123ECE">
        <w:rPr>
          <w:rFonts w:eastAsia="MS Mincho"/>
          <w:sz w:val="28"/>
          <w:szCs w:val="28"/>
          <w:lang w:val="en-US" w:eastAsia="ja-JP"/>
        </w:rPr>
        <w:t>gr</w:t>
      </w:r>
      <w:r w:rsidR="00123ECE" w:rsidRPr="00123ECE">
        <w:rPr>
          <w:rFonts w:eastAsia="MS Mincho"/>
          <w:sz w:val="28"/>
          <w:szCs w:val="28"/>
          <w:lang w:eastAsia="ja-JP"/>
        </w:rPr>
        <w:t>. 34</w:t>
      </w:r>
      <w:r w:rsidR="00123ECE">
        <w:rPr>
          <w:rStyle w:val="af9"/>
          <w:rFonts w:eastAsia="MS Mincho"/>
          <w:sz w:val="28"/>
          <w:szCs w:val="28"/>
          <w:lang w:eastAsia="ja-JP"/>
        </w:rPr>
        <w:footnoteReference w:id="260"/>
      </w:r>
      <w:r w:rsidR="00227317" w:rsidRPr="00227317">
        <w:rPr>
          <w:rFonts w:eastAsia="MS Mincho"/>
          <w:sz w:val="28"/>
          <w:szCs w:val="28"/>
          <w:lang w:eastAsia="ja-JP"/>
        </w:rPr>
        <w:t>.</w:t>
      </w:r>
      <w:r w:rsidR="00D75F88">
        <w:rPr>
          <w:rFonts w:eastAsia="MS Mincho"/>
          <w:sz w:val="28"/>
          <w:szCs w:val="28"/>
          <w:lang w:eastAsia="ja-JP"/>
        </w:rPr>
        <w:t xml:space="preserve"> Шестопсалмие упоминается в начале утреннего богослужения при описании посещения Иоанном и Софронием Нила Синайского</w:t>
      </w:r>
      <w:r w:rsidR="001E2A75">
        <w:rPr>
          <w:rStyle w:val="af9"/>
          <w:rFonts w:eastAsia="MS Mincho"/>
          <w:sz w:val="28"/>
          <w:szCs w:val="28"/>
          <w:lang w:eastAsia="ja-JP"/>
        </w:rPr>
        <w:footnoteReference w:id="261"/>
      </w:r>
      <w:r w:rsidR="00D75F88">
        <w:rPr>
          <w:rFonts w:eastAsia="MS Mincho"/>
          <w:sz w:val="28"/>
          <w:szCs w:val="28"/>
          <w:lang w:eastAsia="ja-JP"/>
        </w:rPr>
        <w:t>. Также его наличие подтверждается множеством ранних западных источников</w:t>
      </w:r>
      <w:r w:rsidR="00D75F88">
        <w:rPr>
          <w:rStyle w:val="af9"/>
          <w:rFonts w:eastAsia="MS Mincho"/>
          <w:sz w:val="28"/>
          <w:szCs w:val="28"/>
          <w:lang w:eastAsia="ja-JP"/>
        </w:rPr>
        <w:footnoteReference w:id="262"/>
      </w:r>
      <w:r w:rsidR="00D75F88">
        <w:rPr>
          <w:rFonts w:eastAsia="MS Mincho"/>
          <w:sz w:val="28"/>
          <w:szCs w:val="28"/>
          <w:lang w:eastAsia="ja-JP"/>
        </w:rPr>
        <w:t>.</w:t>
      </w:r>
    </w:p>
    <w:p w14:paraId="72FE4885" w14:textId="1EF356B7" w:rsidR="004E490A" w:rsidRDefault="00EC22D9" w:rsidP="004E490A">
      <w:pPr>
        <w:pStyle w:val="4"/>
        <w:rPr>
          <w:lang w:eastAsia="ja-JP"/>
        </w:rPr>
      </w:pPr>
      <w:r>
        <w:rPr>
          <w:lang w:eastAsia="ja-JP"/>
        </w:rPr>
        <w:t xml:space="preserve"> а) </w:t>
      </w:r>
      <w:r w:rsidR="004E490A">
        <w:rPr>
          <w:lang w:eastAsia="ja-JP"/>
        </w:rPr>
        <w:t>Псалом 62 как древнейший псалом утрени</w:t>
      </w:r>
    </w:p>
    <w:p w14:paraId="4277D1C6" w14:textId="74705B8D" w:rsidR="005C643C" w:rsidRPr="005C643C" w:rsidRDefault="005C643C" w:rsidP="005C643C">
      <w:pPr>
        <w:spacing w:line="360" w:lineRule="auto"/>
        <w:ind w:firstLine="709"/>
        <w:jc w:val="both"/>
        <w:rPr>
          <w:rFonts w:eastAsia="MS Mincho"/>
          <w:sz w:val="28"/>
          <w:szCs w:val="28"/>
          <w:lang w:eastAsia="ja-JP"/>
        </w:rPr>
      </w:pPr>
      <w:r>
        <w:rPr>
          <w:rFonts w:eastAsia="MS Mincho"/>
          <w:sz w:val="28"/>
          <w:szCs w:val="28"/>
          <w:lang w:eastAsia="ja-JP"/>
        </w:rPr>
        <w:t xml:space="preserve">Если понимать предутреннее бдение, </w:t>
      </w:r>
      <w:r>
        <w:rPr>
          <w:rFonts w:eastAsia="MS Mincho"/>
          <w:sz w:val="28"/>
          <w:szCs w:val="28"/>
          <w:lang w:val="en-US" w:eastAsia="ja-JP"/>
        </w:rPr>
        <w:t>nocturns</w:t>
      </w:r>
      <w:r w:rsidRPr="005C643C">
        <w:rPr>
          <w:rFonts w:eastAsia="MS Mincho"/>
          <w:sz w:val="28"/>
          <w:szCs w:val="28"/>
          <w:lang w:eastAsia="ja-JP"/>
        </w:rPr>
        <w:t xml:space="preserve">, </w:t>
      </w:r>
      <w:r>
        <w:rPr>
          <w:rFonts w:eastAsia="MS Mincho"/>
          <w:sz w:val="28"/>
          <w:szCs w:val="28"/>
          <w:lang w:eastAsia="ja-JP"/>
        </w:rPr>
        <w:t xml:space="preserve">и утреню, </w:t>
      </w:r>
      <w:r>
        <w:rPr>
          <w:rFonts w:eastAsia="MS Mincho"/>
          <w:sz w:val="28"/>
          <w:szCs w:val="28"/>
          <w:lang w:val="en-US" w:eastAsia="ja-JP"/>
        </w:rPr>
        <w:t>matins</w:t>
      </w:r>
      <w:r>
        <w:rPr>
          <w:rFonts w:eastAsia="MS Mincho"/>
          <w:sz w:val="28"/>
          <w:szCs w:val="28"/>
          <w:lang w:eastAsia="ja-JP"/>
        </w:rPr>
        <w:t xml:space="preserve">, как единое целое, неделимое сущностно на два </w:t>
      </w:r>
      <w:proofErr w:type="gramStart"/>
      <w:r>
        <w:rPr>
          <w:rFonts w:eastAsia="MS Mincho"/>
          <w:sz w:val="28"/>
          <w:szCs w:val="28"/>
          <w:lang w:eastAsia="ja-JP"/>
        </w:rPr>
        <w:t>богослужения</w:t>
      </w:r>
      <w:proofErr w:type="gramEnd"/>
      <w:r>
        <w:rPr>
          <w:rFonts w:eastAsia="MS Mincho"/>
          <w:sz w:val="28"/>
          <w:szCs w:val="28"/>
          <w:lang w:eastAsia="ja-JP"/>
        </w:rPr>
        <w:t xml:space="preserve"> а являющее собой единое общее движение</w:t>
      </w:r>
      <w:r w:rsidR="007E0631">
        <w:rPr>
          <w:rFonts w:eastAsia="MS Mincho"/>
          <w:sz w:val="28"/>
          <w:szCs w:val="28"/>
          <w:lang w:eastAsia="ja-JP"/>
        </w:rPr>
        <w:t xml:space="preserve"> к прославлению Бога на рассвете</w:t>
      </w:r>
      <w:r>
        <w:rPr>
          <w:rFonts w:eastAsia="MS Mincho"/>
          <w:sz w:val="28"/>
          <w:szCs w:val="28"/>
          <w:lang w:eastAsia="ja-JP"/>
        </w:rPr>
        <w:t>, появление на шестопсалмии, являющем собой подготовительную псалмодию утрени, столь литургически значительного</w:t>
      </w:r>
      <w:r w:rsidR="00C336DD">
        <w:rPr>
          <w:rFonts w:eastAsia="MS Mincho"/>
          <w:sz w:val="28"/>
          <w:szCs w:val="28"/>
          <w:lang w:eastAsia="ja-JP"/>
        </w:rPr>
        <w:t>, традиционно краеугольного</w:t>
      </w:r>
      <w:r>
        <w:rPr>
          <w:rFonts w:eastAsia="MS Mincho"/>
          <w:sz w:val="28"/>
          <w:szCs w:val="28"/>
          <w:lang w:eastAsia="ja-JP"/>
        </w:rPr>
        <w:t xml:space="preserve"> псалма</w:t>
      </w:r>
      <w:r w:rsidR="00C336DD">
        <w:rPr>
          <w:rFonts w:eastAsia="MS Mincho"/>
          <w:sz w:val="28"/>
          <w:szCs w:val="28"/>
          <w:lang w:eastAsia="ja-JP"/>
        </w:rPr>
        <w:t xml:space="preserve"> утреннего богослужения</w:t>
      </w:r>
      <w:r>
        <w:rPr>
          <w:rFonts w:eastAsia="MS Mincho"/>
          <w:sz w:val="28"/>
          <w:szCs w:val="28"/>
          <w:lang w:eastAsia="ja-JP"/>
        </w:rPr>
        <w:t xml:space="preserve"> не выглядит </w:t>
      </w:r>
      <w:r w:rsidR="007E0631">
        <w:rPr>
          <w:rFonts w:eastAsia="MS Mincho"/>
          <w:sz w:val="28"/>
          <w:szCs w:val="28"/>
          <w:lang w:eastAsia="ja-JP"/>
        </w:rPr>
        <w:t>слишком резонансным.</w:t>
      </w:r>
    </w:p>
    <w:p w14:paraId="34174769" w14:textId="151E322E" w:rsidR="004A558E" w:rsidRDefault="004A558E" w:rsidP="005C643C">
      <w:pPr>
        <w:spacing w:line="360" w:lineRule="auto"/>
        <w:ind w:firstLine="709"/>
        <w:jc w:val="both"/>
        <w:rPr>
          <w:rFonts w:eastAsia="MS Mincho"/>
          <w:sz w:val="28"/>
          <w:szCs w:val="28"/>
          <w:lang w:eastAsia="ja-JP"/>
        </w:rPr>
      </w:pPr>
      <w:r>
        <w:rPr>
          <w:rFonts w:eastAsia="MS Mincho"/>
          <w:sz w:val="28"/>
          <w:szCs w:val="28"/>
          <w:lang w:eastAsia="ja-JP"/>
        </w:rPr>
        <w:t>Псалом 62 – настолько же древняя и неотъемлемая часть утрени, насколько 140-й – вечерни. Это «утренний псалом», упоминаемый ещё Афанасием Великим</w:t>
      </w:r>
      <w:r w:rsidR="00255088">
        <w:rPr>
          <w:rFonts w:eastAsia="MS Mincho"/>
          <w:sz w:val="28"/>
          <w:szCs w:val="28"/>
          <w:lang w:eastAsia="ja-JP"/>
        </w:rPr>
        <w:t xml:space="preserve"> в «Письме к Марселине»</w:t>
      </w:r>
      <w:r w:rsidR="004F496D">
        <w:rPr>
          <w:rFonts w:eastAsia="MS Mincho"/>
          <w:sz w:val="28"/>
          <w:szCs w:val="28"/>
          <w:lang w:eastAsia="ja-JP"/>
        </w:rPr>
        <w:t>,</w:t>
      </w:r>
      <w:r w:rsidR="00150E11">
        <w:rPr>
          <w:rFonts w:eastAsia="MS Mincho"/>
          <w:sz w:val="28"/>
          <w:szCs w:val="28"/>
          <w:lang w:eastAsia="ja-JP"/>
        </w:rPr>
        <w:t xml:space="preserve"> и</w:t>
      </w:r>
      <w:r w:rsidR="004F496D">
        <w:rPr>
          <w:rFonts w:eastAsia="MS Mincho"/>
          <w:sz w:val="28"/>
          <w:szCs w:val="28"/>
          <w:lang w:eastAsia="ja-JP"/>
        </w:rPr>
        <w:t xml:space="preserve"> в приписываемом ему</w:t>
      </w:r>
      <w:r w:rsidR="00150E11">
        <w:rPr>
          <w:rFonts w:eastAsia="MS Mincho"/>
          <w:sz w:val="28"/>
          <w:szCs w:val="28"/>
          <w:lang w:eastAsia="ja-JP"/>
        </w:rPr>
        <w:t xml:space="preserve"> сочинении «О девстве»</w:t>
      </w:r>
      <w:r w:rsidR="004F496D">
        <w:rPr>
          <w:rFonts w:eastAsia="MS Mincho"/>
          <w:sz w:val="28"/>
          <w:szCs w:val="28"/>
          <w:lang w:eastAsia="ja-JP"/>
        </w:rPr>
        <w:t xml:space="preserve">, должен был исполняться на заре и открывать кафедральную часть богослужения </w:t>
      </w:r>
      <w:r w:rsidR="00150E11">
        <w:rPr>
          <w:rStyle w:val="af9"/>
          <w:rFonts w:eastAsia="MS Mincho"/>
          <w:sz w:val="28"/>
          <w:szCs w:val="28"/>
          <w:lang w:eastAsia="ja-JP"/>
        </w:rPr>
        <w:footnoteReference w:id="263"/>
      </w:r>
      <w:r w:rsidR="00255088">
        <w:rPr>
          <w:rFonts w:eastAsia="MS Mincho"/>
          <w:sz w:val="28"/>
          <w:szCs w:val="28"/>
          <w:lang w:eastAsia="ja-JP"/>
        </w:rPr>
        <w:t>.</w:t>
      </w:r>
      <w:r w:rsidR="004F496D">
        <w:rPr>
          <w:rFonts w:eastAsia="MS Mincho"/>
          <w:sz w:val="28"/>
          <w:szCs w:val="28"/>
          <w:lang w:eastAsia="ja-JP"/>
        </w:rPr>
        <w:t xml:space="preserve"> В </w:t>
      </w:r>
      <w:r w:rsidR="00053394">
        <w:rPr>
          <w:rFonts w:eastAsia="MS Mincho"/>
          <w:sz w:val="28"/>
          <w:szCs w:val="28"/>
          <w:lang w:eastAsia="ja-JP"/>
        </w:rPr>
        <w:t>«</w:t>
      </w:r>
      <w:r w:rsidR="004F496D">
        <w:rPr>
          <w:rFonts w:eastAsia="MS Mincho"/>
          <w:sz w:val="28"/>
          <w:szCs w:val="28"/>
          <w:lang w:eastAsia="ja-JP"/>
        </w:rPr>
        <w:t>песненном последовании</w:t>
      </w:r>
      <w:r w:rsidR="00053394">
        <w:rPr>
          <w:rFonts w:eastAsia="MS Mincho"/>
          <w:sz w:val="28"/>
          <w:szCs w:val="28"/>
          <w:lang w:eastAsia="ja-JP"/>
        </w:rPr>
        <w:t>»</w:t>
      </w:r>
      <w:r w:rsidR="004F496D">
        <w:rPr>
          <w:rFonts w:eastAsia="MS Mincho"/>
          <w:sz w:val="28"/>
          <w:szCs w:val="28"/>
          <w:lang w:eastAsia="ja-JP"/>
        </w:rPr>
        <w:t>,</w:t>
      </w:r>
      <w:r w:rsidR="00053394">
        <w:rPr>
          <w:rFonts w:eastAsia="MS Mincho"/>
          <w:sz w:val="28"/>
          <w:szCs w:val="28"/>
          <w:lang w:eastAsia="ja-JP"/>
        </w:rPr>
        <w:t xml:space="preserve"> как отмечалось, он находился в первом антифоне утрени.</w:t>
      </w:r>
      <w:r w:rsidR="004F496D">
        <w:rPr>
          <w:rFonts w:eastAsia="MS Mincho"/>
          <w:sz w:val="28"/>
          <w:szCs w:val="28"/>
          <w:lang w:eastAsia="ja-JP"/>
        </w:rPr>
        <w:t xml:space="preserve"> </w:t>
      </w:r>
      <w:r w:rsidR="00255088">
        <w:rPr>
          <w:rFonts w:eastAsia="MS Mincho"/>
          <w:sz w:val="28"/>
          <w:szCs w:val="28"/>
          <w:lang w:eastAsia="ja-JP"/>
        </w:rPr>
        <w:t xml:space="preserve"> Как псалом, </w:t>
      </w:r>
      <w:r w:rsidR="00255088">
        <w:rPr>
          <w:rFonts w:eastAsia="MS Mincho"/>
          <w:sz w:val="28"/>
          <w:szCs w:val="28"/>
          <w:lang w:eastAsia="ja-JP"/>
        </w:rPr>
        <w:lastRenderedPageBreak/>
        <w:t xml:space="preserve">предназначенный для собрания на </w:t>
      </w:r>
      <w:r w:rsidR="00053394">
        <w:rPr>
          <w:rFonts w:eastAsia="MS Mincho"/>
          <w:sz w:val="28"/>
          <w:szCs w:val="28"/>
          <w:lang w:eastAsia="ja-JP"/>
        </w:rPr>
        <w:t>данное</w:t>
      </w:r>
      <w:r w:rsidR="00255088">
        <w:rPr>
          <w:rFonts w:eastAsia="MS Mincho"/>
          <w:sz w:val="28"/>
          <w:szCs w:val="28"/>
          <w:lang w:eastAsia="ja-JP"/>
        </w:rPr>
        <w:t xml:space="preserve"> богослужение, </w:t>
      </w:r>
      <w:r w:rsidR="004F496D">
        <w:rPr>
          <w:rFonts w:eastAsia="MS Mincho"/>
          <w:sz w:val="28"/>
          <w:szCs w:val="28"/>
          <w:lang w:eastAsia="ja-JP"/>
        </w:rPr>
        <w:t>«у</w:t>
      </w:r>
      <w:r w:rsidR="00255088">
        <w:rPr>
          <w:rFonts w:eastAsia="MS Mincho"/>
          <w:sz w:val="28"/>
          <w:szCs w:val="28"/>
          <w:lang w:eastAsia="ja-JP"/>
        </w:rPr>
        <w:t>тренний» псалом упоминается и «Апостольскими постановлениями»</w:t>
      </w:r>
      <w:r w:rsidR="00255088">
        <w:rPr>
          <w:rStyle w:val="af9"/>
          <w:rFonts w:eastAsia="MS Mincho"/>
          <w:sz w:val="28"/>
          <w:szCs w:val="28"/>
          <w:lang w:eastAsia="ja-JP"/>
        </w:rPr>
        <w:footnoteReference w:id="264"/>
      </w:r>
      <w:r w:rsidR="00373ECB">
        <w:rPr>
          <w:rFonts w:eastAsia="MS Mincho"/>
          <w:sz w:val="28"/>
          <w:szCs w:val="28"/>
          <w:lang w:eastAsia="ja-JP"/>
        </w:rPr>
        <w:t>. Святитель Иоанн Златоуст говорит, что 62-</w:t>
      </w:r>
      <w:r w:rsidR="006C0278">
        <w:rPr>
          <w:rFonts w:eastAsia="MS Mincho"/>
          <w:sz w:val="28"/>
          <w:szCs w:val="28"/>
          <w:lang w:eastAsia="ja-JP"/>
        </w:rPr>
        <w:t>й</w:t>
      </w:r>
      <w:r w:rsidR="00373ECB">
        <w:rPr>
          <w:rFonts w:eastAsia="MS Mincho"/>
          <w:sz w:val="28"/>
          <w:szCs w:val="28"/>
          <w:lang w:eastAsia="ja-JP"/>
        </w:rPr>
        <w:t xml:space="preserve"> псалом </w:t>
      </w:r>
      <w:r w:rsidR="006C0278">
        <w:rPr>
          <w:rFonts w:eastAsia="MS Mincho"/>
          <w:sz w:val="28"/>
          <w:szCs w:val="28"/>
          <w:lang w:eastAsia="ja-JP"/>
        </w:rPr>
        <w:t>«</w:t>
      </w:r>
      <w:r w:rsidR="006C0278" w:rsidRPr="006C0278">
        <w:rPr>
          <w:rFonts w:eastAsia="MS Mincho"/>
          <w:sz w:val="28"/>
          <w:szCs w:val="28"/>
          <w:lang w:eastAsia="ja-JP"/>
        </w:rPr>
        <w:t>воспламеняет любовь к Богу, возбуждает душу и, сильно воспламенив ее и исполнив великой благости и любви, в таком расположении позволяет приступать к делу</w:t>
      </w:r>
      <w:r w:rsidR="00373ECB">
        <w:rPr>
          <w:rFonts w:eastAsia="MS Mincho"/>
          <w:sz w:val="28"/>
          <w:szCs w:val="28"/>
          <w:lang w:eastAsia="ja-JP"/>
        </w:rPr>
        <w:t>»</w:t>
      </w:r>
      <w:r w:rsidR="006C0278">
        <w:rPr>
          <w:rStyle w:val="af9"/>
          <w:rFonts w:eastAsia="MS Mincho"/>
          <w:sz w:val="28"/>
          <w:szCs w:val="28"/>
          <w:lang w:eastAsia="ja-JP"/>
        </w:rPr>
        <w:footnoteReference w:id="265"/>
      </w:r>
      <w:r w:rsidR="00373ECB">
        <w:rPr>
          <w:rFonts w:eastAsia="MS Mincho"/>
          <w:sz w:val="28"/>
          <w:szCs w:val="28"/>
          <w:lang w:eastAsia="ja-JP"/>
        </w:rPr>
        <w:t>.</w:t>
      </w:r>
      <w:r w:rsidR="00173D32">
        <w:rPr>
          <w:rFonts w:eastAsia="MS Mincho"/>
          <w:sz w:val="28"/>
          <w:szCs w:val="28"/>
          <w:lang w:eastAsia="ja-JP"/>
        </w:rPr>
        <w:t xml:space="preserve"> Вхождение этого классического для кафедральной утрени псалма в «утреннее богослужение», описываемое Иоанном Кассианом Римлянином, не </w:t>
      </w:r>
      <w:proofErr w:type="gramStart"/>
      <w:r w:rsidR="00173D32">
        <w:rPr>
          <w:rFonts w:eastAsia="MS Mincho"/>
          <w:sz w:val="28"/>
          <w:szCs w:val="28"/>
          <w:lang w:eastAsia="ja-JP"/>
        </w:rPr>
        <w:t xml:space="preserve">позволяет </w:t>
      </w:r>
      <w:r w:rsidR="00373ECB">
        <w:rPr>
          <w:rFonts w:eastAsia="MS Mincho"/>
          <w:sz w:val="28"/>
          <w:szCs w:val="28"/>
          <w:lang w:eastAsia="ja-JP"/>
        </w:rPr>
        <w:t xml:space="preserve"> </w:t>
      </w:r>
      <w:r w:rsidR="00173D32">
        <w:rPr>
          <w:rFonts w:eastAsia="MS Mincho"/>
          <w:sz w:val="28"/>
          <w:szCs w:val="28"/>
          <w:lang w:eastAsia="ja-JP"/>
        </w:rPr>
        <w:t>атрибутировать</w:t>
      </w:r>
      <w:proofErr w:type="gramEnd"/>
      <w:r w:rsidR="00173D32">
        <w:rPr>
          <w:rFonts w:eastAsia="MS Mincho"/>
          <w:sz w:val="28"/>
          <w:szCs w:val="28"/>
          <w:lang w:eastAsia="ja-JP"/>
        </w:rPr>
        <w:t xml:space="preserve"> его как «первый час». Также его наличие на шестопсалмии – возможный показатель того, что </w:t>
      </w:r>
      <w:r w:rsidR="0038333E">
        <w:rPr>
          <w:rFonts w:eastAsia="MS Mincho"/>
          <w:sz w:val="28"/>
          <w:szCs w:val="28"/>
          <w:lang w:eastAsia="ja-JP"/>
        </w:rPr>
        <w:t xml:space="preserve">оно не явилось механическим результатом монашеских чтений </w:t>
      </w:r>
      <w:r w:rsidR="0038333E">
        <w:rPr>
          <w:rFonts w:eastAsia="MS Mincho"/>
          <w:sz w:val="28"/>
          <w:szCs w:val="28"/>
          <w:lang w:val="en-US" w:eastAsia="ja-JP"/>
        </w:rPr>
        <w:t>currente</w:t>
      </w:r>
      <w:r w:rsidR="007F57B1" w:rsidRPr="007F57B1">
        <w:rPr>
          <w:rFonts w:eastAsia="MS Mincho"/>
          <w:sz w:val="28"/>
          <w:szCs w:val="28"/>
          <w:lang w:eastAsia="ja-JP"/>
        </w:rPr>
        <w:t xml:space="preserve"> </w:t>
      </w:r>
      <w:r w:rsidR="007F57B1">
        <w:rPr>
          <w:rFonts w:eastAsia="MS Mincho"/>
          <w:sz w:val="28"/>
          <w:szCs w:val="28"/>
          <w:lang w:val="en-US" w:eastAsia="ja-JP"/>
        </w:rPr>
        <w:t>psalterio</w:t>
      </w:r>
      <w:r w:rsidR="0038333E" w:rsidRPr="0038333E">
        <w:rPr>
          <w:rFonts w:eastAsia="MS Mincho"/>
          <w:sz w:val="28"/>
          <w:szCs w:val="28"/>
          <w:lang w:eastAsia="ja-JP"/>
        </w:rPr>
        <w:t xml:space="preserve">, </w:t>
      </w:r>
      <w:r w:rsidR="0038333E">
        <w:rPr>
          <w:rFonts w:eastAsia="MS Mincho"/>
          <w:sz w:val="28"/>
          <w:szCs w:val="28"/>
          <w:lang w:eastAsia="ja-JP"/>
        </w:rPr>
        <w:t>а составилось из специально избранных псалмов (сродни 24</w:t>
      </w:r>
      <w:r w:rsidR="005C643C">
        <w:rPr>
          <w:rFonts w:eastAsia="MS Mincho"/>
          <w:sz w:val="28"/>
          <w:szCs w:val="28"/>
          <w:lang w:eastAsia="ja-JP"/>
        </w:rPr>
        <w:t>-м</w:t>
      </w:r>
      <w:r w:rsidR="0038333E">
        <w:rPr>
          <w:rFonts w:eastAsia="MS Mincho"/>
          <w:sz w:val="28"/>
          <w:szCs w:val="28"/>
          <w:lang w:eastAsia="ja-JP"/>
        </w:rPr>
        <w:t xml:space="preserve"> псалмическим чтениям </w:t>
      </w:r>
      <w:r w:rsidR="0038333E">
        <w:rPr>
          <w:rFonts w:eastAsia="MS Mincho"/>
          <w:sz w:val="28"/>
          <w:szCs w:val="28"/>
          <w:lang w:val="en-US" w:eastAsia="ja-JP"/>
        </w:rPr>
        <w:t>Sin</w:t>
      </w:r>
      <w:r w:rsidR="0038333E" w:rsidRPr="0038333E">
        <w:rPr>
          <w:rFonts w:eastAsia="MS Mincho"/>
          <w:sz w:val="28"/>
          <w:szCs w:val="28"/>
          <w:lang w:eastAsia="ja-JP"/>
        </w:rPr>
        <w:t>.</w:t>
      </w:r>
      <w:r w:rsidR="00312A9D">
        <w:rPr>
          <w:rFonts w:eastAsia="MS Mincho"/>
          <w:sz w:val="28"/>
          <w:szCs w:val="28"/>
          <w:lang w:eastAsia="ja-JP"/>
        </w:rPr>
        <w:t xml:space="preserve"> </w:t>
      </w:r>
      <w:r w:rsidR="0038333E">
        <w:rPr>
          <w:rFonts w:eastAsia="MS Mincho"/>
          <w:sz w:val="28"/>
          <w:szCs w:val="28"/>
          <w:lang w:val="en-US" w:eastAsia="ja-JP"/>
        </w:rPr>
        <w:t>georg</w:t>
      </w:r>
      <w:r w:rsidR="0038333E" w:rsidRPr="0038333E">
        <w:rPr>
          <w:rFonts w:eastAsia="MS Mincho"/>
          <w:sz w:val="28"/>
          <w:szCs w:val="28"/>
          <w:lang w:eastAsia="ja-JP"/>
        </w:rPr>
        <w:t>.</w:t>
      </w:r>
      <w:r w:rsidR="00312A9D">
        <w:rPr>
          <w:rFonts w:eastAsia="MS Mincho"/>
          <w:sz w:val="28"/>
          <w:szCs w:val="28"/>
          <w:lang w:eastAsia="ja-JP"/>
        </w:rPr>
        <w:t xml:space="preserve"> </w:t>
      </w:r>
      <w:r w:rsidR="0038333E" w:rsidRPr="0038333E">
        <w:rPr>
          <w:rFonts w:eastAsia="MS Mincho"/>
          <w:sz w:val="28"/>
          <w:szCs w:val="28"/>
          <w:lang w:eastAsia="ja-JP"/>
        </w:rPr>
        <w:t>34</w:t>
      </w:r>
      <w:r w:rsidR="005C643C" w:rsidRPr="005C643C">
        <w:rPr>
          <w:rFonts w:eastAsia="MS Mincho"/>
          <w:sz w:val="28"/>
          <w:szCs w:val="28"/>
          <w:lang w:eastAsia="ja-JP"/>
        </w:rPr>
        <w:t>;</w:t>
      </w:r>
      <w:r w:rsidR="00424FFE" w:rsidRPr="00424FFE">
        <w:rPr>
          <w:rFonts w:eastAsia="MS Mincho"/>
          <w:sz w:val="28"/>
          <w:szCs w:val="28"/>
          <w:lang w:eastAsia="ja-JP"/>
        </w:rPr>
        <w:t xml:space="preserve"> </w:t>
      </w:r>
      <w:r w:rsidR="00424FFE">
        <w:rPr>
          <w:rFonts w:eastAsia="MS Mincho"/>
          <w:sz w:val="28"/>
          <w:szCs w:val="28"/>
          <w:lang w:eastAsia="ja-JP"/>
        </w:rPr>
        <w:t>и 24</w:t>
      </w:r>
      <w:r w:rsidR="005C643C" w:rsidRPr="005C643C">
        <w:rPr>
          <w:rFonts w:eastAsia="MS Mincho" w:hint="eastAsia"/>
          <w:sz w:val="28"/>
          <w:szCs w:val="28"/>
          <w:lang w:eastAsia="ja-JP"/>
        </w:rPr>
        <w:t>-</w:t>
      </w:r>
      <w:r w:rsidR="005C643C">
        <w:rPr>
          <w:rFonts w:eastAsia="MS Mincho"/>
          <w:sz w:val="28"/>
          <w:szCs w:val="28"/>
          <w:lang w:eastAsia="ja-JP"/>
        </w:rPr>
        <w:t>м</w:t>
      </w:r>
      <w:r w:rsidR="00424FFE">
        <w:rPr>
          <w:rFonts w:eastAsia="MS Mincho"/>
          <w:sz w:val="28"/>
          <w:szCs w:val="28"/>
          <w:lang w:eastAsia="ja-JP"/>
        </w:rPr>
        <w:t xml:space="preserve"> монопсалмным часам других памятников</w:t>
      </w:r>
      <w:r w:rsidR="00312A9D">
        <w:rPr>
          <w:rFonts w:eastAsia="MS Mincho"/>
          <w:sz w:val="28"/>
          <w:szCs w:val="28"/>
          <w:lang w:eastAsia="ja-JP"/>
        </w:rPr>
        <w:t>)</w:t>
      </w:r>
      <w:r w:rsidR="00424FFE">
        <w:rPr>
          <w:rStyle w:val="af9"/>
          <w:rFonts w:eastAsia="MS Mincho"/>
          <w:sz w:val="28"/>
          <w:szCs w:val="28"/>
          <w:lang w:eastAsia="ja-JP"/>
        </w:rPr>
        <w:footnoteReference w:id="266"/>
      </w:r>
      <w:r w:rsidR="00147632">
        <w:rPr>
          <w:rFonts w:eastAsia="MS Mincho"/>
          <w:sz w:val="28"/>
          <w:szCs w:val="28"/>
          <w:lang w:eastAsia="ja-JP"/>
        </w:rPr>
        <w:t>. Псалом 62 наиболее подходит предрассветной молитве, молитве на «ранней заре». Псалмопевец ощущает духовную нищету, нужду в Боге, и в слезах просит Его о милости и вселении в сердце человека, так как жизнь без присутствия Бога является страшной сухой пустыней. Слова</w:t>
      </w:r>
      <w:r w:rsidR="00EA53DA">
        <w:rPr>
          <w:rFonts w:eastAsia="MS Mincho"/>
          <w:sz w:val="28"/>
          <w:szCs w:val="28"/>
          <w:lang w:eastAsia="ja-JP"/>
        </w:rPr>
        <w:t xml:space="preserve"> стиха седьмого</w:t>
      </w:r>
      <w:r w:rsidR="00147632">
        <w:rPr>
          <w:rFonts w:eastAsia="MS Mincho"/>
          <w:sz w:val="28"/>
          <w:szCs w:val="28"/>
          <w:lang w:eastAsia="ja-JP"/>
        </w:rPr>
        <w:t xml:space="preserve"> </w:t>
      </w:r>
      <w:r w:rsidR="00EA53DA" w:rsidRPr="00EA53DA">
        <w:rPr>
          <w:rFonts w:eastAsia="MS Mincho"/>
          <w:i/>
          <w:iCs/>
          <w:sz w:val="28"/>
          <w:szCs w:val="28"/>
          <w:lang w:eastAsia="ja-JP"/>
        </w:rPr>
        <w:t>«когда я вспоминаю о Тебе на постели моей, размышляю о Тебе в ночные стражи»</w:t>
      </w:r>
      <w:r w:rsidR="00EA53DA">
        <w:rPr>
          <w:rFonts w:eastAsia="MS Mincho"/>
          <w:sz w:val="28"/>
          <w:szCs w:val="28"/>
          <w:lang w:eastAsia="ja-JP"/>
        </w:rPr>
        <w:t xml:space="preserve"> подходят к ночному времени молитвы.</w:t>
      </w:r>
      <w:r w:rsidR="004E6562" w:rsidRPr="004E6562">
        <w:rPr>
          <w:rFonts w:eastAsia="MS Mincho"/>
          <w:sz w:val="28"/>
          <w:szCs w:val="28"/>
          <w:lang w:eastAsia="ja-JP"/>
        </w:rPr>
        <w:t xml:space="preserve"> </w:t>
      </w:r>
      <w:r w:rsidR="004E6562">
        <w:rPr>
          <w:rFonts w:eastAsia="MS Mincho"/>
          <w:sz w:val="28"/>
          <w:szCs w:val="28"/>
          <w:lang w:eastAsia="ja-JP"/>
        </w:rPr>
        <w:t>Псалом 62 укрепляет христианина в грядущий день крепкой надеждой на Бога, единственной опорой</w:t>
      </w:r>
      <w:r w:rsidR="00EF53E0">
        <w:rPr>
          <w:rFonts w:eastAsia="MS Mincho"/>
          <w:sz w:val="28"/>
          <w:szCs w:val="28"/>
          <w:lang w:eastAsia="ja-JP"/>
        </w:rPr>
        <w:t xml:space="preserve"> и охранение</w:t>
      </w:r>
      <w:r w:rsidR="005F5CDF">
        <w:rPr>
          <w:rFonts w:eastAsia="MS Mincho"/>
          <w:sz w:val="28"/>
          <w:szCs w:val="28"/>
          <w:lang w:eastAsia="ja-JP"/>
        </w:rPr>
        <w:t>м</w:t>
      </w:r>
      <w:r w:rsidR="004E6562">
        <w:rPr>
          <w:rFonts w:eastAsia="MS Mincho"/>
          <w:sz w:val="28"/>
          <w:szCs w:val="28"/>
          <w:lang w:eastAsia="ja-JP"/>
        </w:rPr>
        <w:t xml:space="preserve"> в человеческой жизни, призывает Его на помощь ради жизни благодетельной, чтобы всей этой жизнью благословлять Господа</w:t>
      </w:r>
      <w:r w:rsidR="004E6562">
        <w:rPr>
          <w:rStyle w:val="af9"/>
          <w:rFonts w:eastAsia="MS Mincho"/>
          <w:sz w:val="28"/>
          <w:szCs w:val="28"/>
          <w:lang w:eastAsia="ja-JP"/>
        </w:rPr>
        <w:footnoteReference w:id="267"/>
      </w:r>
      <w:r w:rsidR="004E6562">
        <w:rPr>
          <w:rFonts w:eastAsia="MS Mincho"/>
          <w:sz w:val="28"/>
          <w:szCs w:val="28"/>
          <w:lang w:eastAsia="ja-JP"/>
        </w:rPr>
        <w:t>.</w:t>
      </w:r>
    </w:p>
    <w:p w14:paraId="19498625" w14:textId="1BF28A27" w:rsidR="00EC22D9" w:rsidRPr="004E6562" w:rsidRDefault="00EC22D9" w:rsidP="00EC22D9">
      <w:pPr>
        <w:pStyle w:val="4"/>
        <w:rPr>
          <w:lang w:eastAsia="ja-JP"/>
        </w:rPr>
      </w:pPr>
      <w:r>
        <w:rPr>
          <w:lang w:eastAsia="ja-JP"/>
        </w:rPr>
        <w:t xml:space="preserve"> б) Более поздние элементы шестопсалмия</w:t>
      </w:r>
    </w:p>
    <w:p w14:paraId="365999F9" w14:textId="6EDC2B76" w:rsidR="001B3538" w:rsidRDefault="008C4949" w:rsidP="003A1093">
      <w:pPr>
        <w:spacing w:line="360" w:lineRule="auto"/>
        <w:ind w:firstLine="709"/>
        <w:jc w:val="both"/>
        <w:rPr>
          <w:rFonts w:eastAsia="MS Mincho"/>
          <w:sz w:val="28"/>
          <w:szCs w:val="28"/>
          <w:lang w:eastAsia="ja-JP"/>
        </w:rPr>
      </w:pPr>
      <w:r>
        <w:rPr>
          <w:rFonts w:eastAsia="MS Mincho"/>
          <w:sz w:val="28"/>
          <w:szCs w:val="28"/>
          <w:lang w:eastAsia="ja-JP"/>
        </w:rPr>
        <w:t>Вторым по древности</w:t>
      </w:r>
      <w:r w:rsidR="00670A24">
        <w:rPr>
          <w:rFonts w:eastAsia="MS Mincho"/>
          <w:sz w:val="28"/>
          <w:szCs w:val="28"/>
          <w:lang w:eastAsia="ja-JP"/>
        </w:rPr>
        <w:t xml:space="preserve"> на шестопсалмии, вероятно,</w:t>
      </w:r>
      <w:r>
        <w:rPr>
          <w:rFonts w:eastAsia="MS Mincho"/>
          <w:sz w:val="28"/>
          <w:szCs w:val="28"/>
          <w:lang w:eastAsia="ja-JP"/>
        </w:rPr>
        <w:t xml:space="preserve"> является псалом 3, располагающийся в начале ночного богослужения в большинстве древних </w:t>
      </w:r>
      <w:r>
        <w:rPr>
          <w:rFonts w:eastAsia="MS Mincho"/>
          <w:sz w:val="28"/>
          <w:szCs w:val="28"/>
          <w:lang w:eastAsia="ja-JP"/>
        </w:rPr>
        <w:lastRenderedPageBreak/>
        <w:t>часословов – отражение некоторой древней стадии развития этого блока псалмодии</w:t>
      </w:r>
      <w:r w:rsidR="004D4C55">
        <w:rPr>
          <w:rStyle w:val="af9"/>
          <w:rFonts w:eastAsia="MS Mincho"/>
          <w:sz w:val="28"/>
          <w:szCs w:val="28"/>
          <w:lang w:eastAsia="ja-JP"/>
        </w:rPr>
        <w:footnoteReference w:id="268"/>
      </w:r>
      <w:r>
        <w:rPr>
          <w:rFonts w:eastAsia="MS Mincho"/>
          <w:sz w:val="28"/>
          <w:szCs w:val="28"/>
          <w:lang w:eastAsia="ja-JP"/>
        </w:rPr>
        <w:t>.</w:t>
      </w:r>
      <w:r w:rsidR="00C734B7">
        <w:rPr>
          <w:rFonts w:eastAsia="MS Mincho"/>
          <w:sz w:val="28"/>
          <w:szCs w:val="28"/>
          <w:lang w:eastAsia="ja-JP"/>
        </w:rPr>
        <w:t xml:space="preserve"> Этим псалмом открывались древние монашеские бдения</w:t>
      </w:r>
      <w:r w:rsidR="00C734B7">
        <w:rPr>
          <w:rStyle w:val="af9"/>
          <w:rFonts w:eastAsia="MS Mincho"/>
          <w:sz w:val="28"/>
          <w:szCs w:val="28"/>
          <w:lang w:eastAsia="ja-JP"/>
        </w:rPr>
        <w:footnoteReference w:id="269"/>
      </w:r>
      <w:r w:rsidR="00C734B7">
        <w:rPr>
          <w:rFonts w:eastAsia="MS Mincho"/>
          <w:sz w:val="28"/>
          <w:szCs w:val="28"/>
          <w:lang w:eastAsia="ja-JP"/>
        </w:rPr>
        <w:t>.</w:t>
      </w:r>
      <w:r w:rsidR="00784A1C">
        <w:rPr>
          <w:rFonts w:eastAsia="MS Mincho" w:hint="eastAsia"/>
          <w:sz w:val="28"/>
          <w:szCs w:val="28"/>
          <w:lang w:eastAsia="ja-JP"/>
        </w:rPr>
        <w:t xml:space="preserve"> </w:t>
      </w:r>
      <w:r w:rsidR="00784A1C">
        <w:rPr>
          <w:rFonts w:eastAsia="MS Mincho"/>
          <w:sz w:val="28"/>
          <w:szCs w:val="28"/>
          <w:lang w:eastAsia="ja-JP"/>
        </w:rPr>
        <w:t>В этом псалме мы видим сокрушение об обилии врагов, восставших на человека, соч</w:t>
      </w:r>
      <w:r w:rsidR="00424FFE">
        <w:rPr>
          <w:rFonts w:eastAsia="MS Mincho"/>
          <w:sz w:val="28"/>
          <w:szCs w:val="28"/>
          <w:lang w:eastAsia="ja-JP"/>
        </w:rPr>
        <w:t>е</w:t>
      </w:r>
      <w:r w:rsidR="00784A1C">
        <w:rPr>
          <w:rFonts w:eastAsia="MS Mincho"/>
          <w:sz w:val="28"/>
          <w:szCs w:val="28"/>
          <w:lang w:eastAsia="ja-JP"/>
        </w:rPr>
        <w:t>таемое с непоколебимой уверенностью в помощи и всемогуществе Божием.</w:t>
      </w:r>
      <w:r w:rsidR="004E490A">
        <w:rPr>
          <w:rFonts w:eastAsia="MS Mincho"/>
          <w:sz w:val="28"/>
          <w:szCs w:val="28"/>
          <w:lang w:eastAsia="ja-JP"/>
        </w:rPr>
        <w:t xml:space="preserve"> Слова первого стиха «</w:t>
      </w:r>
      <w:r w:rsidR="004E490A" w:rsidRPr="004E490A">
        <w:rPr>
          <w:rFonts w:eastAsia="MS Mincho"/>
          <w:sz w:val="28"/>
          <w:szCs w:val="28"/>
          <w:lang w:eastAsia="ja-JP"/>
        </w:rPr>
        <w:t>Боже, Боже мой, к Тебе утреннюю</w:t>
      </w:r>
      <w:r w:rsidR="004E490A">
        <w:rPr>
          <w:rFonts w:eastAsia="MS Mincho"/>
          <w:sz w:val="28"/>
          <w:szCs w:val="28"/>
          <w:lang w:eastAsia="ja-JP"/>
        </w:rPr>
        <w:t>», показывают жажду человека с самого утра возносить Господу молитвы, преизбыток любви и стремления к Господу.</w:t>
      </w:r>
      <w:r w:rsidR="00784A1C">
        <w:rPr>
          <w:rFonts w:eastAsia="MS Mincho"/>
          <w:sz w:val="28"/>
          <w:szCs w:val="28"/>
          <w:lang w:eastAsia="ja-JP"/>
        </w:rPr>
        <w:t xml:space="preserve"> Слова «аз уснух и спах, востах, яко Господь заступит мя» (ст. 6) могут указывать на н</w:t>
      </w:r>
      <w:r w:rsidR="004E490A">
        <w:rPr>
          <w:rFonts w:eastAsia="MS Mincho"/>
          <w:sz w:val="28"/>
          <w:szCs w:val="28"/>
          <w:lang w:eastAsia="ja-JP"/>
        </w:rPr>
        <w:t>очное</w:t>
      </w:r>
      <w:r w:rsidR="00784A1C">
        <w:rPr>
          <w:rFonts w:eastAsia="MS Mincho"/>
          <w:sz w:val="28"/>
          <w:szCs w:val="28"/>
          <w:lang w:eastAsia="ja-JP"/>
        </w:rPr>
        <w:t xml:space="preserve"> время суток</w:t>
      </w:r>
      <w:r w:rsidR="00014305">
        <w:rPr>
          <w:rFonts w:eastAsia="MS Mincho"/>
          <w:sz w:val="28"/>
          <w:szCs w:val="28"/>
          <w:lang w:eastAsia="ja-JP"/>
        </w:rPr>
        <w:t xml:space="preserve">, </w:t>
      </w:r>
      <w:r w:rsidR="00784A1C">
        <w:rPr>
          <w:rFonts w:eastAsia="MS Mincho"/>
          <w:sz w:val="28"/>
          <w:szCs w:val="28"/>
          <w:lang w:eastAsia="ja-JP"/>
        </w:rPr>
        <w:t>бдение.</w:t>
      </w:r>
    </w:p>
    <w:p w14:paraId="6CAAE475" w14:textId="6DA6D53C" w:rsidR="00DE5A64" w:rsidRDefault="006E737C" w:rsidP="003A1093">
      <w:pPr>
        <w:spacing w:line="360" w:lineRule="auto"/>
        <w:ind w:firstLine="709"/>
        <w:jc w:val="both"/>
        <w:rPr>
          <w:rFonts w:eastAsia="MS Mincho"/>
          <w:sz w:val="28"/>
          <w:szCs w:val="28"/>
          <w:lang w:eastAsia="ja-JP"/>
        </w:rPr>
      </w:pPr>
      <w:r>
        <w:rPr>
          <w:rFonts w:eastAsia="MS Mincho"/>
          <w:sz w:val="28"/>
          <w:szCs w:val="28"/>
          <w:lang w:eastAsia="ja-JP"/>
        </w:rPr>
        <w:t>Псалом 37 – покаянный, в нем мы видим слезную просьбу к Богу о защите от нашедших врагов. Возможно, этот псалом был добавлен позднее для дополнения первой группы</w:t>
      </w:r>
      <w:r w:rsidR="00670A24">
        <w:rPr>
          <w:rFonts w:eastAsia="MS Mincho"/>
          <w:sz w:val="28"/>
          <w:szCs w:val="28"/>
          <w:lang w:eastAsia="ja-JP"/>
        </w:rPr>
        <w:t xml:space="preserve"> вступительного стихословия Псалтири (первой, очевидно, и по историческому происхождению)</w:t>
      </w:r>
      <w:r>
        <w:rPr>
          <w:rFonts w:eastAsia="MS Mincho"/>
          <w:sz w:val="28"/>
          <w:szCs w:val="28"/>
          <w:lang w:eastAsia="ja-JP"/>
        </w:rPr>
        <w:t xml:space="preserve"> до трехпсалмия</w:t>
      </w:r>
      <w:r>
        <w:rPr>
          <w:rStyle w:val="af9"/>
          <w:rFonts w:eastAsia="MS Mincho"/>
          <w:sz w:val="28"/>
          <w:szCs w:val="28"/>
          <w:lang w:eastAsia="ja-JP"/>
        </w:rPr>
        <w:footnoteReference w:id="270"/>
      </w:r>
      <w:r>
        <w:rPr>
          <w:rFonts w:eastAsia="MS Mincho"/>
          <w:sz w:val="28"/>
          <w:szCs w:val="28"/>
          <w:lang w:eastAsia="ja-JP"/>
        </w:rPr>
        <w:t>.</w:t>
      </w:r>
      <w:r w:rsidR="00ED4309">
        <w:rPr>
          <w:rFonts w:eastAsia="MS Mincho"/>
          <w:sz w:val="28"/>
          <w:szCs w:val="28"/>
          <w:lang w:eastAsia="ja-JP"/>
        </w:rPr>
        <w:t xml:space="preserve"> Прошение о помощи наиболее выражено в его последних двух стихах</w:t>
      </w:r>
    </w:p>
    <w:p w14:paraId="1DE09C16" w14:textId="73DBC3F5" w:rsidR="006E737C" w:rsidRDefault="00B8192F" w:rsidP="003A1093">
      <w:pPr>
        <w:spacing w:line="360" w:lineRule="auto"/>
        <w:ind w:firstLine="709"/>
        <w:jc w:val="both"/>
        <w:rPr>
          <w:rFonts w:eastAsia="MS Mincho"/>
          <w:sz w:val="28"/>
          <w:szCs w:val="28"/>
          <w:lang w:eastAsia="ja-JP"/>
        </w:rPr>
      </w:pPr>
      <w:r>
        <w:rPr>
          <w:rFonts w:eastAsia="MS Mincho"/>
          <w:sz w:val="28"/>
          <w:szCs w:val="28"/>
          <w:lang w:eastAsia="ja-JP"/>
        </w:rPr>
        <w:t>Т</w:t>
      </w:r>
      <w:r w:rsidR="00DE5A64">
        <w:rPr>
          <w:rFonts w:eastAsia="MS Mincho"/>
          <w:sz w:val="28"/>
          <w:szCs w:val="28"/>
          <w:lang w:eastAsia="ja-JP"/>
        </w:rPr>
        <w:t xml:space="preserve">о, что шестопсалмие </w:t>
      </w:r>
      <w:r w:rsidR="00045521">
        <w:rPr>
          <w:rFonts w:eastAsia="MS Mincho"/>
          <w:sz w:val="28"/>
          <w:szCs w:val="28"/>
          <w:lang w:eastAsia="ja-JP"/>
        </w:rPr>
        <w:t>поделено на две трехпсалмные «славы» может говорить об их независимом, либо по крайней мере не одновременном, происхождении и установлении</w:t>
      </w:r>
      <w:r w:rsidR="00AD5B30">
        <w:rPr>
          <w:rStyle w:val="af9"/>
          <w:rFonts w:eastAsia="MS Mincho"/>
          <w:sz w:val="28"/>
          <w:szCs w:val="28"/>
          <w:lang w:eastAsia="ja-JP"/>
        </w:rPr>
        <w:footnoteReference w:id="271"/>
      </w:r>
      <w:r w:rsidR="00045521">
        <w:rPr>
          <w:rFonts w:eastAsia="MS Mincho"/>
          <w:sz w:val="28"/>
          <w:szCs w:val="28"/>
          <w:lang w:eastAsia="ja-JP"/>
        </w:rPr>
        <w:t>.</w:t>
      </w:r>
    </w:p>
    <w:p w14:paraId="0CD1EACC" w14:textId="7C86534B" w:rsidR="006E737C" w:rsidRDefault="006E737C" w:rsidP="003A1093">
      <w:pPr>
        <w:spacing w:line="360" w:lineRule="auto"/>
        <w:ind w:firstLine="709"/>
        <w:jc w:val="both"/>
        <w:rPr>
          <w:rFonts w:eastAsia="MS Mincho"/>
          <w:sz w:val="28"/>
          <w:szCs w:val="28"/>
          <w:lang w:eastAsia="ja-JP"/>
        </w:rPr>
      </w:pPr>
      <w:r>
        <w:rPr>
          <w:rFonts w:eastAsia="MS Mincho"/>
          <w:sz w:val="28"/>
          <w:szCs w:val="28"/>
          <w:lang w:eastAsia="ja-JP"/>
        </w:rPr>
        <w:t>Псал</w:t>
      </w:r>
      <w:r w:rsidR="00302D47">
        <w:rPr>
          <w:rFonts w:eastAsia="MS Mincho"/>
          <w:sz w:val="28"/>
          <w:szCs w:val="28"/>
          <w:lang w:eastAsia="ja-JP"/>
        </w:rPr>
        <w:t xml:space="preserve">ом 87 с плачем просит Господа вывести обращающегося к нему от </w:t>
      </w:r>
      <w:r w:rsidR="00302D47" w:rsidRPr="005B3B23">
        <w:rPr>
          <w:rFonts w:eastAsia="MS Mincho"/>
          <w:i/>
          <w:iCs/>
          <w:sz w:val="28"/>
          <w:szCs w:val="28"/>
          <w:lang w:eastAsia="ja-JP"/>
        </w:rPr>
        <w:t>«рова преисподнего, тьмы и сени смертной»</w:t>
      </w:r>
      <w:r w:rsidR="005B3B23">
        <w:rPr>
          <w:rFonts w:eastAsia="MS Mincho"/>
          <w:i/>
          <w:iCs/>
          <w:sz w:val="28"/>
          <w:szCs w:val="28"/>
          <w:lang w:eastAsia="ja-JP"/>
        </w:rPr>
        <w:t xml:space="preserve"> (Пс.87:7)</w:t>
      </w:r>
      <w:r w:rsidR="00302D47">
        <w:rPr>
          <w:rFonts w:eastAsia="MS Mincho"/>
          <w:sz w:val="28"/>
          <w:szCs w:val="28"/>
          <w:lang w:eastAsia="ja-JP"/>
        </w:rPr>
        <w:t xml:space="preserve"> греховной жизни и отчаяни</w:t>
      </w:r>
      <w:r w:rsidR="005B3B23">
        <w:rPr>
          <w:rFonts w:eastAsia="MS Mincho"/>
          <w:sz w:val="28"/>
          <w:szCs w:val="28"/>
          <w:lang w:eastAsia="ja-JP"/>
        </w:rPr>
        <w:t>я. Опять тут встречается тематика «ночи греховной» тьмы жизни человека, не просвещенной знанием Бога.</w:t>
      </w:r>
      <w:r w:rsidR="00FD52E1">
        <w:rPr>
          <w:rFonts w:eastAsia="MS Mincho"/>
          <w:sz w:val="28"/>
          <w:szCs w:val="28"/>
          <w:lang w:eastAsia="ja-JP"/>
        </w:rPr>
        <w:t xml:space="preserve"> Тьма ночная и постель для сна как бы ассоциируются с мраком смерти и гробом, засыпание – символ смерти.</w:t>
      </w:r>
      <w:r w:rsidR="005B3B23">
        <w:rPr>
          <w:rFonts w:eastAsia="MS Mincho"/>
          <w:sz w:val="28"/>
          <w:szCs w:val="28"/>
          <w:lang w:eastAsia="ja-JP"/>
        </w:rPr>
        <w:t xml:space="preserve"> Слова стиха 14</w:t>
      </w:r>
      <w:r w:rsidR="006C57B7">
        <w:rPr>
          <w:rFonts w:eastAsia="MS Mincho"/>
          <w:sz w:val="28"/>
          <w:szCs w:val="28"/>
          <w:lang w:eastAsia="ja-JP"/>
        </w:rPr>
        <w:t>-го</w:t>
      </w:r>
      <w:r w:rsidR="00FD52E1">
        <w:rPr>
          <w:rFonts w:eastAsia="MS Mincho"/>
          <w:sz w:val="28"/>
          <w:szCs w:val="28"/>
          <w:lang w:eastAsia="ja-JP"/>
        </w:rPr>
        <w:t xml:space="preserve"> упоминают «раннее утро». Стремление молиться с раннего утра</w:t>
      </w:r>
      <w:r w:rsidR="005B3B23">
        <w:rPr>
          <w:rFonts w:eastAsia="MS Mincho"/>
          <w:sz w:val="28"/>
          <w:szCs w:val="28"/>
          <w:lang w:eastAsia="ja-JP"/>
        </w:rPr>
        <w:t xml:space="preserve"> говор</w:t>
      </w:r>
      <w:r w:rsidR="00FD52E1">
        <w:rPr>
          <w:rFonts w:eastAsia="MS Mincho"/>
          <w:sz w:val="28"/>
          <w:szCs w:val="28"/>
          <w:lang w:eastAsia="ja-JP"/>
        </w:rPr>
        <w:t>и</w:t>
      </w:r>
      <w:r w:rsidR="005B3B23">
        <w:rPr>
          <w:rFonts w:eastAsia="MS Mincho"/>
          <w:sz w:val="28"/>
          <w:szCs w:val="28"/>
          <w:lang w:eastAsia="ja-JP"/>
        </w:rPr>
        <w:t>т о ревности взывания</w:t>
      </w:r>
      <w:r w:rsidR="00FD52E1">
        <w:rPr>
          <w:rFonts w:eastAsia="MS Mincho"/>
          <w:sz w:val="28"/>
          <w:szCs w:val="28"/>
          <w:lang w:eastAsia="ja-JP"/>
        </w:rPr>
        <w:t>, остроте нужды человека в помощи Господа, без которой невозможно справиться с нашедшими скорбями.</w:t>
      </w:r>
    </w:p>
    <w:p w14:paraId="4B7A9F8E" w14:textId="401800CA" w:rsidR="00E77D28" w:rsidRPr="00E77D28" w:rsidRDefault="00E77D28" w:rsidP="003A1093">
      <w:pPr>
        <w:spacing w:line="360" w:lineRule="auto"/>
        <w:ind w:firstLine="709"/>
        <w:jc w:val="both"/>
        <w:rPr>
          <w:rFonts w:eastAsia="MS Mincho"/>
          <w:sz w:val="28"/>
          <w:szCs w:val="28"/>
          <w:lang w:eastAsia="ja-JP"/>
        </w:rPr>
      </w:pPr>
      <w:r>
        <w:rPr>
          <w:rFonts w:eastAsia="MS Mincho"/>
          <w:sz w:val="28"/>
          <w:szCs w:val="28"/>
          <w:lang w:eastAsia="ja-JP"/>
        </w:rPr>
        <w:t xml:space="preserve">Псалом 102, напротив, наполнен обрадованным благодарением. Господь </w:t>
      </w:r>
      <w:r w:rsidRPr="00E77D28">
        <w:rPr>
          <w:rFonts w:eastAsia="MS Mincho"/>
          <w:i/>
          <w:iCs/>
          <w:sz w:val="28"/>
          <w:szCs w:val="28"/>
          <w:lang w:eastAsia="ja-JP"/>
        </w:rPr>
        <w:t>«избавляет от истления»</w:t>
      </w:r>
      <w:r>
        <w:rPr>
          <w:rFonts w:eastAsia="MS Mincho"/>
          <w:sz w:val="28"/>
          <w:szCs w:val="28"/>
          <w:lang w:eastAsia="ja-JP"/>
        </w:rPr>
        <w:t xml:space="preserve"> жизнь человека, избавляет от могилы и даже сверх </w:t>
      </w:r>
      <w:r>
        <w:rPr>
          <w:rFonts w:eastAsia="MS Mincho"/>
          <w:sz w:val="28"/>
          <w:szCs w:val="28"/>
          <w:lang w:eastAsia="ja-JP"/>
        </w:rPr>
        <w:lastRenderedPageBreak/>
        <w:t>того,</w:t>
      </w:r>
      <w:r w:rsidR="009524CD">
        <w:rPr>
          <w:rFonts w:eastAsia="MS Mincho"/>
          <w:sz w:val="28"/>
          <w:szCs w:val="28"/>
          <w:lang w:eastAsia="ja-JP"/>
        </w:rPr>
        <w:t xml:space="preserve"> как всемогущий и любящий Отец,</w:t>
      </w:r>
      <w:r>
        <w:rPr>
          <w:rFonts w:eastAsia="MS Mincho"/>
          <w:sz w:val="28"/>
          <w:szCs w:val="28"/>
          <w:lang w:eastAsia="ja-JP"/>
        </w:rPr>
        <w:t xml:space="preserve"> подает многие дары</w:t>
      </w:r>
      <w:r w:rsidR="009524CD">
        <w:rPr>
          <w:rFonts w:eastAsia="MS Mincho"/>
          <w:sz w:val="28"/>
          <w:szCs w:val="28"/>
          <w:lang w:eastAsia="ja-JP"/>
        </w:rPr>
        <w:t xml:space="preserve"> милости и щедрости. </w:t>
      </w:r>
    </w:p>
    <w:p w14:paraId="0A702BC1" w14:textId="03A81C07" w:rsidR="00FD52E1" w:rsidRPr="000F0BA6" w:rsidRDefault="009524CD" w:rsidP="003A1093">
      <w:pPr>
        <w:spacing w:line="360" w:lineRule="auto"/>
        <w:ind w:firstLine="709"/>
        <w:jc w:val="both"/>
        <w:rPr>
          <w:rFonts w:eastAsia="MS Mincho"/>
        </w:rPr>
      </w:pPr>
      <w:r>
        <w:rPr>
          <w:rFonts w:eastAsia="MS Mincho"/>
          <w:sz w:val="28"/>
          <w:szCs w:val="28"/>
          <w:lang w:eastAsia="ja-JP"/>
        </w:rPr>
        <w:t>В псалме 142 мы опять встречаемся с изнемогающим от скорби человеком.</w:t>
      </w:r>
      <w:r w:rsidR="00045521">
        <w:rPr>
          <w:rFonts w:eastAsia="MS Mincho"/>
          <w:sz w:val="28"/>
          <w:szCs w:val="28"/>
          <w:lang w:eastAsia="ja-JP"/>
        </w:rPr>
        <w:t xml:space="preserve"> </w:t>
      </w:r>
      <w:r w:rsidR="00045521">
        <w:rPr>
          <w:rFonts w:eastAsia="MS Mincho"/>
          <w:sz w:val="28"/>
          <w:szCs w:val="28"/>
          <w:lang w:eastAsia="ja-JP"/>
        </w:rPr>
        <w:tab/>
        <w:t>Опять тематика «тьмы смерти», в которую человек «втоптан» врагом.</w:t>
      </w:r>
      <w:r>
        <w:rPr>
          <w:rFonts w:eastAsia="MS Mincho"/>
          <w:sz w:val="28"/>
          <w:szCs w:val="28"/>
          <w:lang w:eastAsia="ja-JP"/>
        </w:rPr>
        <w:t xml:space="preserve"> Приносится</w:t>
      </w:r>
      <w:r w:rsidR="00DE5A64">
        <w:rPr>
          <w:rFonts w:eastAsia="MS Mincho"/>
          <w:sz w:val="28"/>
          <w:szCs w:val="28"/>
          <w:lang w:eastAsia="ja-JP"/>
        </w:rPr>
        <w:t xml:space="preserve"> Господу</w:t>
      </w:r>
      <w:r>
        <w:rPr>
          <w:rFonts w:eastAsia="MS Mincho"/>
          <w:sz w:val="28"/>
          <w:szCs w:val="28"/>
          <w:lang w:eastAsia="ja-JP"/>
        </w:rPr>
        <w:t xml:space="preserve"> просьба не </w:t>
      </w:r>
      <w:r w:rsidR="00DE5A64">
        <w:rPr>
          <w:rFonts w:eastAsia="MS Mincho"/>
          <w:sz w:val="28"/>
          <w:szCs w:val="28"/>
          <w:lang w:eastAsia="ja-JP"/>
        </w:rPr>
        <w:t>судить человек</w:t>
      </w:r>
      <w:r w:rsidR="00742C22">
        <w:rPr>
          <w:rFonts w:eastAsia="MS Mincho"/>
          <w:sz w:val="28"/>
          <w:szCs w:val="28"/>
          <w:lang w:eastAsia="ja-JP"/>
        </w:rPr>
        <w:t>а со</w:t>
      </w:r>
      <w:r w:rsidR="00DE5A64">
        <w:rPr>
          <w:rFonts w:eastAsia="MS Mincho"/>
          <w:sz w:val="28"/>
          <w:szCs w:val="28"/>
          <w:lang w:eastAsia="ja-JP"/>
        </w:rPr>
        <w:t xml:space="preserve"> всей безупречност</w:t>
      </w:r>
      <w:r w:rsidR="00742C22">
        <w:rPr>
          <w:rFonts w:eastAsia="MS Mincho"/>
          <w:sz w:val="28"/>
          <w:szCs w:val="28"/>
          <w:lang w:eastAsia="ja-JP"/>
        </w:rPr>
        <w:t>ью</w:t>
      </w:r>
      <w:r w:rsidR="00DE5A64">
        <w:rPr>
          <w:rFonts w:eastAsia="MS Mincho"/>
          <w:sz w:val="28"/>
          <w:szCs w:val="28"/>
          <w:lang w:eastAsia="ja-JP"/>
        </w:rPr>
        <w:t xml:space="preserve"> божественной справедливости, так как перед её лицом никто не сможет оказаться чистым. </w:t>
      </w:r>
      <w:r w:rsidR="00045521">
        <w:rPr>
          <w:rFonts w:eastAsia="MS Mincho"/>
          <w:sz w:val="28"/>
          <w:szCs w:val="28"/>
          <w:lang w:eastAsia="ja-JP"/>
        </w:rPr>
        <w:t>Приносится ко Господу просьба указать человеку путь жизни, угодный Ему, и избавить от врагов, угнетающих его.</w:t>
      </w:r>
      <w:r w:rsidR="000F0BA6" w:rsidRPr="000F0BA6">
        <w:t xml:space="preserve"> </w:t>
      </w:r>
      <w:r w:rsidR="000F0BA6" w:rsidRPr="000F0BA6">
        <w:rPr>
          <w:rFonts w:eastAsia="MS Mincho"/>
          <w:sz w:val="28"/>
          <w:szCs w:val="28"/>
          <w:lang w:eastAsia="ja-JP"/>
        </w:rPr>
        <w:t xml:space="preserve">На раннее утро, которому соответствует этот псалом, есть указание в восьмом стихе: </w:t>
      </w:r>
      <w:r w:rsidR="000F0BA6" w:rsidRPr="000F0BA6">
        <w:rPr>
          <w:rFonts w:eastAsia="MS Mincho"/>
          <w:i/>
          <w:iCs/>
          <w:sz w:val="28"/>
          <w:szCs w:val="28"/>
          <w:lang w:eastAsia="ja-JP"/>
        </w:rPr>
        <w:t>«слышану сотвори мне заутра милость твою».</w:t>
      </w:r>
    </w:p>
    <w:p w14:paraId="66383C65" w14:textId="2D9F94B6" w:rsidR="00045521" w:rsidRDefault="00045521" w:rsidP="003A1093">
      <w:pPr>
        <w:spacing w:line="360" w:lineRule="auto"/>
        <w:ind w:firstLine="709"/>
        <w:jc w:val="both"/>
        <w:rPr>
          <w:rFonts w:eastAsia="MS Mincho"/>
          <w:sz w:val="28"/>
          <w:szCs w:val="28"/>
          <w:lang w:eastAsia="ja-JP"/>
        </w:rPr>
      </w:pPr>
      <w:r>
        <w:rPr>
          <w:rFonts w:eastAsia="MS Mincho"/>
          <w:sz w:val="28"/>
          <w:szCs w:val="28"/>
          <w:lang w:eastAsia="ja-JP"/>
        </w:rPr>
        <w:t>Итак, мы можем видеть из текста псалмов, что общие для второго трехпсалмия тематики</w:t>
      </w:r>
      <w:r w:rsidR="00742C22">
        <w:rPr>
          <w:rFonts w:eastAsia="MS Mincho"/>
          <w:sz w:val="28"/>
          <w:szCs w:val="28"/>
          <w:lang w:eastAsia="ja-JP"/>
        </w:rPr>
        <w:t>:</w:t>
      </w:r>
      <w:r>
        <w:rPr>
          <w:rFonts w:eastAsia="MS Mincho"/>
          <w:sz w:val="28"/>
          <w:szCs w:val="28"/>
          <w:lang w:eastAsia="ja-JP"/>
        </w:rPr>
        <w:t xml:space="preserve"> </w:t>
      </w:r>
      <w:r w:rsidR="00742C22">
        <w:rPr>
          <w:rFonts w:eastAsia="MS Mincho"/>
          <w:sz w:val="28"/>
          <w:szCs w:val="28"/>
          <w:lang w:eastAsia="ja-JP"/>
        </w:rPr>
        <w:t xml:space="preserve">1) </w:t>
      </w:r>
      <w:r>
        <w:rPr>
          <w:rFonts w:eastAsia="MS Mincho"/>
          <w:sz w:val="28"/>
          <w:szCs w:val="28"/>
          <w:lang w:eastAsia="ja-JP"/>
        </w:rPr>
        <w:t>избавление от тьмы</w:t>
      </w:r>
      <w:r w:rsidR="00742C22">
        <w:rPr>
          <w:rFonts w:eastAsia="MS Mincho"/>
          <w:sz w:val="28"/>
          <w:szCs w:val="28"/>
          <w:lang w:eastAsia="ja-JP"/>
        </w:rPr>
        <w:t xml:space="preserve"> гроба, смерти;</w:t>
      </w:r>
      <w:r>
        <w:rPr>
          <w:rFonts w:eastAsia="MS Mincho"/>
          <w:sz w:val="28"/>
          <w:szCs w:val="28"/>
          <w:lang w:eastAsia="ja-JP"/>
        </w:rPr>
        <w:t xml:space="preserve"> </w:t>
      </w:r>
      <w:r w:rsidR="00742C22">
        <w:rPr>
          <w:rFonts w:eastAsia="MS Mincho"/>
          <w:sz w:val="28"/>
          <w:szCs w:val="28"/>
          <w:lang w:eastAsia="ja-JP"/>
        </w:rPr>
        <w:t>2) пр</w:t>
      </w:r>
      <w:r w:rsidR="00332661">
        <w:rPr>
          <w:rFonts w:eastAsia="MS Mincho"/>
          <w:sz w:val="28"/>
          <w:szCs w:val="28"/>
          <w:lang w:eastAsia="ja-JP"/>
        </w:rPr>
        <w:t xml:space="preserve">ошение ко Господу </w:t>
      </w:r>
      <w:r w:rsidR="00742C22">
        <w:rPr>
          <w:rFonts w:eastAsia="MS Mincho"/>
          <w:sz w:val="28"/>
          <w:szCs w:val="28"/>
          <w:lang w:eastAsia="ja-JP"/>
        </w:rPr>
        <w:t xml:space="preserve">судить человека не по </w:t>
      </w:r>
      <w:r w:rsidR="00332661">
        <w:rPr>
          <w:rFonts w:eastAsia="MS Mincho"/>
          <w:sz w:val="28"/>
          <w:szCs w:val="28"/>
          <w:lang w:eastAsia="ja-JP"/>
        </w:rPr>
        <w:t>безошибочности закона справедливости, а по милости и любви</w:t>
      </w:r>
      <w:r w:rsidR="00E90A49">
        <w:rPr>
          <w:rFonts w:eastAsia="MS Mincho"/>
          <w:sz w:val="28"/>
          <w:szCs w:val="28"/>
          <w:lang w:eastAsia="ja-JP"/>
        </w:rPr>
        <w:t>; 3) помощь Божия</w:t>
      </w:r>
      <w:r w:rsidR="000F0BA6">
        <w:rPr>
          <w:rFonts w:eastAsia="MS Mincho"/>
          <w:sz w:val="28"/>
          <w:szCs w:val="28"/>
          <w:lang w:eastAsia="ja-JP"/>
        </w:rPr>
        <w:t>; 4) просьба о срочности, немедленности помощи Божией – с раннего утра, с первой секунды человеческой жизни и</w:t>
      </w:r>
      <w:r w:rsidR="006C57B7">
        <w:rPr>
          <w:rFonts w:eastAsia="MS Mincho"/>
          <w:sz w:val="28"/>
          <w:szCs w:val="28"/>
          <w:lang w:eastAsia="ja-JP"/>
        </w:rPr>
        <w:t xml:space="preserve"> бодрствования</w:t>
      </w:r>
      <w:r w:rsidR="000F0BA6">
        <w:rPr>
          <w:rFonts w:eastAsia="MS Mincho"/>
          <w:sz w:val="28"/>
          <w:szCs w:val="28"/>
          <w:lang w:eastAsia="ja-JP"/>
        </w:rPr>
        <w:t>; 5) тематика Воскресения</w:t>
      </w:r>
      <w:r w:rsidR="00332661">
        <w:rPr>
          <w:rFonts w:eastAsia="MS Mincho"/>
          <w:sz w:val="28"/>
          <w:szCs w:val="28"/>
          <w:lang w:eastAsia="ja-JP"/>
        </w:rPr>
        <w:t xml:space="preserve">. Интересен постепенный переход человеческой мысли от отчаяния в </w:t>
      </w:r>
      <w:r w:rsidR="00E90A49">
        <w:rPr>
          <w:rFonts w:eastAsia="MS Mincho"/>
          <w:sz w:val="28"/>
          <w:szCs w:val="28"/>
          <w:lang w:eastAsia="ja-JP"/>
        </w:rPr>
        <w:t>полной</w:t>
      </w:r>
      <w:r w:rsidR="00670A24">
        <w:rPr>
          <w:rFonts w:eastAsia="MS Mincho"/>
          <w:sz w:val="28"/>
          <w:szCs w:val="28"/>
          <w:lang w:eastAsia="ja-JP"/>
        </w:rPr>
        <w:t xml:space="preserve"> своей</w:t>
      </w:r>
      <w:r w:rsidR="00332661">
        <w:rPr>
          <w:rFonts w:eastAsia="MS Mincho"/>
          <w:sz w:val="28"/>
          <w:szCs w:val="28"/>
          <w:lang w:eastAsia="ja-JP"/>
        </w:rPr>
        <w:t xml:space="preserve"> беспомощности до благоговения перед всемогущей помощью Божией</w:t>
      </w:r>
      <w:r w:rsidR="00E90A49">
        <w:rPr>
          <w:rStyle w:val="af9"/>
          <w:rFonts w:eastAsia="MS Mincho"/>
          <w:sz w:val="28"/>
          <w:szCs w:val="28"/>
          <w:lang w:eastAsia="ja-JP"/>
        </w:rPr>
        <w:footnoteReference w:id="272"/>
      </w:r>
      <w:r w:rsidR="00332661">
        <w:rPr>
          <w:rFonts w:eastAsia="MS Mincho"/>
          <w:sz w:val="28"/>
          <w:szCs w:val="28"/>
          <w:lang w:eastAsia="ja-JP"/>
        </w:rPr>
        <w:t xml:space="preserve">. </w:t>
      </w:r>
    </w:p>
    <w:p w14:paraId="27380B2F" w14:textId="0FA2B747" w:rsidR="005B3B23" w:rsidRPr="005B3B23" w:rsidRDefault="00332661" w:rsidP="003A1093">
      <w:pPr>
        <w:spacing w:line="360" w:lineRule="auto"/>
        <w:ind w:firstLine="709"/>
        <w:jc w:val="both"/>
        <w:rPr>
          <w:rFonts w:eastAsia="MS Mincho"/>
          <w:sz w:val="28"/>
          <w:szCs w:val="28"/>
          <w:lang w:eastAsia="ja-JP"/>
        </w:rPr>
      </w:pPr>
      <w:r>
        <w:rPr>
          <w:rFonts w:eastAsia="MS Mincho"/>
          <w:sz w:val="28"/>
          <w:szCs w:val="28"/>
          <w:lang w:eastAsia="ja-JP"/>
        </w:rPr>
        <w:t>В шестопсалмии после каждого псалма</w:t>
      </w:r>
      <w:r w:rsidR="00E90A49">
        <w:rPr>
          <w:rFonts w:eastAsia="MS Mincho"/>
          <w:sz w:val="28"/>
          <w:szCs w:val="28"/>
          <w:lang w:eastAsia="ja-JP"/>
        </w:rPr>
        <w:t xml:space="preserve"> приводится избранный стих этого псалма, наиболее выражающий его тематику и </w:t>
      </w:r>
      <w:r w:rsidR="00ED4309">
        <w:rPr>
          <w:rFonts w:eastAsia="MS Mincho"/>
          <w:sz w:val="28"/>
          <w:szCs w:val="28"/>
          <w:lang w:eastAsia="ja-JP"/>
        </w:rPr>
        <w:t>смысл в конкретном употреблении</w:t>
      </w:r>
      <w:r w:rsidR="00E90A49">
        <w:rPr>
          <w:rFonts w:eastAsia="MS Mincho"/>
          <w:sz w:val="28"/>
          <w:szCs w:val="28"/>
          <w:lang w:eastAsia="ja-JP"/>
        </w:rPr>
        <w:t>, что наводит на мысль о некогда песненном респонсорном исполнении этих псалмов</w:t>
      </w:r>
      <w:r w:rsidR="00ED4309">
        <w:rPr>
          <w:rFonts w:eastAsia="MS Mincho"/>
          <w:sz w:val="28"/>
          <w:szCs w:val="28"/>
          <w:lang w:eastAsia="ja-JP"/>
        </w:rPr>
        <w:t xml:space="preserve"> с припеванием этого избранного отрывка к каждому стиху псалма</w:t>
      </w:r>
      <w:r w:rsidR="006C57B7">
        <w:rPr>
          <w:rStyle w:val="af9"/>
          <w:rFonts w:eastAsia="MS Mincho"/>
          <w:sz w:val="28"/>
          <w:szCs w:val="28"/>
          <w:lang w:eastAsia="ja-JP"/>
        </w:rPr>
        <w:footnoteReference w:id="273"/>
      </w:r>
      <w:r w:rsidR="00ED4309">
        <w:rPr>
          <w:rFonts w:eastAsia="MS Mincho"/>
          <w:sz w:val="28"/>
          <w:szCs w:val="28"/>
          <w:lang w:eastAsia="ja-JP"/>
        </w:rPr>
        <w:t>.</w:t>
      </w:r>
    </w:p>
    <w:p w14:paraId="48698B55" w14:textId="79911B2A" w:rsidR="00616CD5" w:rsidRDefault="002F41BE">
      <w:pPr>
        <w:pStyle w:val="3"/>
      </w:pPr>
      <w:bookmarkStart w:id="44" w:name="_Toc124782716"/>
      <w:r>
        <w:t>3</w:t>
      </w:r>
      <w:r w:rsidR="00EC22D9">
        <w:t>.2.3.</w:t>
      </w:r>
      <w:r w:rsidR="00C95A6C">
        <w:t xml:space="preserve"> </w:t>
      </w:r>
      <w:r w:rsidR="009461F1">
        <w:t>Псалом 1</w:t>
      </w:r>
      <w:r w:rsidR="00C03AC6">
        <w:t>17 «Бог Господь»</w:t>
      </w:r>
      <w:bookmarkEnd w:id="44"/>
    </w:p>
    <w:p w14:paraId="1D452408" w14:textId="5F75F424" w:rsidR="00D60FC2" w:rsidRPr="00D60FC2" w:rsidRDefault="003A1093" w:rsidP="00D60FC2">
      <w:pPr>
        <w:spacing w:line="360" w:lineRule="auto"/>
        <w:ind w:firstLine="709"/>
        <w:jc w:val="both"/>
        <w:rPr>
          <w:rFonts w:eastAsia="MS Mincho"/>
          <w:sz w:val="28"/>
          <w:szCs w:val="28"/>
          <w:lang w:eastAsia="ja-JP"/>
        </w:rPr>
      </w:pPr>
      <w:r w:rsidRPr="00C734B7">
        <w:rPr>
          <w:rFonts w:eastAsia="MS Mincho"/>
          <w:sz w:val="28"/>
          <w:szCs w:val="28"/>
          <w:lang w:eastAsia="ja-JP"/>
        </w:rPr>
        <w:t xml:space="preserve">Эта часть утрени достаточно древняя – в </w:t>
      </w:r>
      <w:r w:rsidR="00C734B7">
        <w:rPr>
          <w:rFonts w:eastAsia="MS Mincho"/>
          <w:sz w:val="28"/>
          <w:szCs w:val="28"/>
          <w:lang w:eastAsia="ja-JP"/>
        </w:rPr>
        <w:t>«</w:t>
      </w:r>
      <w:r w:rsidRPr="00C734B7">
        <w:rPr>
          <w:rFonts w:eastAsia="MS Mincho"/>
          <w:sz w:val="28"/>
          <w:szCs w:val="28"/>
          <w:lang w:eastAsia="ja-JP"/>
        </w:rPr>
        <w:t>посещении</w:t>
      </w:r>
      <w:r w:rsidR="00C734B7">
        <w:rPr>
          <w:rFonts w:eastAsia="MS Mincho"/>
          <w:sz w:val="28"/>
          <w:szCs w:val="28"/>
          <w:lang w:eastAsia="ja-JP"/>
        </w:rPr>
        <w:t xml:space="preserve"> аввы</w:t>
      </w:r>
      <w:r w:rsidRPr="00C734B7">
        <w:rPr>
          <w:rFonts w:eastAsia="MS Mincho"/>
          <w:sz w:val="28"/>
          <w:szCs w:val="28"/>
          <w:lang w:eastAsia="ja-JP"/>
        </w:rPr>
        <w:t xml:space="preserve"> Нила Синайского</w:t>
      </w:r>
      <w:r w:rsidR="00C734B7">
        <w:rPr>
          <w:rFonts w:eastAsia="MS Mincho"/>
          <w:sz w:val="28"/>
          <w:szCs w:val="28"/>
          <w:lang w:eastAsia="ja-JP"/>
        </w:rPr>
        <w:t>»</w:t>
      </w:r>
      <w:r w:rsidRPr="00C734B7">
        <w:rPr>
          <w:rFonts w:eastAsia="MS Mincho"/>
          <w:sz w:val="28"/>
          <w:szCs w:val="28"/>
          <w:lang w:eastAsia="ja-JP"/>
        </w:rPr>
        <w:t xml:space="preserve"> говорится</w:t>
      </w:r>
      <w:r w:rsidR="00B8192F">
        <w:rPr>
          <w:rFonts w:eastAsia="MS Mincho"/>
          <w:sz w:val="28"/>
          <w:szCs w:val="28"/>
          <w:lang w:eastAsia="ja-JP"/>
        </w:rPr>
        <w:t xml:space="preserve"> уже с удивлением</w:t>
      </w:r>
      <w:r w:rsidRPr="00C734B7">
        <w:rPr>
          <w:rFonts w:eastAsia="MS Mincho"/>
          <w:sz w:val="28"/>
          <w:szCs w:val="28"/>
          <w:lang w:eastAsia="ja-JP"/>
        </w:rPr>
        <w:t xml:space="preserve"> об упущении этим старцем пения </w:t>
      </w:r>
      <w:r w:rsidRPr="00C734B7">
        <w:rPr>
          <w:rFonts w:eastAsia="MS Mincho"/>
          <w:sz w:val="28"/>
          <w:szCs w:val="28"/>
          <w:lang w:eastAsia="ja-JP"/>
        </w:rPr>
        <w:lastRenderedPageBreak/>
        <w:t xml:space="preserve">«Бог Господь» на его бдении. </w:t>
      </w:r>
      <w:r w:rsidR="00D60FC2">
        <w:rPr>
          <w:rFonts w:eastAsia="MS Mincho"/>
          <w:sz w:val="28"/>
          <w:szCs w:val="28"/>
          <w:lang w:eastAsia="ja-JP"/>
        </w:rPr>
        <w:t xml:space="preserve">Данный псалом упоминается также в грузинском Иадгари </w:t>
      </w:r>
      <w:r w:rsidR="00D60FC2">
        <w:rPr>
          <w:rFonts w:eastAsia="MS Mincho"/>
          <w:sz w:val="28"/>
          <w:szCs w:val="28"/>
          <w:lang w:val="en-US" w:eastAsia="ja-JP"/>
        </w:rPr>
        <w:t>VII</w:t>
      </w:r>
      <w:r w:rsidR="00D60FC2">
        <w:rPr>
          <w:rFonts w:eastAsia="MS Mincho"/>
          <w:sz w:val="28"/>
          <w:szCs w:val="28"/>
          <w:lang w:eastAsia="ja-JP"/>
        </w:rPr>
        <w:t xml:space="preserve"> в</w:t>
      </w:r>
      <w:r w:rsidR="00D60FC2">
        <w:rPr>
          <w:rStyle w:val="af9"/>
          <w:rFonts w:eastAsia="MS Mincho"/>
          <w:sz w:val="28"/>
          <w:szCs w:val="28"/>
          <w:lang w:eastAsia="ja-JP"/>
        </w:rPr>
        <w:footnoteReference w:id="274"/>
      </w:r>
      <w:r w:rsidR="00D60FC2">
        <w:rPr>
          <w:rFonts w:eastAsia="MS Mincho"/>
          <w:sz w:val="28"/>
          <w:szCs w:val="28"/>
          <w:lang w:eastAsia="ja-JP"/>
        </w:rPr>
        <w:t>.</w:t>
      </w:r>
    </w:p>
    <w:p w14:paraId="73D2EB47" w14:textId="77777777" w:rsidR="00D60FC2" w:rsidRDefault="00D60FC2" w:rsidP="00255CAF">
      <w:pPr>
        <w:spacing w:line="360" w:lineRule="auto"/>
        <w:ind w:firstLine="709"/>
        <w:jc w:val="both"/>
        <w:rPr>
          <w:rFonts w:eastAsia="MS Mincho"/>
          <w:sz w:val="28"/>
          <w:szCs w:val="28"/>
          <w:lang w:eastAsia="ja-JP"/>
        </w:rPr>
      </w:pPr>
    </w:p>
    <w:p w14:paraId="65DD510A" w14:textId="3E5C3E68" w:rsidR="00255CAF" w:rsidRPr="001A5CCE" w:rsidRDefault="003A1093" w:rsidP="00255CAF">
      <w:pPr>
        <w:spacing w:line="360" w:lineRule="auto"/>
        <w:ind w:firstLine="709"/>
        <w:jc w:val="both"/>
        <w:rPr>
          <w:rFonts w:eastAsia="MS Mincho"/>
          <w:sz w:val="28"/>
          <w:szCs w:val="28"/>
          <w:lang w:eastAsia="ja-JP"/>
        </w:rPr>
      </w:pPr>
      <w:r w:rsidRPr="00C734B7">
        <w:rPr>
          <w:rFonts w:eastAsia="MS Mincho"/>
          <w:sz w:val="28"/>
          <w:szCs w:val="28"/>
          <w:lang w:eastAsia="ja-JP"/>
        </w:rPr>
        <w:t>Вероятно</w:t>
      </w:r>
      <w:r w:rsidR="00C734B7" w:rsidRPr="00C734B7">
        <w:rPr>
          <w:rFonts w:eastAsia="MS Mincho"/>
          <w:sz w:val="28"/>
          <w:szCs w:val="28"/>
          <w:lang w:eastAsia="ja-JP"/>
        </w:rPr>
        <w:t>,</w:t>
      </w:r>
      <w:r w:rsidRPr="00C734B7">
        <w:rPr>
          <w:rFonts w:eastAsia="MS Mincho"/>
          <w:sz w:val="28"/>
          <w:szCs w:val="28"/>
          <w:lang w:eastAsia="ja-JP"/>
        </w:rPr>
        <w:t xml:space="preserve"> стихи этого псалма здесь изначально были частью праздничного богослужения и в более примитивной и будничной форме для респонсорного пения вместо стихов псалма 117</w:t>
      </w:r>
      <w:r w:rsidR="00B8192F">
        <w:rPr>
          <w:rFonts w:eastAsia="MS Mincho"/>
          <w:sz w:val="28"/>
          <w:szCs w:val="28"/>
          <w:lang w:eastAsia="ja-JP"/>
        </w:rPr>
        <w:t xml:space="preserve"> в более раннюю эпоху</w:t>
      </w:r>
      <w:r w:rsidRPr="00C734B7">
        <w:rPr>
          <w:rFonts w:eastAsia="MS Mincho"/>
          <w:sz w:val="28"/>
          <w:szCs w:val="28"/>
          <w:lang w:eastAsia="ja-JP"/>
        </w:rPr>
        <w:t xml:space="preserve"> могла употребляться песнь пророка Исайи (26:</w:t>
      </w:r>
      <w:r w:rsidR="00C734B7" w:rsidRPr="00C734B7">
        <w:rPr>
          <w:rFonts w:eastAsia="MS Mincho"/>
          <w:sz w:val="28"/>
          <w:szCs w:val="28"/>
          <w:lang w:eastAsia="ja-JP"/>
        </w:rPr>
        <w:t>9-20)</w:t>
      </w:r>
      <w:r w:rsidR="00C734B7" w:rsidRPr="00C734B7">
        <w:rPr>
          <w:rStyle w:val="af9"/>
          <w:rFonts w:eastAsia="MS Mincho"/>
          <w:sz w:val="28"/>
          <w:szCs w:val="28"/>
          <w:lang w:eastAsia="ja-JP"/>
        </w:rPr>
        <w:footnoteReference w:id="275"/>
      </w:r>
      <w:r w:rsidR="001A5CCE">
        <w:rPr>
          <w:rFonts w:eastAsia="MS Mincho"/>
          <w:sz w:val="28"/>
          <w:szCs w:val="28"/>
          <w:lang w:eastAsia="ja-JP"/>
        </w:rPr>
        <w:t>, стихи которой ныне в часослове приводятся для «Аллилуйя» с понедельника по пятницу седмиц Великого поста.</w:t>
      </w:r>
    </w:p>
    <w:p w14:paraId="18E0A139" w14:textId="7E3C36AD" w:rsidR="000A501D" w:rsidRDefault="009B7669" w:rsidP="000A501D">
      <w:pPr>
        <w:spacing w:line="360" w:lineRule="auto"/>
        <w:ind w:firstLine="709"/>
        <w:jc w:val="both"/>
        <w:rPr>
          <w:rFonts w:eastAsia="MS Mincho"/>
          <w:sz w:val="28"/>
          <w:szCs w:val="28"/>
          <w:lang w:eastAsia="ja-JP"/>
        </w:rPr>
      </w:pPr>
      <w:r w:rsidRPr="00052506">
        <w:rPr>
          <w:rFonts w:eastAsia="MS Mincho"/>
          <w:sz w:val="28"/>
          <w:szCs w:val="28"/>
          <w:lang w:eastAsia="ja-JP"/>
        </w:rPr>
        <w:t xml:space="preserve"> </w:t>
      </w:r>
      <w:r w:rsidR="00052506">
        <w:rPr>
          <w:rFonts w:eastAsia="MS Mincho"/>
          <w:sz w:val="28"/>
          <w:szCs w:val="28"/>
          <w:lang w:eastAsia="ja-JP"/>
        </w:rPr>
        <w:t>Выбор стихов псалма (</w:t>
      </w:r>
      <w:r w:rsidR="001C2F7D">
        <w:rPr>
          <w:rFonts w:eastAsia="MS Mincho"/>
          <w:sz w:val="28"/>
          <w:szCs w:val="28"/>
          <w:lang w:eastAsia="ja-JP"/>
        </w:rPr>
        <w:t>27а, 2</w:t>
      </w:r>
      <w:r w:rsidR="001A5CCE">
        <w:rPr>
          <w:rFonts w:eastAsia="MS Mincho"/>
          <w:sz w:val="28"/>
          <w:szCs w:val="28"/>
          <w:lang w:eastAsia="ja-JP"/>
        </w:rPr>
        <w:t>6</w:t>
      </w:r>
      <w:r w:rsidR="001A5CCE">
        <w:rPr>
          <w:rFonts w:eastAsia="MS Mincho"/>
          <w:sz w:val="28"/>
          <w:szCs w:val="28"/>
          <w:lang w:val="en-US" w:eastAsia="ja-JP"/>
        </w:rPr>
        <w:t>a</w:t>
      </w:r>
      <w:r w:rsidR="00052506">
        <w:rPr>
          <w:rFonts w:eastAsia="MS Mincho"/>
          <w:sz w:val="28"/>
          <w:szCs w:val="28"/>
          <w:lang w:eastAsia="ja-JP"/>
        </w:rPr>
        <w:t>, 1,</w:t>
      </w:r>
      <w:r w:rsidR="001C2F7D">
        <w:rPr>
          <w:rFonts w:eastAsia="MS Mincho"/>
          <w:sz w:val="28"/>
          <w:szCs w:val="28"/>
          <w:lang w:eastAsia="ja-JP"/>
        </w:rPr>
        <w:t xml:space="preserve"> 11,</w:t>
      </w:r>
      <w:r w:rsidR="00052506">
        <w:rPr>
          <w:rFonts w:eastAsia="MS Mincho"/>
          <w:sz w:val="28"/>
          <w:szCs w:val="28"/>
          <w:lang w:eastAsia="ja-JP"/>
        </w:rPr>
        <w:t xml:space="preserve"> 17, 2</w:t>
      </w:r>
      <w:r w:rsidR="001C2F7D">
        <w:rPr>
          <w:rFonts w:eastAsia="MS Mincho"/>
          <w:sz w:val="28"/>
          <w:szCs w:val="28"/>
          <w:lang w:eastAsia="ja-JP"/>
        </w:rPr>
        <w:t>1</w:t>
      </w:r>
      <w:r w:rsidR="00052506">
        <w:rPr>
          <w:rFonts w:eastAsia="MS Mincho"/>
          <w:sz w:val="28"/>
          <w:szCs w:val="28"/>
          <w:lang w:eastAsia="ja-JP"/>
        </w:rPr>
        <w:t xml:space="preserve">-23) говорит о воскресной тематике употребления «Бог Господь». </w:t>
      </w:r>
      <w:r w:rsidR="00DA5F9D">
        <w:rPr>
          <w:rFonts w:eastAsia="MS Mincho"/>
          <w:sz w:val="28"/>
          <w:szCs w:val="28"/>
          <w:lang w:eastAsia="ja-JP"/>
        </w:rPr>
        <w:t>Эта воскресная тематика очень хорошо относится к периоду раннего утра, когда свет борется с ночной тьмой и побеждает её, как и жизнь в</w:t>
      </w:r>
      <w:r w:rsidR="009D3327">
        <w:rPr>
          <w:rFonts w:eastAsia="MS Mincho"/>
          <w:sz w:val="28"/>
          <w:szCs w:val="28"/>
          <w:lang w:eastAsia="ja-JP"/>
        </w:rPr>
        <w:t xml:space="preserve"> воскресении Христовом </w:t>
      </w:r>
      <w:r w:rsidR="00DA5F9D">
        <w:rPr>
          <w:rFonts w:eastAsia="MS Mincho"/>
          <w:sz w:val="28"/>
          <w:szCs w:val="28"/>
          <w:lang w:eastAsia="ja-JP"/>
        </w:rPr>
        <w:t>торжествует над смертью</w:t>
      </w:r>
      <w:r w:rsidR="00DA5F9D">
        <w:rPr>
          <w:rStyle w:val="af9"/>
          <w:rFonts w:eastAsia="MS Mincho"/>
          <w:sz w:val="28"/>
          <w:szCs w:val="28"/>
          <w:lang w:eastAsia="ja-JP"/>
        </w:rPr>
        <w:footnoteReference w:id="276"/>
      </w:r>
      <w:r w:rsidR="00DA5F9D">
        <w:rPr>
          <w:rFonts w:eastAsia="MS Mincho"/>
          <w:sz w:val="28"/>
          <w:szCs w:val="28"/>
          <w:lang w:eastAsia="ja-JP"/>
        </w:rPr>
        <w:t>.</w:t>
      </w:r>
      <w:r w:rsidR="00BC3CF4" w:rsidRPr="00BC3CF4">
        <w:rPr>
          <w:rFonts w:eastAsia="MS Mincho"/>
          <w:sz w:val="28"/>
          <w:szCs w:val="28"/>
          <w:lang w:eastAsia="ja-JP"/>
        </w:rPr>
        <w:t xml:space="preserve"> </w:t>
      </w:r>
    </w:p>
    <w:p w14:paraId="6C69DC2D" w14:textId="065C7B69" w:rsidR="00616CD5" w:rsidRDefault="002F41BE" w:rsidP="009B7669">
      <w:pPr>
        <w:pStyle w:val="3"/>
        <w:numPr>
          <w:ilvl w:val="0"/>
          <w:numId w:val="0"/>
        </w:numPr>
      </w:pPr>
      <w:bookmarkStart w:id="45" w:name="_Toc124782717"/>
      <w:r>
        <w:t>3</w:t>
      </w:r>
      <w:r w:rsidR="00EC22D9">
        <w:t xml:space="preserve">.2.4. </w:t>
      </w:r>
      <w:r w:rsidR="00512A2F">
        <w:t>Утренние</w:t>
      </w:r>
      <w:r w:rsidR="009461F1">
        <w:t xml:space="preserve"> молитвы</w:t>
      </w:r>
      <w:r w:rsidR="00512A2F">
        <w:t xml:space="preserve"> с</w:t>
      </w:r>
      <w:r w:rsidR="000A501D">
        <w:rPr>
          <w:rFonts w:eastAsia="MS Mincho"/>
          <w:lang w:eastAsia="ja-JP"/>
        </w:rPr>
        <w:t>вященника</w:t>
      </w:r>
      <w:r w:rsidR="009461F1">
        <w:t xml:space="preserve"> и их связь с псалмами </w:t>
      </w:r>
      <w:r w:rsidR="002774C9">
        <w:t>утрени</w:t>
      </w:r>
      <w:bookmarkEnd w:id="45"/>
    </w:p>
    <w:p w14:paraId="08FD3CCB" w14:textId="70E5BB77" w:rsidR="00DB4BF0" w:rsidRPr="00DB4BF0" w:rsidRDefault="00A62A9E">
      <w:pPr>
        <w:spacing w:line="360" w:lineRule="auto"/>
        <w:ind w:firstLine="709"/>
        <w:jc w:val="both"/>
        <w:rPr>
          <w:sz w:val="28"/>
          <w:szCs w:val="28"/>
        </w:rPr>
      </w:pPr>
      <w:r>
        <w:rPr>
          <w:b/>
          <w:bCs/>
          <w:sz w:val="28"/>
          <w:szCs w:val="28"/>
        </w:rPr>
        <w:t xml:space="preserve">Молитвы 1-5 </w:t>
      </w:r>
      <w:r w:rsidR="00DB4BF0">
        <w:rPr>
          <w:sz w:val="28"/>
          <w:szCs w:val="28"/>
        </w:rPr>
        <w:t>называются в древ</w:t>
      </w:r>
      <w:r>
        <w:rPr>
          <w:sz w:val="28"/>
          <w:szCs w:val="28"/>
        </w:rPr>
        <w:t>них часословах «молитвами антифонов», что говорит</w:t>
      </w:r>
      <w:r w:rsidR="001235B2">
        <w:rPr>
          <w:sz w:val="28"/>
          <w:szCs w:val="28"/>
        </w:rPr>
        <w:t xml:space="preserve"> недвусмысленно</w:t>
      </w:r>
      <w:r>
        <w:rPr>
          <w:sz w:val="28"/>
          <w:szCs w:val="28"/>
        </w:rPr>
        <w:t xml:space="preserve"> о первоначальной их принадлежности к утрене «Песненного последования». В дальнейшем</w:t>
      </w:r>
      <w:r w:rsidR="00CE6EA2">
        <w:rPr>
          <w:sz w:val="28"/>
          <w:szCs w:val="28"/>
        </w:rPr>
        <w:t>, до собрания в единый блок,</w:t>
      </w:r>
      <w:r>
        <w:rPr>
          <w:sz w:val="28"/>
          <w:szCs w:val="28"/>
        </w:rPr>
        <w:t xml:space="preserve"> эти молитвы были распределены по начальной псалмодии утрени </w:t>
      </w:r>
      <w:r w:rsidR="004D24A5">
        <w:rPr>
          <w:rFonts w:eastAsia="MS Mincho"/>
          <w:sz w:val="28"/>
          <w:szCs w:val="28"/>
          <w:lang w:eastAsia="ja-JP"/>
        </w:rPr>
        <w:t>савваитской</w:t>
      </w:r>
      <w:r w:rsidR="001235B2">
        <w:rPr>
          <w:sz w:val="28"/>
          <w:szCs w:val="28"/>
        </w:rPr>
        <w:t xml:space="preserve">: шестопсалмию, </w:t>
      </w:r>
      <w:r w:rsidR="00895A71">
        <w:rPr>
          <w:sz w:val="28"/>
          <w:szCs w:val="28"/>
        </w:rPr>
        <w:t>кафиз</w:t>
      </w:r>
      <w:r w:rsidR="001235B2">
        <w:rPr>
          <w:sz w:val="28"/>
          <w:szCs w:val="28"/>
        </w:rPr>
        <w:t>мам,</w:t>
      </w:r>
      <w:r>
        <w:rPr>
          <w:sz w:val="28"/>
          <w:szCs w:val="28"/>
        </w:rPr>
        <w:t xml:space="preserve"> причем в различных Евхологиях это вторичное распределе</w:t>
      </w:r>
      <w:r w:rsidR="001235B2">
        <w:rPr>
          <w:sz w:val="28"/>
          <w:szCs w:val="28"/>
        </w:rPr>
        <w:t xml:space="preserve">ние делается </w:t>
      </w:r>
      <w:r w:rsidR="005F5CDF">
        <w:rPr>
          <w:sz w:val="28"/>
          <w:szCs w:val="28"/>
        </w:rPr>
        <w:t>неодинаково</w:t>
      </w:r>
      <w:r w:rsidR="001235B2">
        <w:rPr>
          <w:rStyle w:val="af9"/>
          <w:sz w:val="28"/>
          <w:szCs w:val="28"/>
        </w:rPr>
        <w:footnoteReference w:id="277"/>
      </w:r>
      <w:r w:rsidR="001235B2">
        <w:rPr>
          <w:sz w:val="28"/>
          <w:szCs w:val="28"/>
        </w:rPr>
        <w:t xml:space="preserve">. </w:t>
      </w:r>
    </w:p>
    <w:p w14:paraId="56395104" w14:textId="79FA0E23" w:rsidR="00616CD5" w:rsidRDefault="009461F1">
      <w:pPr>
        <w:spacing w:line="360" w:lineRule="auto"/>
        <w:ind w:firstLine="709"/>
        <w:jc w:val="both"/>
        <w:rPr>
          <w:sz w:val="28"/>
          <w:szCs w:val="28"/>
        </w:rPr>
      </w:pPr>
      <w:r>
        <w:rPr>
          <w:b/>
          <w:bCs/>
          <w:sz w:val="28"/>
          <w:szCs w:val="28"/>
        </w:rPr>
        <w:t>7-я</w:t>
      </w:r>
      <w:r w:rsidR="00E5157A">
        <w:rPr>
          <w:b/>
          <w:bCs/>
          <w:sz w:val="28"/>
          <w:szCs w:val="28"/>
        </w:rPr>
        <w:t xml:space="preserve"> и 8-я</w:t>
      </w:r>
      <w:r>
        <w:rPr>
          <w:b/>
          <w:bCs/>
          <w:sz w:val="28"/>
          <w:szCs w:val="28"/>
        </w:rPr>
        <w:t xml:space="preserve"> </w:t>
      </w:r>
      <w:r w:rsidR="007A799A">
        <w:rPr>
          <w:rFonts w:eastAsia="MS Mincho"/>
          <w:b/>
          <w:bCs/>
          <w:sz w:val="28"/>
          <w:szCs w:val="28"/>
          <w:lang w:eastAsia="ja-JP"/>
        </w:rPr>
        <w:t>утренние</w:t>
      </w:r>
      <w:r>
        <w:rPr>
          <w:b/>
          <w:bCs/>
          <w:sz w:val="28"/>
          <w:szCs w:val="28"/>
        </w:rPr>
        <w:t xml:space="preserve"> молитв</w:t>
      </w:r>
      <w:r w:rsidR="00E5157A">
        <w:rPr>
          <w:b/>
          <w:bCs/>
          <w:sz w:val="28"/>
          <w:szCs w:val="28"/>
        </w:rPr>
        <w:t>ы</w:t>
      </w:r>
      <w:r>
        <w:rPr>
          <w:b/>
          <w:bCs/>
          <w:sz w:val="28"/>
          <w:szCs w:val="28"/>
        </w:rPr>
        <w:t xml:space="preserve"> </w:t>
      </w:r>
      <w:r>
        <w:rPr>
          <w:sz w:val="28"/>
          <w:szCs w:val="28"/>
        </w:rPr>
        <w:t xml:space="preserve">– </w:t>
      </w:r>
      <w:r w:rsidR="00E5157A">
        <w:rPr>
          <w:sz w:val="28"/>
          <w:szCs w:val="28"/>
        </w:rPr>
        <w:t>содержат отсылку к Пс. 118</w:t>
      </w:r>
      <w:r w:rsidR="007A799A">
        <w:rPr>
          <w:rStyle w:val="af9"/>
          <w:sz w:val="28"/>
          <w:szCs w:val="28"/>
        </w:rPr>
        <w:footnoteReference w:id="278"/>
      </w:r>
      <w:r w:rsidR="00E5157A">
        <w:rPr>
          <w:sz w:val="28"/>
          <w:szCs w:val="28"/>
        </w:rPr>
        <w:t>, и, вероятно, относились к времени исполнения «Непорочных».</w:t>
      </w:r>
    </w:p>
    <w:p w14:paraId="6FE5DC9E" w14:textId="5967242E" w:rsidR="00616CD5" w:rsidRDefault="009461F1">
      <w:pPr>
        <w:spacing w:line="360" w:lineRule="auto"/>
        <w:ind w:firstLine="709"/>
        <w:jc w:val="both"/>
        <w:rPr>
          <w:sz w:val="28"/>
          <w:szCs w:val="28"/>
        </w:rPr>
      </w:pPr>
      <w:r>
        <w:rPr>
          <w:b/>
          <w:bCs/>
          <w:sz w:val="28"/>
          <w:szCs w:val="28"/>
        </w:rPr>
        <w:lastRenderedPageBreak/>
        <w:t xml:space="preserve">Молитва </w:t>
      </w:r>
      <w:r w:rsidR="007A799A">
        <w:rPr>
          <w:b/>
          <w:bCs/>
          <w:sz w:val="28"/>
          <w:szCs w:val="28"/>
        </w:rPr>
        <w:t>10-я</w:t>
      </w:r>
      <w:r>
        <w:rPr>
          <w:b/>
          <w:bCs/>
          <w:sz w:val="28"/>
          <w:szCs w:val="28"/>
        </w:rPr>
        <w:t xml:space="preserve"> –</w:t>
      </w:r>
      <w:r w:rsidR="007A799A">
        <w:rPr>
          <w:sz w:val="28"/>
          <w:szCs w:val="28"/>
        </w:rPr>
        <w:t xml:space="preserve"> относится к псалму 50-му</w:t>
      </w:r>
      <w:r w:rsidR="003D0688">
        <w:rPr>
          <w:rStyle w:val="af9"/>
          <w:sz w:val="28"/>
          <w:szCs w:val="28"/>
        </w:rPr>
        <w:footnoteReference w:id="279"/>
      </w:r>
      <w:r w:rsidR="007A799A">
        <w:rPr>
          <w:sz w:val="28"/>
          <w:szCs w:val="28"/>
        </w:rPr>
        <w:t xml:space="preserve">, </w:t>
      </w:r>
      <w:r w:rsidR="003D0688">
        <w:rPr>
          <w:sz w:val="28"/>
          <w:szCs w:val="28"/>
        </w:rPr>
        <w:t xml:space="preserve">развивает его покаянную тематику, ставит в пример кающемуся грешнику </w:t>
      </w:r>
      <w:r w:rsidR="00072D6E">
        <w:rPr>
          <w:sz w:val="28"/>
          <w:szCs w:val="28"/>
        </w:rPr>
        <w:t>плач о своем грехе</w:t>
      </w:r>
      <w:r w:rsidR="003D0688">
        <w:rPr>
          <w:sz w:val="28"/>
          <w:szCs w:val="28"/>
        </w:rPr>
        <w:t xml:space="preserve"> пророка Давида;</w:t>
      </w:r>
    </w:p>
    <w:p w14:paraId="30D30B11" w14:textId="7F8695FC" w:rsidR="003D0688" w:rsidRDefault="003D0688">
      <w:pPr>
        <w:spacing w:line="360" w:lineRule="auto"/>
        <w:ind w:firstLine="709"/>
        <w:jc w:val="both"/>
        <w:rPr>
          <w:sz w:val="28"/>
          <w:szCs w:val="28"/>
        </w:rPr>
      </w:pPr>
      <w:r w:rsidRPr="003D0688">
        <w:rPr>
          <w:b/>
          <w:bCs/>
          <w:sz w:val="28"/>
          <w:szCs w:val="28"/>
        </w:rPr>
        <w:t>Молитва 11-я</w:t>
      </w:r>
      <w:r>
        <w:rPr>
          <w:sz w:val="28"/>
          <w:szCs w:val="28"/>
        </w:rPr>
        <w:t xml:space="preserve"> – относится к псалмам хвалитным</w:t>
      </w:r>
      <w:r>
        <w:rPr>
          <w:rStyle w:val="af9"/>
          <w:sz w:val="28"/>
          <w:szCs w:val="28"/>
        </w:rPr>
        <w:footnoteReference w:id="280"/>
      </w:r>
      <w:r>
        <w:rPr>
          <w:sz w:val="28"/>
          <w:szCs w:val="28"/>
        </w:rPr>
        <w:t xml:space="preserve"> и содержит прошение ко Господу достойно участвовать в восхвалении Его вместе с небесными силами. </w:t>
      </w:r>
      <w:r w:rsidR="005F5CDF">
        <w:rPr>
          <w:sz w:val="28"/>
          <w:szCs w:val="28"/>
        </w:rPr>
        <w:t>Это просьба</w:t>
      </w:r>
      <w:r w:rsidR="005F5CDF" w:rsidRPr="005F5CDF">
        <w:rPr>
          <w:sz w:val="28"/>
          <w:szCs w:val="28"/>
        </w:rPr>
        <w:t xml:space="preserve"> Творцу всего мира</w:t>
      </w:r>
      <w:r w:rsidR="00E11F49">
        <w:rPr>
          <w:sz w:val="28"/>
          <w:szCs w:val="28"/>
        </w:rPr>
        <w:t xml:space="preserve"> принять хвалу от всех</w:t>
      </w:r>
      <w:r w:rsidR="005F5CDF" w:rsidRPr="005F5CDF">
        <w:rPr>
          <w:sz w:val="28"/>
          <w:szCs w:val="28"/>
        </w:rPr>
        <w:t>, кого Он сотворил и о ком промышляет</w:t>
      </w:r>
      <w:r w:rsidR="00E11F49">
        <w:rPr>
          <w:sz w:val="28"/>
          <w:szCs w:val="28"/>
        </w:rPr>
        <w:t>, особенно же от творений разумных, таких, как люди и ангелы.</w:t>
      </w:r>
    </w:p>
    <w:p w14:paraId="604D9541" w14:textId="3A190C02" w:rsidR="00616CD5" w:rsidRDefault="002F41BE">
      <w:pPr>
        <w:pStyle w:val="3"/>
      </w:pPr>
      <w:bookmarkStart w:id="46" w:name="_Toc124782718"/>
      <w:r>
        <w:t>3</w:t>
      </w:r>
      <w:r w:rsidR="00EC22D9">
        <w:t xml:space="preserve">.2.5. </w:t>
      </w:r>
      <w:r w:rsidR="009461F1">
        <w:t>Кафи</w:t>
      </w:r>
      <w:r w:rsidR="0018230E">
        <w:t>з</w:t>
      </w:r>
      <w:r w:rsidR="009461F1">
        <w:t>м</w:t>
      </w:r>
      <w:r w:rsidR="0018230E">
        <w:t>ы</w:t>
      </w:r>
      <w:r w:rsidR="009461F1">
        <w:t xml:space="preserve"> </w:t>
      </w:r>
      <w:r w:rsidR="0018230E">
        <w:rPr>
          <w:rFonts w:eastAsia="MS Mincho"/>
          <w:lang w:eastAsia="ja-JP"/>
        </w:rPr>
        <w:t>утре</w:t>
      </w:r>
      <w:r w:rsidR="009461F1">
        <w:t>ни</w:t>
      </w:r>
      <w:bookmarkEnd w:id="46"/>
    </w:p>
    <w:p w14:paraId="5ECE52E5" w14:textId="77777777" w:rsidR="001A5CCE" w:rsidRDefault="009461F1">
      <w:pPr>
        <w:spacing w:line="360" w:lineRule="auto"/>
        <w:ind w:firstLine="709"/>
        <w:jc w:val="both"/>
        <w:rPr>
          <w:sz w:val="28"/>
          <w:szCs w:val="28"/>
        </w:rPr>
      </w:pPr>
      <w:r>
        <w:rPr>
          <w:sz w:val="28"/>
          <w:szCs w:val="28"/>
        </w:rPr>
        <w:t>Кафи</w:t>
      </w:r>
      <w:r w:rsidR="00F429C2">
        <w:rPr>
          <w:sz w:val="28"/>
          <w:szCs w:val="28"/>
        </w:rPr>
        <w:t>з</w:t>
      </w:r>
      <w:r>
        <w:rPr>
          <w:sz w:val="28"/>
          <w:szCs w:val="28"/>
        </w:rPr>
        <w:t>м</w:t>
      </w:r>
      <w:r w:rsidR="00F429C2">
        <w:rPr>
          <w:sz w:val="28"/>
          <w:szCs w:val="28"/>
        </w:rPr>
        <w:t>ы</w:t>
      </w:r>
      <w:r>
        <w:rPr>
          <w:sz w:val="28"/>
          <w:szCs w:val="28"/>
        </w:rPr>
        <w:t xml:space="preserve"> современной </w:t>
      </w:r>
      <w:r w:rsidR="0018230E">
        <w:rPr>
          <w:sz w:val="28"/>
          <w:szCs w:val="28"/>
        </w:rPr>
        <w:t>утрени</w:t>
      </w:r>
      <w:r>
        <w:rPr>
          <w:sz w:val="28"/>
          <w:szCs w:val="28"/>
        </w:rPr>
        <w:t xml:space="preserve"> явля</w:t>
      </w:r>
      <w:r w:rsidR="00F429C2">
        <w:rPr>
          <w:sz w:val="28"/>
          <w:szCs w:val="28"/>
        </w:rPr>
        <w:t>ю</w:t>
      </w:r>
      <w:r>
        <w:rPr>
          <w:sz w:val="28"/>
          <w:szCs w:val="28"/>
        </w:rPr>
        <w:t xml:space="preserve">тся частью монашеской вечерней псалмодии, в результате синтеза оказавшейся впереди </w:t>
      </w:r>
      <w:r w:rsidR="0018230E">
        <w:rPr>
          <w:sz w:val="28"/>
          <w:szCs w:val="28"/>
        </w:rPr>
        <w:t>утрени</w:t>
      </w:r>
      <w:r>
        <w:rPr>
          <w:sz w:val="28"/>
          <w:szCs w:val="28"/>
        </w:rPr>
        <w:t xml:space="preserve"> приходской.</w:t>
      </w:r>
    </w:p>
    <w:p w14:paraId="1B63C232" w14:textId="513F6388" w:rsidR="00616CD5" w:rsidRDefault="00684329">
      <w:pPr>
        <w:spacing w:line="360" w:lineRule="auto"/>
        <w:ind w:firstLine="709"/>
        <w:jc w:val="both"/>
        <w:rPr>
          <w:sz w:val="28"/>
          <w:szCs w:val="28"/>
        </w:rPr>
      </w:pPr>
      <w:r>
        <w:rPr>
          <w:sz w:val="28"/>
          <w:szCs w:val="28"/>
        </w:rPr>
        <w:t xml:space="preserve">Приведем современные уставные предписания, регулирующие число читаемых кафизм в течение года. </w:t>
      </w:r>
      <w:r w:rsidR="001A5CCE" w:rsidRPr="001A5CCE">
        <w:rPr>
          <w:sz w:val="28"/>
          <w:szCs w:val="28"/>
        </w:rPr>
        <w:t>От недели антипасхи</w:t>
      </w:r>
      <w:r w:rsidR="001A5CCE">
        <w:rPr>
          <w:sz w:val="28"/>
          <w:szCs w:val="28"/>
        </w:rPr>
        <w:t xml:space="preserve"> (</w:t>
      </w:r>
      <w:r w:rsidR="001A5CCE" w:rsidRPr="001A5CCE">
        <w:rPr>
          <w:sz w:val="28"/>
          <w:szCs w:val="28"/>
        </w:rPr>
        <w:t>Фомин</w:t>
      </w:r>
      <w:r w:rsidR="001A5CCE">
        <w:rPr>
          <w:sz w:val="28"/>
          <w:szCs w:val="28"/>
        </w:rPr>
        <w:t xml:space="preserve">ой) </w:t>
      </w:r>
      <w:r w:rsidR="001A5CCE" w:rsidRPr="001A5CCE">
        <w:rPr>
          <w:sz w:val="28"/>
          <w:szCs w:val="28"/>
        </w:rPr>
        <w:t>и до отдания Воздвижения</w:t>
      </w:r>
      <w:r w:rsidR="001A5CCE">
        <w:rPr>
          <w:sz w:val="28"/>
          <w:szCs w:val="28"/>
        </w:rPr>
        <w:t xml:space="preserve"> </w:t>
      </w:r>
      <w:r w:rsidR="001A5CCE" w:rsidRPr="001A5CCE">
        <w:rPr>
          <w:sz w:val="28"/>
          <w:szCs w:val="28"/>
        </w:rPr>
        <w:t>Креста Господня</w:t>
      </w:r>
      <w:r w:rsidR="009461F1">
        <w:rPr>
          <w:sz w:val="28"/>
          <w:szCs w:val="28"/>
        </w:rPr>
        <w:t xml:space="preserve"> </w:t>
      </w:r>
      <w:r w:rsidR="001A5CCE">
        <w:rPr>
          <w:sz w:val="28"/>
          <w:szCs w:val="28"/>
        </w:rPr>
        <w:t>читается две кафи</w:t>
      </w:r>
      <w:r w:rsidR="00035B08">
        <w:rPr>
          <w:sz w:val="28"/>
          <w:szCs w:val="28"/>
        </w:rPr>
        <w:t>з</w:t>
      </w:r>
      <w:r w:rsidR="001A5CCE">
        <w:rPr>
          <w:sz w:val="28"/>
          <w:szCs w:val="28"/>
        </w:rPr>
        <w:t>мы,</w:t>
      </w:r>
      <w:r w:rsidR="00035B08">
        <w:rPr>
          <w:sz w:val="28"/>
          <w:szCs w:val="28"/>
        </w:rPr>
        <w:t xml:space="preserve"> п</w:t>
      </w:r>
      <w:r w:rsidR="00035B08" w:rsidRPr="00035B08">
        <w:rPr>
          <w:sz w:val="28"/>
          <w:szCs w:val="28"/>
        </w:rPr>
        <w:t>о отдании же Воздвижения, от 2</w:t>
      </w:r>
      <w:r w:rsidR="00035B08">
        <w:rPr>
          <w:sz w:val="28"/>
          <w:szCs w:val="28"/>
        </w:rPr>
        <w:t xml:space="preserve">2 </w:t>
      </w:r>
      <w:r w:rsidR="00035B08" w:rsidRPr="00035B08">
        <w:rPr>
          <w:sz w:val="28"/>
          <w:szCs w:val="28"/>
        </w:rPr>
        <w:t>се</w:t>
      </w:r>
      <w:r w:rsidR="00035B08">
        <w:rPr>
          <w:sz w:val="28"/>
          <w:szCs w:val="28"/>
        </w:rPr>
        <w:t>нтября (5 октября нов. ст.)</w:t>
      </w:r>
      <w:r w:rsidR="00035B08" w:rsidRPr="00035B08">
        <w:rPr>
          <w:sz w:val="28"/>
          <w:szCs w:val="28"/>
        </w:rPr>
        <w:t xml:space="preserve">, до 20 </w:t>
      </w:r>
      <w:r w:rsidR="00035B08">
        <w:rPr>
          <w:sz w:val="28"/>
          <w:szCs w:val="28"/>
        </w:rPr>
        <w:t>декабря (2 января нов. ст.) читаются три кафизмы на утрени</w:t>
      </w:r>
      <w:r w:rsidR="00C454DA">
        <w:rPr>
          <w:sz w:val="28"/>
          <w:szCs w:val="28"/>
        </w:rPr>
        <w:t>, кроме пятницы, когда читаются 2 кафизмы</w:t>
      </w:r>
      <w:r>
        <w:rPr>
          <w:sz w:val="28"/>
          <w:szCs w:val="28"/>
        </w:rPr>
        <w:t xml:space="preserve"> (т.н. «зимнее расписание» чтения кафи</w:t>
      </w:r>
      <w:r w:rsidR="00F774E3">
        <w:rPr>
          <w:sz w:val="28"/>
          <w:szCs w:val="28"/>
        </w:rPr>
        <w:t>з</w:t>
      </w:r>
      <w:r>
        <w:rPr>
          <w:sz w:val="28"/>
          <w:szCs w:val="28"/>
        </w:rPr>
        <w:t>м)</w:t>
      </w:r>
      <w:r w:rsidR="00035B08">
        <w:rPr>
          <w:sz w:val="28"/>
          <w:szCs w:val="28"/>
        </w:rPr>
        <w:t>. После этого периода до отдания Богоявления 14 (27) января стихологисуется две кафи</w:t>
      </w:r>
      <w:r w:rsidR="00F774E3">
        <w:rPr>
          <w:sz w:val="28"/>
          <w:szCs w:val="28"/>
        </w:rPr>
        <w:t>з</w:t>
      </w:r>
      <w:r w:rsidR="00035B08">
        <w:rPr>
          <w:sz w:val="28"/>
          <w:szCs w:val="28"/>
        </w:rPr>
        <w:t>мы</w:t>
      </w:r>
      <w:r>
        <w:rPr>
          <w:sz w:val="28"/>
          <w:szCs w:val="28"/>
        </w:rPr>
        <w:t xml:space="preserve">. После этого до субботы </w:t>
      </w:r>
      <w:r w:rsidR="005C62E7">
        <w:rPr>
          <w:sz w:val="28"/>
          <w:szCs w:val="28"/>
        </w:rPr>
        <w:t>недели о блудном сыне опять</w:t>
      </w:r>
      <w:r w:rsidR="00846D67">
        <w:rPr>
          <w:sz w:val="28"/>
          <w:szCs w:val="28"/>
        </w:rPr>
        <w:t xml:space="preserve"> в седмичные дни</w:t>
      </w:r>
      <w:r w:rsidR="005C62E7">
        <w:rPr>
          <w:sz w:val="28"/>
          <w:szCs w:val="28"/>
        </w:rPr>
        <w:t xml:space="preserve"> читаются 3 кафизмы</w:t>
      </w:r>
      <w:r w:rsidR="00C454DA">
        <w:rPr>
          <w:sz w:val="28"/>
          <w:szCs w:val="28"/>
        </w:rPr>
        <w:t xml:space="preserve"> (опять же, лишь 2 в пятницу на утрени)</w:t>
      </w:r>
      <w:r w:rsidR="005C62E7">
        <w:rPr>
          <w:sz w:val="28"/>
          <w:szCs w:val="28"/>
        </w:rPr>
        <w:t>. В мясопустную и сырную седмицы ради отдыха братии перед грядущим подвигом поста, читается две кафизмы.</w:t>
      </w:r>
      <w:r w:rsidR="00846D67">
        <w:rPr>
          <w:sz w:val="28"/>
          <w:szCs w:val="28"/>
        </w:rPr>
        <w:t xml:space="preserve"> Великим постом кафизмы читается в седмичные дни 3, за исключением четвертка великого канона из-за его особой богослужебной структуры.</w:t>
      </w:r>
      <w:r w:rsidR="003452CB">
        <w:rPr>
          <w:sz w:val="28"/>
          <w:szCs w:val="28"/>
        </w:rPr>
        <w:t xml:space="preserve"> На Страстной седмице в Великий Пяток и Великую Субботу кафизмы на утрене не читаются.</w:t>
      </w:r>
    </w:p>
    <w:p w14:paraId="0ECD5269" w14:textId="28BF83F1" w:rsidR="003452CB" w:rsidRDefault="003452CB">
      <w:pPr>
        <w:spacing w:line="360" w:lineRule="auto"/>
        <w:ind w:firstLine="709"/>
        <w:jc w:val="both"/>
        <w:rPr>
          <w:sz w:val="28"/>
          <w:szCs w:val="28"/>
        </w:rPr>
      </w:pPr>
      <w:r>
        <w:rPr>
          <w:sz w:val="28"/>
          <w:szCs w:val="28"/>
        </w:rPr>
        <w:t>От чего зависит число кафизм?</w:t>
      </w:r>
    </w:p>
    <w:p w14:paraId="2354A689" w14:textId="1F4D6BC9" w:rsidR="003452CB" w:rsidRDefault="003452CB" w:rsidP="003452CB">
      <w:pPr>
        <w:pStyle w:val="afb"/>
        <w:numPr>
          <w:ilvl w:val="0"/>
          <w:numId w:val="13"/>
        </w:numPr>
        <w:spacing w:line="360" w:lineRule="auto"/>
        <w:jc w:val="both"/>
        <w:rPr>
          <w:sz w:val="28"/>
          <w:szCs w:val="28"/>
        </w:rPr>
      </w:pPr>
      <w:r>
        <w:rPr>
          <w:sz w:val="28"/>
          <w:szCs w:val="28"/>
        </w:rPr>
        <w:lastRenderedPageBreak/>
        <w:t>От продолжительности светового дня – зимой их число возрастает, вероятно, так как больше времени остается до рассвета, и его необходимо было занять дополнительным стихословием;</w:t>
      </w:r>
    </w:p>
    <w:p w14:paraId="2563E57E" w14:textId="40F662D7" w:rsidR="003452CB" w:rsidRDefault="003452CB" w:rsidP="003452CB">
      <w:pPr>
        <w:pStyle w:val="afb"/>
        <w:numPr>
          <w:ilvl w:val="0"/>
          <w:numId w:val="13"/>
        </w:numPr>
        <w:spacing w:line="360" w:lineRule="auto"/>
        <w:jc w:val="both"/>
        <w:rPr>
          <w:sz w:val="28"/>
          <w:szCs w:val="28"/>
        </w:rPr>
      </w:pPr>
      <w:r>
        <w:rPr>
          <w:sz w:val="28"/>
          <w:szCs w:val="28"/>
        </w:rPr>
        <w:t xml:space="preserve">От праздничных кафизм </w:t>
      </w:r>
      <w:r w:rsidR="00FF4142">
        <w:rPr>
          <w:sz w:val="28"/>
          <w:szCs w:val="28"/>
        </w:rPr>
        <w:t>–</w:t>
      </w:r>
      <w:r>
        <w:rPr>
          <w:sz w:val="28"/>
          <w:szCs w:val="28"/>
        </w:rPr>
        <w:t xml:space="preserve"> </w:t>
      </w:r>
      <w:r w:rsidR="00E47E3A">
        <w:rPr>
          <w:sz w:val="28"/>
          <w:szCs w:val="28"/>
        </w:rPr>
        <w:t xml:space="preserve">возможно, число кафизм могло сокращаться до двух в субботу, т. к. за ним следовали праздничная 18-я </w:t>
      </w:r>
      <w:r w:rsidR="00895A71">
        <w:rPr>
          <w:sz w:val="28"/>
          <w:szCs w:val="28"/>
        </w:rPr>
        <w:t>кафиз</w:t>
      </w:r>
      <w:r w:rsidR="00E47E3A">
        <w:rPr>
          <w:sz w:val="28"/>
          <w:szCs w:val="28"/>
        </w:rPr>
        <w:t>ма (от которой могли образованы быть степенны), либо 19-я (первой славой которой является полиелей);</w:t>
      </w:r>
    </w:p>
    <w:p w14:paraId="375A5FF4" w14:textId="3AFF09A5" w:rsidR="00FF4142" w:rsidRPr="003452CB" w:rsidRDefault="00FF4142" w:rsidP="003452CB">
      <w:pPr>
        <w:pStyle w:val="afb"/>
        <w:numPr>
          <w:ilvl w:val="0"/>
          <w:numId w:val="13"/>
        </w:numPr>
        <w:spacing w:line="360" w:lineRule="auto"/>
        <w:jc w:val="both"/>
        <w:rPr>
          <w:sz w:val="28"/>
          <w:szCs w:val="28"/>
        </w:rPr>
      </w:pPr>
      <w:r>
        <w:rPr>
          <w:sz w:val="28"/>
          <w:szCs w:val="28"/>
        </w:rPr>
        <w:t>Число кафизм могло уменьшатся ради</w:t>
      </w:r>
      <w:r w:rsidR="00E47E3A">
        <w:rPr>
          <w:sz w:val="28"/>
          <w:szCs w:val="28"/>
        </w:rPr>
        <w:t xml:space="preserve"> </w:t>
      </w:r>
      <w:r w:rsidR="006E7966">
        <w:rPr>
          <w:sz w:val="28"/>
          <w:szCs w:val="28"/>
        </w:rPr>
        <w:t>отдыха братии после</w:t>
      </w:r>
      <w:r w:rsidR="006E7966" w:rsidRPr="006E7966">
        <w:rPr>
          <w:sz w:val="28"/>
          <w:szCs w:val="28"/>
        </w:rPr>
        <w:t>/</w:t>
      </w:r>
      <w:r w:rsidR="006E7966">
        <w:rPr>
          <w:rFonts w:eastAsia="MS Mincho"/>
          <w:sz w:val="28"/>
          <w:szCs w:val="28"/>
          <w:lang w:eastAsia="ja-JP"/>
        </w:rPr>
        <w:t>перед особыми богослужебными днями и периодами;</w:t>
      </w:r>
    </w:p>
    <w:p w14:paraId="5D1DBB00" w14:textId="5D09DDA5" w:rsidR="00616CD5" w:rsidRDefault="009461F1" w:rsidP="00D5082E">
      <w:pPr>
        <w:spacing w:line="360" w:lineRule="auto"/>
        <w:ind w:firstLine="709"/>
        <w:jc w:val="both"/>
        <w:rPr>
          <w:sz w:val="28"/>
          <w:szCs w:val="28"/>
        </w:rPr>
      </w:pPr>
      <w:r>
        <w:rPr>
          <w:sz w:val="28"/>
          <w:szCs w:val="28"/>
        </w:rPr>
        <w:t xml:space="preserve">Деление Псалтири на 20 </w:t>
      </w:r>
      <w:r w:rsidR="00895A71">
        <w:rPr>
          <w:sz w:val="28"/>
          <w:szCs w:val="28"/>
        </w:rPr>
        <w:t>кафиз</w:t>
      </w:r>
      <w:r>
        <w:rPr>
          <w:sz w:val="28"/>
          <w:szCs w:val="28"/>
        </w:rPr>
        <w:t xml:space="preserve">м, каждой из </w:t>
      </w:r>
      <w:r w:rsidR="00895A71">
        <w:rPr>
          <w:sz w:val="28"/>
          <w:szCs w:val="28"/>
        </w:rPr>
        <w:t>кафиз</w:t>
      </w:r>
      <w:r>
        <w:rPr>
          <w:sz w:val="28"/>
          <w:szCs w:val="28"/>
        </w:rPr>
        <w:t xml:space="preserve">м на 3 славы - местный палестинский тип деления, позднее широко распространившийся в Церкви. Число </w:t>
      </w:r>
      <w:r w:rsidR="00895A71">
        <w:rPr>
          <w:sz w:val="28"/>
          <w:szCs w:val="28"/>
        </w:rPr>
        <w:t>кафиз</w:t>
      </w:r>
      <w:r>
        <w:rPr>
          <w:sz w:val="28"/>
          <w:szCs w:val="28"/>
        </w:rPr>
        <w:t>м, 20, возможно связано с практикой храма Воскресения Христова в Иерусалиме (Анастасиса), существовавшие при котором особые аскетические общины спудеев, ревнителей богослужения, обеспечивали в храме ежечасное (24 часа в сутки), непрерывное совершение богослужений суточного круга, основой которых было пение псалтири. Свидетелем такой древнейшей, принятой еще до арабского завоевания Иерусалима (637 г), практики, очевидно, является грузинский Часослов Mt. Sinai, MSC, georg. 34</w:t>
      </w:r>
      <w:r>
        <w:rPr>
          <w:rStyle w:val="FootnoteAnchor"/>
          <w:sz w:val="28"/>
          <w:szCs w:val="28"/>
        </w:rPr>
        <w:footnoteReference w:id="281"/>
      </w:r>
      <w:r>
        <w:rPr>
          <w:sz w:val="28"/>
          <w:szCs w:val="28"/>
        </w:rPr>
        <w:t xml:space="preserve"> (</w:t>
      </w:r>
      <w:r>
        <w:rPr>
          <w:sz w:val="28"/>
          <w:szCs w:val="28"/>
          <w:lang w:val="en-US"/>
        </w:rPr>
        <w:t>X</w:t>
      </w:r>
      <w:r>
        <w:rPr>
          <w:sz w:val="28"/>
          <w:szCs w:val="28"/>
        </w:rPr>
        <w:t xml:space="preserve"> в, в нем богослужения не были прописаны для первого и последнего часа дня, т.е. получалось 22 богослужебных часа)</w:t>
      </w:r>
      <w:r>
        <w:rPr>
          <w:rStyle w:val="FootnoteAnchor"/>
          <w:sz w:val="28"/>
          <w:szCs w:val="28"/>
        </w:rPr>
        <w:footnoteReference w:id="282"/>
      </w:r>
      <w:r>
        <w:rPr>
          <w:sz w:val="28"/>
          <w:szCs w:val="28"/>
        </w:rPr>
        <w:t xml:space="preserve">. Однако, естественно, не все эти часы были торжественным кафедральным богослужением: некоторые состояли всего из одного псалма и занимали промежуточное положение (сродни междочасиям Великого Часослова), некоторые совершались спудейской общиной как личная аскетическая практика. По организации такое псалмопение похоже на современное чтение неусыпаемой Псалтири. В </w:t>
      </w:r>
      <w:r>
        <w:rPr>
          <w:sz w:val="28"/>
          <w:szCs w:val="28"/>
        </w:rPr>
        <w:lastRenderedPageBreak/>
        <w:t xml:space="preserve">результате соединения некоторых «малых часов» между собой, из 24-х чтений вполне могли возникнуть нынешние 20 </w:t>
      </w:r>
      <w:r w:rsidR="00895A71">
        <w:rPr>
          <w:sz w:val="28"/>
          <w:szCs w:val="28"/>
        </w:rPr>
        <w:t>кафиз</w:t>
      </w:r>
      <w:r>
        <w:rPr>
          <w:sz w:val="28"/>
          <w:szCs w:val="28"/>
        </w:rPr>
        <w:t xml:space="preserve">м. </w:t>
      </w:r>
    </w:p>
    <w:p w14:paraId="589BC9BD" w14:textId="48368087" w:rsidR="00616CD5" w:rsidRDefault="009461F1">
      <w:pPr>
        <w:spacing w:line="360" w:lineRule="auto"/>
        <w:ind w:firstLine="709"/>
        <w:jc w:val="both"/>
        <w:rPr>
          <w:sz w:val="28"/>
          <w:szCs w:val="28"/>
        </w:rPr>
      </w:pPr>
      <w:r>
        <w:rPr>
          <w:sz w:val="28"/>
          <w:szCs w:val="28"/>
        </w:rPr>
        <w:t xml:space="preserve">Распространение деления Псалтири на </w:t>
      </w:r>
      <w:r w:rsidR="00895A71">
        <w:rPr>
          <w:sz w:val="28"/>
          <w:szCs w:val="28"/>
        </w:rPr>
        <w:t>кафиз</w:t>
      </w:r>
      <w:r>
        <w:rPr>
          <w:sz w:val="28"/>
          <w:szCs w:val="28"/>
        </w:rPr>
        <w:t xml:space="preserve">мы и их чтения за богослужением по всем поместным православным церквям Византийского обряда осуществилось в результате распространения студийских типиконов и псалтирей, которые несли в себе эту воспринятую из палестинской монашеской среды черту. </w:t>
      </w:r>
    </w:p>
    <w:p w14:paraId="6B973039" w14:textId="77777777" w:rsidR="00616CD5" w:rsidRDefault="009461F1">
      <w:pPr>
        <w:spacing w:line="360" w:lineRule="auto"/>
        <w:ind w:firstLine="709"/>
        <w:jc w:val="both"/>
        <w:rPr>
          <w:sz w:val="28"/>
          <w:szCs w:val="28"/>
        </w:rPr>
      </w:pPr>
      <w:r>
        <w:rPr>
          <w:sz w:val="28"/>
          <w:szCs w:val="28"/>
        </w:rPr>
        <w:t>Альтернативное деление существовало в Константинопольской Святой Софии и других соборах, пользовавшихся не студийским монашеским, а кафедральным «песненным последованием» – 68 антифонов «распределяемой псалтири» (псалмы, уже употреблявшиеся в неизменяемой части богослужений, в счет антифонов не шли), последовательно избиравшихся для каждого суточного богослужения</w:t>
      </w:r>
      <w:r>
        <w:rPr>
          <w:rStyle w:val="FootnoteAnchor"/>
          <w:sz w:val="28"/>
          <w:szCs w:val="28"/>
        </w:rPr>
        <w:footnoteReference w:id="283"/>
      </w:r>
      <w:r>
        <w:rPr>
          <w:sz w:val="28"/>
          <w:szCs w:val="28"/>
        </w:rPr>
        <w:t xml:space="preserve">. </w:t>
      </w:r>
    </w:p>
    <w:p w14:paraId="2221EF5F" w14:textId="77777777" w:rsidR="00616CD5" w:rsidRDefault="009461F1">
      <w:pPr>
        <w:spacing w:line="360" w:lineRule="auto"/>
        <w:ind w:firstLine="709"/>
        <w:jc w:val="both"/>
      </w:pPr>
      <w:r>
        <w:rPr>
          <w:sz w:val="28"/>
          <w:szCs w:val="28"/>
        </w:rPr>
        <w:t>В наиболее классическом понимании, как на это указывает число светильничных молитв, молитв утрени и сокрушения свят. Симеона Солунского о почти утерянной практике «шести антифонов», в начале вечерни «песненного последования» (по крайней мере в Фессалониках) пелось 8 отделений Псалтири – первый неизменяемый псалом (85, о нем подробнее выше), 6 изменяемых антифонов и в заключение незыблемый 140-й псалом.</w:t>
      </w:r>
    </w:p>
    <w:p w14:paraId="0AE8E250" w14:textId="77777777" w:rsidR="00616CD5" w:rsidRDefault="009461F1">
      <w:pPr>
        <w:spacing w:line="360" w:lineRule="auto"/>
        <w:ind w:firstLine="709"/>
        <w:jc w:val="both"/>
        <w:rPr>
          <w:sz w:val="28"/>
          <w:szCs w:val="28"/>
        </w:rPr>
      </w:pPr>
      <w:r>
        <w:rPr>
          <w:sz w:val="28"/>
          <w:szCs w:val="28"/>
        </w:rPr>
        <w:t xml:space="preserve">Однако предшествующая практика Константинополя </w:t>
      </w:r>
      <w:r>
        <w:rPr>
          <w:sz w:val="28"/>
          <w:szCs w:val="28"/>
          <w:lang w:val="en-US"/>
        </w:rPr>
        <w:t>IX</w:t>
      </w:r>
      <w:r>
        <w:rPr>
          <w:sz w:val="28"/>
          <w:szCs w:val="28"/>
        </w:rPr>
        <w:t xml:space="preserve"> века была ещё более замысловатой. Эта система псалмопения была очень подвижной: всего на вечерне и утрене исполнялось 25 антифонов</w:t>
      </w:r>
      <w:r>
        <w:rPr>
          <w:rStyle w:val="FootnoteAnchor"/>
          <w:sz w:val="28"/>
          <w:szCs w:val="28"/>
        </w:rPr>
        <w:footnoteReference w:id="284"/>
      </w:r>
      <w:r>
        <w:rPr>
          <w:sz w:val="28"/>
          <w:szCs w:val="28"/>
        </w:rPr>
        <w:t xml:space="preserve"> (включая и неизменяемые), однако распределение этого количества между службами сильно зависело от времени года, то есть продолжительности светового дня: количество псалмов на вечерне все уменьшалось, а на утрене все возрастало, чем короче становился день; и наоборот, к середине июня, когда продолжительность светового дня становилась максимальной, большая часть антифонов приписывалась вечерне. Самое длительное «рядовое пение» Псалтири на </w:t>
      </w:r>
      <w:r>
        <w:rPr>
          <w:sz w:val="28"/>
          <w:szCs w:val="28"/>
        </w:rPr>
        <w:lastRenderedPageBreak/>
        <w:t xml:space="preserve">богослужении суточного круга включало 18 антифонов (получается, соответственное ему короткое – 7, т.к. лишь вечерня и утреня, как и ныне, имели изменяемые чтения Псалтири). </w:t>
      </w:r>
    </w:p>
    <w:p w14:paraId="394654D1" w14:textId="716A2DFA" w:rsidR="00616CD5" w:rsidRDefault="002F41BE" w:rsidP="00EC22D9">
      <w:pPr>
        <w:pStyle w:val="3"/>
        <w:numPr>
          <w:ilvl w:val="0"/>
          <w:numId w:val="0"/>
        </w:numPr>
        <w:rPr>
          <w:sz w:val="28"/>
          <w:szCs w:val="28"/>
        </w:rPr>
      </w:pPr>
      <w:bookmarkStart w:id="47" w:name="_Toc124782719"/>
      <w:r>
        <w:t>3</w:t>
      </w:r>
      <w:r w:rsidR="00EC22D9">
        <w:t xml:space="preserve">.2.6. </w:t>
      </w:r>
      <w:r w:rsidR="00AB6F58">
        <w:t>Полиелейные псалмы</w:t>
      </w:r>
      <w:r w:rsidR="009461F1">
        <w:t xml:space="preserve"> </w:t>
      </w:r>
      <w:r w:rsidR="00AB6F58">
        <w:t>(134, 135, 136)</w:t>
      </w:r>
      <w:bookmarkEnd w:id="47"/>
    </w:p>
    <w:p w14:paraId="140E3184" w14:textId="50301FDB" w:rsidR="00072D6E" w:rsidRDefault="00072D6E">
      <w:pPr>
        <w:spacing w:line="360" w:lineRule="auto"/>
        <w:ind w:firstLine="709"/>
        <w:jc w:val="both"/>
        <w:rPr>
          <w:sz w:val="28"/>
          <w:szCs w:val="28"/>
        </w:rPr>
      </w:pPr>
      <w:r>
        <w:rPr>
          <w:sz w:val="28"/>
          <w:szCs w:val="28"/>
        </w:rPr>
        <w:t>Полиелейные псалмы</w:t>
      </w:r>
      <w:r w:rsidR="009C5FAE">
        <w:rPr>
          <w:sz w:val="28"/>
          <w:szCs w:val="28"/>
        </w:rPr>
        <w:t xml:space="preserve"> являются первой </w:t>
      </w:r>
      <w:r w:rsidR="00EC22D9">
        <w:rPr>
          <w:sz w:val="28"/>
          <w:szCs w:val="28"/>
        </w:rPr>
        <w:t>«</w:t>
      </w:r>
      <w:r w:rsidR="009C5FAE">
        <w:rPr>
          <w:sz w:val="28"/>
          <w:szCs w:val="28"/>
        </w:rPr>
        <w:t>славой</w:t>
      </w:r>
      <w:r w:rsidR="00EC22D9">
        <w:rPr>
          <w:sz w:val="28"/>
          <w:szCs w:val="28"/>
        </w:rPr>
        <w:t>»</w:t>
      </w:r>
      <w:r>
        <w:rPr>
          <w:sz w:val="28"/>
          <w:szCs w:val="28"/>
        </w:rPr>
        <w:t xml:space="preserve"> 19-й </w:t>
      </w:r>
      <w:r w:rsidR="00895A71">
        <w:rPr>
          <w:sz w:val="28"/>
          <w:szCs w:val="28"/>
        </w:rPr>
        <w:t>кафиз</w:t>
      </w:r>
      <w:r>
        <w:rPr>
          <w:sz w:val="28"/>
          <w:szCs w:val="28"/>
        </w:rPr>
        <w:t xml:space="preserve">мы. Согласно типикону Евергетидского монастыря на праздники </w:t>
      </w:r>
      <w:r w:rsidR="009C5FAE">
        <w:rPr>
          <w:sz w:val="28"/>
          <w:szCs w:val="28"/>
        </w:rPr>
        <w:t xml:space="preserve">эта кафизма прибавлялась к двум утренним и пелась с припевами «Аллилуйя» вся или частично. </w:t>
      </w:r>
      <w:r w:rsidR="00CF1E76">
        <w:rPr>
          <w:sz w:val="28"/>
          <w:szCs w:val="28"/>
        </w:rPr>
        <w:t xml:space="preserve">Также в традиции Афонского монастыря, в праздники заменявшего кафизмы на утрене тремя антифонами, первым из </w:t>
      </w:r>
      <w:r w:rsidR="00B95FAB">
        <w:rPr>
          <w:sz w:val="28"/>
          <w:szCs w:val="28"/>
        </w:rPr>
        <w:t>них</w:t>
      </w:r>
      <w:r w:rsidR="00CF1E76">
        <w:rPr>
          <w:sz w:val="28"/>
          <w:szCs w:val="28"/>
        </w:rPr>
        <w:t xml:space="preserve"> был как раз </w:t>
      </w:r>
      <w:r w:rsidR="00B95FAB" w:rsidRPr="00B95FAB">
        <w:rPr>
          <w:sz w:val="28"/>
          <w:szCs w:val="28"/>
        </w:rPr>
        <w:t>πολυέλεος</w:t>
      </w:r>
      <w:r w:rsidR="00B95FAB">
        <w:rPr>
          <w:sz w:val="28"/>
          <w:szCs w:val="28"/>
        </w:rPr>
        <w:t>, состоявший из Пс. 134 и, возможно, 135</w:t>
      </w:r>
      <w:r w:rsidR="00A91247">
        <w:rPr>
          <w:rStyle w:val="af9"/>
          <w:sz w:val="28"/>
          <w:szCs w:val="28"/>
        </w:rPr>
        <w:footnoteReference w:id="285"/>
      </w:r>
      <w:r w:rsidR="00B95FAB">
        <w:rPr>
          <w:sz w:val="28"/>
          <w:szCs w:val="28"/>
        </w:rPr>
        <w:t>;</w:t>
      </w:r>
      <w:r w:rsidR="009C2898">
        <w:rPr>
          <w:sz w:val="28"/>
          <w:szCs w:val="28"/>
        </w:rPr>
        <w:t xml:space="preserve"> </w:t>
      </w:r>
      <w:r w:rsidR="004E4257">
        <w:rPr>
          <w:sz w:val="28"/>
          <w:szCs w:val="28"/>
        </w:rPr>
        <w:t xml:space="preserve"> </w:t>
      </w:r>
    </w:p>
    <w:p w14:paraId="5A2DBC64" w14:textId="624FF33D" w:rsidR="00C454DA" w:rsidRDefault="00D1317E">
      <w:pPr>
        <w:spacing w:line="360" w:lineRule="auto"/>
        <w:ind w:firstLine="709"/>
        <w:jc w:val="both"/>
        <w:rPr>
          <w:sz w:val="28"/>
          <w:szCs w:val="28"/>
        </w:rPr>
      </w:pPr>
      <w:r>
        <w:rPr>
          <w:sz w:val="28"/>
          <w:szCs w:val="28"/>
        </w:rPr>
        <w:t xml:space="preserve">По современному Иерусалимскому уставу, полиелей </w:t>
      </w:r>
      <w:proofErr w:type="gramStart"/>
      <w:r>
        <w:rPr>
          <w:sz w:val="28"/>
          <w:szCs w:val="28"/>
        </w:rPr>
        <w:t>на воскресной утрени</w:t>
      </w:r>
      <w:proofErr w:type="gramEnd"/>
      <w:r>
        <w:rPr>
          <w:sz w:val="28"/>
          <w:szCs w:val="28"/>
        </w:rPr>
        <w:t xml:space="preserve"> поется только с отдания Крестовоздвижения по неделю сыропустную, за исключением периода Рождества и Богоявления (с 2 по 27 января). В остальное время предписывается петь «Непорочны», 17 </w:t>
      </w:r>
      <w:r w:rsidR="00895A71">
        <w:rPr>
          <w:sz w:val="28"/>
          <w:szCs w:val="28"/>
        </w:rPr>
        <w:t>кафиз</w:t>
      </w:r>
      <w:r>
        <w:rPr>
          <w:sz w:val="28"/>
          <w:szCs w:val="28"/>
        </w:rPr>
        <w:t>му, как наиболее связанную с тематикой Воскресения.</w:t>
      </w:r>
    </w:p>
    <w:p w14:paraId="5948E59F" w14:textId="6AB2DC09" w:rsidR="009C2898" w:rsidRPr="00B95FAB" w:rsidRDefault="009C2898">
      <w:pPr>
        <w:spacing w:line="360" w:lineRule="auto"/>
        <w:ind w:firstLine="709"/>
        <w:jc w:val="both"/>
        <w:rPr>
          <w:sz w:val="28"/>
          <w:szCs w:val="28"/>
        </w:rPr>
      </w:pPr>
      <w:r>
        <w:rPr>
          <w:sz w:val="28"/>
          <w:szCs w:val="28"/>
        </w:rPr>
        <w:t xml:space="preserve">Вероятно, из-за покаянного характера 136 псалма, </w:t>
      </w:r>
      <w:r w:rsidR="00A91247">
        <w:rPr>
          <w:sz w:val="28"/>
          <w:szCs w:val="28"/>
        </w:rPr>
        <w:t>на праздники вне периода великопостного</w:t>
      </w:r>
      <w:r w:rsidR="006E6E9D" w:rsidRPr="006E6E9D">
        <w:rPr>
          <w:sz w:val="28"/>
          <w:szCs w:val="28"/>
        </w:rPr>
        <w:t xml:space="preserve"> (</w:t>
      </w:r>
      <w:r w:rsidR="006E6E9D">
        <w:rPr>
          <w:rFonts w:eastAsia="MS Mincho"/>
          <w:sz w:val="28"/>
          <w:szCs w:val="28"/>
          <w:lang w:eastAsia="ja-JP"/>
        </w:rPr>
        <w:t>ныне исполняется лишь в недели</w:t>
      </w:r>
      <w:r w:rsidR="00F40C2D">
        <w:rPr>
          <w:rFonts w:eastAsia="MS Mincho"/>
          <w:sz w:val="28"/>
          <w:szCs w:val="28"/>
          <w:lang w:eastAsia="ja-JP"/>
        </w:rPr>
        <w:t xml:space="preserve"> блудного сына, мясопустную и сырную)</w:t>
      </w:r>
      <w:r w:rsidR="0062459B">
        <w:rPr>
          <w:rFonts w:eastAsia="MS Mincho"/>
          <w:sz w:val="28"/>
          <w:szCs w:val="28"/>
          <w:lang w:eastAsia="ja-JP"/>
        </w:rPr>
        <w:t xml:space="preserve"> </w:t>
      </w:r>
      <w:r w:rsidR="00A91247">
        <w:rPr>
          <w:sz w:val="28"/>
          <w:szCs w:val="28"/>
        </w:rPr>
        <w:t xml:space="preserve">он заменялся на более соответствующий празднику, т.н. </w:t>
      </w:r>
      <w:r w:rsidR="00A91247" w:rsidRPr="00A91247">
        <w:rPr>
          <w:i/>
          <w:iCs/>
          <w:sz w:val="28"/>
          <w:szCs w:val="28"/>
        </w:rPr>
        <w:t>избранный псалом</w:t>
      </w:r>
      <w:r w:rsidR="00A91247">
        <w:rPr>
          <w:sz w:val="28"/>
          <w:szCs w:val="28"/>
        </w:rPr>
        <w:t>, исполнявшийся с припевами праздника, подобными сегодняшним величаниям.</w:t>
      </w:r>
    </w:p>
    <w:p w14:paraId="50A745A8" w14:textId="78C67469" w:rsidR="00616CD5" w:rsidRDefault="002F41BE">
      <w:pPr>
        <w:pStyle w:val="3"/>
      </w:pPr>
      <w:bookmarkStart w:id="49" w:name="_Toc124782720"/>
      <w:r>
        <w:t>3</w:t>
      </w:r>
      <w:r w:rsidR="00EC22D9">
        <w:t xml:space="preserve">.2.7. </w:t>
      </w:r>
      <w:r w:rsidR="009461F1">
        <w:t>Кафи</w:t>
      </w:r>
      <w:r w:rsidR="00895A71">
        <w:t>з</w:t>
      </w:r>
      <w:r w:rsidR="009461F1">
        <w:t>ма 18-я – «степенные псалмы»</w:t>
      </w:r>
      <w:bookmarkEnd w:id="49"/>
    </w:p>
    <w:p w14:paraId="3C282489" w14:textId="5889D28A" w:rsidR="00616CD5" w:rsidRDefault="009461F1">
      <w:pPr>
        <w:spacing w:line="360" w:lineRule="auto"/>
        <w:ind w:firstLine="709"/>
        <w:jc w:val="both"/>
        <w:rPr>
          <w:sz w:val="28"/>
          <w:szCs w:val="28"/>
        </w:rPr>
      </w:pPr>
      <w:r>
        <w:rPr>
          <w:sz w:val="28"/>
          <w:szCs w:val="28"/>
        </w:rPr>
        <w:t>Если следовать древнему толкованию, эти псалмы пелись паломниками-иудеями при восхождении в Иерусалимский храм</w:t>
      </w:r>
      <w:r w:rsidR="0094099C">
        <w:rPr>
          <w:sz w:val="28"/>
          <w:szCs w:val="28"/>
        </w:rPr>
        <w:t>.</w:t>
      </w:r>
      <w:r>
        <w:rPr>
          <w:sz w:val="28"/>
          <w:szCs w:val="28"/>
        </w:rPr>
        <w:t xml:space="preserve"> </w:t>
      </w:r>
      <w:r>
        <w:rPr>
          <w:sz w:val="28"/>
          <w:szCs w:val="28"/>
          <w:lang w:val="en-US"/>
        </w:rPr>
        <w:t>C</w:t>
      </w:r>
      <w:r>
        <w:rPr>
          <w:sz w:val="28"/>
          <w:szCs w:val="28"/>
        </w:rPr>
        <w:t>вят. Иоанн Златоуст считает это восхождение возвращением из Вавилонского плена на святую гору Сион, в Иерусалим</w:t>
      </w:r>
      <w:r w:rsidR="002D2332">
        <w:rPr>
          <w:rStyle w:val="af9"/>
          <w:sz w:val="28"/>
          <w:szCs w:val="28"/>
        </w:rPr>
        <w:footnoteReference w:id="286"/>
      </w:r>
      <w:r>
        <w:rPr>
          <w:sz w:val="28"/>
          <w:szCs w:val="28"/>
        </w:rPr>
        <w:t>.</w:t>
      </w:r>
    </w:p>
    <w:p w14:paraId="05A4577C" w14:textId="77777777" w:rsidR="002D2332" w:rsidRDefault="009461F1" w:rsidP="002D2332">
      <w:pPr>
        <w:spacing w:line="360" w:lineRule="auto"/>
        <w:ind w:firstLine="709"/>
        <w:jc w:val="both"/>
        <w:rPr>
          <w:sz w:val="28"/>
          <w:szCs w:val="28"/>
        </w:rPr>
      </w:pPr>
      <w:r>
        <w:rPr>
          <w:sz w:val="28"/>
          <w:szCs w:val="28"/>
        </w:rPr>
        <w:t xml:space="preserve">Во втором Иерусалимском храме эти псалмы сопровождали процессию праздника Кущей, когда священник нес по ступеням к жертвеннику золотой </w:t>
      </w:r>
      <w:r>
        <w:rPr>
          <w:sz w:val="28"/>
          <w:szCs w:val="28"/>
        </w:rPr>
        <w:lastRenderedPageBreak/>
        <w:t>сосуд с водой в восьмой день праздника для возлияния на жертвенник</w:t>
      </w:r>
      <w:r>
        <w:rPr>
          <w:rStyle w:val="FootnoteAnchor"/>
          <w:sz w:val="28"/>
          <w:szCs w:val="28"/>
        </w:rPr>
        <w:footnoteReference w:id="287"/>
      </w:r>
      <w:r>
        <w:rPr>
          <w:sz w:val="28"/>
          <w:szCs w:val="28"/>
        </w:rPr>
        <w:t>. Певцы-левиты стояли на пятнадцати ступенях, ведущих от двора язычников к двору женщин, и пели пятнадцать "праздничных песней", Пс. 119-133, в то время как два священника трубили в рога в воротах позади них</w:t>
      </w:r>
      <w:r>
        <w:rPr>
          <w:rStyle w:val="FootnoteAnchor"/>
          <w:sz w:val="28"/>
          <w:szCs w:val="28"/>
        </w:rPr>
        <w:footnoteReference w:id="288"/>
      </w:r>
      <w:r>
        <w:rPr>
          <w:sz w:val="28"/>
          <w:szCs w:val="28"/>
        </w:rPr>
        <w:t>.</w:t>
      </w:r>
      <w:r w:rsidR="0004361B">
        <w:rPr>
          <w:sz w:val="28"/>
          <w:szCs w:val="28"/>
        </w:rPr>
        <w:t xml:space="preserve"> </w:t>
      </w:r>
    </w:p>
    <w:p w14:paraId="0D598231" w14:textId="10F49B88" w:rsidR="00A27B3E" w:rsidRDefault="0004361B" w:rsidP="00A27B3E">
      <w:pPr>
        <w:spacing w:line="360" w:lineRule="auto"/>
        <w:ind w:firstLine="709"/>
        <w:jc w:val="both"/>
        <w:rPr>
          <w:sz w:val="28"/>
          <w:szCs w:val="28"/>
        </w:rPr>
      </w:pPr>
      <w:r>
        <w:rPr>
          <w:sz w:val="28"/>
          <w:szCs w:val="28"/>
        </w:rPr>
        <w:t>Степенны на утрени на месте современного полиелея были введе</w:t>
      </w:r>
      <w:r w:rsidR="0026058E">
        <w:rPr>
          <w:sz w:val="28"/>
          <w:szCs w:val="28"/>
        </w:rPr>
        <w:t>ны студийской богослужебной реформой</w:t>
      </w:r>
      <w:r>
        <w:rPr>
          <w:sz w:val="28"/>
          <w:szCs w:val="28"/>
        </w:rPr>
        <w:t>.</w:t>
      </w:r>
      <w:r w:rsidR="002D2332" w:rsidRPr="002D2332">
        <w:rPr>
          <w:sz w:val="28"/>
          <w:szCs w:val="28"/>
        </w:rPr>
        <w:t xml:space="preserve"> </w:t>
      </w:r>
      <w:r w:rsidR="002D2332">
        <w:rPr>
          <w:rFonts w:eastAsia="MS Mincho"/>
          <w:sz w:val="28"/>
          <w:szCs w:val="28"/>
          <w:lang w:eastAsia="ja-JP"/>
        </w:rPr>
        <w:t xml:space="preserve">На праздничной утрене, не имевшей ни непорочных, ни полиелея, это была самая торжественная часть. </w:t>
      </w:r>
      <w:r>
        <w:rPr>
          <w:sz w:val="28"/>
          <w:szCs w:val="28"/>
        </w:rPr>
        <w:t xml:space="preserve">До </w:t>
      </w:r>
      <w:r w:rsidR="00C613BD">
        <w:rPr>
          <w:sz w:val="28"/>
          <w:szCs w:val="28"/>
        </w:rPr>
        <w:t>студийской реформы</w:t>
      </w:r>
      <w:r>
        <w:rPr>
          <w:sz w:val="28"/>
          <w:szCs w:val="28"/>
        </w:rPr>
        <w:t xml:space="preserve"> степенные псалмы были почти исключительной принадлежностью вечерни. </w:t>
      </w:r>
      <w:r w:rsidR="00DF460C">
        <w:rPr>
          <w:sz w:val="28"/>
          <w:szCs w:val="28"/>
        </w:rPr>
        <w:t xml:space="preserve">Исполнялись эти псалмы с припевами тропарей и стихов, соответствующих празднику, в результате чего появились современные </w:t>
      </w:r>
      <w:r w:rsidR="00DF460C" w:rsidRPr="00DF460C">
        <w:rPr>
          <w:i/>
          <w:iCs/>
          <w:sz w:val="28"/>
          <w:szCs w:val="28"/>
        </w:rPr>
        <w:t>степенные антифоны</w:t>
      </w:r>
      <w:r w:rsidR="00DF460C">
        <w:rPr>
          <w:sz w:val="28"/>
          <w:szCs w:val="28"/>
        </w:rPr>
        <w:t xml:space="preserve">. </w:t>
      </w:r>
      <w:r w:rsidR="0026058E">
        <w:rPr>
          <w:sz w:val="28"/>
          <w:szCs w:val="28"/>
        </w:rPr>
        <w:t>Их составление относят к преп. Феодору Студиту</w:t>
      </w:r>
      <w:r w:rsidR="0026058E">
        <w:rPr>
          <w:rStyle w:val="af9"/>
          <w:sz w:val="28"/>
          <w:szCs w:val="28"/>
        </w:rPr>
        <w:footnoteReference w:id="289"/>
      </w:r>
      <w:r w:rsidR="0026058E">
        <w:rPr>
          <w:sz w:val="28"/>
          <w:szCs w:val="28"/>
        </w:rPr>
        <w:t>.</w:t>
      </w:r>
    </w:p>
    <w:p w14:paraId="12FF78B7" w14:textId="1C9CA002" w:rsidR="00A27B3E" w:rsidRDefault="002F41BE" w:rsidP="00A27B3E">
      <w:pPr>
        <w:pStyle w:val="3"/>
        <w:rPr>
          <w:rStyle w:val="33"/>
          <w:b/>
          <w:bCs/>
        </w:rPr>
      </w:pPr>
      <w:bookmarkStart w:id="50" w:name="_Toc124782721"/>
      <w:r>
        <w:rPr>
          <w:rStyle w:val="33"/>
          <w:b/>
          <w:bCs/>
        </w:rPr>
        <w:t>3</w:t>
      </w:r>
      <w:r w:rsidR="008402A3">
        <w:rPr>
          <w:rStyle w:val="33"/>
          <w:b/>
          <w:bCs/>
        </w:rPr>
        <w:t xml:space="preserve">.2.8. </w:t>
      </w:r>
      <w:r w:rsidR="00A27B3E" w:rsidRPr="00A27B3E">
        <w:rPr>
          <w:rStyle w:val="33"/>
          <w:b/>
          <w:bCs/>
        </w:rPr>
        <w:t>Хвалитные псалмы (148-150)</w:t>
      </w:r>
      <w:bookmarkEnd w:id="50"/>
    </w:p>
    <w:p w14:paraId="5203DE0A" w14:textId="7DBC8F42" w:rsidR="004E2304" w:rsidRPr="002F2069" w:rsidRDefault="00AD4BBB" w:rsidP="002F2069">
      <w:pPr>
        <w:spacing w:line="360" w:lineRule="auto"/>
        <w:ind w:firstLine="709"/>
        <w:jc w:val="both"/>
        <w:rPr>
          <w:rFonts w:eastAsia="MS Mincho"/>
          <w:sz w:val="28"/>
          <w:szCs w:val="28"/>
          <w:lang w:eastAsia="ja-JP"/>
        </w:rPr>
      </w:pPr>
      <w:r w:rsidRPr="002F2069">
        <w:rPr>
          <w:rFonts w:eastAsia="MS Mincho"/>
          <w:sz w:val="28"/>
          <w:szCs w:val="28"/>
          <w:lang w:eastAsia="ja-JP"/>
        </w:rPr>
        <w:t>Эти псалмы длительное время, очевидно, завершали ночную монашескую псалмодию</w:t>
      </w:r>
      <w:r w:rsidR="004E2304" w:rsidRPr="002F2069">
        <w:rPr>
          <w:rFonts w:eastAsia="MS Mincho"/>
          <w:sz w:val="28"/>
          <w:szCs w:val="28"/>
          <w:lang w:eastAsia="ja-JP"/>
        </w:rPr>
        <w:t xml:space="preserve"> (возможно, даже составляли отдельный литургический блок)</w:t>
      </w:r>
      <w:r w:rsidR="004E2304" w:rsidRPr="002F2069">
        <w:rPr>
          <w:rStyle w:val="af9"/>
          <w:rFonts w:eastAsia="MS Mincho"/>
          <w:sz w:val="28"/>
          <w:szCs w:val="28"/>
          <w:lang w:eastAsia="ja-JP"/>
        </w:rPr>
        <w:footnoteReference w:id="290"/>
      </w:r>
      <w:r w:rsidRPr="002F2069">
        <w:rPr>
          <w:rFonts w:eastAsia="MS Mincho"/>
          <w:sz w:val="28"/>
          <w:szCs w:val="28"/>
          <w:lang w:eastAsia="ja-JP"/>
        </w:rPr>
        <w:t xml:space="preserve">, и лишь после уже упоминавшейся реформы, присоединившей видоизмененную кафедральную </w:t>
      </w:r>
      <w:r w:rsidRPr="002F2069">
        <w:rPr>
          <w:rFonts w:eastAsia="MS Mincho"/>
          <w:sz w:val="28"/>
          <w:szCs w:val="28"/>
          <w:lang w:val="en-US" w:eastAsia="ja-JP"/>
        </w:rPr>
        <w:t>matins</w:t>
      </w:r>
      <w:r w:rsidRPr="002F2069">
        <w:rPr>
          <w:rFonts w:eastAsia="MS Mincho"/>
          <w:sz w:val="28"/>
          <w:szCs w:val="28"/>
          <w:lang w:eastAsia="ja-JP"/>
        </w:rPr>
        <w:t xml:space="preserve"> к монашеской </w:t>
      </w:r>
      <w:r w:rsidRPr="002F2069">
        <w:rPr>
          <w:rFonts w:eastAsia="MS Mincho"/>
          <w:sz w:val="28"/>
          <w:szCs w:val="28"/>
          <w:lang w:val="en-US" w:eastAsia="ja-JP"/>
        </w:rPr>
        <w:t>nocturns</w:t>
      </w:r>
      <w:r w:rsidRPr="002F2069">
        <w:rPr>
          <w:rFonts w:eastAsia="MS Mincho"/>
          <w:sz w:val="28"/>
          <w:szCs w:val="28"/>
          <w:lang w:eastAsia="ja-JP"/>
        </w:rPr>
        <w:t>, из-за близкого соседства с началом утреннего богослужения стали восприниматься как часть утрени</w:t>
      </w:r>
      <w:r w:rsidR="004E2304" w:rsidRPr="002F2069">
        <w:rPr>
          <w:rStyle w:val="af9"/>
          <w:rFonts w:eastAsia="MS Mincho"/>
          <w:sz w:val="28"/>
          <w:szCs w:val="28"/>
          <w:lang w:eastAsia="ja-JP"/>
        </w:rPr>
        <w:footnoteReference w:id="291"/>
      </w:r>
      <w:r w:rsidRPr="002F2069">
        <w:rPr>
          <w:rFonts w:eastAsia="MS Mincho"/>
          <w:sz w:val="28"/>
          <w:szCs w:val="28"/>
          <w:lang w:eastAsia="ja-JP"/>
        </w:rPr>
        <w:t>. Происходило, очевидно, это около времени описания монашеского богослужения преп. Иоанном Кассианом Римлянином</w:t>
      </w:r>
      <w:r w:rsidRPr="002F2069">
        <w:rPr>
          <w:rStyle w:val="af9"/>
          <w:rFonts w:eastAsia="MS Mincho"/>
          <w:sz w:val="28"/>
          <w:szCs w:val="28"/>
          <w:lang w:eastAsia="ja-JP"/>
        </w:rPr>
        <w:footnoteReference w:id="292"/>
      </w:r>
      <w:r w:rsidRPr="002F2069">
        <w:rPr>
          <w:rFonts w:eastAsia="MS Mincho"/>
          <w:sz w:val="28"/>
          <w:szCs w:val="28"/>
          <w:lang w:eastAsia="ja-JP"/>
        </w:rPr>
        <w:t>.</w:t>
      </w:r>
      <w:r w:rsidR="00264345" w:rsidRPr="002F2069">
        <w:rPr>
          <w:rFonts w:eastAsia="MS Mincho"/>
          <w:sz w:val="28"/>
          <w:szCs w:val="28"/>
          <w:lang w:eastAsia="ja-JP"/>
        </w:rPr>
        <w:t xml:space="preserve"> Уже в результате литургической перестановки, связанной с пониманием Пс. 148-150 как конца богослужения и их большим порядковым номером в Псалтири, они были смещены в конец утрени.</w:t>
      </w:r>
    </w:p>
    <w:p w14:paraId="1BE946ED" w14:textId="7590B043" w:rsidR="004E2304" w:rsidRPr="002F2069" w:rsidRDefault="004E2304" w:rsidP="002F2069">
      <w:pPr>
        <w:spacing w:line="360" w:lineRule="auto"/>
        <w:ind w:firstLine="709"/>
        <w:jc w:val="both"/>
        <w:rPr>
          <w:rFonts w:eastAsia="MS Mincho"/>
          <w:sz w:val="28"/>
          <w:szCs w:val="28"/>
          <w:lang w:eastAsia="ja-JP"/>
        </w:rPr>
      </w:pPr>
      <w:r w:rsidRPr="002F2069">
        <w:rPr>
          <w:rFonts w:eastAsia="MS Mincho"/>
          <w:sz w:val="28"/>
          <w:szCs w:val="28"/>
          <w:lang w:eastAsia="ja-JP"/>
        </w:rPr>
        <w:t>Косвенное указание на них при описании</w:t>
      </w:r>
      <w:r w:rsidR="00264345" w:rsidRPr="002F2069">
        <w:rPr>
          <w:rFonts w:eastAsia="MS Mincho"/>
          <w:sz w:val="28"/>
          <w:szCs w:val="28"/>
          <w:lang w:eastAsia="ja-JP"/>
        </w:rPr>
        <w:t xml:space="preserve"> ночного</w:t>
      </w:r>
      <w:r w:rsidRPr="002F2069">
        <w:rPr>
          <w:rFonts w:eastAsia="MS Mincho"/>
          <w:sz w:val="28"/>
          <w:szCs w:val="28"/>
          <w:lang w:eastAsia="ja-JP"/>
        </w:rPr>
        <w:t xml:space="preserve"> бдения, вероятно, делает автор произведения «О девстве», атрибутируемого Афанасию Великому</w:t>
      </w:r>
      <w:r w:rsidRPr="002F2069">
        <w:rPr>
          <w:rStyle w:val="af9"/>
          <w:rFonts w:eastAsia="MS Mincho"/>
          <w:sz w:val="28"/>
          <w:szCs w:val="28"/>
          <w:lang w:eastAsia="ja-JP"/>
        </w:rPr>
        <w:footnoteReference w:id="293"/>
      </w:r>
      <w:r w:rsidR="00264345" w:rsidRPr="002F2069">
        <w:rPr>
          <w:rFonts w:eastAsia="MS Mincho"/>
          <w:sz w:val="28"/>
          <w:szCs w:val="28"/>
          <w:lang w:eastAsia="ja-JP"/>
        </w:rPr>
        <w:t xml:space="preserve"> под туманной формулировкой «и так далее» в конце описания. </w:t>
      </w:r>
      <w:r w:rsidR="0094099C" w:rsidRPr="002F2069">
        <w:rPr>
          <w:rFonts w:eastAsia="MS Mincho"/>
          <w:sz w:val="28"/>
          <w:szCs w:val="28"/>
          <w:lang w:eastAsia="ja-JP"/>
        </w:rPr>
        <w:t xml:space="preserve">О </w:t>
      </w:r>
      <w:r w:rsidR="0094099C" w:rsidRPr="002F2069">
        <w:rPr>
          <w:rFonts w:eastAsia="MS Mincho"/>
          <w:sz w:val="28"/>
          <w:szCs w:val="28"/>
          <w:lang w:eastAsia="ja-JP"/>
        </w:rPr>
        <w:lastRenderedPageBreak/>
        <w:t xml:space="preserve">присутствии этих псалмов в конце бдения антиохийской традиции свидетельствует в описании </w:t>
      </w:r>
      <w:r w:rsidR="00D83C29" w:rsidRPr="002F2069">
        <w:rPr>
          <w:rFonts w:eastAsia="MS Mincho"/>
          <w:sz w:val="28"/>
          <w:szCs w:val="28"/>
          <w:lang w:eastAsia="ja-JP"/>
        </w:rPr>
        <w:t xml:space="preserve">ночного монашеского бдения свят. Иоанн Златоуст в 14-й гомилии на первое послание к Тимофею – там эти псалмы замыкают ряд </w:t>
      </w:r>
      <w:r w:rsidR="00D83C29" w:rsidRPr="002F2069">
        <w:rPr>
          <w:rFonts w:eastAsia="MS Mincho"/>
          <w:sz w:val="28"/>
          <w:szCs w:val="28"/>
          <w:lang w:val="en-US" w:eastAsia="ja-JP"/>
        </w:rPr>
        <w:t>currente</w:t>
      </w:r>
      <w:r w:rsidR="00D83C29" w:rsidRPr="002F2069">
        <w:rPr>
          <w:rFonts w:eastAsia="MS Mincho"/>
          <w:sz w:val="28"/>
          <w:szCs w:val="28"/>
          <w:lang w:eastAsia="ja-JP"/>
        </w:rPr>
        <w:t xml:space="preserve"> </w:t>
      </w:r>
      <w:r w:rsidR="00D83C29" w:rsidRPr="002F2069">
        <w:rPr>
          <w:rFonts w:eastAsia="MS Mincho"/>
          <w:sz w:val="28"/>
          <w:szCs w:val="28"/>
          <w:lang w:val="en-US" w:eastAsia="ja-JP"/>
        </w:rPr>
        <w:t>psalterio</w:t>
      </w:r>
      <w:r w:rsidR="00D83C29" w:rsidRPr="002F2069">
        <w:rPr>
          <w:rFonts w:eastAsia="MS Mincho"/>
          <w:sz w:val="28"/>
          <w:szCs w:val="28"/>
          <w:lang w:eastAsia="ja-JP"/>
        </w:rPr>
        <w:t xml:space="preserve"> ночного богослужения</w:t>
      </w:r>
      <w:r w:rsidR="00D83C29" w:rsidRPr="002F2069">
        <w:rPr>
          <w:rStyle w:val="af9"/>
          <w:rFonts w:eastAsia="MS Mincho"/>
          <w:sz w:val="28"/>
          <w:szCs w:val="28"/>
          <w:lang w:eastAsia="ja-JP"/>
        </w:rPr>
        <w:footnoteReference w:id="294"/>
      </w:r>
      <w:r w:rsidR="00D83C29" w:rsidRPr="002F2069">
        <w:rPr>
          <w:rFonts w:eastAsia="MS Mincho"/>
          <w:sz w:val="28"/>
          <w:szCs w:val="28"/>
          <w:lang w:eastAsia="ja-JP"/>
        </w:rPr>
        <w:t>.</w:t>
      </w:r>
    </w:p>
    <w:p w14:paraId="0A725DA0" w14:textId="70C007C9" w:rsidR="00264345" w:rsidRPr="007E4F2D" w:rsidRDefault="00264345" w:rsidP="002F2069">
      <w:pPr>
        <w:spacing w:line="360" w:lineRule="auto"/>
        <w:ind w:firstLine="709"/>
        <w:jc w:val="both"/>
        <w:rPr>
          <w:rFonts w:eastAsia="MS Mincho"/>
          <w:sz w:val="28"/>
          <w:szCs w:val="28"/>
          <w:lang w:eastAsia="ja-JP"/>
        </w:rPr>
      </w:pPr>
      <w:r w:rsidRPr="002F2069">
        <w:rPr>
          <w:rFonts w:eastAsia="MS Mincho"/>
          <w:sz w:val="28"/>
          <w:szCs w:val="28"/>
          <w:lang w:eastAsia="ja-JP"/>
        </w:rPr>
        <w:t xml:space="preserve">Широчайше распространены эти псалмы </w:t>
      </w:r>
      <w:r w:rsidR="002F2069">
        <w:rPr>
          <w:rFonts w:eastAsia="MS Mincho"/>
          <w:sz w:val="28"/>
          <w:szCs w:val="28"/>
          <w:lang w:eastAsia="ja-JP"/>
        </w:rPr>
        <w:t xml:space="preserve">в раннем западном монашеском богослужении и называются там «утренними гимнами». О </w:t>
      </w:r>
      <w:r w:rsidR="0066591D">
        <w:rPr>
          <w:rFonts w:eastAsia="MS Mincho"/>
          <w:sz w:val="28"/>
          <w:szCs w:val="28"/>
          <w:lang w:eastAsia="ja-JP"/>
        </w:rPr>
        <w:t>Пс. 148 у</w:t>
      </w:r>
      <w:r w:rsidR="002F2069">
        <w:rPr>
          <w:rFonts w:eastAsia="MS Mincho"/>
          <w:sz w:val="28"/>
          <w:szCs w:val="28"/>
          <w:lang w:eastAsia="ja-JP"/>
        </w:rPr>
        <w:t>поминал</w:t>
      </w:r>
      <w:r w:rsidR="0066591D">
        <w:rPr>
          <w:rFonts w:eastAsia="MS Mincho"/>
          <w:sz w:val="28"/>
          <w:szCs w:val="28"/>
          <w:lang w:eastAsia="ja-JP"/>
        </w:rPr>
        <w:t xml:space="preserve"> латинский</w:t>
      </w:r>
      <w:r w:rsidR="002F2069">
        <w:rPr>
          <w:rFonts w:eastAsia="MS Mincho"/>
          <w:sz w:val="28"/>
          <w:szCs w:val="28"/>
          <w:lang w:eastAsia="ja-JP"/>
        </w:rPr>
        <w:t xml:space="preserve"> монах Арнобиус (</w:t>
      </w:r>
      <w:r w:rsidR="002F2069">
        <w:rPr>
          <w:rFonts w:eastAsia="MS Mincho"/>
          <w:sz w:val="28"/>
          <w:szCs w:val="28"/>
          <w:lang w:val="en-US" w:eastAsia="ja-JP"/>
        </w:rPr>
        <w:t>V</w:t>
      </w:r>
      <w:r w:rsidR="002F2069">
        <w:rPr>
          <w:rFonts w:eastAsia="MS Mincho"/>
          <w:sz w:val="28"/>
          <w:szCs w:val="28"/>
          <w:lang w:eastAsia="ja-JP"/>
        </w:rPr>
        <w:t xml:space="preserve"> в.) </w:t>
      </w:r>
      <w:r w:rsidR="0066591D">
        <w:rPr>
          <w:rFonts w:eastAsia="MS Mincho"/>
          <w:sz w:val="28"/>
          <w:szCs w:val="28"/>
          <w:lang w:eastAsia="ja-JP"/>
        </w:rPr>
        <w:t>как употреблявшемся на рассвете</w:t>
      </w:r>
      <w:r w:rsidR="0066591D">
        <w:rPr>
          <w:rStyle w:val="af9"/>
          <w:rFonts w:eastAsia="MS Mincho"/>
          <w:sz w:val="28"/>
          <w:szCs w:val="28"/>
          <w:lang w:eastAsia="ja-JP"/>
        </w:rPr>
        <w:footnoteReference w:id="295"/>
      </w:r>
      <w:r w:rsidR="0066591D">
        <w:rPr>
          <w:rFonts w:eastAsia="MS Mincho"/>
          <w:sz w:val="28"/>
          <w:szCs w:val="28"/>
          <w:lang w:eastAsia="ja-JP"/>
        </w:rPr>
        <w:t>.</w:t>
      </w:r>
      <w:r w:rsidR="00C13A6D">
        <w:rPr>
          <w:rFonts w:eastAsia="MS Mincho"/>
          <w:sz w:val="28"/>
          <w:szCs w:val="28"/>
          <w:lang w:eastAsia="ja-JP"/>
        </w:rPr>
        <w:t xml:space="preserve"> </w:t>
      </w:r>
      <w:r w:rsidR="005778C9">
        <w:rPr>
          <w:rFonts w:eastAsia="MS Mincho"/>
          <w:sz w:val="28"/>
          <w:szCs w:val="28"/>
          <w:lang w:eastAsia="ja-JP"/>
        </w:rPr>
        <w:t xml:space="preserve">Будучи таким образом привязанными к времени </w:t>
      </w:r>
      <w:r w:rsidR="0095482B">
        <w:rPr>
          <w:rFonts w:eastAsia="MS Mincho"/>
          <w:sz w:val="28"/>
          <w:szCs w:val="28"/>
          <w:lang w:eastAsia="ja-JP"/>
        </w:rPr>
        <w:t>рассвета, хвалитные</w:t>
      </w:r>
      <w:r w:rsidR="005778C9">
        <w:rPr>
          <w:rFonts w:eastAsia="MS Mincho"/>
          <w:sz w:val="28"/>
          <w:szCs w:val="28"/>
          <w:lang w:eastAsia="ja-JP"/>
        </w:rPr>
        <w:t xml:space="preserve"> псалмы</w:t>
      </w:r>
      <w:r w:rsidR="0079655C">
        <w:rPr>
          <w:rFonts w:eastAsia="MS Mincho"/>
          <w:sz w:val="28"/>
          <w:szCs w:val="28"/>
          <w:lang w:eastAsia="ja-JP"/>
        </w:rPr>
        <w:t xml:space="preserve"> перешли</w:t>
      </w:r>
      <w:r w:rsidR="005778C9">
        <w:rPr>
          <w:rFonts w:eastAsia="MS Mincho"/>
          <w:sz w:val="28"/>
          <w:szCs w:val="28"/>
          <w:lang w:eastAsia="ja-JP"/>
        </w:rPr>
        <w:t xml:space="preserve"> с конца ночного</w:t>
      </w:r>
      <w:r w:rsidR="0079655C">
        <w:rPr>
          <w:rFonts w:eastAsia="MS Mincho"/>
          <w:sz w:val="28"/>
          <w:szCs w:val="28"/>
          <w:lang w:eastAsia="ja-JP"/>
        </w:rPr>
        <w:t xml:space="preserve"> в начало утреннего богослужения – </w:t>
      </w:r>
      <w:r w:rsidR="005778C9">
        <w:rPr>
          <w:rFonts w:eastAsia="MS Mincho"/>
          <w:sz w:val="28"/>
          <w:szCs w:val="28"/>
          <w:lang w:eastAsia="ja-JP"/>
        </w:rPr>
        <w:t xml:space="preserve">это ярко видно на примере </w:t>
      </w:r>
      <w:r w:rsidR="0079655C">
        <w:rPr>
          <w:rFonts w:eastAsia="MS Mincho"/>
          <w:sz w:val="28"/>
          <w:szCs w:val="28"/>
          <w:lang w:eastAsia="ja-JP"/>
        </w:rPr>
        <w:t>об этом свидетельствуе</w:t>
      </w:r>
      <w:r w:rsidR="00F83D26">
        <w:rPr>
          <w:rFonts w:eastAsia="MS Mincho"/>
          <w:sz w:val="28"/>
          <w:szCs w:val="28"/>
          <w:lang w:eastAsia="ja-JP"/>
        </w:rPr>
        <w:t xml:space="preserve">т рассказ Григория Турского о своем дяде Галле Авернском, который </w:t>
      </w:r>
      <w:r w:rsidR="008B7439">
        <w:rPr>
          <w:rFonts w:eastAsia="MS Mincho"/>
          <w:sz w:val="28"/>
          <w:szCs w:val="28"/>
          <w:lang w:eastAsia="ja-JP"/>
        </w:rPr>
        <w:t xml:space="preserve">спел некие </w:t>
      </w:r>
      <w:r w:rsidR="008B7439">
        <w:rPr>
          <w:rFonts w:eastAsia="MS Mincho"/>
          <w:sz w:val="28"/>
          <w:szCs w:val="28"/>
          <w:lang w:val="en-US" w:eastAsia="ja-JP"/>
        </w:rPr>
        <w:t>alleluiaticum</w:t>
      </w:r>
      <w:r w:rsidR="008B7439" w:rsidRPr="008B7439">
        <w:rPr>
          <w:rFonts w:eastAsia="MS Mincho"/>
          <w:sz w:val="28"/>
          <w:szCs w:val="28"/>
          <w:lang w:eastAsia="ja-JP"/>
        </w:rPr>
        <w:t xml:space="preserve"> </w:t>
      </w:r>
      <w:r w:rsidR="008B7439">
        <w:rPr>
          <w:rFonts w:eastAsia="MS Mincho"/>
          <w:sz w:val="28"/>
          <w:szCs w:val="28"/>
          <w:lang w:eastAsia="ja-JP"/>
        </w:rPr>
        <w:t>(вероятно, это именно хвалитные псалмы) после 50-го псалма и песни трех отроков</w:t>
      </w:r>
      <w:r w:rsidR="008B7439">
        <w:rPr>
          <w:rStyle w:val="af9"/>
          <w:rFonts w:eastAsia="MS Mincho"/>
          <w:sz w:val="28"/>
          <w:szCs w:val="28"/>
          <w:lang w:eastAsia="ja-JP"/>
        </w:rPr>
        <w:footnoteReference w:id="296"/>
      </w:r>
      <w:r w:rsidR="008B7439">
        <w:rPr>
          <w:rFonts w:eastAsia="MS Mincho"/>
          <w:sz w:val="28"/>
          <w:szCs w:val="28"/>
          <w:lang w:eastAsia="ja-JP"/>
        </w:rPr>
        <w:t>, а также</w:t>
      </w:r>
      <w:r w:rsidR="005778C9">
        <w:rPr>
          <w:rFonts w:eastAsia="MS Mincho"/>
          <w:sz w:val="28"/>
          <w:szCs w:val="28"/>
          <w:lang w:eastAsia="ja-JP"/>
        </w:rPr>
        <w:t xml:space="preserve"> армянский часослов</w:t>
      </w:r>
      <w:r w:rsidR="009074C0">
        <w:rPr>
          <w:rStyle w:val="af9"/>
          <w:rFonts w:eastAsia="MS Mincho"/>
          <w:sz w:val="28"/>
          <w:szCs w:val="28"/>
          <w:lang w:eastAsia="ja-JP"/>
        </w:rPr>
        <w:footnoteReference w:id="297"/>
      </w:r>
      <w:r w:rsidR="008B7439">
        <w:rPr>
          <w:rFonts w:eastAsia="MS Mincho"/>
          <w:sz w:val="28"/>
          <w:szCs w:val="28"/>
          <w:lang w:eastAsia="ja-JP"/>
        </w:rPr>
        <w:t>.</w:t>
      </w:r>
      <w:r w:rsidR="0066591D">
        <w:rPr>
          <w:rFonts w:eastAsia="MS Mincho"/>
          <w:sz w:val="28"/>
          <w:szCs w:val="28"/>
          <w:lang w:eastAsia="ja-JP"/>
        </w:rPr>
        <w:t xml:space="preserve"> </w:t>
      </w:r>
      <w:r w:rsidR="00000AE9">
        <w:rPr>
          <w:rFonts w:eastAsia="MS Mincho"/>
          <w:sz w:val="28"/>
          <w:szCs w:val="28"/>
          <w:lang w:eastAsia="ja-JP"/>
        </w:rPr>
        <w:t xml:space="preserve">О его наличии </w:t>
      </w:r>
      <w:r w:rsidR="00590CED">
        <w:rPr>
          <w:rFonts w:eastAsia="MS Mincho"/>
          <w:sz w:val="28"/>
          <w:szCs w:val="28"/>
          <w:lang w:eastAsia="ja-JP"/>
        </w:rPr>
        <w:t xml:space="preserve">в </w:t>
      </w:r>
      <w:r w:rsidR="00C13A6D">
        <w:rPr>
          <w:rFonts w:eastAsia="MS Mincho"/>
          <w:sz w:val="28"/>
          <w:szCs w:val="28"/>
          <w:lang w:eastAsia="ja-JP"/>
        </w:rPr>
        <w:t>конце</w:t>
      </w:r>
      <w:r w:rsidR="00000AE9">
        <w:rPr>
          <w:rFonts w:eastAsia="MS Mincho"/>
          <w:sz w:val="28"/>
          <w:szCs w:val="28"/>
          <w:lang w:eastAsia="ja-JP"/>
        </w:rPr>
        <w:t xml:space="preserve"> вседневной и праздничной </w:t>
      </w:r>
      <w:r w:rsidR="00590CED">
        <w:rPr>
          <w:rFonts w:eastAsia="MS Mincho"/>
          <w:sz w:val="28"/>
          <w:szCs w:val="28"/>
          <w:lang w:eastAsia="ja-JP"/>
        </w:rPr>
        <w:t>утрени свидетельствует</w:t>
      </w:r>
      <w:r w:rsidR="00CF2290">
        <w:rPr>
          <w:rFonts w:eastAsia="MS Mincho"/>
          <w:sz w:val="28"/>
          <w:szCs w:val="28"/>
          <w:lang w:eastAsia="ja-JP"/>
        </w:rPr>
        <w:t xml:space="preserve"> Аврелиан Арльский</w:t>
      </w:r>
      <w:r w:rsidR="00CF2290">
        <w:rPr>
          <w:rStyle w:val="af9"/>
          <w:rFonts w:eastAsia="MS Mincho"/>
          <w:sz w:val="28"/>
          <w:szCs w:val="28"/>
          <w:lang w:eastAsia="ja-JP"/>
        </w:rPr>
        <w:footnoteReference w:id="298"/>
      </w:r>
      <w:r w:rsidR="00CF2290">
        <w:rPr>
          <w:rFonts w:eastAsia="MS Mincho"/>
          <w:sz w:val="28"/>
          <w:szCs w:val="28"/>
          <w:lang w:eastAsia="ja-JP"/>
        </w:rPr>
        <w:t>.</w:t>
      </w:r>
      <w:r w:rsidR="007E4F2D">
        <w:rPr>
          <w:rFonts w:eastAsia="MS Mincho"/>
          <w:sz w:val="28"/>
          <w:szCs w:val="28"/>
          <w:lang w:eastAsia="ja-JP"/>
        </w:rPr>
        <w:t xml:space="preserve"> Песненное последование </w:t>
      </w:r>
      <w:r w:rsidR="007E4F2D">
        <w:rPr>
          <w:rFonts w:eastAsia="MS Mincho"/>
          <w:sz w:val="28"/>
          <w:szCs w:val="28"/>
          <w:lang w:val="en-US" w:eastAsia="ja-JP"/>
        </w:rPr>
        <w:t>XII</w:t>
      </w:r>
      <w:r w:rsidR="007E4F2D" w:rsidRPr="007E4F2D">
        <w:rPr>
          <w:rFonts w:eastAsia="MS Mincho"/>
          <w:sz w:val="28"/>
          <w:szCs w:val="28"/>
          <w:lang w:eastAsia="ja-JP"/>
        </w:rPr>
        <w:t xml:space="preserve"> </w:t>
      </w:r>
      <w:r w:rsidR="007E4F2D">
        <w:rPr>
          <w:rFonts w:eastAsia="MS Mincho"/>
          <w:sz w:val="28"/>
          <w:szCs w:val="28"/>
          <w:lang w:eastAsia="ja-JP"/>
        </w:rPr>
        <w:t>века уже упоминает об этих псалмах на их обычной позиции</w:t>
      </w:r>
      <w:r w:rsidR="009D0840">
        <w:rPr>
          <w:rStyle w:val="af9"/>
          <w:rFonts w:eastAsia="MS Mincho"/>
          <w:sz w:val="28"/>
          <w:szCs w:val="28"/>
          <w:lang w:eastAsia="ja-JP"/>
        </w:rPr>
        <w:footnoteReference w:id="299"/>
      </w:r>
      <w:r w:rsidR="007E4F2D">
        <w:rPr>
          <w:rFonts w:eastAsia="MS Mincho"/>
          <w:sz w:val="28"/>
          <w:szCs w:val="28"/>
          <w:lang w:eastAsia="ja-JP"/>
        </w:rPr>
        <w:t>.</w:t>
      </w:r>
    </w:p>
    <w:p w14:paraId="4E3C160E" w14:textId="722708D3" w:rsidR="00ED1247" w:rsidRPr="007E4F2D" w:rsidRDefault="00053B8D" w:rsidP="00ED1247">
      <w:pPr>
        <w:spacing w:line="360" w:lineRule="auto"/>
        <w:ind w:firstLine="709"/>
        <w:jc w:val="both"/>
        <w:rPr>
          <w:rFonts w:eastAsia="MS Mincho"/>
          <w:sz w:val="28"/>
          <w:szCs w:val="28"/>
          <w:lang w:eastAsia="ja-JP"/>
        </w:rPr>
      </w:pPr>
      <w:r>
        <w:rPr>
          <w:rFonts w:eastAsia="MS Mincho"/>
          <w:sz w:val="28"/>
          <w:szCs w:val="28"/>
          <w:lang w:eastAsia="ja-JP"/>
        </w:rPr>
        <w:t xml:space="preserve">Хвалитные псалмы поднимают тематику прославления Господа и Его </w:t>
      </w:r>
      <w:r w:rsidR="009A7516">
        <w:rPr>
          <w:rFonts w:eastAsia="MS Mincho"/>
          <w:sz w:val="28"/>
          <w:szCs w:val="28"/>
          <w:lang w:eastAsia="ja-JP"/>
        </w:rPr>
        <w:t>чудные творения и славные деяния</w:t>
      </w:r>
      <w:r w:rsidR="009A7516">
        <w:rPr>
          <w:rStyle w:val="af9"/>
          <w:rFonts w:eastAsia="MS Mincho"/>
          <w:sz w:val="28"/>
          <w:szCs w:val="28"/>
          <w:lang w:eastAsia="ja-JP"/>
        </w:rPr>
        <w:footnoteReference w:id="300"/>
      </w:r>
      <w:r w:rsidR="009A7516">
        <w:rPr>
          <w:rFonts w:eastAsia="MS Mincho"/>
          <w:sz w:val="28"/>
          <w:szCs w:val="28"/>
          <w:lang w:eastAsia="ja-JP"/>
        </w:rPr>
        <w:t>, прославления «хором»</w:t>
      </w:r>
      <w:r w:rsidR="009D0840">
        <w:rPr>
          <w:rFonts w:eastAsia="MS Mincho"/>
          <w:sz w:val="28"/>
          <w:szCs w:val="28"/>
          <w:lang w:eastAsia="ja-JP"/>
        </w:rPr>
        <w:t>, с громкой игрой музыкальных инструментов, пением</w:t>
      </w:r>
      <w:r w:rsidR="007E4F2D">
        <w:rPr>
          <w:rFonts w:eastAsia="MS Mincho"/>
          <w:sz w:val="28"/>
          <w:szCs w:val="28"/>
          <w:lang w:eastAsia="ja-JP"/>
        </w:rPr>
        <w:t xml:space="preserve"> собрания верующих рабов Божиих</w:t>
      </w:r>
      <w:r w:rsidR="009A7516">
        <w:rPr>
          <w:rFonts w:eastAsia="MS Mincho"/>
          <w:sz w:val="28"/>
          <w:szCs w:val="28"/>
          <w:lang w:eastAsia="ja-JP"/>
        </w:rPr>
        <w:t xml:space="preserve"> со всем этим творением</w:t>
      </w:r>
      <w:r w:rsidR="007E4F2D">
        <w:rPr>
          <w:rFonts w:eastAsia="MS Mincho"/>
          <w:sz w:val="28"/>
          <w:szCs w:val="28"/>
          <w:lang w:eastAsia="ja-JP"/>
        </w:rPr>
        <w:t>, в том числе – небесными силами</w:t>
      </w:r>
      <w:r w:rsidR="007E4F2D">
        <w:rPr>
          <w:rStyle w:val="af9"/>
          <w:rFonts w:eastAsia="MS Mincho"/>
          <w:sz w:val="28"/>
          <w:szCs w:val="28"/>
          <w:lang w:eastAsia="ja-JP"/>
        </w:rPr>
        <w:footnoteReference w:id="301"/>
      </w:r>
      <w:r w:rsidR="009A7516">
        <w:rPr>
          <w:rFonts w:eastAsia="MS Mincho"/>
          <w:sz w:val="28"/>
          <w:szCs w:val="28"/>
          <w:lang w:eastAsia="ja-JP"/>
        </w:rPr>
        <w:t>, выражение радости от созерцания этого творения и любви к Богу от сознания всех благодеяний, которыми Он щедро наделил нас</w:t>
      </w:r>
      <w:r w:rsidR="007E4F2D">
        <w:rPr>
          <w:rFonts w:eastAsia="MS Mincho"/>
          <w:sz w:val="28"/>
          <w:szCs w:val="28"/>
          <w:lang w:eastAsia="ja-JP"/>
        </w:rPr>
        <w:t>, готовность прославить Его за все, что встречается в нашей жизни и чем мы можем пользоваться грядущим днем.</w:t>
      </w:r>
    </w:p>
    <w:p w14:paraId="55D419B8" w14:textId="594595C3" w:rsidR="007A6234" w:rsidRDefault="002F41BE" w:rsidP="007A6234">
      <w:pPr>
        <w:pStyle w:val="2"/>
        <w:spacing w:line="360" w:lineRule="auto"/>
        <w:rPr>
          <w:rFonts w:eastAsia="MS Mincho"/>
          <w:lang w:eastAsia="ja-JP"/>
        </w:rPr>
      </w:pPr>
      <w:bookmarkStart w:id="52" w:name="_Toc124782722"/>
      <w:r>
        <w:lastRenderedPageBreak/>
        <w:t>3</w:t>
      </w:r>
      <w:r w:rsidR="00745F76">
        <w:t xml:space="preserve">.3. </w:t>
      </w:r>
      <w:r w:rsidR="009461F1">
        <w:t>П</w:t>
      </w:r>
      <w:r w:rsidR="007A6234">
        <w:rPr>
          <w:rFonts w:eastAsia="MS Mincho"/>
          <w:lang w:eastAsia="ja-JP"/>
        </w:rPr>
        <w:t>ервый час</w:t>
      </w:r>
      <w:bookmarkEnd w:id="52"/>
    </w:p>
    <w:p w14:paraId="5D778BF4" w14:textId="5E1F7972" w:rsidR="007A6234" w:rsidRDefault="002F41BE" w:rsidP="007A6234">
      <w:pPr>
        <w:pStyle w:val="3"/>
      </w:pPr>
      <w:bookmarkStart w:id="53" w:name="_Toc124782723"/>
      <w:r>
        <w:t>3</w:t>
      </w:r>
      <w:r w:rsidR="00745F76">
        <w:t xml:space="preserve">.3.1. </w:t>
      </w:r>
      <w:r w:rsidR="007A6234">
        <w:t>Псалом 5</w:t>
      </w:r>
      <w:bookmarkEnd w:id="53"/>
    </w:p>
    <w:p w14:paraId="3219DBA3" w14:textId="77777777" w:rsidR="006A78E4" w:rsidRDefault="007A6234" w:rsidP="00546B45">
      <w:pPr>
        <w:spacing w:line="360" w:lineRule="auto"/>
        <w:ind w:firstLine="709"/>
        <w:jc w:val="both"/>
        <w:rPr>
          <w:sz w:val="28"/>
          <w:szCs w:val="28"/>
        </w:rPr>
      </w:pPr>
      <w:r w:rsidRPr="0004361B">
        <w:rPr>
          <w:sz w:val="28"/>
          <w:szCs w:val="28"/>
        </w:rPr>
        <w:t>Этот псалом присутствовал на первом часе в его древнейшей, монопсалмной, форм</w:t>
      </w:r>
      <w:r w:rsidR="002F41BE">
        <w:rPr>
          <w:sz w:val="28"/>
          <w:szCs w:val="28"/>
        </w:rPr>
        <w:t>е</w:t>
      </w:r>
      <w:r w:rsidR="00A62B89" w:rsidRPr="0004361B">
        <w:rPr>
          <w:rStyle w:val="af9"/>
          <w:sz w:val="28"/>
          <w:szCs w:val="28"/>
        </w:rPr>
        <w:footnoteReference w:id="302"/>
      </w:r>
      <w:r w:rsidRPr="0004361B">
        <w:rPr>
          <w:sz w:val="28"/>
          <w:szCs w:val="28"/>
        </w:rPr>
        <w:t>. Также именнно его цитировал свят. Василий Великий при приведении оснований</w:t>
      </w:r>
      <w:r w:rsidR="006B65E9" w:rsidRPr="0004361B">
        <w:rPr>
          <w:sz w:val="28"/>
          <w:szCs w:val="28"/>
        </w:rPr>
        <w:t xml:space="preserve"> из Писания для утренней молитвы</w:t>
      </w:r>
      <w:r w:rsidR="006B65E9" w:rsidRPr="0004361B">
        <w:rPr>
          <w:rStyle w:val="af9"/>
          <w:sz w:val="28"/>
          <w:szCs w:val="28"/>
        </w:rPr>
        <w:footnoteReference w:id="303"/>
      </w:r>
      <w:r w:rsidR="006B65E9" w:rsidRPr="0004361B">
        <w:rPr>
          <w:sz w:val="28"/>
          <w:szCs w:val="28"/>
        </w:rPr>
        <w:t>: «</w:t>
      </w:r>
      <w:r w:rsidR="006B65E9" w:rsidRPr="00D7506D">
        <w:rPr>
          <w:i/>
          <w:iCs/>
          <w:sz w:val="28"/>
          <w:szCs w:val="28"/>
        </w:rPr>
        <w:t>Господи! рано услышь голос мой, – рано предстану пред Тобою, и буду ожидать, ибо Ты Бог, не любящий беззакония; у Тебя не водворится злой</w:t>
      </w:r>
      <w:r w:rsidR="006B65E9" w:rsidRPr="0004361B">
        <w:rPr>
          <w:sz w:val="28"/>
          <w:szCs w:val="28"/>
        </w:rPr>
        <w:t>» (Пс. 5:4-5)</w:t>
      </w:r>
      <w:r w:rsidR="00D7506D" w:rsidRPr="00D7506D">
        <w:rPr>
          <w:sz w:val="28"/>
          <w:szCs w:val="28"/>
        </w:rPr>
        <w:t xml:space="preserve">. </w:t>
      </w:r>
      <w:r w:rsidR="00D7506D">
        <w:rPr>
          <w:rFonts w:eastAsia="MS Mincho"/>
          <w:sz w:val="28"/>
          <w:szCs w:val="28"/>
          <w:lang w:eastAsia="ja-JP"/>
        </w:rPr>
        <w:t>До этого псалма святитель предписывает не начинать никакой работы и не принимать ничего во внимание, пока наша мысль не просветится утренним предстоянием Богу</w:t>
      </w:r>
      <w:r w:rsidR="006B3131">
        <w:rPr>
          <w:rFonts w:eastAsia="MS Mincho"/>
          <w:sz w:val="28"/>
          <w:szCs w:val="28"/>
          <w:lang w:eastAsia="ja-JP"/>
        </w:rPr>
        <w:t>, Которому должны быть принесены по пробуждении начатки движений человеческой души и разума</w:t>
      </w:r>
      <w:r w:rsidR="006B3131">
        <w:rPr>
          <w:rStyle w:val="af9"/>
          <w:rFonts w:eastAsia="MS Mincho"/>
          <w:sz w:val="28"/>
          <w:szCs w:val="28"/>
          <w:lang w:eastAsia="ja-JP"/>
        </w:rPr>
        <w:footnoteReference w:id="304"/>
      </w:r>
      <w:r w:rsidR="00D7506D">
        <w:rPr>
          <w:rFonts w:eastAsia="MS Mincho"/>
          <w:sz w:val="28"/>
          <w:szCs w:val="28"/>
          <w:lang w:eastAsia="ja-JP"/>
        </w:rPr>
        <w:t xml:space="preserve">. </w:t>
      </w:r>
      <w:r w:rsidR="00D83C29" w:rsidRPr="00D83C29">
        <w:rPr>
          <w:sz w:val="28"/>
          <w:szCs w:val="28"/>
        </w:rPr>
        <w:t xml:space="preserve"> </w:t>
      </w:r>
    </w:p>
    <w:p w14:paraId="5017602A" w14:textId="6655B3B2" w:rsidR="006A78E4" w:rsidRDefault="006A78E4" w:rsidP="00546B45">
      <w:pPr>
        <w:spacing w:line="360" w:lineRule="auto"/>
        <w:ind w:firstLine="709"/>
        <w:jc w:val="both"/>
        <w:rPr>
          <w:sz w:val="28"/>
          <w:szCs w:val="28"/>
        </w:rPr>
      </w:pPr>
      <w:r w:rsidRPr="006A78E4">
        <w:rPr>
          <w:sz w:val="28"/>
          <w:szCs w:val="28"/>
        </w:rPr>
        <w:t>Древнейший сохранившийся устав западного монашеского богослужения – часть «Устава святого Августина», вероятно Северная Африка, написан</w:t>
      </w:r>
      <w:r>
        <w:rPr>
          <w:rFonts w:eastAsia="MS Mincho"/>
          <w:sz w:val="28"/>
          <w:szCs w:val="28"/>
          <w:lang w:eastAsia="ja-JP"/>
        </w:rPr>
        <w:t>ный</w:t>
      </w:r>
      <w:r w:rsidRPr="006A78E4">
        <w:rPr>
          <w:sz w:val="28"/>
          <w:szCs w:val="28"/>
        </w:rPr>
        <w:t xml:space="preserve"> учеником блж. Августина в середине V века</w:t>
      </w:r>
      <w:r>
        <w:rPr>
          <w:sz w:val="28"/>
          <w:szCs w:val="28"/>
        </w:rPr>
        <w:t xml:space="preserve"> </w:t>
      </w:r>
      <w:r w:rsidRPr="006A78E4">
        <w:rPr>
          <w:sz w:val="28"/>
          <w:szCs w:val="28"/>
        </w:rPr>
        <w:t xml:space="preserve"> – </w:t>
      </w:r>
      <w:r>
        <w:rPr>
          <w:sz w:val="28"/>
          <w:szCs w:val="28"/>
        </w:rPr>
        <w:t>также приводит этот псалом на утреннем богослужении</w:t>
      </w:r>
      <w:r>
        <w:rPr>
          <w:rStyle w:val="af9"/>
          <w:sz w:val="28"/>
          <w:szCs w:val="28"/>
        </w:rPr>
        <w:footnoteReference w:id="305"/>
      </w:r>
      <w:r>
        <w:rPr>
          <w:sz w:val="28"/>
          <w:szCs w:val="28"/>
        </w:rPr>
        <w:t xml:space="preserve">. </w:t>
      </w:r>
    </w:p>
    <w:p w14:paraId="7E422E95" w14:textId="250BC87E" w:rsidR="00546B45" w:rsidRDefault="00D83C29" w:rsidP="00546B45">
      <w:pPr>
        <w:spacing w:line="360" w:lineRule="auto"/>
        <w:ind w:firstLine="709"/>
        <w:jc w:val="both"/>
        <w:rPr>
          <w:rFonts w:eastAsia="MS Mincho"/>
          <w:sz w:val="28"/>
          <w:szCs w:val="28"/>
          <w:lang w:eastAsia="ja-JP"/>
        </w:rPr>
      </w:pPr>
      <w:r>
        <w:rPr>
          <w:rFonts w:eastAsia="MS Mincho"/>
          <w:sz w:val="28"/>
          <w:szCs w:val="28"/>
          <w:lang w:eastAsia="ja-JP"/>
        </w:rPr>
        <w:t>В древнейшем</w:t>
      </w:r>
      <w:r w:rsidRPr="00D83C29">
        <w:rPr>
          <w:rFonts w:eastAsia="MS Mincho"/>
          <w:sz w:val="28"/>
          <w:szCs w:val="28"/>
          <w:lang w:eastAsia="ja-JP"/>
        </w:rPr>
        <w:t xml:space="preserve"> (</w:t>
      </w:r>
      <w:r>
        <w:rPr>
          <w:rFonts w:eastAsia="MS Mincho"/>
          <w:sz w:val="28"/>
          <w:szCs w:val="28"/>
          <w:lang w:val="en-US" w:eastAsia="ja-JP"/>
        </w:rPr>
        <w:t>IX</w:t>
      </w:r>
      <w:r w:rsidRPr="00D83C29">
        <w:rPr>
          <w:rFonts w:eastAsia="MS Mincho" w:hint="eastAsia"/>
          <w:sz w:val="28"/>
          <w:szCs w:val="28"/>
          <w:lang w:eastAsia="ja-JP"/>
        </w:rPr>
        <w:t xml:space="preserve"> </w:t>
      </w:r>
      <w:r>
        <w:rPr>
          <w:rFonts w:eastAsia="MS Mincho"/>
          <w:sz w:val="28"/>
          <w:szCs w:val="28"/>
          <w:lang w:eastAsia="ja-JP"/>
        </w:rPr>
        <w:t xml:space="preserve">в.) савваитском часослове </w:t>
      </w:r>
      <w:r>
        <w:rPr>
          <w:rFonts w:eastAsia="MS Mincho"/>
          <w:sz w:val="28"/>
          <w:szCs w:val="28"/>
          <w:lang w:val="en-US" w:eastAsia="ja-JP"/>
        </w:rPr>
        <w:t>Sinait</w:t>
      </w:r>
      <w:r w:rsidRPr="00D83C29">
        <w:rPr>
          <w:rFonts w:eastAsia="MS Mincho"/>
          <w:sz w:val="28"/>
          <w:szCs w:val="28"/>
          <w:lang w:eastAsia="ja-JP"/>
        </w:rPr>
        <w:t xml:space="preserve">. </w:t>
      </w:r>
      <w:r>
        <w:rPr>
          <w:rFonts w:eastAsia="MS Mincho"/>
          <w:sz w:val="28"/>
          <w:szCs w:val="28"/>
          <w:lang w:val="en-US" w:eastAsia="ja-JP"/>
        </w:rPr>
        <w:t>gr</w:t>
      </w:r>
      <w:r w:rsidRPr="00D83C29">
        <w:rPr>
          <w:rFonts w:eastAsia="MS Mincho"/>
          <w:sz w:val="28"/>
          <w:szCs w:val="28"/>
          <w:lang w:eastAsia="ja-JP"/>
        </w:rPr>
        <w:t>. 863</w:t>
      </w:r>
      <w:r>
        <w:rPr>
          <w:rFonts w:eastAsia="MS Mincho"/>
          <w:sz w:val="28"/>
          <w:szCs w:val="28"/>
          <w:lang w:eastAsia="ja-JP"/>
        </w:rPr>
        <w:t xml:space="preserve"> именно этим </w:t>
      </w:r>
      <w:r w:rsidR="001B5B09">
        <w:rPr>
          <w:rFonts w:eastAsia="MS Mincho"/>
          <w:sz w:val="28"/>
          <w:szCs w:val="28"/>
          <w:lang w:eastAsia="ja-JP"/>
        </w:rPr>
        <w:t>псалмом открывается многопсалмный ряд первого часа</w:t>
      </w:r>
      <w:r w:rsidR="001B5B09">
        <w:rPr>
          <w:rStyle w:val="af9"/>
          <w:rFonts w:eastAsia="MS Mincho"/>
          <w:sz w:val="28"/>
          <w:szCs w:val="28"/>
          <w:lang w:eastAsia="ja-JP"/>
        </w:rPr>
        <w:footnoteReference w:id="306"/>
      </w:r>
      <w:r w:rsidR="001B5B09">
        <w:rPr>
          <w:rFonts w:eastAsia="MS Mincho"/>
          <w:sz w:val="28"/>
          <w:szCs w:val="28"/>
          <w:lang w:eastAsia="ja-JP"/>
        </w:rPr>
        <w:t>.</w:t>
      </w:r>
    </w:p>
    <w:p w14:paraId="0625071D" w14:textId="7991DAC9" w:rsidR="00546B45" w:rsidRDefault="00754EF5" w:rsidP="00546B45">
      <w:pPr>
        <w:pStyle w:val="3"/>
        <w:rPr>
          <w:rFonts w:eastAsia="MS Mincho"/>
          <w:lang w:eastAsia="ja-JP"/>
        </w:rPr>
      </w:pPr>
      <w:bookmarkStart w:id="54" w:name="_Toc124782724"/>
      <w:r>
        <w:rPr>
          <w:rFonts w:eastAsia="MS Mincho"/>
          <w:lang w:eastAsia="ja-JP"/>
        </w:rPr>
        <w:t>3</w:t>
      </w:r>
      <w:r w:rsidR="00745F76">
        <w:rPr>
          <w:rFonts w:eastAsia="MS Mincho"/>
          <w:lang w:eastAsia="ja-JP"/>
        </w:rPr>
        <w:t xml:space="preserve">.3.2. </w:t>
      </w:r>
      <w:r w:rsidR="00546B45">
        <w:rPr>
          <w:rFonts w:eastAsia="MS Mincho"/>
          <w:lang w:eastAsia="ja-JP"/>
        </w:rPr>
        <w:t>Псалмы 89 и 100</w:t>
      </w:r>
      <w:bookmarkEnd w:id="54"/>
    </w:p>
    <w:p w14:paraId="06D6BCD6" w14:textId="41D90A54" w:rsidR="00546B45" w:rsidRPr="0095482B" w:rsidRDefault="00546B45" w:rsidP="0095482B">
      <w:pPr>
        <w:spacing w:line="360" w:lineRule="auto"/>
        <w:ind w:firstLine="709"/>
        <w:jc w:val="both"/>
        <w:rPr>
          <w:rFonts w:eastAsia="MS Mincho"/>
          <w:sz w:val="28"/>
          <w:szCs w:val="28"/>
          <w:lang w:eastAsia="ja-JP"/>
        </w:rPr>
      </w:pPr>
      <w:r w:rsidRPr="0095482B">
        <w:rPr>
          <w:rFonts w:eastAsia="MS Mincho"/>
          <w:sz w:val="28"/>
          <w:szCs w:val="28"/>
          <w:lang w:eastAsia="ja-JP"/>
        </w:rPr>
        <w:t>Псалом 89 входил в состав трехпсалмия установленного на «новом богослужении» при преп. Иоанне Кассиане Римлянине</w:t>
      </w:r>
      <w:r w:rsidRPr="0095482B">
        <w:rPr>
          <w:rStyle w:val="af9"/>
          <w:rFonts w:eastAsia="MS Mincho"/>
          <w:sz w:val="28"/>
          <w:szCs w:val="28"/>
          <w:lang w:eastAsia="ja-JP"/>
        </w:rPr>
        <w:footnoteReference w:id="307"/>
      </w:r>
      <w:r w:rsidRPr="0095482B">
        <w:rPr>
          <w:rFonts w:eastAsia="MS Mincho"/>
          <w:sz w:val="28"/>
          <w:szCs w:val="28"/>
          <w:lang w:eastAsia="ja-JP"/>
        </w:rPr>
        <w:t xml:space="preserve">. </w:t>
      </w:r>
      <w:r w:rsidR="00800576" w:rsidRPr="0095482B">
        <w:rPr>
          <w:rFonts w:eastAsia="MS Mincho"/>
          <w:sz w:val="28"/>
          <w:szCs w:val="28"/>
          <w:lang w:eastAsia="ja-JP"/>
        </w:rPr>
        <w:t>Его же в начале утрени, богослужения «на рассвете», упоминает армянский часослов</w:t>
      </w:r>
      <w:r w:rsidR="00800576" w:rsidRPr="0095482B">
        <w:rPr>
          <w:rStyle w:val="af9"/>
          <w:rFonts w:eastAsia="MS Mincho"/>
          <w:sz w:val="28"/>
          <w:szCs w:val="28"/>
          <w:lang w:eastAsia="ja-JP"/>
        </w:rPr>
        <w:footnoteReference w:id="308"/>
      </w:r>
      <w:r w:rsidR="00800576" w:rsidRPr="0095482B">
        <w:rPr>
          <w:rFonts w:eastAsia="MS Mincho"/>
          <w:sz w:val="28"/>
          <w:szCs w:val="28"/>
          <w:lang w:eastAsia="ja-JP"/>
        </w:rPr>
        <w:t>.</w:t>
      </w:r>
      <w:r w:rsidR="00711A59" w:rsidRPr="0095482B">
        <w:rPr>
          <w:rFonts w:eastAsia="MS Mincho"/>
          <w:sz w:val="28"/>
          <w:szCs w:val="28"/>
          <w:lang w:eastAsia="ja-JP"/>
        </w:rPr>
        <w:t xml:space="preserve"> Также классическим утренним псалмом его указывает свидетельство </w:t>
      </w:r>
      <w:r w:rsidR="00711A59" w:rsidRPr="0095482B">
        <w:rPr>
          <w:rFonts w:eastAsia="MS Mincho"/>
          <w:sz w:val="28"/>
          <w:szCs w:val="28"/>
          <w:lang w:val="en-US" w:eastAsia="ja-JP"/>
        </w:rPr>
        <w:t>Ordo</w:t>
      </w:r>
      <w:r w:rsidR="00711A59" w:rsidRPr="0095482B">
        <w:rPr>
          <w:rFonts w:eastAsia="MS Mincho"/>
          <w:sz w:val="28"/>
          <w:szCs w:val="28"/>
          <w:lang w:eastAsia="ja-JP"/>
        </w:rPr>
        <w:t xml:space="preserve"> </w:t>
      </w:r>
      <w:r w:rsidR="00711A59" w:rsidRPr="0095482B">
        <w:rPr>
          <w:rFonts w:eastAsia="MS Mincho"/>
          <w:sz w:val="28"/>
          <w:szCs w:val="28"/>
          <w:lang w:val="en-US" w:eastAsia="ja-JP"/>
        </w:rPr>
        <w:t>Monasterii</w:t>
      </w:r>
      <w:r w:rsidR="00711A59" w:rsidRPr="0095482B">
        <w:rPr>
          <w:rFonts w:eastAsia="MS Mincho"/>
          <w:sz w:val="28"/>
          <w:szCs w:val="28"/>
          <w:lang w:eastAsia="ja-JP"/>
        </w:rPr>
        <w:t xml:space="preserve"> </w:t>
      </w:r>
      <w:r w:rsidR="00711A59" w:rsidRPr="0095482B">
        <w:rPr>
          <w:rFonts w:eastAsia="MS Mincho"/>
          <w:sz w:val="28"/>
          <w:szCs w:val="28"/>
          <w:lang w:eastAsia="ja-JP"/>
        </w:rPr>
        <w:lastRenderedPageBreak/>
        <w:t>преп. Алипия Тагастского (ок. 395 г</w:t>
      </w:r>
      <w:r w:rsidR="00F53F18" w:rsidRPr="0095482B">
        <w:rPr>
          <w:rFonts w:eastAsia="MS Mincho"/>
          <w:sz w:val="28"/>
          <w:szCs w:val="28"/>
          <w:lang w:eastAsia="ja-JP"/>
        </w:rPr>
        <w:t xml:space="preserve"> Северная Африка, причем вместе с 5 псалмом</w:t>
      </w:r>
      <w:r w:rsidR="00711A59" w:rsidRPr="0095482B">
        <w:rPr>
          <w:rFonts w:eastAsia="MS Mincho"/>
          <w:sz w:val="28"/>
          <w:szCs w:val="28"/>
          <w:lang w:eastAsia="ja-JP"/>
        </w:rPr>
        <w:t>)</w:t>
      </w:r>
      <w:r w:rsidR="00F53F18" w:rsidRPr="0095482B">
        <w:rPr>
          <w:rStyle w:val="af9"/>
          <w:rFonts w:eastAsia="MS Mincho"/>
          <w:sz w:val="28"/>
          <w:szCs w:val="28"/>
          <w:lang w:eastAsia="ja-JP"/>
        </w:rPr>
        <w:footnoteReference w:id="309"/>
      </w:r>
      <w:r w:rsidR="00F53F18" w:rsidRPr="0095482B">
        <w:rPr>
          <w:rFonts w:eastAsia="MS Mincho"/>
          <w:sz w:val="28"/>
          <w:szCs w:val="28"/>
          <w:lang w:eastAsia="ja-JP"/>
        </w:rPr>
        <w:t xml:space="preserve">. </w:t>
      </w:r>
    </w:p>
    <w:p w14:paraId="2CFB86DA" w14:textId="5DFEECAE" w:rsidR="00800576" w:rsidRDefault="00800576" w:rsidP="0095482B">
      <w:pPr>
        <w:spacing w:line="360" w:lineRule="auto"/>
        <w:ind w:firstLine="709"/>
        <w:jc w:val="both"/>
        <w:rPr>
          <w:rFonts w:eastAsia="MS Mincho"/>
          <w:sz w:val="28"/>
          <w:szCs w:val="28"/>
          <w:lang w:eastAsia="ja-JP"/>
        </w:rPr>
      </w:pPr>
      <w:r w:rsidRPr="0095482B">
        <w:rPr>
          <w:rFonts w:eastAsia="MS Mincho"/>
          <w:sz w:val="28"/>
          <w:szCs w:val="28"/>
          <w:lang w:eastAsia="ja-JP"/>
        </w:rPr>
        <w:t>Как и с девятым часом вечерни, видим, что исконные, но «лишние» антифоны кафедрального последования с «больших часов»,</w:t>
      </w:r>
      <w:r w:rsidR="00F53F18" w:rsidRPr="0095482B">
        <w:rPr>
          <w:rFonts w:eastAsia="MS Mincho"/>
          <w:sz w:val="28"/>
          <w:szCs w:val="28"/>
          <w:lang w:eastAsia="ja-JP"/>
        </w:rPr>
        <w:t xml:space="preserve"> главнейших</w:t>
      </w:r>
      <w:r w:rsidRPr="0095482B">
        <w:rPr>
          <w:rFonts w:eastAsia="MS Mincho"/>
          <w:sz w:val="28"/>
          <w:szCs w:val="28"/>
          <w:lang w:eastAsia="ja-JP"/>
        </w:rPr>
        <w:t xml:space="preserve"> суточных богослужений</w:t>
      </w:r>
      <w:r w:rsidR="00F53F18" w:rsidRPr="0095482B">
        <w:rPr>
          <w:rFonts w:eastAsia="MS Mincho"/>
          <w:sz w:val="28"/>
          <w:szCs w:val="28"/>
          <w:lang w:eastAsia="ja-JP"/>
        </w:rPr>
        <w:t>: вечерни и утрени</w:t>
      </w:r>
      <w:r w:rsidRPr="0095482B">
        <w:rPr>
          <w:rFonts w:eastAsia="MS Mincho"/>
          <w:sz w:val="28"/>
          <w:szCs w:val="28"/>
          <w:lang w:eastAsia="ja-JP"/>
        </w:rPr>
        <w:t xml:space="preserve">, переходят на «малые», в данном случае – </w:t>
      </w:r>
      <w:r w:rsidR="00711A59" w:rsidRPr="0095482B">
        <w:rPr>
          <w:rFonts w:eastAsia="MS Mincho"/>
          <w:sz w:val="28"/>
          <w:szCs w:val="28"/>
          <w:lang w:eastAsia="ja-JP"/>
        </w:rPr>
        <w:t xml:space="preserve">на </w:t>
      </w:r>
      <w:r w:rsidRPr="0095482B">
        <w:rPr>
          <w:rFonts w:eastAsia="MS Mincho"/>
          <w:sz w:val="28"/>
          <w:szCs w:val="28"/>
          <w:lang w:eastAsia="ja-JP"/>
        </w:rPr>
        <w:t>первый</w:t>
      </w:r>
      <w:r w:rsidR="00711A59" w:rsidRPr="0095482B">
        <w:rPr>
          <w:rFonts w:eastAsia="MS Mincho"/>
          <w:sz w:val="28"/>
          <w:szCs w:val="28"/>
          <w:lang w:eastAsia="ja-JP"/>
        </w:rPr>
        <w:t xml:space="preserve"> час</w:t>
      </w:r>
      <w:r w:rsidRPr="0095482B">
        <w:rPr>
          <w:rFonts w:eastAsia="MS Mincho"/>
          <w:sz w:val="28"/>
          <w:szCs w:val="28"/>
          <w:lang w:eastAsia="ja-JP"/>
        </w:rPr>
        <w:t>.</w:t>
      </w:r>
    </w:p>
    <w:p w14:paraId="17CABDBC" w14:textId="23F5D5BD" w:rsidR="00D1317E" w:rsidRDefault="00754EF5" w:rsidP="00743855">
      <w:pPr>
        <w:pStyle w:val="3"/>
        <w:rPr>
          <w:rFonts w:eastAsia="MS Mincho"/>
          <w:lang w:eastAsia="ja-JP"/>
        </w:rPr>
      </w:pPr>
      <w:bookmarkStart w:id="55" w:name="_Toc124782725"/>
      <w:r>
        <w:rPr>
          <w:rFonts w:eastAsia="MS Mincho"/>
          <w:lang w:eastAsia="ja-JP"/>
        </w:rPr>
        <w:t>3</w:t>
      </w:r>
      <w:r w:rsidR="00D1317E">
        <w:rPr>
          <w:rFonts w:eastAsia="MS Mincho"/>
          <w:lang w:eastAsia="ja-JP"/>
        </w:rPr>
        <w:t xml:space="preserve">.3.3. </w:t>
      </w:r>
      <w:r w:rsidR="00743855">
        <w:rPr>
          <w:rFonts w:eastAsia="MS Mincho"/>
          <w:lang w:eastAsia="ja-JP"/>
        </w:rPr>
        <w:t xml:space="preserve">Стихи </w:t>
      </w:r>
      <w:r w:rsidR="0069725C">
        <w:rPr>
          <w:rFonts w:eastAsia="MS Mincho"/>
          <w:lang w:eastAsia="ja-JP"/>
        </w:rPr>
        <w:t>5</w:t>
      </w:r>
      <w:r w:rsidR="00743855">
        <w:rPr>
          <w:rFonts w:eastAsia="MS Mincho"/>
          <w:lang w:eastAsia="ja-JP"/>
        </w:rPr>
        <w:t xml:space="preserve"> псалма с припевом «Аллилуиа»</w:t>
      </w:r>
      <w:bookmarkEnd w:id="55"/>
    </w:p>
    <w:p w14:paraId="77333BD6" w14:textId="4A63FA4F" w:rsidR="00743855" w:rsidRPr="008402A3" w:rsidRDefault="00743855" w:rsidP="008402A3">
      <w:pPr>
        <w:spacing w:line="360" w:lineRule="auto"/>
        <w:ind w:firstLine="709"/>
        <w:jc w:val="both"/>
        <w:rPr>
          <w:rFonts w:eastAsia="MS Mincho"/>
          <w:sz w:val="28"/>
          <w:szCs w:val="28"/>
          <w:lang w:eastAsia="ja-JP"/>
        </w:rPr>
      </w:pPr>
      <w:r w:rsidRPr="008402A3">
        <w:rPr>
          <w:rFonts w:eastAsia="MS Mincho"/>
          <w:sz w:val="28"/>
          <w:szCs w:val="28"/>
          <w:lang w:eastAsia="ja-JP"/>
        </w:rPr>
        <w:t>3 стиха</w:t>
      </w:r>
      <w:r w:rsidR="0069725C" w:rsidRPr="008402A3">
        <w:rPr>
          <w:rFonts w:eastAsia="MS Mincho"/>
          <w:sz w:val="28"/>
          <w:szCs w:val="28"/>
          <w:lang w:eastAsia="ja-JP"/>
        </w:rPr>
        <w:t xml:space="preserve"> 5-го псалма с припевом «Аллилуиа» (первая половина 4-го ст., 2, вторая половина 3-го ст)</w:t>
      </w:r>
      <w:r w:rsidRPr="008402A3">
        <w:rPr>
          <w:rFonts w:eastAsia="MS Mincho"/>
          <w:sz w:val="28"/>
          <w:szCs w:val="28"/>
          <w:lang w:eastAsia="ja-JP"/>
        </w:rPr>
        <w:t xml:space="preserve"> исполняются ныне лишь на великопостном богослужении.</w:t>
      </w:r>
      <w:r w:rsidR="0069725C" w:rsidRPr="008402A3">
        <w:rPr>
          <w:rFonts w:eastAsia="MS Mincho"/>
          <w:sz w:val="28"/>
          <w:szCs w:val="28"/>
          <w:lang w:eastAsia="ja-JP"/>
        </w:rPr>
        <w:t xml:space="preserve"> Однако, как и в ситуации с другими часами, этот антифон очень многое говорит о молитвенной направленности, задаче данного часа. Очевидно его тематика – выражение особой ревности, напряженности молитвы к Богу</w:t>
      </w:r>
      <w:r w:rsidR="008402A3" w:rsidRPr="008402A3">
        <w:rPr>
          <w:rFonts w:eastAsia="MS Mincho"/>
          <w:sz w:val="28"/>
          <w:szCs w:val="28"/>
          <w:lang w:eastAsia="ja-JP"/>
        </w:rPr>
        <w:t xml:space="preserve">, желание Божественного призрения на человеческую молитву, нужда в Божией помощи и поддержке. </w:t>
      </w:r>
    </w:p>
    <w:p w14:paraId="2E8DF765" w14:textId="2F781655" w:rsidR="003E76BA" w:rsidRPr="004B6477" w:rsidRDefault="007D389E" w:rsidP="004B6477">
      <w:pPr>
        <w:pStyle w:val="1"/>
        <w:rPr>
          <w:rFonts w:eastAsia="MS Mincho"/>
          <w:lang w:eastAsia="ja-JP"/>
        </w:rPr>
      </w:pPr>
      <w:bookmarkStart w:id="56" w:name="_Toc124782726"/>
      <w:r>
        <w:rPr>
          <w:rFonts w:eastAsia="MS Mincho"/>
          <w:lang w:eastAsia="ja-JP"/>
        </w:rPr>
        <w:t>Глава 4. Дневное богослужение</w:t>
      </w:r>
      <w:bookmarkEnd w:id="56"/>
    </w:p>
    <w:p w14:paraId="516E81AB" w14:textId="1758B9B5" w:rsidR="00DA7C11" w:rsidRDefault="007D389E" w:rsidP="001117C8">
      <w:pPr>
        <w:pStyle w:val="2"/>
      </w:pPr>
      <w:bookmarkStart w:id="57" w:name="_Toc124782727"/>
      <w:r>
        <w:t>4.1. Третий час</w:t>
      </w:r>
      <w:bookmarkEnd w:id="57"/>
      <w:r w:rsidR="00DA7C11">
        <w:tab/>
      </w:r>
    </w:p>
    <w:p w14:paraId="7B594010" w14:textId="03B244FD" w:rsidR="007D389E" w:rsidRPr="00DA7C11" w:rsidRDefault="00A02563">
      <w:pPr>
        <w:spacing w:line="360" w:lineRule="auto"/>
        <w:jc w:val="both"/>
        <w:rPr>
          <w:rFonts w:eastAsia="MS Mincho"/>
          <w:sz w:val="28"/>
          <w:szCs w:val="28"/>
          <w:lang w:eastAsia="ja-JP"/>
        </w:rPr>
      </w:pPr>
      <w:r>
        <w:rPr>
          <w:rFonts w:eastAsia="MS Mincho" w:hint="eastAsia"/>
          <w:sz w:val="28"/>
          <w:szCs w:val="28"/>
          <w:lang w:val="en-US" w:eastAsia="ja-JP"/>
        </w:rPr>
        <w:t>C</w:t>
      </w:r>
      <w:r>
        <w:rPr>
          <w:rFonts w:eastAsia="MS Mincho"/>
          <w:sz w:val="28"/>
          <w:szCs w:val="28"/>
          <w:lang w:eastAsia="ja-JP"/>
        </w:rPr>
        <w:t xml:space="preserve">огласно </w:t>
      </w:r>
      <w:r>
        <w:rPr>
          <w:rFonts w:eastAsia="MS Mincho"/>
          <w:sz w:val="28"/>
          <w:szCs w:val="28"/>
          <w:lang w:val="en-US" w:eastAsia="ja-JP"/>
        </w:rPr>
        <w:t>Paul</w:t>
      </w:r>
      <w:r w:rsidRPr="00A02563">
        <w:rPr>
          <w:rFonts w:eastAsia="MS Mincho"/>
          <w:sz w:val="28"/>
          <w:szCs w:val="28"/>
          <w:lang w:eastAsia="ja-JP"/>
        </w:rPr>
        <w:t xml:space="preserve"> </w:t>
      </w:r>
      <w:r>
        <w:rPr>
          <w:rFonts w:eastAsia="MS Mincho"/>
          <w:sz w:val="28"/>
          <w:szCs w:val="28"/>
          <w:lang w:val="en-US" w:eastAsia="ja-JP"/>
        </w:rPr>
        <w:t>Bradshaw</w:t>
      </w:r>
      <w:r>
        <w:rPr>
          <w:rFonts w:eastAsia="MS Mincho"/>
          <w:sz w:val="28"/>
          <w:szCs w:val="28"/>
          <w:lang w:eastAsia="ja-JP"/>
        </w:rPr>
        <w:t>,</w:t>
      </w:r>
      <w:r w:rsidRPr="00A02563">
        <w:rPr>
          <w:rFonts w:eastAsia="MS Mincho"/>
          <w:sz w:val="28"/>
          <w:szCs w:val="28"/>
          <w:lang w:eastAsia="ja-JP"/>
        </w:rPr>
        <w:t xml:space="preserve"> </w:t>
      </w:r>
      <w:r w:rsidR="00A2474E">
        <w:rPr>
          <w:rFonts w:eastAsia="MS Mincho"/>
          <w:sz w:val="28"/>
          <w:szCs w:val="28"/>
          <w:lang w:eastAsia="ja-JP"/>
        </w:rPr>
        <w:t xml:space="preserve">как общественное богослужение, а не частная молитва </w:t>
      </w:r>
      <w:r>
        <w:rPr>
          <w:rFonts w:eastAsia="MS Mincho"/>
          <w:sz w:val="28"/>
          <w:szCs w:val="28"/>
          <w:lang w:eastAsia="ja-JP"/>
        </w:rPr>
        <w:t xml:space="preserve">третий час появился </w:t>
      </w:r>
      <w:r w:rsidR="00A64291">
        <w:rPr>
          <w:rFonts w:eastAsia="MS Mincho"/>
          <w:sz w:val="28"/>
          <w:szCs w:val="28"/>
          <w:lang w:eastAsia="ja-JP"/>
        </w:rPr>
        <w:t>пред</w:t>
      </w:r>
      <w:r>
        <w:rPr>
          <w:rFonts w:eastAsia="MS Mincho"/>
          <w:sz w:val="28"/>
          <w:szCs w:val="28"/>
          <w:lang w:eastAsia="ja-JP"/>
        </w:rPr>
        <w:t>последним из «малых часов»</w:t>
      </w:r>
      <w:r w:rsidR="00A64291">
        <w:rPr>
          <w:rFonts w:eastAsia="MS Mincho"/>
          <w:sz w:val="28"/>
          <w:szCs w:val="28"/>
          <w:lang w:eastAsia="ja-JP"/>
        </w:rPr>
        <w:t xml:space="preserve"> (последним явился первый час)</w:t>
      </w:r>
      <w:r>
        <w:rPr>
          <w:rFonts w:eastAsia="MS Mincho"/>
          <w:sz w:val="28"/>
          <w:szCs w:val="28"/>
          <w:lang w:eastAsia="ja-JP"/>
        </w:rPr>
        <w:t>, лишь к концу второго века распространившись на западе</w:t>
      </w:r>
      <w:r>
        <w:rPr>
          <w:rStyle w:val="af9"/>
          <w:rFonts w:eastAsia="MS Mincho"/>
          <w:sz w:val="28"/>
          <w:szCs w:val="28"/>
          <w:lang w:eastAsia="ja-JP"/>
        </w:rPr>
        <w:footnoteReference w:id="310"/>
      </w:r>
      <w:r>
        <w:rPr>
          <w:rFonts w:eastAsia="MS Mincho"/>
          <w:sz w:val="28"/>
          <w:szCs w:val="28"/>
          <w:lang w:eastAsia="ja-JP"/>
        </w:rPr>
        <w:t xml:space="preserve">, а на востоке даже к концу </w:t>
      </w:r>
      <w:r>
        <w:rPr>
          <w:rFonts w:eastAsia="MS Mincho"/>
          <w:sz w:val="28"/>
          <w:szCs w:val="28"/>
          <w:lang w:val="en-US" w:eastAsia="ja-JP"/>
        </w:rPr>
        <w:t>IV</w:t>
      </w:r>
      <w:r>
        <w:rPr>
          <w:rFonts w:eastAsia="MS Mincho"/>
          <w:sz w:val="28"/>
          <w:szCs w:val="28"/>
          <w:lang w:eastAsia="ja-JP"/>
        </w:rPr>
        <w:t xml:space="preserve"> века, времени паломничества Эгерии, имев лишь шаткую позицию великопостного добавления к суточному кругу</w:t>
      </w:r>
      <w:r w:rsidR="00717185">
        <w:rPr>
          <w:rStyle w:val="af9"/>
          <w:rFonts w:eastAsia="MS Mincho"/>
          <w:sz w:val="28"/>
          <w:szCs w:val="28"/>
          <w:lang w:eastAsia="ja-JP"/>
        </w:rPr>
        <w:footnoteReference w:id="311"/>
      </w:r>
      <w:r>
        <w:rPr>
          <w:rFonts w:eastAsia="MS Mincho"/>
          <w:sz w:val="28"/>
          <w:szCs w:val="28"/>
          <w:lang w:eastAsia="ja-JP"/>
        </w:rPr>
        <w:t xml:space="preserve">. </w:t>
      </w:r>
    </w:p>
    <w:p w14:paraId="37D9787B" w14:textId="787D630F" w:rsidR="007D389E" w:rsidRDefault="00717185">
      <w:pPr>
        <w:spacing w:line="360" w:lineRule="auto"/>
        <w:jc w:val="both"/>
        <w:rPr>
          <w:rFonts w:eastAsia="MS Mincho"/>
          <w:sz w:val="28"/>
          <w:szCs w:val="28"/>
          <w:lang w:eastAsia="ja-JP"/>
        </w:rPr>
      </w:pPr>
      <w:r>
        <w:rPr>
          <w:rFonts w:eastAsia="MS Mincho"/>
          <w:sz w:val="28"/>
          <w:szCs w:val="28"/>
          <w:lang w:val="en-US" w:eastAsia="ja-JP"/>
        </w:rPr>
        <w:t>Woolfenden</w:t>
      </w:r>
      <w:r w:rsidR="00A64291">
        <w:rPr>
          <w:rFonts w:eastAsia="MS Mincho"/>
          <w:sz w:val="28"/>
          <w:szCs w:val="28"/>
          <w:lang w:eastAsia="ja-JP"/>
        </w:rPr>
        <w:t xml:space="preserve"> оспаривает</w:t>
      </w:r>
      <w:r>
        <w:rPr>
          <w:rFonts w:eastAsia="MS Mincho"/>
          <w:sz w:val="28"/>
          <w:szCs w:val="28"/>
          <w:lang w:eastAsia="ja-JP"/>
        </w:rPr>
        <w:t xml:space="preserve"> ещё более оригинальную трактовку появлени</w:t>
      </w:r>
      <w:r w:rsidR="00A64291">
        <w:rPr>
          <w:rFonts w:eastAsia="MS Mincho"/>
          <w:sz w:val="28"/>
          <w:szCs w:val="28"/>
          <w:lang w:eastAsia="ja-JP"/>
        </w:rPr>
        <w:t>я</w:t>
      </w:r>
      <w:r>
        <w:rPr>
          <w:rFonts w:eastAsia="MS Mincho"/>
          <w:sz w:val="28"/>
          <w:szCs w:val="28"/>
          <w:lang w:eastAsia="ja-JP"/>
        </w:rPr>
        <w:t xml:space="preserve"> третьего часа</w:t>
      </w:r>
      <w:r w:rsidR="0081609D">
        <w:rPr>
          <w:rFonts w:eastAsia="MS Mincho"/>
          <w:sz w:val="28"/>
          <w:szCs w:val="28"/>
          <w:lang w:eastAsia="ja-JP"/>
        </w:rPr>
        <w:t>,</w:t>
      </w:r>
      <w:r w:rsidR="00A64291">
        <w:rPr>
          <w:rFonts w:eastAsia="MS Mincho"/>
          <w:sz w:val="28"/>
          <w:szCs w:val="28"/>
          <w:lang w:eastAsia="ja-JP"/>
        </w:rPr>
        <w:t xml:space="preserve"> атрибутируемую им</w:t>
      </w:r>
      <w:r w:rsidR="0081609D">
        <w:rPr>
          <w:rFonts w:eastAsia="MS Mincho"/>
          <w:sz w:val="28"/>
          <w:szCs w:val="28"/>
          <w:lang w:eastAsia="ja-JP"/>
        </w:rPr>
        <w:t xml:space="preserve"> </w:t>
      </w:r>
      <w:r w:rsidR="0081609D">
        <w:rPr>
          <w:rFonts w:eastAsia="MS Mincho"/>
          <w:sz w:val="28"/>
          <w:szCs w:val="28"/>
          <w:lang w:val="en-US" w:eastAsia="ja-JP"/>
        </w:rPr>
        <w:t>Bradshaw</w:t>
      </w:r>
      <w:r w:rsidR="0081609D" w:rsidRPr="0081609D">
        <w:rPr>
          <w:rFonts w:eastAsia="MS Mincho"/>
          <w:sz w:val="28"/>
          <w:szCs w:val="28"/>
          <w:lang w:eastAsia="ja-JP"/>
        </w:rPr>
        <w:t xml:space="preserve"> </w:t>
      </w:r>
      <w:r w:rsidR="0081609D">
        <w:rPr>
          <w:rFonts w:eastAsia="MS Mincho"/>
          <w:sz w:val="28"/>
          <w:szCs w:val="28"/>
          <w:lang w:eastAsia="ja-JP"/>
        </w:rPr>
        <w:t>и его предшественник</w:t>
      </w:r>
      <w:r w:rsidR="00A64291">
        <w:rPr>
          <w:rFonts w:eastAsia="MS Mincho"/>
          <w:sz w:val="28"/>
          <w:szCs w:val="28"/>
          <w:lang w:eastAsia="ja-JP"/>
        </w:rPr>
        <w:t>у</w:t>
      </w:r>
      <w:r w:rsidR="0081609D">
        <w:rPr>
          <w:rFonts w:eastAsia="MS Mincho"/>
          <w:sz w:val="28"/>
          <w:szCs w:val="28"/>
          <w:lang w:eastAsia="ja-JP"/>
        </w:rPr>
        <w:t xml:space="preserve"> </w:t>
      </w:r>
      <w:r w:rsidR="0081609D">
        <w:rPr>
          <w:rFonts w:eastAsia="MS Mincho"/>
          <w:sz w:val="28"/>
          <w:szCs w:val="28"/>
          <w:lang w:val="en-US" w:eastAsia="ja-JP"/>
        </w:rPr>
        <w:t>Phillips</w:t>
      </w:r>
      <w:r w:rsidR="0081609D" w:rsidRPr="0081609D">
        <w:rPr>
          <w:rFonts w:eastAsia="MS Mincho"/>
          <w:sz w:val="28"/>
          <w:szCs w:val="28"/>
          <w:lang w:eastAsia="ja-JP"/>
        </w:rPr>
        <w:t xml:space="preserve">: </w:t>
      </w:r>
      <w:r w:rsidR="0081609D">
        <w:rPr>
          <w:rFonts w:eastAsia="MS Mincho"/>
          <w:sz w:val="28"/>
          <w:szCs w:val="28"/>
          <w:lang w:eastAsia="ja-JP"/>
        </w:rPr>
        <w:t xml:space="preserve">первично существовало </w:t>
      </w:r>
      <w:r w:rsidR="0081609D" w:rsidRPr="0081609D">
        <w:rPr>
          <w:rFonts w:eastAsia="MS Mincho"/>
          <w:sz w:val="28"/>
          <w:szCs w:val="28"/>
          <w:lang w:eastAsia="ja-JP"/>
        </w:rPr>
        <w:t>четыре времени молитвы: утро, полдень, вечер и ночь -</w:t>
      </w:r>
      <w:r w:rsidR="0081609D">
        <w:rPr>
          <w:rFonts w:eastAsia="MS Mincho"/>
          <w:sz w:val="28"/>
          <w:szCs w:val="28"/>
          <w:lang w:eastAsia="ja-JP"/>
        </w:rPr>
        <w:t xml:space="preserve"> но</w:t>
      </w:r>
      <w:r w:rsidR="0081609D" w:rsidRPr="0081609D">
        <w:rPr>
          <w:rFonts w:eastAsia="MS Mincho"/>
          <w:sz w:val="28"/>
          <w:szCs w:val="28"/>
          <w:lang w:eastAsia="ja-JP"/>
        </w:rPr>
        <w:t xml:space="preserve"> в некоторых регионах утренняя молитва совершалась на рассвете, в других, таких как Александрия</w:t>
      </w:r>
      <w:r w:rsidR="0081609D">
        <w:rPr>
          <w:rFonts w:eastAsia="MS Mincho"/>
          <w:sz w:val="28"/>
          <w:szCs w:val="28"/>
          <w:lang w:eastAsia="ja-JP"/>
        </w:rPr>
        <w:t xml:space="preserve">, </w:t>
      </w:r>
      <w:r w:rsidR="0081609D" w:rsidRPr="0081609D">
        <w:rPr>
          <w:rFonts w:eastAsia="MS Mincho"/>
          <w:sz w:val="28"/>
          <w:szCs w:val="28"/>
          <w:lang w:eastAsia="ja-JP"/>
        </w:rPr>
        <w:t xml:space="preserve">она могла совершаться в третий час. Вечерняя </w:t>
      </w:r>
      <w:r w:rsidR="0081609D" w:rsidRPr="0081609D">
        <w:rPr>
          <w:rFonts w:eastAsia="MS Mincho"/>
          <w:sz w:val="28"/>
          <w:szCs w:val="28"/>
          <w:lang w:eastAsia="ja-JP"/>
        </w:rPr>
        <w:lastRenderedPageBreak/>
        <w:t>молитва</w:t>
      </w:r>
      <w:r w:rsidR="0081609D">
        <w:rPr>
          <w:rFonts w:eastAsia="MS Mincho"/>
          <w:sz w:val="28"/>
          <w:szCs w:val="28"/>
          <w:lang w:eastAsia="ja-JP"/>
        </w:rPr>
        <w:t>, опять же,</w:t>
      </w:r>
      <w:r w:rsidR="0081609D" w:rsidRPr="0081609D">
        <w:rPr>
          <w:rFonts w:eastAsia="MS Mincho"/>
          <w:sz w:val="28"/>
          <w:szCs w:val="28"/>
          <w:lang w:eastAsia="ja-JP"/>
        </w:rPr>
        <w:t xml:space="preserve"> в одних</w:t>
      </w:r>
      <w:r w:rsidR="0081609D">
        <w:rPr>
          <w:rFonts w:eastAsia="MS Mincho"/>
          <w:sz w:val="28"/>
          <w:szCs w:val="28"/>
          <w:lang w:eastAsia="ja-JP"/>
        </w:rPr>
        <w:t xml:space="preserve"> местных традициях</w:t>
      </w:r>
      <w:r w:rsidR="0081609D" w:rsidRPr="0081609D">
        <w:rPr>
          <w:rFonts w:eastAsia="MS Mincho"/>
          <w:sz w:val="28"/>
          <w:szCs w:val="28"/>
          <w:lang w:eastAsia="ja-JP"/>
        </w:rPr>
        <w:t xml:space="preserve"> совершалась на закате, в других - в девятый час. Смешение различных традиций приводит к </w:t>
      </w:r>
      <w:r w:rsidR="00DA7C11">
        <w:rPr>
          <w:rFonts w:eastAsia="MS Mincho"/>
          <w:sz w:val="28"/>
          <w:szCs w:val="28"/>
          <w:lang w:eastAsia="ja-JP"/>
        </w:rPr>
        <w:t>возникновению классической</w:t>
      </w:r>
      <w:r w:rsidR="0081609D" w:rsidRPr="0081609D">
        <w:rPr>
          <w:rFonts w:eastAsia="MS Mincho"/>
          <w:sz w:val="28"/>
          <w:szCs w:val="28"/>
          <w:lang w:eastAsia="ja-JP"/>
        </w:rPr>
        <w:t xml:space="preserve"> схем</w:t>
      </w:r>
      <w:r w:rsidR="00DA7C11">
        <w:rPr>
          <w:rFonts w:eastAsia="MS Mincho"/>
          <w:sz w:val="28"/>
          <w:szCs w:val="28"/>
          <w:lang w:eastAsia="ja-JP"/>
        </w:rPr>
        <w:t>ы</w:t>
      </w:r>
      <w:r w:rsidR="0081609D" w:rsidRPr="0081609D">
        <w:rPr>
          <w:rFonts w:eastAsia="MS Mincho"/>
          <w:sz w:val="28"/>
          <w:szCs w:val="28"/>
          <w:lang w:eastAsia="ja-JP"/>
        </w:rPr>
        <w:t>: утро, третий, шестой и девятый часы, вечер и ночь</w:t>
      </w:r>
      <w:r w:rsidR="00DA7C11">
        <w:rPr>
          <w:rStyle w:val="af9"/>
          <w:rFonts w:eastAsia="MS Mincho"/>
          <w:sz w:val="28"/>
          <w:szCs w:val="28"/>
          <w:lang w:eastAsia="ja-JP"/>
        </w:rPr>
        <w:footnoteReference w:id="312"/>
      </w:r>
      <w:r w:rsidR="0081609D" w:rsidRPr="0081609D">
        <w:rPr>
          <w:rFonts w:eastAsia="MS Mincho"/>
          <w:sz w:val="28"/>
          <w:szCs w:val="28"/>
          <w:lang w:eastAsia="ja-JP"/>
        </w:rPr>
        <w:t>.</w:t>
      </w:r>
      <w:r w:rsidR="00DA7C11">
        <w:rPr>
          <w:rFonts w:eastAsia="MS Mincho"/>
          <w:sz w:val="28"/>
          <w:szCs w:val="28"/>
          <w:lang w:eastAsia="ja-JP"/>
        </w:rPr>
        <w:t xml:space="preserve"> Однако подобных заявлений в цитируемом в ходе дискуссии труде самого </w:t>
      </w:r>
      <w:r w:rsidR="00DA7C11">
        <w:rPr>
          <w:rFonts w:eastAsia="MS Mincho"/>
          <w:sz w:val="28"/>
          <w:szCs w:val="28"/>
          <w:lang w:val="en-US" w:eastAsia="ja-JP"/>
        </w:rPr>
        <w:t>Bradshaw</w:t>
      </w:r>
      <w:r w:rsidR="00DA7C11" w:rsidRPr="00DA7C11">
        <w:rPr>
          <w:rFonts w:eastAsia="MS Mincho"/>
          <w:sz w:val="28"/>
          <w:szCs w:val="28"/>
          <w:lang w:eastAsia="ja-JP"/>
        </w:rPr>
        <w:t xml:space="preserve"> </w:t>
      </w:r>
      <w:r w:rsidR="00DA7C11">
        <w:rPr>
          <w:rFonts w:eastAsia="MS Mincho"/>
          <w:sz w:val="28"/>
          <w:szCs w:val="28"/>
          <w:lang w:eastAsia="ja-JP"/>
        </w:rPr>
        <w:t>в ходе данной работы не отмечалось.</w:t>
      </w:r>
    </w:p>
    <w:p w14:paraId="7D4E2484" w14:textId="111D83B4" w:rsidR="004B6477" w:rsidRPr="004B6477" w:rsidRDefault="004B6477" w:rsidP="001608B2">
      <w:pPr>
        <w:spacing w:line="360" w:lineRule="auto"/>
        <w:ind w:firstLine="709"/>
        <w:jc w:val="both"/>
        <w:rPr>
          <w:rFonts w:eastAsia="MS Mincho"/>
          <w:sz w:val="28"/>
          <w:szCs w:val="28"/>
          <w:lang w:eastAsia="ja-JP"/>
        </w:rPr>
      </w:pPr>
      <w:r>
        <w:rPr>
          <w:rFonts w:eastAsia="MS Mincho"/>
          <w:sz w:val="28"/>
          <w:szCs w:val="28"/>
          <w:lang w:eastAsia="ja-JP"/>
        </w:rPr>
        <w:t xml:space="preserve">С </w:t>
      </w:r>
      <w:r>
        <w:rPr>
          <w:rFonts w:eastAsia="MS Mincho"/>
          <w:sz w:val="28"/>
          <w:szCs w:val="28"/>
          <w:lang w:val="en-US" w:eastAsia="ja-JP"/>
        </w:rPr>
        <w:t>Bradshaw</w:t>
      </w:r>
      <w:r w:rsidRPr="004B6477">
        <w:rPr>
          <w:rFonts w:eastAsia="MS Mincho"/>
          <w:sz w:val="28"/>
          <w:szCs w:val="28"/>
          <w:lang w:eastAsia="ja-JP"/>
        </w:rPr>
        <w:t xml:space="preserve"> </w:t>
      </w:r>
      <w:r>
        <w:rPr>
          <w:rFonts w:eastAsia="MS Mincho"/>
          <w:sz w:val="28"/>
          <w:szCs w:val="28"/>
          <w:lang w:eastAsia="ja-JP"/>
        </w:rPr>
        <w:t>более основательно спорит и Тафт – например, что</w:t>
      </w:r>
      <w:r w:rsidR="00A3127F">
        <w:rPr>
          <w:rFonts w:eastAsia="MS Mincho"/>
          <w:sz w:val="28"/>
          <w:szCs w:val="28"/>
          <w:lang w:eastAsia="ja-JP"/>
        </w:rPr>
        <w:t>,</w:t>
      </w:r>
      <w:r>
        <w:rPr>
          <w:rFonts w:eastAsia="MS Mincho"/>
          <w:sz w:val="28"/>
          <w:szCs w:val="28"/>
          <w:lang w:eastAsia="ja-JP"/>
        </w:rPr>
        <w:t xml:space="preserve"> согласно Эгерии</w:t>
      </w:r>
      <w:r w:rsidR="00A3127F">
        <w:rPr>
          <w:rFonts w:eastAsia="MS Mincho"/>
          <w:sz w:val="28"/>
          <w:szCs w:val="28"/>
          <w:lang w:eastAsia="ja-JP"/>
        </w:rPr>
        <w:t>,</w:t>
      </w:r>
      <w:r>
        <w:rPr>
          <w:rFonts w:eastAsia="MS Mincho"/>
          <w:sz w:val="28"/>
          <w:szCs w:val="28"/>
          <w:lang w:eastAsia="ja-JP"/>
        </w:rPr>
        <w:t xml:space="preserve"> в воскресные дни не служился и шестой час, а не только третий,</w:t>
      </w:r>
      <w:r w:rsidR="001608B2" w:rsidRPr="001608B2">
        <w:rPr>
          <w:rFonts w:eastAsia="MS Mincho"/>
          <w:sz w:val="28"/>
          <w:szCs w:val="28"/>
          <w:lang w:eastAsia="ja-JP"/>
        </w:rPr>
        <w:t xml:space="preserve"> </w:t>
      </w:r>
      <w:r w:rsidR="00A3127F">
        <w:rPr>
          <w:rFonts w:eastAsia="MS Mincho"/>
          <w:sz w:val="28"/>
          <w:szCs w:val="28"/>
          <w:lang w:eastAsia="ja-JP"/>
        </w:rPr>
        <w:t>а Тертуллиан в своих уже монтанистских работах предлагал продолжать пост не до девятого часа, а до вечерни, чем косвенно подрывал сущностную роль девятого часа как прекращения поста</w:t>
      </w:r>
      <w:r w:rsidR="00A3127F">
        <w:rPr>
          <w:rStyle w:val="af9"/>
          <w:rFonts w:eastAsia="MS Mincho"/>
          <w:sz w:val="28"/>
          <w:szCs w:val="28"/>
          <w:lang w:eastAsia="ja-JP"/>
        </w:rPr>
        <w:footnoteReference w:id="313"/>
      </w:r>
      <w:r w:rsidR="00A3127F">
        <w:rPr>
          <w:rFonts w:eastAsia="MS Mincho"/>
          <w:sz w:val="28"/>
          <w:szCs w:val="28"/>
          <w:lang w:eastAsia="ja-JP"/>
        </w:rPr>
        <w:t>.</w:t>
      </w:r>
    </w:p>
    <w:p w14:paraId="36620160" w14:textId="627AD7F1" w:rsidR="00B75F96" w:rsidRDefault="003E76BA">
      <w:pPr>
        <w:spacing w:line="360" w:lineRule="auto"/>
        <w:jc w:val="both"/>
        <w:rPr>
          <w:rFonts w:eastAsia="MS Mincho"/>
          <w:sz w:val="28"/>
          <w:szCs w:val="28"/>
          <w:lang w:eastAsia="ja-JP"/>
        </w:rPr>
      </w:pPr>
      <w:r>
        <w:rPr>
          <w:rFonts w:eastAsia="MS Mincho"/>
          <w:sz w:val="28"/>
          <w:szCs w:val="28"/>
          <w:lang w:eastAsia="ja-JP"/>
        </w:rPr>
        <w:tab/>
        <w:t>Традиционное осмысление данного часа – по хронологии Евангелия от Марка час пригвождения Спасителя ко Кресту</w:t>
      </w:r>
      <w:r>
        <w:rPr>
          <w:rStyle w:val="af9"/>
          <w:rFonts w:eastAsia="MS Mincho"/>
          <w:sz w:val="28"/>
          <w:szCs w:val="28"/>
          <w:lang w:eastAsia="ja-JP"/>
        </w:rPr>
        <w:footnoteReference w:id="314"/>
      </w:r>
      <w:r>
        <w:rPr>
          <w:rFonts w:eastAsia="MS Mincho"/>
          <w:sz w:val="28"/>
          <w:szCs w:val="28"/>
          <w:lang w:eastAsia="ja-JP"/>
        </w:rPr>
        <w:t>.</w:t>
      </w:r>
      <w:r w:rsidRPr="003E76BA">
        <w:rPr>
          <w:rFonts w:eastAsia="MS Mincho"/>
          <w:sz w:val="28"/>
          <w:szCs w:val="28"/>
          <w:lang w:eastAsia="ja-JP"/>
        </w:rPr>
        <w:t xml:space="preserve">  </w:t>
      </w:r>
      <w:r>
        <w:rPr>
          <w:rFonts w:eastAsia="MS Mincho"/>
          <w:sz w:val="28"/>
          <w:szCs w:val="28"/>
          <w:lang w:eastAsia="ja-JP"/>
        </w:rPr>
        <w:t xml:space="preserve">Эту же аргументацию приводит «Апостольское предание» </w:t>
      </w:r>
      <w:r w:rsidRPr="003E76BA">
        <w:rPr>
          <w:rFonts w:eastAsia="MS Mincho"/>
          <w:sz w:val="28"/>
          <w:szCs w:val="28"/>
          <w:lang w:eastAsia="ja-JP"/>
        </w:rPr>
        <w:t xml:space="preserve">в изводе Шахидской версии Александрийского </w:t>
      </w:r>
      <w:r>
        <w:rPr>
          <w:rFonts w:eastAsia="MS Mincho"/>
          <w:sz w:val="28"/>
          <w:szCs w:val="28"/>
          <w:lang w:val="en-US" w:eastAsia="ja-JP"/>
        </w:rPr>
        <w:t>S</w:t>
      </w:r>
      <w:r w:rsidRPr="003E76BA">
        <w:rPr>
          <w:rFonts w:eastAsia="MS Mincho"/>
          <w:sz w:val="28"/>
          <w:szCs w:val="28"/>
          <w:lang w:eastAsia="ja-JP"/>
        </w:rPr>
        <w:t>ynodos в кодексе British Library Or. 1320. Перевод 8-го века</w:t>
      </w:r>
      <w:r w:rsidRPr="00CE0E2C">
        <w:rPr>
          <w:rFonts w:eastAsia="MS Mincho"/>
          <w:sz w:val="28"/>
          <w:szCs w:val="28"/>
          <w:lang w:eastAsia="ja-JP"/>
        </w:rPr>
        <w:t xml:space="preserve"> </w:t>
      </w:r>
      <w:r>
        <w:rPr>
          <w:rFonts w:eastAsia="MS Mincho"/>
          <w:sz w:val="28"/>
          <w:szCs w:val="28"/>
          <w:lang w:eastAsia="ja-JP"/>
        </w:rPr>
        <w:t>отражает текст, вероятно, века третьего</w:t>
      </w:r>
      <w:r>
        <w:rPr>
          <w:rStyle w:val="af9"/>
          <w:rFonts w:eastAsia="MS Mincho"/>
          <w:sz w:val="28"/>
          <w:szCs w:val="28"/>
          <w:lang w:eastAsia="ja-JP"/>
        </w:rPr>
        <w:footnoteReference w:id="315"/>
      </w:r>
      <w:r>
        <w:rPr>
          <w:rFonts w:eastAsia="MS Mincho"/>
          <w:sz w:val="28"/>
          <w:szCs w:val="28"/>
          <w:lang w:eastAsia="ja-JP"/>
        </w:rPr>
        <w:t xml:space="preserve">. </w:t>
      </w:r>
      <w:r w:rsidR="00CE0E2C">
        <w:rPr>
          <w:rFonts w:eastAsia="MS Mincho"/>
          <w:sz w:val="28"/>
          <w:szCs w:val="28"/>
          <w:lang w:eastAsia="ja-JP"/>
        </w:rPr>
        <w:t>Интересным является то, что сразу после упоминания распятия говорится</w:t>
      </w:r>
      <w:r w:rsidR="00BF4B92">
        <w:rPr>
          <w:rFonts w:eastAsia="MS Mincho"/>
          <w:sz w:val="28"/>
          <w:szCs w:val="28"/>
          <w:lang w:eastAsia="ja-JP"/>
        </w:rPr>
        <w:t>:</w:t>
      </w:r>
      <w:r w:rsidR="00CE0E2C">
        <w:rPr>
          <w:rFonts w:eastAsia="MS Mincho"/>
          <w:sz w:val="28"/>
          <w:szCs w:val="28"/>
          <w:lang w:eastAsia="ja-JP"/>
        </w:rPr>
        <w:t xml:space="preserve"> «</w:t>
      </w:r>
      <w:r w:rsidR="00CE0E2C" w:rsidRPr="001608B2">
        <w:rPr>
          <w:rFonts w:eastAsia="MS Mincho"/>
          <w:i/>
          <w:sz w:val="28"/>
          <w:szCs w:val="28"/>
          <w:lang w:eastAsia="ja-JP"/>
        </w:rPr>
        <w:t>по этой причине ветхий Закон повелел приносить хлебы предложения во образ Тела и Крови Христовых и безвинное убийство агнца есть образ этого Совершенного Агнца</w:t>
      </w:r>
      <w:r w:rsidR="00BF4B92" w:rsidRPr="001608B2">
        <w:rPr>
          <w:rFonts w:eastAsia="MS Mincho"/>
          <w:i/>
          <w:sz w:val="28"/>
          <w:szCs w:val="28"/>
          <w:lang w:eastAsia="ja-JP"/>
        </w:rPr>
        <w:t>. Потому что Христос – Пастырь, но Он же – и Хлеб, сшедший с небес</w:t>
      </w:r>
      <w:r w:rsidR="00CE0E2C">
        <w:rPr>
          <w:rFonts w:eastAsia="MS Mincho"/>
          <w:sz w:val="28"/>
          <w:szCs w:val="28"/>
          <w:lang w:eastAsia="ja-JP"/>
        </w:rPr>
        <w:t>»</w:t>
      </w:r>
      <w:r w:rsidR="00251424">
        <w:rPr>
          <w:rStyle w:val="af9"/>
          <w:rFonts w:eastAsia="MS Mincho"/>
          <w:sz w:val="28"/>
          <w:szCs w:val="28"/>
          <w:lang w:eastAsia="ja-JP"/>
        </w:rPr>
        <w:footnoteReference w:id="316"/>
      </w:r>
      <w:r w:rsidR="00BF4B92">
        <w:rPr>
          <w:rFonts w:eastAsia="MS Mincho"/>
          <w:sz w:val="28"/>
          <w:szCs w:val="28"/>
          <w:lang w:eastAsia="ja-JP"/>
        </w:rPr>
        <w:t>.</w:t>
      </w:r>
      <w:r w:rsidR="00251424" w:rsidRPr="00251424">
        <w:rPr>
          <w:rFonts w:eastAsia="MS Mincho"/>
          <w:sz w:val="28"/>
          <w:szCs w:val="28"/>
          <w:lang w:eastAsia="ja-JP"/>
        </w:rPr>
        <w:t xml:space="preserve"> </w:t>
      </w:r>
      <w:r w:rsidR="00251424">
        <w:rPr>
          <w:rFonts w:eastAsia="MS Mincho"/>
          <w:sz w:val="28"/>
          <w:szCs w:val="28"/>
          <w:lang w:eastAsia="ja-JP"/>
        </w:rPr>
        <w:t xml:space="preserve">Ощущается </w:t>
      </w:r>
      <w:r w:rsidR="001608B2">
        <w:rPr>
          <w:rFonts w:eastAsia="MS Mincho"/>
          <w:sz w:val="28"/>
          <w:szCs w:val="28"/>
          <w:lang w:eastAsia="ja-JP"/>
        </w:rPr>
        <w:t xml:space="preserve">в описании повода к молитве </w:t>
      </w:r>
      <w:r w:rsidR="00251424">
        <w:rPr>
          <w:rFonts w:eastAsia="MS Mincho"/>
          <w:sz w:val="28"/>
          <w:szCs w:val="28"/>
          <w:lang w:eastAsia="ja-JP"/>
        </w:rPr>
        <w:t>некая отсылка к Евхаристии.</w:t>
      </w:r>
    </w:p>
    <w:p w14:paraId="6676D39E" w14:textId="0FCD55EE" w:rsidR="008B659E" w:rsidRDefault="006A78E4" w:rsidP="008B659E">
      <w:pPr>
        <w:spacing w:line="360" w:lineRule="auto"/>
        <w:ind w:firstLine="709"/>
        <w:jc w:val="both"/>
        <w:rPr>
          <w:rFonts w:eastAsia="MS Mincho"/>
          <w:sz w:val="28"/>
          <w:szCs w:val="28"/>
          <w:lang w:eastAsia="ja-JP"/>
        </w:rPr>
      </w:pPr>
      <w:r>
        <w:rPr>
          <w:rFonts w:eastAsia="MS Mincho"/>
          <w:sz w:val="28"/>
          <w:szCs w:val="28"/>
          <w:lang w:eastAsia="ja-JP"/>
        </w:rPr>
        <w:t>К этому таинству</w:t>
      </w:r>
      <w:r w:rsidR="003F11C4">
        <w:rPr>
          <w:rFonts w:eastAsia="MS Mincho"/>
          <w:sz w:val="28"/>
          <w:szCs w:val="28"/>
          <w:lang w:eastAsia="ja-JP"/>
        </w:rPr>
        <w:t xml:space="preserve"> третий час </w:t>
      </w:r>
      <w:r w:rsidR="00877F46">
        <w:rPr>
          <w:rFonts w:eastAsia="MS Mincho"/>
          <w:sz w:val="28"/>
          <w:szCs w:val="28"/>
          <w:lang w:eastAsia="ja-JP"/>
        </w:rPr>
        <w:t>нередко</w:t>
      </w:r>
      <w:r w:rsidRPr="006A78E4">
        <w:rPr>
          <w:rFonts w:eastAsia="MS Mincho"/>
          <w:sz w:val="28"/>
          <w:szCs w:val="28"/>
          <w:lang w:eastAsia="ja-JP"/>
        </w:rPr>
        <w:t xml:space="preserve"> </w:t>
      </w:r>
      <w:r>
        <w:rPr>
          <w:rFonts w:eastAsia="MS Mincho"/>
          <w:sz w:val="28"/>
          <w:szCs w:val="28"/>
          <w:lang w:eastAsia="ja-JP"/>
        </w:rPr>
        <w:t>имел непосредственное отношение</w:t>
      </w:r>
      <w:r w:rsidR="003F11C4">
        <w:rPr>
          <w:rFonts w:eastAsia="MS Mincho"/>
          <w:sz w:val="28"/>
          <w:szCs w:val="28"/>
          <w:lang w:eastAsia="ja-JP"/>
        </w:rPr>
        <w:t>.</w:t>
      </w:r>
      <w:r w:rsidR="00B75F96">
        <w:rPr>
          <w:rFonts w:eastAsia="MS Mincho"/>
          <w:sz w:val="28"/>
          <w:szCs w:val="28"/>
          <w:lang w:eastAsia="ja-JP"/>
        </w:rPr>
        <w:t xml:space="preserve"> На западе третий час иногда назывался «временем божественной службы»</w:t>
      </w:r>
      <w:r w:rsidR="00B75F96">
        <w:rPr>
          <w:rStyle w:val="af9"/>
          <w:rFonts w:eastAsia="MS Mincho"/>
          <w:sz w:val="28"/>
          <w:szCs w:val="28"/>
          <w:lang w:eastAsia="ja-JP"/>
        </w:rPr>
        <w:footnoteReference w:id="317"/>
      </w:r>
      <w:r w:rsidR="00B75F96">
        <w:rPr>
          <w:rFonts w:eastAsia="MS Mincho"/>
          <w:sz w:val="28"/>
          <w:szCs w:val="28"/>
          <w:lang w:eastAsia="ja-JP"/>
        </w:rPr>
        <w:t xml:space="preserve"> (литургии?). </w:t>
      </w:r>
      <w:r w:rsidR="008B659E">
        <w:rPr>
          <w:rFonts w:eastAsia="MS Mincho"/>
          <w:sz w:val="28"/>
          <w:szCs w:val="28"/>
          <w:lang w:eastAsia="ja-JP"/>
        </w:rPr>
        <w:t xml:space="preserve">«Праздничный третий час» </w:t>
      </w:r>
      <w:r w:rsidR="00A2474E">
        <w:rPr>
          <w:rFonts w:eastAsia="MS Mincho"/>
          <w:sz w:val="28"/>
          <w:szCs w:val="28"/>
          <w:lang w:eastAsia="ja-JP"/>
        </w:rPr>
        <w:t xml:space="preserve">в западных монастырях по правилам Аврелиана и Цезария по субботам и в течение Пасхальной седмицы сопровождался причастием, исполняя роль, схожую с ролью изобразительных </w:t>
      </w:r>
      <w:r w:rsidR="00A2474E">
        <w:rPr>
          <w:rFonts w:eastAsia="MS Mincho"/>
          <w:sz w:val="28"/>
          <w:szCs w:val="28"/>
          <w:lang w:eastAsia="ja-JP"/>
        </w:rPr>
        <w:lastRenderedPageBreak/>
        <w:t>в богослужении византийском – предшествовать причащению преждеосвященными дарами в те дни, когда по тем или иным причинам Евхаристия не служилась</w:t>
      </w:r>
      <w:r w:rsidR="00A2474E">
        <w:rPr>
          <w:rStyle w:val="af9"/>
          <w:rFonts w:eastAsia="MS Mincho"/>
          <w:sz w:val="28"/>
          <w:szCs w:val="28"/>
          <w:lang w:eastAsia="ja-JP"/>
        </w:rPr>
        <w:footnoteReference w:id="318"/>
      </w:r>
      <w:r w:rsidR="00A2474E">
        <w:rPr>
          <w:rFonts w:eastAsia="MS Mincho"/>
          <w:sz w:val="28"/>
          <w:szCs w:val="28"/>
          <w:lang w:eastAsia="ja-JP"/>
        </w:rPr>
        <w:t>.</w:t>
      </w:r>
      <w:r w:rsidR="004B6477">
        <w:rPr>
          <w:rFonts w:eastAsia="MS Mincho"/>
          <w:sz w:val="28"/>
          <w:szCs w:val="28"/>
          <w:lang w:eastAsia="ja-JP"/>
        </w:rPr>
        <w:t xml:space="preserve"> </w:t>
      </w:r>
      <w:r w:rsidR="00712BF5">
        <w:rPr>
          <w:rFonts w:eastAsia="MS Mincho"/>
          <w:sz w:val="28"/>
          <w:szCs w:val="28"/>
          <w:lang w:eastAsia="ja-JP"/>
        </w:rPr>
        <w:t>По свидетельству все той же паломницы Эгерии, толкуемому Скабаллановичем, именно несовершение литургии в период Четыредесятницы в Иерусалимской Церкви, за исключением субботы и воскресенья, и повело к появлению взамен литургии прибавления</w:t>
      </w:r>
      <w:r w:rsidR="00CA5A40">
        <w:rPr>
          <w:rFonts w:eastAsia="MS Mincho"/>
          <w:sz w:val="28"/>
          <w:szCs w:val="28"/>
          <w:lang w:eastAsia="ja-JP"/>
        </w:rPr>
        <w:t xml:space="preserve"> к суточному кругу</w:t>
      </w:r>
      <w:r w:rsidR="00712BF5">
        <w:rPr>
          <w:rFonts w:eastAsia="MS Mincho"/>
          <w:sz w:val="28"/>
          <w:szCs w:val="28"/>
          <w:lang w:eastAsia="ja-JP"/>
        </w:rPr>
        <w:t xml:space="preserve"> третьего часа</w:t>
      </w:r>
      <w:r w:rsidR="00712BF5">
        <w:rPr>
          <w:rStyle w:val="af9"/>
          <w:rFonts w:eastAsia="MS Mincho"/>
          <w:sz w:val="28"/>
          <w:szCs w:val="28"/>
          <w:lang w:eastAsia="ja-JP"/>
        </w:rPr>
        <w:footnoteReference w:id="319"/>
      </w:r>
      <w:r w:rsidR="00712BF5">
        <w:rPr>
          <w:rFonts w:eastAsia="MS Mincho"/>
          <w:sz w:val="28"/>
          <w:szCs w:val="28"/>
          <w:lang w:eastAsia="ja-JP"/>
        </w:rPr>
        <w:t xml:space="preserve"> – в этом великий русский профессор вполне согласен с </w:t>
      </w:r>
      <w:r w:rsidR="00712BF5">
        <w:rPr>
          <w:rFonts w:eastAsia="MS Mincho"/>
          <w:sz w:val="28"/>
          <w:szCs w:val="28"/>
          <w:lang w:val="en-US" w:eastAsia="ja-JP"/>
        </w:rPr>
        <w:t>Bradshaw</w:t>
      </w:r>
      <w:r w:rsidR="00712BF5" w:rsidRPr="00712BF5">
        <w:rPr>
          <w:rFonts w:eastAsia="MS Mincho"/>
          <w:sz w:val="28"/>
          <w:szCs w:val="28"/>
          <w:lang w:eastAsia="ja-JP"/>
        </w:rPr>
        <w:t>.</w:t>
      </w:r>
    </w:p>
    <w:p w14:paraId="578C80D6" w14:textId="2D12ABBB" w:rsidR="00A638E1" w:rsidRDefault="00A638E1" w:rsidP="008B659E">
      <w:pPr>
        <w:spacing w:line="360" w:lineRule="auto"/>
        <w:ind w:firstLine="709"/>
        <w:jc w:val="both"/>
        <w:rPr>
          <w:rFonts w:eastAsia="MS Mincho"/>
          <w:sz w:val="28"/>
          <w:szCs w:val="28"/>
          <w:lang w:eastAsia="ja-JP"/>
        </w:rPr>
      </w:pPr>
      <w:r>
        <w:rPr>
          <w:rFonts w:eastAsia="MS Mincho"/>
          <w:sz w:val="28"/>
          <w:szCs w:val="28"/>
          <w:lang w:eastAsia="ja-JP"/>
        </w:rPr>
        <w:t>Характерна принципиальная одинаковость «малых часов» по древним уставам: в третий совершается то же, что в шестой, и что в девятый, они структурно идентичны, меня</w:t>
      </w:r>
      <w:r w:rsidR="00CA5A40">
        <w:rPr>
          <w:rFonts w:eastAsia="MS Mincho"/>
          <w:sz w:val="28"/>
          <w:szCs w:val="28"/>
          <w:lang w:eastAsia="ja-JP"/>
        </w:rPr>
        <w:t xml:space="preserve">ются лишь псалмы и молитвы, наполняющие единую структуру. </w:t>
      </w:r>
    </w:p>
    <w:p w14:paraId="4052FDB9" w14:textId="50EB0FD2" w:rsidR="00CA5A40" w:rsidRPr="00A638E1" w:rsidRDefault="00CA5A40" w:rsidP="008B659E">
      <w:pPr>
        <w:spacing w:line="360" w:lineRule="auto"/>
        <w:ind w:firstLine="709"/>
        <w:jc w:val="both"/>
        <w:rPr>
          <w:rFonts w:eastAsia="MS Mincho"/>
          <w:sz w:val="28"/>
          <w:szCs w:val="28"/>
          <w:lang w:eastAsia="ja-JP"/>
        </w:rPr>
      </w:pPr>
      <w:r>
        <w:rPr>
          <w:rFonts w:eastAsia="MS Mincho"/>
          <w:sz w:val="28"/>
          <w:szCs w:val="28"/>
          <w:lang w:eastAsia="ja-JP"/>
        </w:rPr>
        <w:t>До третьего часа продолжалось оглашение ищущих крещения, проходившее в Мартириуме. Возможно, третий час был вследствие этого приспособлен как раз к оглашению</w:t>
      </w:r>
      <w:r>
        <w:rPr>
          <w:rStyle w:val="af9"/>
          <w:rFonts w:eastAsia="MS Mincho"/>
          <w:sz w:val="28"/>
          <w:szCs w:val="28"/>
          <w:lang w:eastAsia="ja-JP"/>
        </w:rPr>
        <w:footnoteReference w:id="320"/>
      </w:r>
      <w:r>
        <w:rPr>
          <w:rFonts w:eastAsia="MS Mincho"/>
          <w:sz w:val="28"/>
          <w:szCs w:val="28"/>
          <w:lang w:eastAsia="ja-JP"/>
        </w:rPr>
        <w:t xml:space="preserve">. </w:t>
      </w:r>
    </w:p>
    <w:p w14:paraId="3EF06E6C" w14:textId="627C0E4A" w:rsidR="0034735E" w:rsidRDefault="0034735E" w:rsidP="002F0619">
      <w:pPr>
        <w:pStyle w:val="4"/>
        <w:rPr>
          <w:lang w:eastAsia="ja-JP"/>
        </w:rPr>
      </w:pPr>
      <w:r>
        <w:rPr>
          <w:lang w:eastAsia="ja-JP"/>
        </w:rPr>
        <w:t>4.1.1 Псалом 16</w:t>
      </w:r>
    </w:p>
    <w:p w14:paraId="4C3D1A21" w14:textId="3995D649" w:rsidR="00877F46" w:rsidRPr="008D0B94" w:rsidRDefault="008D0B94" w:rsidP="008D0B94">
      <w:pPr>
        <w:spacing w:line="360" w:lineRule="auto"/>
        <w:ind w:firstLine="709"/>
        <w:jc w:val="both"/>
        <w:rPr>
          <w:rFonts w:eastAsia="MS Mincho"/>
          <w:sz w:val="28"/>
          <w:szCs w:val="28"/>
          <w:lang w:eastAsia="ja-JP"/>
        </w:rPr>
      </w:pPr>
      <w:r w:rsidRPr="008D0B94">
        <w:rPr>
          <w:sz w:val="28"/>
          <w:szCs w:val="28"/>
          <w:lang w:eastAsia="ja-JP"/>
        </w:rPr>
        <w:t>Если продолжать рассматривать как ключевую тематику оглашение и подготовку к Крещению, то в этом псалме выражается стремление человека к верности  Богу, просьба к утверждению на путях Господних (ст.5),  явлению несказанной милости в избавлении от греха и власти м</w:t>
      </w:r>
      <w:r w:rsidRPr="008D0B94">
        <w:rPr>
          <w:sz w:val="28"/>
          <w:szCs w:val="28"/>
          <w:lang w:val="en-US" w:eastAsia="ja-JP"/>
        </w:rPr>
        <w:t>i</w:t>
      </w:r>
      <w:r w:rsidRPr="008D0B94">
        <w:rPr>
          <w:rFonts w:eastAsia="MS Mincho"/>
          <w:sz w:val="28"/>
          <w:szCs w:val="28"/>
          <w:lang w:eastAsia="ja-JP"/>
        </w:rPr>
        <w:t xml:space="preserve">ра (ст. 6), просьба об усыновлении Богу, особом хранении им, как птица крыльями покрывает своих птенцов (ст. 8), избавлении от власть дьявола (ст. 13). Также содержится тут образ духовного воскресения и пробуждения, очень соответствующий Крещению – </w:t>
      </w:r>
      <w:r w:rsidRPr="008D0B94">
        <w:rPr>
          <w:rFonts w:eastAsia="MS Mincho"/>
          <w:i/>
          <w:iCs/>
          <w:sz w:val="28"/>
          <w:szCs w:val="28"/>
          <w:lang w:eastAsia="ja-JP"/>
        </w:rPr>
        <w:t>«а я в правде буду взирать на лице Твое; пробудившись, буду насыщаться образом Твоим</w:t>
      </w:r>
      <w:r w:rsidRPr="008D0B94">
        <w:rPr>
          <w:rFonts w:eastAsia="MS Mincho"/>
          <w:sz w:val="28"/>
          <w:szCs w:val="28"/>
          <w:lang w:eastAsia="ja-JP"/>
        </w:rPr>
        <w:t>» (ст. 15)</w:t>
      </w:r>
      <w:r>
        <w:rPr>
          <w:rFonts w:eastAsia="MS Mincho"/>
          <w:sz w:val="28"/>
          <w:szCs w:val="28"/>
          <w:lang w:eastAsia="ja-JP"/>
        </w:rPr>
        <w:t>.</w:t>
      </w:r>
    </w:p>
    <w:p w14:paraId="683D85D1" w14:textId="29322A6B" w:rsidR="002F0619" w:rsidRPr="0034735E" w:rsidRDefault="002F0619" w:rsidP="0034735E">
      <w:pPr>
        <w:pStyle w:val="4"/>
        <w:rPr>
          <w:lang w:eastAsia="ja-JP"/>
        </w:rPr>
      </w:pPr>
      <w:r w:rsidRPr="00712BF5">
        <w:rPr>
          <w:lang w:eastAsia="ja-JP"/>
        </w:rPr>
        <w:lastRenderedPageBreak/>
        <w:t>4.1.</w:t>
      </w:r>
      <w:r w:rsidR="0034735E">
        <w:rPr>
          <w:lang w:eastAsia="ja-JP"/>
        </w:rPr>
        <w:t>2</w:t>
      </w:r>
      <w:r w:rsidRPr="00712BF5">
        <w:rPr>
          <w:lang w:eastAsia="ja-JP"/>
        </w:rPr>
        <w:t xml:space="preserve"> </w:t>
      </w:r>
      <w:r>
        <w:rPr>
          <w:lang w:eastAsia="ja-JP"/>
        </w:rPr>
        <w:t>Псал</w:t>
      </w:r>
      <w:r w:rsidR="0034735E">
        <w:rPr>
          <w:rFonts w:eastAsia="MS Mincho"/>
          <w:lang w:eastAsia="ja-JP"/>
        </w:rPr>
        <w:t>ом</w:t>
      </w:r>
      <w:r>
        <w:rPr>
          <w:lang w:eastAsia="ja-JP"/>
        </w:rPr>
        <w:t xml:space="preserve"> 24</w:t>
      </w:r>
      <w:r w:rsidR="009D793C" w:rsidRPr="008D0B94">
        <w:rPr>
          <w:rFonts w:eastAsia="MS Mincho"/>
          <w:sz w:val="28"/>
          <w:szCs w:val="28"/>
          <w:lang w:eastAsia="ja-JP"/>
        </w:rPr>
        <w:tab/>
      </w:r>
      <w:r w:rsidR="009D793C" w:rsidRPr="008D0B94">
        <w:rPr>
          <w:rFonts w:eastAsia="MS Mincho"/>
          <w:sz w:val="28"/>
          <w:szCs w:val="28"/>
          <w:lang w:eastAsia="ja-JP"/>
        </w:rPr>
        <w:tab/>
      </w:r>
      <w:r w:rsidR="00CA5A40">
        <w:rPr>
          <w:rFonts w:eastAsia="MS Mincho"/>
          <w:sz w:val="28"/>
          <w:szCs w:val="28"/>
          <w:lang w:eastAsia="ja-JP"/>
        </w:rPr>
        <w:t xml:space="preserve"> </w:t>
      </w:r>
    </w:p>
    <w:p w14:paraId="7100A5CF" w14:textId="742C3FED" w:rsidR="007724FB" w:rsidRDefault="0034735E" w:rsidP="00B75F96">
      <w:pPr>
        <w:spacing w:line="360" w:lineRule="auto"/>
        <w:ind w:firstLine="709"/>
        <w:jc w:val="both"/>
        <w:rPr>
          <w:sz w:val="28"/>
          <w:szCs w:val="28"/>
        </w:rPr>
      </w:pPr>
      <w:r w:rsidRPr="0034735E">
        <w:rPr>
          <w:sz w:val="28"/>
          <w:szCs w:val="28"/>
        </w:rPr>
        <w:t>Данный псалом Диаковский считает наиболее подходящим к введению в оглашение</w:t>
      </w:r>
      <w:r>
        <w:rPr>
          <w:sz w:val="28"/>
          <w:szCs w:val="28"/>
        </w:rPr>
        <w:t>: его стихи</w:t>
      </w:r>
      <w:r w:rsidR="00EB3829">
        <w:rPr>
          <w:sz w:val="28"/>
          <w:szCs w:val="28"/>
        </w:rPr>
        <w:t xml:space="preserve"> </w:t>
      </w:r>
      <w:r w:rsidR="00EB3829" w:rsidRPr="007724FB">
        <w:rPr>
          <w:i/>
          <w:iCs/>
          <w:sz w:val="28"/>
          <w:szCs w:val="28"/>
        </w:rPr>
        <w:t>«Укажи мне, Господи, пути Твои и научи меня стезям Твоим»</w:t>
      </w:r>
      <w:r w:rsidR="00EB3829">
        <w:rPr>
          <w:sz w:val="28"/>
          <w:szCs w:val="28"/>
        </w:rPr>
        <w:t xml:space="preserve"> (ст. 4), </w:t>
      </w:r>
      <w:r w:rsidR="00EB3829" w:rsidRPr="007724FB">
        <w:rPr>
          <w:i/>
          <w:iCs/>
          <w:sz w:val="28"/>
          <w:szCs w:val="28"/>
        </w:rPr>
        <w:t>«На</w:t>
      </w:r>
      <w:r w:rsidR="007724FB" w:rsidRPr="007724FB">
        <w:rPr>
          <w:i/>
          <w:iCs/>
          <w:sz w:val="28"/>
          <w:szCs w:val="28"/>
        </w:rPr>
        <w:t>правь</w:t>
      </w:r>
      <w:r w:rsidR="00EB3829" w:rsidRPr="007724FB">
        <w:rPr>
          <w:i/>
          <w:iCs/>
          <w:sz w:val="28"/>
          <w:szCs w:val="28"/>
        </w:rPr>
        <w:t xml:space="preserve"> меня на истину Твою и научи меня, ибо Ты Бог спасения моего»</w:t>
      </w:r>
      <w:r w:rsidR="00EB3829">
        <w:rPr>
          <w:sz w:val="28"/>
          <w:szCs w:val="28"/>
        </w:rPr>
        <w:t xml:space="preserve"> (ст. 5), </w:t>
      </w:r>
      <w:r>
        <w:rPr>
          <w:sz w:val="28"/>
          <w:szCs w:val="28"/>
        </w:rPr>
        <w:t xml:space="preserve"> </w:t>
      </w:r>
      <w:r w:rsidRPr="007724FB">
        <w:rPr>
          <w:i/>
          <w:iCs/>
          <w:sz w:val="28"/>
          <w:szCs w:val="28"/>
        </w:rPr>
        <w:t>«Грех юности мое</w:t>
      </w:r>
      <w:r w:rsidR="007724FB" w:rsidRPr="007724FB">
        <w:rPr>
          <w:i/>
          <w:iCs/>
          <w:sz w:val="28"/>
          <w:szCs w:val="28"/>
        </w:rPr>
        <w:t>й и преступлений моих</w:t>
      </w:r>
      <w:r w:rsidRPr="007724FB">
        <w:rPr>
          <w:i/>
          <w:iCs/>
          <w:sz w:val="28"/>
          <w:szCs w:val="28"/>
        </w:rPr>
        <w:t xml:space="preserve"> </w:t>
      </w:r>
      <w:r w:rsidR="007724FB" w:rsidRPr="007724FB">
        <w:rPr>
          <w:i/>
          <w:iCs/>
          <w:sz w:val="28"/>
          <w:szCs w:val="28"/>
        </w:rPr>
        <w:t>не вспоминая</w:t>
      </w:r>
      <w:r w:rsidRPr="007724FB">
        <w:rPr>
          <w:i/>
          <w:iCs/>
          <w:sz w:val="28"/>
          <w:szCs w:val="28"/>
        </w:rPr>
        <w:t>»</w:t>
      </w:r>
      <w:r>
        <w:rPr>
          <w:sz w:val="28"/>
          <w:szCs w:val="28"/>
        </w:rPr>
        <w:t xml:space="preserve"> (</w:t>
      </w:r>
      <w:r w:rsidR="00EB3829">
        <w:rPr>
          <w:sz w:val="28"/>
          <w:szCs w:val="28"/>
        </w:rPr>
        <w:t>ст. 7) и т.д.</w:t>
      </w:r>
      <w:r w:rsidR="00B75F96">
        <w:rPr>
          <w:sz w:val="28"/>
          <w:szCs w:val="28"/>
        </w:rPr>
        <w:t xml:space="preserve"> очень соответствуют внутреннему состоянию человека, приступаю</w:t>
      </w:r>
      <w:r w:rsidR="00EB3829">
        <w:rPr>
          <w:sz w:val="28"/>
          <w:szCs w:val="28"/>
        </w:rPr>
        <w:t xml:space="preserve"> Возможно, что псалом исполнялся даже антифонно – к словам кающегося грешника, просвещаемого, хор верных мог припевать утешительные </w:t>
      </w:r>
      <w:r w:rsidR="007724FB">
        <w:rPr>
          <w:sz w:val="28"/>
          <w:szCs w:val="28"/>
        </w:rPr>
        <w:t>стихи</w:t>
      </w:r>
      <w:r w:rsidR="00EB3829">
        <w:rPr>
          <w:sz w:val="28"/>
          <w:szCs w:val="28"/>
        </w:rPr>
        <w:t xml:space="preserve"> из того же псалма</w:t>
      </w:r>
      <w:r w:rsidR="007724FB">
        <w:rPr>
          <w:sz w:val="28"/>
          <w:szCs w:val="28"/>
        </w:rPr>
        <w:t xml:space="preserve">: </w:t>
      </w:r>
      <w:r w:rsidR="007724FB" w:rsidRPr="007724FB">
        <w:rPr>
          <w:i/>
          <w:iCs/>
          <w:sz w:val="28"/>
          <w:szCs w:val="28"/>
        </w:rPr>
        <w:t>«Благ и праведен Господь, посему наставляет грешников на путь»</w:t>
      </w:r>
      <w:r w:rsidR="007724FB">
        <w:rPr>
          <w:sz w:val="28"/>
          <w:szCs w:val="28"/>
        </w:rPr>
        <w:t xml:space="preserve"> (ст. 8), </w:t>
      </w:r>
      <w:r w:rsidR="007724FB" w:rsidRPr="007724FB">
        <w:rPr>
          <w:i/>
          <w:iCs/>
          <w:sz w:val="28"/>
          <w:szCs w:val="28"/>
        </w:rPr>
        <w:t>«Все пути Господни – милость и истина к хранящим завет Его и откровения Его»</w:t>
      </w:r>
      <w:r w:rsidR="007724FB">
        <w:rPr>
          <w:sz w:val="28"/>
          <w:szCs w:val="28"/>
        </w:rPr>
        <w:t xml:space="preserve"> (ст. 10)</w:t>
      </w:r>
      <w:r w:rsidR="000A108A">
        <w:rPr>
          <w:rStyle w:val="af9"/>
          <w:sz w:val="28"/>
          <w:szCs w:val="28"/>
        </w:rPr>
        <w:footnoteReference w:id="321"/>
      </w:r>
      <w:r w:rsidR="00B75F96">
        <w:rPr>
          <w:sz w:val="28"/>
          <w:szCs w:val="28"/>
        </w:rPr>
        <w:t>.</w:t>
      </w:r>
    </w:p>
    <w:p w14:paraId="4E75DE68" w14:textId="13A3EFC6" w:rsidR="007724FB" w:rsidRDefault="00877F46" w:rsidP="00B75F96">
      <w:pPr>
        <w:spacing w:line="360" w:lineRule="auto"/>
        <w:ind w:firstLine="709"/>
        <w:jc w:val="both"/>
        <w:rPr>
          <w:sz w:val="28"/>
          <w:szCs w:val="28"/>
        </w:rPr>
      </w:pPr>
      <w:r>
        <w:rPr>
          <w:sz w:val="28"/>
          <w:szCs w:val="28"/>
        </w:rPr>
        <w:t>24-м п</w:t>
      </w:r>
      <w:r w:rsidR="007724FB">
        <w:rPr>
          <w:sz w:val="28"/>
          <w:szCs w:val="28"/>
        </w:rPr>
        <w:t>салм</w:t>
      </w:r>
      <w:r>
        <w:rPr>
          <w:sz w:val="28"/>
          <w:szCs w:val="28"/>
        </w:rPr>
        <w:t xml:space="preserve">ом кающийся </w:t>
      </w:r>
      <w:r w:rsidR="00B75F96">
        <w:rPr>
          <w:sz w:val="28"/>
          <w:szCs w:val="28"/>
        </w:rPr>
        <w:t>грешник</w:t>
      </w:r>
      <w:r>
        <w:rPr>
          <w:sz w:val="28"/>
          <w:szCs w:val="28"/>
        </w:rPr>
        <w:t xml:space="preserve"> молит</w:t>
      </w:r>
      <w:r w:rsidR="007724FB">
        <w:rPr>
          <w:sz w:val="28"/>
          <w:szCs w:val="28"/>
        </w:rPr>
        <w:t xml:space="preserve"> о прощении его былых греховных деяний Богом и указании нового, спасительного пути жизни. </w:t>
      </w:r>
    </w:p>
    <w:p w14:paraId="453D6256" w14:textId="529CC7A4" w:rsidR="00877F46" w:rsidRDefault="00877F46" w:rsidP="00877F46">
      <w:pPr>
        <w:pStyle w:val="4"/>
      </w:pPr>
      <w:r w:rsidRPr="00877F46">
        <w:t>4.1.3. Псалом 50</w:t>
      </w:r>
    </w:p>
    <w:p w14:paraId="3A5A281A" w14:textId="4A06EF50" w:rsidR="00877F46" w:rsidRDefault="00877F46" w:rsidP="00877F46">
      <w:pPr>
        <w:spacing w:line="360" w:lineRule="auto"/>
        <w:ind w:firstLine="709"/>
        <w:jc w:val="both"/>
        <w:rPr>
          <w:sz w:val="28"/>
          <w:szCs w:val="28"/>
        </w:rPr>
      </w:pPr>
      <w:r w:rsidRPr="00877F46">
        <w:rPr>
          <w:sz w:val="28"/>
          <w:szCs w:val="28"/>
        </w:rPr>
        <w:t xml:space="preserve">Псалом 50 и его стихи 12, 13 с которыми поется тропарь этого часа великим постом, показывает апогей </w:t>
      </w:r>
      <w:r>
        <w:rPr>
          <w:sz w:val="28"/>
          <w:szCs w:val="28"/>
        </w:rPr>
        <w:t>вышеупомянутого</w:t>
      </w:r>
      <w:r w:rsidRPr="00877F46">
        <w:rPr>
          <w:sz w:val="28"/>
          <w:szCs w:val="28"/>
        </w:rPr>
        <w:t xml:space="preserve"> покаянного настроения грешника, прошение о кардинальной перемене всей жизни и обновлении природы человека. «Сердце чисто созижди во мне, Боже и дух прав обнови во утробе моей» (12). Также в этом псалме испрашивается</w:t>
      </w:r>
      <w:r w:rsidR="00B024C3">
        <w:rPr>
          <w:sz w:val="28"/>
          <w:szCs w:val="28"/>
        </w:rPr>
        <w:t xml:space="preserve"> чтобы</w:t>
      </w:r>
      <w:r w:rsidRPr="00877F46">
        <w:rPr>
          <w:sz w:val="28"/>
          <w:szCs w:val="28"/>
        </w:rPr>
        <w:t>, несмотря на всю греховность человека,</w:t>
      </w:r>
      <w:r w:rsidR="00B024C3">
        <w:rPr>
          <w:sz w:val="28"/>
          <w:szCs w:val="28"/>
        </w:rPr>
        <w:t xml:space="preserve"> </w:t>
      </w:r>
      <w:r w:rsidRPr="00877F46">
        <w:rPr>
          <w:sz w:val="28"/>
          <w:szCs w:val="28"/>
        </w:rPr>
        <w:t>ему</w:t>
      </w:r>
      <w:r w:rsidR="00B024C3">
        <w:rPr>
          <w:sz w:val="28"/>
          <w:szCs w:val="28"/>
        </w:rPr>
        <w:t xml:space="preserve"> была дарована</w:t>
      </w:r>
      <w:r w:rsidRPr="00877F46">
        <w:rPr>
          <w:sz w:val="28"/>
          <w:szCs w:val="28"/>
        </w:rPr>
        <w:t xml:space="preserve"> благодать Духа Святаго и</w:t>
      </w:r>
      <w:r w:rsidR="00B024C3">
        <w:rPr>
          <w:sz w:val="28"/>
          <w:szCs w:val="28"/>
        </w:rPr>
        <w:t xml:space="preserve"> он не был </w:t>
      </w:r>
      <w:proofErr w:type="gramStart"/>
      <w:r w:rsidR="00B024C3">
        <w:rPr>
          <w:sz w:val="28"/>
          <w:szCs w:val="28"/>
        </w:rPr>
        <w:t xml:space="preserve">отвергнут </w:t>
      </w:r>
      <w:r w:rsidRPr="00877F46">
        <w:rPr>
          <w:sz w:val="28"/>
          <w:szCs w:val="28"/>
        </w:rPr>
        <w:t>,</w:t>
      </w:r>
      <w:proofErr w:type="gramEnd"/>
      <w:r w:rsidRPr="00877F46">
        <w:rPr>
          <w:sz w:val="28"/>
          <w:szCs w:val="28"/>
        </w:rPr>
        <w:t xml:space="preserve"> несмотря на всю грязь и непотребство, от лица Божия. «</w:t>
      </w:r>
      <w:r w:rsidRPr="00B024C3">
        <w:rPr>
          <w:i/>
          <w:iCs/>
          <w:sz w:val="28"/>
          <w:szCs w:val="28"/>
        </w:rPr>
        <w:t>Не отвержи мене от лица Твоего, и Духа Твоего Святаго не отыми от мене</w:t>
      </w:r>
      <w:r w:rsidRPr="00877F46">
        <w:rPr>
          <w:sz w:val="28"/>
          <w:szCs w:val="28"/>
        </w:rPr>
        <w:t>» (13).</w:t>
      </w:r>
    </w:p>
    <w:p w14:paraId="26935C49" w14:textId="6AEF3A80" w:rsidR="00434039" w:rsidRPr="00434039" w:rsidRDefault="00434039" w:rsidP="00877F46">
      <w:pPr>
        <w:spacing w:line="360" w:lineRule="auto"/>
        <w:ind w:firstLine="709"/>
        <w:jc w:val="both"/>
        <w:rPr>
          <w:rFonts w:eastAsia="MS Mincho"/>
          <w:sz w:val="28"/>
          <w:szCs w:val="28"/>
          <w:lang w:eastAsia="ja-JP"/>
        </w:rPr>
      </w:pPr>
      <w:r>
        <w:rPr>
          <w:sz w:val="28"/>
          <w:szCs w:val="28"/>
        </w:rPr>
        <w:t>Именно эти стихи цитирует и Василий Великий, говоря о третьем часе</w:t>
      </w:r>
      <w:r>
        <w:rPr>
          <w:rStyle w:val="af9"/>
          <w:sz w:val="28"/>
          <w:szCs w:val="28"/>
        </w:rPr>
        <w:footnoteReference w:id="322"/>
      </w:r>
      <w:r>
        <w:rPr>
          <w:sz w:val="28"/>
          <w:szCs w:val="28"/>
        </w:rPr>
        <w:t>.</w:t>
      </w:r>
      <w:r w:rsidRPr="00434039">
        <w:rPr>
          <w:sz w:val="28"/>
          <w:szCs w:val="28"/>
        </w:rPr>
        <w:t xml:space="preserve"> </w:t>
      </w:r>
      <w:r>
        <w:rPr>
          <w:rFonts w:eastAsia="MS Mincho"/>
          <w:sz w:val="28"/>
          <w:szCs w:val="28"/>
          <w:lang w:eastAsia="ja-JP"/>
        </w:rPr>
        <w:t>При этом святитель упоминает, что это время посвящено учению, и в него стоит испрашивать у Духа руководство на пользу.</w:t>
      </w:r>
      <w:r w:rsidR="001117C8">
        <w:rPr>
          <w:rFonts w:eastAsia="MS Mincho"/>
          <w:sz w:val="28"/>
          <w:szCs w:val="28"/>
          <w:lang w:eastAsia="ja-JP"/>
        </w:rPr>
        <w:t xml:space="preserve"> Так что третий час – час поучения в вере и Писании.</w:t>
      </w:r>
    </w:p>
    <w:p w14:paraId="69EF067C" w14:textId="0E3000AD" w:rsidR="001117C8" w:rsidRDefault="00877F46" w:rsidP="001117C8">
      <w:pPr>
        <w:spacing w:line="360" w:lineRule="auto"/>
        <w:ind w:firstLine="709"/>
        <w:jc w:val="both"/>
        <w:rPr>
          <w:sz w:val="28"/>
          <w:szCs w:val="28"/>
        </w:rPr>
      </w:pPr>
      <w:r>
        <w:rPr>
          <w:sz w:val="28"/>
          <w:szCs w:val="28"/>
        </w:rPr>
        <w:lastRenderedPageBreak/>
        <w:t>Возможно, косвенное влияние тут имеет и приуроченность псалма 50-го к утреннему времени.</w:t>
      </w:r>
    </w:p>
    <w:p w14:paraId="62969C5A" w14:textId="17601139" w:rsidR="000A108A" w:rsidRDefault="000A108A" w:rsidP="001117C8">
      <w:pPr>
        <w:spacing w:line="360" w:lineRule="auto"/>
        <w:ind w:firstLine="709"/>
        <w:jc w:val="both"/>
        <w:rPr>
          <w:sz w:val="28"/>
          <w:szCs w:val="28"/>
        </w:rPr>
      </w:pPr>
      <w:r>
        <w:rPr>
          <w:sz w:val="28"/>
          <w:szCs w:val="28"/>
        </w:rPr>
        <w:t>Интересно мнение свят. Симеона Солунского по поводу этого псалма: «</w:t>
      </w:r>
      <w:r w:rsidRPr="000A108A">
        <w:rPr>
          <w:i/>
          <w:sz w:val="28"/>
          <w:szCs w:val="28"/>
        </w:rPr>
        <w:t>потому-то этот псалом мы читаем и в начале многих пений, так как он как бы говорит о судьбе Адама и всего нашего рода, и Церкви от язык</w:t>
      </w:r>
      <w:r w:rsidRPr="000A108A">
        <w:rPr>
          <w:color w:val="000000"/>
          <w:sz w:val="28"/>
          <w:szCs w:val="28"/>
          <w:shd w:val="clear" w:color="auto" w:fill="FBF5EA"/>
        </w:rPr>
        <w:t xml:space="preserve"> </w:t>
      </w:r>
      <w:r>
        <w:rPr>
          <w:color w:val="000000"/>
          <w:sz w:val="28"/>
          <w:szCs w:val="28"/>
          <w:shd w:val="clear" w:color="auto" w:fill="FBF5EA"/>
        </w:rPr>
        <w:t xml:space="preserve">о том, как </w:t>
      </w:r>
      <w:r w:rsidRPr="000A108A">
        <w:rPr>
          <w:i/>
          <w:color w:val="000000"/>
          <w:sz w:val="28"/>
          <w:szCs w:val="28"/>
          <w:shd w:val="clear" w:color="auto" w:fill="FBF5EA"/>
        </w:rPr>
        <w:t>она сначала, будучи неверной, допустила прелюбодеяние, отступление от Бога,.. а потом была взыскана Божией милостью и получила Духа Святого, щедро в ней обновлённого</w:t>
      </w:r>
      <w:r>
        <w:rPr>
          <w:sz w:val="28"/>
          <w:szCs w:val="28"/>
        </w:rPr>
        <w:t>»</w:t>
      </w:r>
      <w:r>
        <w:rPr>
          <w:rStyle w:val="af9"/>
          <w:sz w:val="28"/>
          <w:szCs w:val="28"/>
        </w:rPr>
        <w:footnoteReference w:id="323"/>
      </w:r>
      <w:r>
        <w:rPr>
          <w:sz w:val="28"/>
          <w:szCs w:val="28"/>
        </w:rPr>
        <w:t>. Можно видеть здесь как бы особую употребительность данного псалма для оглашаемых, обращенных из язычников.</w:t>
      </w:r>
    </w:p>
    <w:p w14:paraId="3F7A5174" w14:textId="0EDB3482" w:rsidR="001117C8" w:rsidRDefault="001117C8" w:rsidP="001117C8">
      <w:pPr>
        <w:pStyle w:val="2"/>
      </w:pPr>
      <w:bookmarkStart w:id="58" w:name="_Toc124782728"/>
      <w:r w:rsidRPr="001117C8">
        <w:t>4.2. Шестой час</w:t>
      </w:r>
      <w:bookmarkEnd w:id="58"/>
      <w:r w:rsidRPr="001117C8">
        <w:t xml:space="preserve"> </w:t>
      </w:r>
    </w:p>
    <w:p w14:paraId="336FB2CD" w14:textId="24F7CE94" w:rsidR="001117C8" w:rsidRDefault="001117C8" w:rsidP="001117C8"/>
    <w:p w14:paraId="51BCC926" w14:textId="5FA4D4A7" w:rsidR="00A02D61" w:rsidRDefault="00A02D61" w:rsidP="00356F33">
      <w:pPr>
        <w:spacing w:line="360" w:lineRule="auto"/>
        <w:ind w:firstLine="709"/>
        <w:jc w:val="both"/>
        <w:rPr>
          <w:sz w:val="28"/>
          <w:szCs w:val="28"/>
        </w:rPr>
      </w:pPr>
      <w:r w:rsidRPr="00356F33">
        <w:rPr>
          <w:sz w:val="28"/>
          <w:szCs w:val="28"/>
        </w:rPr>
        <w:t xml:space="preserve">Если третий час имеет согласно </w:t>
      </w:r>
      <w:r w:rsidRPr="00356F33">
        <w:rPr>
          <w:sz w:val="28"/>
          <w:szCs w:val="28"/>
          <w:lang w:val="en-US"/>
        </w:rPr>
        <w:t>Bradshaw</w:t>
      </w:r>
      <w:r w:rsidRPr="00356F33">
        <w:rPr>
          <w:sz w:val="28"/>
          <w:szCs w:val="28"/>
        </w:rPr>
        <w:t xml:space="preserve"> отношение к древней литургии, то 6-й, дневной, час, в своей</w:t>
      </w:r>
      <w:r w:rsidR="007F03EB" w:rsidRPr="00356F33">
        <w:rPr>
          <w:sz w:val="28"/>
          <w:szCs w:val="28"/>
        </w:rPr>
        <w:t xml:space="preserve"> </w:t>
      </w:r>
      <w:r w:rsidR="007F03EB" w:rsidRPr="00356F33">
        <w:rPr>
          <w:rFonts w:eastAsia="MS Mincho"/>
          <w:sz w:val="28"/>
          <w:szCs w:val="28"/>
          <w:lang w:eastAsia="ja-JP"/>
        </w:rPr>
        <w:t>изначальной</w:t>
      </w:r>
      <w:r w:rsidR="00914677" w:rsidRPr="00356F33">
        <w:rPr>
          <w:sz w:val="28"/>
          <w:szCs w:val="28"/>
        </w:rPr>
        <w:t xml:space="preserve"> кафедральной</w:t>
      </w:r>
      <w:r w:rsidRPr="00356F33">
        <w:rPr>
          <w:sz w:val="28"/>
          <w:szCs w:val="28"/>
        </w:rPr>
        <w:t xml:space="preserve"> форме, без последующего включения псалмодии, он относит к благодарственным молитвам</w:t>
      </w:r>
      <w:r w:rsidR="002122F3">
        <w:rPr>
          <w:sz w:val="28"/>
          <w:szCs w:val="28"/>
        </w:rPr>
        <w:t xml:space="preserve"> после Евхаристии</w:t>
      </w:r>
      <w:r w:rsidR="007F03EB" w:rsidRPr="00356F33">
        <w:rPr>
          <w:rStyle w:val="af9"/>
          <w:sz w:val="28"/>
          <w:szCs w:val="28"/>
        </w:rPr>
        <w:footnoteReference w:id="324"/>
      </w:r>
      <w:r w:rsidRPr="00356F33">
        <w:rPr>
          <w:sz w:val="28"/>
          <w:szCs w:val="28"/>
        </w:rPr>
        <w:t>.</w:t>
      </w:r>
      <w:r w:rsidR="006B56AD" w:rsidRPr="00356F33">
        <w:rPr>
          <w:sz w:val="28"/>
          <w:szCs w:val="28"/>
        </w:rPr>
        <w:t xml:space="preserve"> По крайней мере</w:t>
      </w:r>
      <w:r w:rsidR="00FC5A15">
        <w:rPr>
          <w:sz w:val="28"/>
          <w:szCs w:val="28"/>
        </w:rPr>
        <w:t>,</w:t>
      </w:r>
      <w:r w:rsidR="006B56AD" w:rsidRPr="00356F33">
        <w:rPr>
          <w:sz w:val="28"/>
          <w:szCs w:val="28"/>
        </w:rPr>
        <w:t xml:space="preserve"> так трактует он богослужение, по Эгерии совершаемое в </w:t>
      </w:r>
      <w:r w:rsidR="00BB2136">
        <w:rPr>
          <w:rFonts w:eastAsia="MS Mincho"/>
          <w:sz w:val="28"/>
          <w:szCs w:val="28"/>
          <w:lang w:eastAsia="ja-JP"/>
        </w:rPr>
        <w:t>Анастасисе</w:t>
      </w:r>
      <w:r w:rsidR="006B56AD" w:rsidRPr="00356F33">
        <w:rPr>
          <w:sz w:val="28"/>
          <w:szCs w:val="28"/>
        </w:rPr>
        <w:t xml:space="preserve"> в воскресенья Великого поста.</w:t>
      </w:r>
    </w:p>
    <w:p w14:paraId="6E924472" w14:textId="06A24944" w:rsidR="00707180" w:rsidRPr="000E6853" w:rsidRDefault="00707180" w:rsidP="00356F33">
      <w:pPr>
        <w:spacing w:line="360" w:lineRule="auto"/>
        <w:ind w:firstLine="709"/>
        <w:jc w:val="both"/>
        <w:rPr>
          <w:rFonts w:eastAsia="MS Mincho"/>
          <w:sz w:val="28"/>
          <w:szCs w:val="28"/>
          <w:lang w:eastAsia="ja-JP"/>
        </w:rPr>
      </w:pPr>
      <w:r>
        <w:rPr>
          <w:rFonts w:eastAsia="MS Mincho"/>
          <w:sz w:val="28"/>
          <w:szCs w:val="28"/>
          <w:lang w:eastAsia="ja-JP"/>
        </w:rPr>
        <w:t>Также классическим тут является толкование, связанное с хронологией Евангелия от Марк</w:t>
      </w:r>
      <w:r w:rsidR="0027392D">
        <w:rPr>
          <w:rFonts w:eastAsia="MS Mincho"/>
          <w:sz w:val="28"/>
          <w:szCs w:val="28"/>
          <w:lang w:eastAsia="ja-JP"/>
        </w:rPr>
        <w:t>а – воспоминание распятия Христова, и тьмы, которая разделила в этот час день</w:t>
      </w:r>
      <w:r w:rsidR="0027392D">
        <w:rPr>
          <w:rStyle w:val="af9"/>
          <w:rFonts w:eastAsia="MS Mincho"/>
          <w:sz w:val="28"/>
          <w:szCs w:val="28"/>
          <w:lang w:eastAsia="ja-JP"/>
        </w:rPr>
        <w:footnoteReference w:id="325"/>
      </w:r>
      <w:r w:rsidR="0027392D">
        <w:rPr>
          <w:rFonts w:eastAsia="MS Mincho"/>
          <w:sz w:val="28"/>
          <w:szCs w:val="28"/>
          <w:lang w:eastAsia="ja-JP"/>
        </w:rPr>
        <w:t>.</w:t>
      </w:r>
      <w:r w:rsidR="0027392D" w:rsidRPr="0027392D">
        <w:rPr>
          <w:rFonts w:eastAsia="MS Mincho"/>
          <w:sz w:val="28"/>
          <w:szCs w:val="28"/>
          <w:lang w:eastAsia="ja-JP"/>
        </w:rPr>
        <w:t xml:space="preserve">  </w:t>
      </w:r>
      <w:r w:rsidR="0027392D">
        <w:rPr>
          <w:rFonts w:eastAsia="MS Mincho"/>
          <w:sz w:val="28"/>
          <w:szCs w:val="28"/>
          <w:lang w:eastAsia="ja-JP"/>
        </w:rPr>
        <w:t>Египетские Каноны предписывают в этот час: «</w:t>
      </w:r>
      <w:r w:rsidR="0027392D" w:rsidRPr="0027392D">
        <w:rPr>
          <w:rFonts w:eastAsia="MS Mincho"/>
          <w:i/>
          <w:iCs/>
          <w:sz w:val="28"/>
          <w:szCs w:val="28"/>
          <w:lang w:eastAsia="ja-JP"/>
        </w:rPr>
        <w:t>пусть молятся сильной молитвой, подражая голосу Того, который молился, когда вся тварь померкла от иудейского неверия</w:t>
      </w:r>
      <w:r w:rsidR="0027392D">
        <w:rPr>
          <w:rFonts w:eastAsia="MS Mincho"/>
          <w:sz w:val="28"/>
          <w:szCs w:val="28"/>
          <w:lang w:eastAsia="ja-JP"/>
        </w:rPr>
        <w:t>»</w:t>
      </w:r>
      <w:r w:rsidR="0027392D">
        <w:rPr>
          <w:rStyle w:val="af9"/>
          <w:rFonts w:eastAsia="MS Mincho"/>
          <w:sz w:val="28"/>
          <w:szCs w:val="28"/>
          <w:lang w:eastAsia="ja-JP"/>
        </w:rPr>
        <w:footnoteReference w:id="326"/>
      </w:r>
      <w:r w:rsidR="0027392D">
        <w:rPr>
          <w:rFonts w:eastAsia="MS Mincho"/>
          <w:sz w:val="28"/>
          <w:szCs w:val="28"/>
          <w:lang w:eastAsia="ja-JP"/>
        </w:rPr>
        <w:t>.</w:t>
      </w:r>
      <w:r w:rsidR="000E6853" w:rsidRPr="000E6853">
        <w:rPr>
          <w:rFonts w:eastAsia="MS Mincho"/>
          <w:sz w:val="28"/>
          <w:szCs w:val="28"/>
          <w:lang w:eastAsia="ja-JP"/>
        </w:rPr>
        <w:t xml:space="preserve"> </w:t>
      </w:r>
      <w:r w:rsidR="000E6853">
        <w:rPr>
          <w:rFonts w:eastAsia="MS Mincho"/>
          <w:sz w:val="28"/>
          <w:szCs w:val="28"/>
          <w:lang w:eastAsia="ja-JP"/>
        </w:rPr>
        <w:t>Усиленная молитва в этот час должна вторить горячей молитве Спасителя на кресте: «</w:t>
      </w:r>
      <w:r w:rsidR="006F5214" w:rsidRPr="006F5214">
        <w:rPr>
          <w:rFonts w:eastAsia="MS Mincho"/>
          <w:i/>
          <w:iCs/>
          <w:sz w:val="28"/>
          <w:szCs w:val="28"/>
          <w:lang w:eastAsia="ja-JP"/>
        </w:rPr>
        <w:t>Отче! Прости им, ибо не знают, что делают</w:t>
      </w:r>
      <w:r w:rsidR="006F5214">
        <w:rPr>
          <w:rFonts w:eastAsia="MS Mincho"/>
          <w:sz w:val="28"/>
          <w:szCs w:val="28"/>
          <w:lang w:eastAsia="ja-JP"/>
        </w:rPr>
        <w:t>» (Лк. 23:34), произносимой несмотря на претерпеваемые муки и хуления.</w:t>
      </w:r>
    </w:p>
    <w:p w14:paraId="433DD50E" w14:textId="1298A105" w:rsidR="002122F3" w:rsidRDefault="002122F3" w:rsidP="002122F3">
      <w:pPr>
        <w:spacing w:line="360" w:lineRule="auto"/>
        <w:ind w:firstLine="709"/>
        <w:jc w:val="both"/>
        <w:rPr>
          <w:rFonts w:eastAsia="MS Mincho"/>
          <w:sz w:val="28"/>
          <w:szCs w:val="28"/>
          <w:lang w:eastAsia="ja-JP"/>
        </w:rPr>
      </w:pPr>
      <w:r>
        <w:rPr>
          <w:rFonts w:eastAsia="MS Mincho"/>
          <w:sz w:val="28"/>
          <w:szCs w:val="28"/>
          <w:lang w:eastAsia="ja-JP"/>
        </w:rPr>
        <w:lastRenderedPageBreak/>
        <w:t>Согласно</w:t>
      </w:r>
      <w:r w:rsidR="0027392D">
        <w:rPr>
          <w:rFonts w:eastAsia="MS Mincho"/>
          <w:sz w:val="28"/>
          <w:szCs w:val="28"/>
          <w:lang w:eastAsia="ja-JP"/>
        </w:rPr>
        <w:t xml:space="preserve"> же хронологии </w:t>
      </w:r>
      <w:r w:rsidR="0027392D">
        <w:rPr>
          <w:rFonts w:eastAsia="MS Mincho"/>
          <w:sz w:val="28"/>
          <w:szCs w:val="28"/>
          <w:lang w:val="en-US" w:eastAsia="ja-JP"/>
        </w:rPr>
        <w:t>Bradshaw</w:t>
      </w:r>
      <w:r w:rsidR="0027392D" w:rsidRPr="0027392D">
        <w:rPr>
          <w:rFonts w:eastAsia="MS Mincho"/>
          <w:sz w:val="28"/>
          <w:szCs w:val="28"/>
          <w:lang w:eastAsia="ja-JP"/>
        </w:rPr>
        <w:t xml:space="preserve">, </w:t>
      </w:r>
      <w:r>
        <w:rPr>
          <w:rFonts w:eastAsia="MS Mincho"/>
          <w:sz w:val="28"/>
          <w:szCs w:val="28"/>
          <w:lang w:eastAsia="ja-JP"/>
        </w:rPr>
        <w:t xml:space="preserve">мы видим в шестом часе </w:t>
      </w:r>
      <w:r w:rsidR="0027392D">
        <w:rPr>
          <w:rFonts w:eastAsia="MS Mincho"/>
          <w:sz w:val="28"/>
          <w:szCs w:val="28"/>
          <w:lang w:eastAsia="ja-JP"/>
        </w:rPr>
        <w:t>дневное богослужение, заимствованное ещё из иудейской, а раввинистическим иудаизмом, в свою очередь, - из ессейской – практики</w:t>
      </w:r>
      <w:r w:rsidR="002C6EA5">
        <w:rPr>
          <w:rFonts w:eastAsia="MS Mincho"/>
          <w:sz w:val="28"/>
          <w:szCs w:val="28"/>
          <w:lang w:eastAsia="ja-JP"/>
        </w:rPr>
        <w:t>, одно из первичн</w:t>
      </w:r>
      <w:r w:rsidR="00F04438">
        <w:rPr>
          <w:rFonts w:eastAsia="MS Mincho"/>
          <w:sz w:val="28"/>
          <w:szCs w:val="28"/>
          <w:lang w:eastAsia="ja-JP"/>
        </w:rPr>
        <w:t>ой триады</w:t>
      </w:r>
      <w:r w:rsidR="002C6EA5">
        <w:rPr>
          <w:rFonts w:eastAsia="MS Mincho"/>
          <w:sz w:val="28"/>
          <w:szCs w:val="28"/>
          <w:lang w:eastAsia="ja-JP"/>
        </w:rPr>
        <w:t xml:space="preserve"> богослужений, наряду с утренним</w:t>
      </w:r>
      <w:r w:rsidR="00F64E64" w:rsidRPr="00F64E64">
        <w:rPr>
          <w:rFonts w:eastAsia="MS Mincho"/>
          <w:sz w:val="28"/>
          <w:szCs w:val="28"/>
          <w:lang w:eastAsia="ja-JP"/>
        </w:rPr>
        <w:t xml:space="preserve"> </w:t>
      </w:r>
      <w:r w:rsidR="00F64E64">
        <w:rPr>
          <w:rFonts w:eastAsia="MS Mincho"/>
          <w:sz w:val="28"/>
          <w:szCs w:val="28"/>
          <w:lang w:eastAsia="ja-JP"/>
        </w:rPr>
        <w:t>и</w:t>
      </w:r>
      <w:r w:rsidR="002C6EA5">
        <w:rPr>
          <w:rFonts w:eastAsia="MS Mincho"/>
          <w:sz w:val="28"/>
          <w:szCs w:val="28"/>
          <w:lang w:eastAsia="ja-JP"/>
        </w:rPr>
        <w:t xml:space="preserve"> вечерним</w:t>
      </w:r>
      <w:r w:rsidR="00F64E64">
        <w:rPr>
          <w:rStyle w:val="af9"/>
          <w:rFonts w:eastAsia="MS Mincho"/>
          <w:sz w:val="28"/>
          <w:szCs w:val="28"/>
          <w:lang w:eastAsia="ja-JP"/>
        </w:rPr>
        <w:footnoteReference w:id="327"/>
      </w:r>
      <w:r w:rsidR="00062753">
        <w:rPr>
          <w:rFonts w:eastAsia="MS Mincho"/>
          <w:sz w:val="28"/>
          <w:szCs w:val="28"/>
          <w:lang w:eastAsia="ja-JP"/>
        </w:rPr>
        <w:t>.</w:t>
      </w:r>
      <w:r w:rsidR="00F64E64" w:rsidRPr="00F64E64">
        <w:rPr>
          <w:rFonts w:eastAsia="MS Mincho"/>
          <w:sz w:val="28"/>
          <w:szCs w:val="28"/>
          <w:lang w:eastAsia="ja-JP"/>
        </w:rPr>
        <w:t xml:space="preserve"> </w:t>
      </w:r>
      <w:r w:rsidR="009A1844">
        <w:rPr>
          <w:rFonts w:eastAsia="MS Mincho"/>
          <w:sz w:val="28"/>
          <w:szCs w:val="28"/>
          <w:lang w:eastAsia="ja-JP"/>
        </w:rPr>
        <w:t xml:space="preserve">На </w:t>
      </w:r>
      <w:r>
        <w:rPr>
          <w:rFonts w:eastAsia="MS Mincho"/>
          <w:sz w:val="28"/>
          <w:szCs w:val="28"/>
          <w:lang w:eastAsia="ja-JP"/>
        </w:rPr>
        <w:t xml:space="preserve">такую простую, «хронологическую» мотивировку богослужению шестого часа </w:t>
      </w:r>
      <w:r w:rsidR="009A1844">
        <w:rPr>
          <w:rFonts w:eastAsia="MS Mincho"/>
          <w:sz w:val="28"/>
          <w:szCs w:val="28"/>
          <w:lang w:eastAsia="ja-JP"/>
        </w:rPr>
        <w:t xml:space="preserve">указывает и свят. Симеон Солунский: </w:t>
      </w:r>
      <w:r w:rsidR="00BB2136">
        <w:rPr>
          <w:rFonts w:eastAsia="MS Mincho"/>
          <w:sz w:val="28"/>
          <w:szCs w:val="28"/>
          <w:lang w:eastAsia="ja-JP"/>
        </w:rPr>
        <w:t>«</w:t>
      </w:r>
      <w:r w:rsidR="00BB2136" w:rsidRPr="00F3162C">
        <w:rPr>
          <w:rFonts w:eastAsia="MS Mincho"/>
          <w:i/>
          <w:sz w:val="28"/>
          <w:szCs w:val="28"/>
          <w:lang w:eastAsia="ja-JP"/>
        </w:rPr>
        <w:t xml:space="preserve">прошла и другая четверть дня для </w:t>
      </w:r>
      <w:r w:rsidR="00BB2136" w:rsidRPr="00F3162C">
        <w:rPr>
          <w:rFonts w:eastAsia="MS Mincho"/>
          <w:b/>
          <w:i/>
          <w:sz w:val="28"/>
          <w:szCs w:val="28"/>
          <w:lang w:eastAsia="ja-JP"/>
        </w:rPr>
        <w:t>четверочасного</w:t>
      </w:r>
      <w:r w:rsidR="00F3162C">
        <w:rPr>
          <w:rFonts w:eastAsia="MS Mincho"/>
          <w:b/>
          <w:i/>
          <w:sz w:val="28"/>
          <w:szCs w:val="28"/>
          <w:lang w:eastAsia="ja-JP"/>
        </w:rPr>
        <w:t>(!!!)</w:t>
      </w:r>
      <w:r w:rsidR="00BB2136" w:rsidRPr="00F3162C">
        <w:rPr>
          <w:rFonts w:eastAsia="MS Mincho"/>
          <w:i/>
          <w:sz w:val="28"/>
          <w:szCs w:val="28"/>
          <w:lang w:eastAsia="ja-JP"/>
        </w:rPr>
        <w:t xml:space="preserve"> мира, обнимающая собой три часа и </w:t>
      </w:r>
      <w:r w:rsidR="00F3162C" w:rsidRPr="00F3162C">
        <w:rPr>
          <w:rFonts w:eastAsia="MS Mincho"/>
          <w:i/>
          <w:sz w:val="28"/>
          <w:szCs w:val="28"/>
          <w:lang w:eastAsia="ja-JP"/>
        </w:rPr>
        <w:t>составляющая ровно половину дня</w:t>
      </w:r>
      <w:r w:rsidR="00F3162C">
        <w:rPr>
          <w:rFonts w:eastAsia="MS Mincho"/>
          <w:sz w:val="28"/>
          <w:szCs w:val="28"/>
          <w:lang w:eastAsia="ja-JP"/>
        </w:rPr>
        <w:t>»</w:t>
      </w:r>
      <w:r w:rsidR="00F3162C">
        <w:rPr>
          <w:rStyle w:val="af9"/>
          <w:rFonts w:eastAsia="MS Mincho"/>
          <w:sz w:val="28"/>
          <w:szCs w:val="28"/>
          <w:lang w:eastAsia="ja-JP"/>
        </w:rPr>
        <w:footnoteReference w:id="328"/>
      </w:r>
      <w:r w:rsidR="00F3162C">
        <w:rPr>
          <w:rFonts w:eastAsia="MS Mincho"/>
          <w:sz w:val="28"/>
          <w:szCs w:val="28"/>
          <w:lang w:eastAsia="ja-JP"/>
        </w:rPr>
        <w:t>, указывая три часа как промежуток, установленный во славу Пресвятой Троицы</w:t>
      </w:r>
      <w:r w:rsidR="00563FF3">
        <w:rPr>
          <w:rStyle w:val="af9"/>
          <w:rFonts w:eastAsia="MS Mincho"/>
          <w:sz w:val="28"/>
          <w:szCs w:val="28"/>
          <w:lang w:eastAsia="ja-JP"/>
        </w:rPr>
        <w:footnoteReference w:id="329"/>
      </w:r>
      <w:r w:rsidR="00F3162C">
        <w:rPr>
          <w:rFonts w:eastAsia="MS Mincho"/>
          <w:sz w:val="28"/>
          <w:szCs w:val="28"/>
          <w:lang w:eastAsia="ja-JP"/>
        </w:rPr>
        <w:t xml:space="preserve">. </w:t>
      </w:r>
    </w:p>
    <w:p w14:paraId="0BBD78F4" w14:textId="3BE7C4A4" w:rsidR="00F2147F" w:rsidRDefault="00A646DE" w:rsidP="00F04438">
      <w:pPr>
        <w:spacing w:line="360" w:lineRule="auto"/>
        <w:ind w:firstLine="709"/>
        <w:jc w:val="both"/>
        <w:rPr>
          <w:rFonts w:eastAsia="MS Mincho"/>
          <w:sz w:val="28"/>
          <w:szCs w:val="28"/>
          <w:lang w:eastAsia="ja-JP"/>
        </w:rPr>
      </w:pPr>
      <w:r>
        <w:rPr>
          <w:rFonts w:eastAsia="MS Mincho"/>
          <w:sz w:val="28"/>
          <w:szCs w:val="28"/>
          <w:lang w:eastAsia="ja-JP"/>
        </w:rPr>
        <w:t>Свят Василий Великий в «Большом Аскетиконе» также говорит о молитве в эти часы суток,</w:t>
      </w:r>
      <w:r w:rsidR="00AD149E">
        <w:rPr>
          <w:rFonts w:eastAsia="MS Mincho"/>
          <w:sz w:val="28"/>
          <w:szCs w:val="28"/>
          <w:lang w:eastAsia="ja-JP"/>
        </w:rPr>
        <w:t xml:space="preserve"> и о молитве</w:t>
      </w:r>
      <w:r w:rsidR="001608B2" w:rsidRPr="001608B2">
        <w:rPr>
          <w:rFonts w:eastAsia="MS Mincho"/>
          <w:sz w:val="28"/>
          <w:szCs w:val="28"/>
          <w:lang w:eastAsia="ja-JP"/>
        </w:rPr>
        <w:t xml:space="preserve"> </w:t>
      </w:r>
      <w:r w:rsidR="001608B2">
        <w:rPr>
          <w:rFonts w:eastAsia="MS Mincho"/>
          <w:sz w:val="28"/>
          <w:szCs w:val="28"/>
          <w:lang w:eastAsia="ja-JP"/>
        </w:rPr>
        <w:t>в шестой час</w:t>
      </w:r>
      <w:r w:rsidR="00AD149E">
        <w:rPr>
          <w:rStyle w:val="af9"/>
          <w:rFonts w:eastAsia="MS Mincho"/>
          <w:sz w:val="28"/>
          <w:szCs w:val="28"/>
          <w:lang w:eastAsia="ja-JP"/>
        </w:rPr>
        <w:footnoteReference w:id="330"/>
      </w:r>
      <w:r w:rsidR="00AD149E">
        <w:rPr>
          <w:rFonts w:eastAsia="MS Mincho"/>
          <w:sz w:val="28"/>
          <w:szCs w:val="28"/>
          <w:lang w:eastAsia="ja-JP"/>
        </w:rPr>
        <w:t>, совершаемой</w:t>
      </w:r>
      <w:r>
        <w:rPr>
          <w:rFonts w:eastAsia="MS Mincho"/>
          <w:sz w:val="28"/>
          <w:szCs w:val="28"/>
          <w:lang w:eastAsia="ja-JP"/>
        </w:rPr>
        <w:t xml:space="preserve"> в подражание Псалмопевцу, сказавшему «</w:t>
      </w:r>
      <w:r w:rsidRPr="00A646DE">
        <w:rPr>
          <w:rFonts w:eastAsia="MS Mincho"/>
          <w:i/>
          <w:iCs/>
          <w:sz w:val="28"/>
          <w:szCs w:val="28"/>
          <w:lang w:eastAsia="ja-JP"/>
        </w:rPr>
        <w:t>вечером и утром и в полдень буду умолять и вопиять, и Он услышит голос мой</w:t>
      </w:r>
      <w:r>
        <w:rPr>
          <w:rFonts w:eastAsia="MS Mincho"/>
          <w:sz w:val="28"/>
          <w:szCs w:val="28"/>
          <w:lang w:eastAsia="ja-JP"/>
        </w:rPr>
        <w:t>»</w:t>
      </w:r>
      <w:r w:rsidR="00F04438">
        <w:rPr>
          <w:rStyle w:val="af9"/>
          <w:rFonts w:eastAsia="MS Mincho"/>
          <w:sz w:val="28"/>
          <w:szCs w:val="28"/>
          <w:lang w:eastAsia="ja-JP"/>
        </w:rPr>
        <w:footnoteReference w:id="331"/>
      </w:r>
      <w:r>
        <w:rPr>
          <w:rFonts w:eastAsia="MS Mincho"/>
          <w:sz w:val="28"/>
          <w:szCs w:val="28"/>
          <w:lang w:eastAsia="ja-JP"/>
        </w:rPr>
        <w:t>.</w:t>
      </w:r>
      <w:r w:rsidR="00F04438">
        <w:rPr>
          <w:rFonts w:eastAsia="MS Mincho"/>
          <w:sz w:val="28"/>
          <w:szCs w:val="28"/>
          <w:lang w:eastAsia="ja-JP"/>
        </w:rPr>
        <w:t xml:space="preserve"> Также святитель говорит об употреблении в этот час 90-го псалма для </w:t>
      </w:r>
      <w:r w:rsidR="00F04438" w:rsidRPr="00F04438">
        <w:rPr>
          <w:rFonts w:eastAsia="MS Mincho"/>
          <w:sz w:val="28"/>
          <w:szCs w:val="28"/>
          <w:lang w:eastAsia="ja-JP"/>
        </w:rPr>
        <w:t>избавления от несчастий и полуденного демона</w:t>
      </w:r>
      <w:r w:rsidR="00F04438">
        <w:rPr>
          <w:rStyle w:val="af9"/>
          <w:rFonts w:eastAsia="MS Mincho"/>
          <w:sz w:val="28"/>
          <w:szCs w:val="28"/>
          <w:lang w:eastAsia="ja-JP"/>
        </w:rPr>
        <w:footnoteReference w:id="332"/>
      </w:r>
      <w:r w:rsidR="00F04438">
        <w:rPr>
          <w:rFonts w:eastAsia="MS Mincho"/>
          <w:sz w:val="28"/>
          <w:szCs w:val="28"/>
          <w:lang w:eastAsia="ja-JP"/>
        </w:rPr>
        <w:t>.</w:t>
      </w:r>
      <w:r w:rsidR="00E66CDD">
        <w:rPr>
          <w:rFonts w:eastAsia="MS Mincho"/>
          <w:sz w:val="28"/>
          <w:szCs w:val="28"/>
          <w:lang w:eastAsia="ja-JP"/>
        </w:rPr>
        <w:t xml:space="preserve"> Таким образом, святитель цитирует уже два псалма, входящие в состав современного шестого часа. </w:t>
      </w:r>
    </w:p>
    <w:p w14:paraId="3FC84E70" w14:textId="6F2B3B29" w:rsidR="0015356C" w:rsidRDefault="0015356C" w:rsidP="0015356C">
      <w:pPr>
        <w:spacing w:line="360" w:lineRule="auto"/>
        <w:ind w:firstLine="709"/>
        <w:jc w:val="both"/>
        <w:rPr>
          <w:rFonts w:eastAsia="MS Mincho"/>
          <w:sz w:val="28"/>
          <w:szCs w:val="28"/>
          <w:lang w:eastAsia="ja-JP"/>
        </w:rPr>
      </w:pPr>
      <w:r w:rsidRPr="0015356C">
        <w:rPr>
          <w:rFonts w:eastAsia="MS Mincho"/>
          <w:sz w:val="28"/>
          <w:szCs w:val="28"/>
          <w:lang w:eastAsia="ja-JP"/>
        </w:rPr>
        <w:t xml:space="preserve">Ориген </w:t>
      </w:r>
      <w:r>
        <w:rPr>
          <w:rFonts w:eastAsia="MS Mincho"/>
          <w:sz w:val="28"/>
          <w:szCs w:val="28"/>
          <w:lang w:eastAsia="ja-JP"/>
        </w:rPr>
        <w:t>говорит о необходимости молитвы в шесто</w:t>
      </w:r>
      <w:r w:rsidRPr="0015356C">
        <w:rPr>
          <w:rFonts w:eastAsia="MS Mincho"/>
          <w:sz w:val="28"/>
          <w:szCs w:val="28"/>
          <w:lang w:eastAsia="ja-JP"/>
        </w:rPr>
        <w:t>й час</w:t>
      </w:r>
      <w:r w:rsidR="00F82341">
        <w:rPr>
          <w:rStyle w:val="af9"/>
          <w:rFonts w:eastAsia="MS Mincho"/>
          <w:sz w:val="28"/>
          <w:szCs w:val="28"/>
          <w:lang w:eastAsia="ja-JP"/>
        </w:rPr>
        <w:footnoteReference w:id="333"/>
      </w:r>
      <w:r w:rsidRPr="0015356C">
        <w:rPr>
          <w:rFonts w:eastAsia="MS Mincho"/>
          <w:sz w:val="28"/>
          <w:szCs w:val="28"/>
          <w:lang w:eastAsia="ja-JP"/>
        </w:rPr>
        <w:t xml:space="preserve"> по образу Даниила</w:t>
      </w:r>
      <w:r>
        <w:rPr>
          <w:rFonts w:eastAsia="MS Mincho"/>
          <w:sz w:val="28"/>
          <w:szCs w:val="28"/>
          <w:lang w:eastAsia="ja-JP"/>
        </w:rPr>
        <w:t>, молившегося трижды в день</w:t>
      </w:r>
      <w:r w:rsidR="000E6853">
        <w:rPr>
          <w:rStyle w:val="af9"/>
          <w:rFonts w:eastAsia="MS Mincho"/>
          <w:sz w:val="28"/>
          <w:szCs w:val="28"/>
          <w:lang w:eastAsia="ja-JP"/>
        </w:rPr>
        <w:footnoteReference w:id="334"/>
      </w:r>
      <w:r>
        <w:rPr>
          <w:rFonts w:eastAsia="MS Mincho"/>
          <w:sz w:val="28"/>
          <w:szCs w:val="28"/>
          <w:lang w:eastAsia="ja-JP"/>
        </w:rPr>
        <w:t xml:space="preserve"> (а, соответственно, и в полдень)</w:t>
      </w:r>
      <w:r w:rsidRPr="0015356C">
        <w:rPr>
          <w:rFonts w:eastAsia="MS Mincho"/>
          <w:sz w:val="28"/>
          <w:szCs w:val="28"/>
          <w:lang w:eastAsia="ja-JP"/>
        </w:rPr>
        <w:t xml:space="preserve"> и</w:t>
      </w:r>
      <w:r>
        <w:rPr>
          <w:rFonts w:eastAsia="MS Mincho"/>
          <w:sz w:val="28"/>
          <w:szCs w:val="28"/>
          <w:lang w:eastAsia="ja-JP"/>
        </w:rPr>
        <w:t xml:space="preserve"> апостола</w:t>
      </w:r>
      <w:r w:rsidRPr="0015356C">
        <w:rPr>
          <w:rFonts w:eastAsia="MS Mincho"/>
          <w:sz w:val="28"/>
          <w:szCs w:val="28"/>
          <w:lang w:eastAsia="ja-JP"/>
        </w:rPr>
        <w:t xml:space="preserve"> Петр</w:t>
      </w:r>
      <w:r>
        <w:rPr>
          <w:rFonts w:eastAsia="MS Mincho"/>
          <w:sz w:val="28"/>
          <w:szCs w:val="28"/>
          <w:lang w:eastAsia="ja-JP"/>
        </w:rPr>
        <w:t>а, взошедшего «около шестого часа» помолиться на кровлю дома</w:t>
      </w:r>
      <w:r>
        <w:rPr>
          <w:rStyle w:val="af9"/>
          <w:rFonts w:eastAsia="MS Mincho"/>
          <w:sz w:val="28"/>
          <w:szCs w:val="28"/>
          <w:lang w:eastAsia="ja-JP"/>
        </w:rPr>
        <w:footnoteReference w:id="335"/>
      </w:r>
      <w:r>
        <w:rPr>
          <w:rFonts w:eastAsia="MS Mincho"/>
          <w:sz w:val="28"/>
          <w:szCs w:val="28"/>
          <w:lang w:eastAsia="ja-JP"/>
        </w:rPr>
        <w:t>.</w:t>
      </w:r>
    </w:p>
    <w:p w14:paraId="68899764" w14:textId="5115E131" w:rsidR="00786BC7" w:rsidRDefault="00786BC7" w:rsidP="0015356C">
      <w:pPr>
        <w:spacing w:line="360" w:lineRule="auto"/>
        <w:ind w:firstLine="709"/>
        <w:jc w:val="both"/>
        <w:rPr>
          <w:rFonts w:eastAsia="MS Mincho"/>
          <w:sz w:val="28"/>
          <w:szCs w:val="28"/>
          <w:lang w:eastAsia="ja-JP"/>
        </w:rPr>
      </w:pPr>
      <w:r>
        <w:rPr>
          <w:rFonts w:eastAsia="MS Mincho"/>
          <w:sz w:val="28"/>
          <w:szCs w:val="28"/>
          <w:lang w:eastAsia="ja-JP"/>
        </w:rPr>
        <w:t>Шестым часом в Великий Четверг начиналось «бдение страстей» у Креста в Иерусалиме по описанию Эгерии</w:t>
      </w:r>
      <w:r>
        <w:rPr>
          <w:rStyle w:val="af9"/>
          <w:rFonts w:eastAsia="MS Mincho"/>
          <w:sz w:val="28"/>
          <w:szCs w:val="28"/>
          <w:lang w:eastAsia="ja-JP"/>
        </w:rPr>
        <w:footnoteReference w:id="336"/>
      </w:r>
      <w:r>
        <w:rPr>
          <w:rFonts w:eastAsia="MS Mincho"/>
          <w:sz w:val="28"/>
          <w:szCs w:val="28"/>
          <w:lang w:eastAsia="ja-JP"/>
        </w:rPr>
        <w:t xml:space="preserve">. В Великую Пятницу в </w:t>
      </w:r>
      <w:r w:rsidR="001608B2">
        <w:rPr>
          <w:rFonts w:eastAsia="MS Mincho"/>
          <w:sz w:val="28"/>
          <w:szCs w:val="28"/>
          <w:lang w:eastAsia="ja-JP"/>
        </w:rPr>
        <w:t xml:space="preserve">этот </w:t>
      </w:r>
      <w:r>
        <w:rPr>
          <w:rFonts w:eastAsia="MS Mincho"/>
          <w:sz w:val="28"/>
          <w:szCs w:val="28"/>
          <w:lang w:eastAsia="ja-JP"/>
        </w:rPr>
        <w:t>час у Крест</w:t>
      </w:r>
      <w:r w:rsidR="00E00D37">
        <w:rPr>
          <w:rFonts w:eastAsia="MS Mincho"/>
          <w:sz w:val="28"/>
          <w:szCs w:val="28"/>
          <w:lang w:eastAsia="ja-JP"/>
        </w:rPr>
        <w:t xml:space="preserve">а начинается ряд чтений Псалтири, Апостола и Евангелия, </w:t>
      </w:r>
      <w:r w:rsidR="00E00D37">
        <w:rPr>
          <w:rFonts w:eastAsia="MS Mincho"/>
          <w:sz w:val="28"/>
          <w:szCs w:val="28"/>
          <w:lang w:eastAsia="ja-JP"/>
        </w:rPr>
        <w:lastRenderedPageBreak/>
        <w:t>повествующих о страданиях Господа, перемежаемый гимнами и молитвами, продолжаемый до часа девятого</w:t>
      </w:r>
      <w:r w:rsidR="007F64F9">
        <w:rPr>
          <w:rStyle w:val="af9"/>
          <w:rFonts w:eastAsia="MS Mincho"/>
          <w:sz w:val="28"/>
          <w:szCs w:val="28"/>
          <w:lang w:eastAsia="ja-JP"/>
        </w:rPr>
        <w:footnoteReference w:id="337"/>
      </w:r>
      <w:r w:rsidR="00E00D37">
        <w:rPr>
          <w:rFonts w:eastAsia="MS Mincho"/>
          <w:sz w:val="28"/>
          <w:szCs w:val="28"/>
          <w:lang w:eastAsia="ja-JP"/>
        </w:rPr>
        <w:t>.</w:t>
      </w:r>
    </w:p>
    <w:p w14:paraId="3E697634" w14:textId="4C18DC03" w:rsidR="00FC5A15" w:rsidRDefault="001C7DBE" w:rsidP="00FC5A15">
      <w:pPr>
        <w:spacing w:line="360" w:lineRule="auto"/>
        <w:ind w:firstLine="709"/>
        <w:jc w:val="both"/>
        <w:rPr>
          <w:rFonts w:eastAsia="MS Mincho"/>
          <w:sz w:val="28"/>
          <w:szCs w:val="28"/>
          <w:lang w:eastAsia="ja-JP"/>
        </w:rPr>
      </w:pPr>
      <w:r>
        <w:rPr>
          <w:rFonts w:eastAsia="MS Mincho"/>
          <w:sz w:val="28"/>
          <w:szCs w:val="28"/>
          <w:lang w:eastAsia="ja-JP"/>
        </w:rPr>
        <w:t xml:space="preserve">Псалмы шестого часа посвящены тематике </w:t>
      </w:r>
      <w:r w:rsidR="00A04AAB">
        <w:rPr>
          <w:rFonts w:eastAsia="MS Mincho"/>
          <w:sz w:val="28"/>
          <w:szCs w:val="28"/>
          <w:lang w:eastAsia="ja-JP"/>
        </w:rPr>
        <w:t xml:space="preserve">избавления силой Божией от </w:t>
      </w:r>
      <w:r>
        <w:rPr>
          <w:rFonts w:eastAsia="MS Mincho"/>
          <w:sz w:val="28"/>
          <w:szCs w:val="28"/>
          <w:lang w:eastAsia="ja-JP"/>
        </w:rPr>
        <w:t>сил</w:t>
      </w:r>
      <w:r w:rsidR="00A04AAB">
        <w:rPr>
          <w:rFonts w:eastAsia="MS Mincho"/>
          <w:sz w:val="28"/>
          <w:szCs w:val="28"/>
          <w:lang w:eastAsia="ja-JP"/>
        </w:rPr>
        <w:t xml:space="preserve"> демонских и их козней</w:t>
      </w:r>
      <w:r w:rsidR="00A04AAB">
        <w:rPr>
          <w:rStyle w:val="af9"/>
          <w:rFonts w:eastAsia="MS Mincho"/>
          <w:sz w:val="28"/>
          <w:szCs w:val="28"/>
          <w:lang w:eastAsia="ja-JP"/>
        </w:rPr>
        <w:footnoteReference w:id="338"/>
      </w:r>
      <w:r w:rsidR="00A04AAB">
        <w:rPr>
          <w:rFonts w:eastAsia="MS Mincho"/>
          <w:sz w:val="28"/>
          <w:szCs w:val="28"/>
          <w:lang w:eastAsia="ja-JP"/>
        </w:rPr>
        <w:t>, посрамле</w:t>
      </w:r>
      <w:r w:rsidR="00BD0003">
        <w:rPr>
          <w:rFonts w:eastAsia="MS Mincho"/>
          <w:sz w:val="28"/>
          <w:szCs w:val="28"/>
          <w:lang w:eastAsia="ja-JP"/>
        </w:rPr>
        <w:t>ния, – несмотря на силу</w:t>
      </w:r>
      <w:r w:rsidR="00A04AAB">
        <w:rPr>
          <w:rFonts w:eastAsia="MS Mincho"/>
          <w:sz w:val="28"/>
          <w:szCs w:val="28"/>
          <w:lang w:eastAsia="ja-JP"/>
        </w:rPr>
        <w:t xml:space="preserve"> врагов</w:t>
      </w:r>
      <w:r w:rsidR="00BD0003">
        <w:rPr>
          <w:rFonts w:eastAsia="MS Mincho"/>
          <w:sz w:val="28"/>
          <w:szCs w:val="28"/>
          <w:lang w:eastAsia="ja-JP"/>
        </w:rPr>
        <w:t>, превосходящую человеческую, и их коварство, – всех вражеских замыслов</w:t>
      </w:r>
      <w:r w:rsidR="00A04AAB">
        <w:rPr>
          <w:rFonts w:eastAsia="MS Mincho"/>
          <w:sz w:val="28"/>
          <w:szCs w:val="28"/>
          <w:lang w:eastAsia="ja-JP"/>
        </w:rPr>
        <w:t>, которые</w:t>
      </w:r>
      <w:r w:rsidR="00BD0003">
        <w:rPr>
          <w:rFonts w:eastAsia="MS Mincho"/>
          <w:sz w:val="28"/>
          <w:szCs w:val="28"/>
          <w:lang w:eastAsia="ja-JP"/>
        </w:rPr>
        <w:t xml:space="preserve"> подчас</w:t>
      </w:r>
      <w:r w:rsidR="00A04AAB">
        <w:rPr>
          <w:rFonts w:eastAsia="MS Mincho"/>
          <w:sz w:val="28"/>
          <w:szCs w:val="28"/>
          <w:lang w:eastAsia="ja-JP"/>
        </w:rPr>
        <w:t xml:space="preserve"> печалят и ввергают в страх душу человека</w:t>
      </w:r>
      <w:r w:rsidR="00A04AAB">
        <w:rPr>
          <w:rStyle w:val="af9"/>
          <w:rFonts w:eastAsia="MS Mincho"/>
          <w:sz w:val="28"/>
          <w:szCs w:val="28"/>
          <w:lang w:eastAsia="ja-JP"/>
        </w:rPr>
        <w:footnoteReference w:id="339"/>
      </w:r>
      <w:r w:rsidR="00A04AAB">
        <w:rPr>
          <w:rFonts w:eastAsia="MS Mincho"/>
          <w:sz w:val="28"/>
          <w:szCs w:val="28"/>
          <w:lang w:eastAsia="ja-JP"/>
        </w:rPr>
        <w:t xml:space="preserve">. </w:t>
      </w:r>
      <w:r w:rsidR="00BD0003">
        <w:rPr>
          <w:rFonts w:eastAsia="MS Mincho"/>
          <w:sz w:val="28"/>
          <w:szCs w:val="28"/>
          <w:lang w:eastAsia="ja-JP"/>
        </w:rPr>
        <w:t>Девяностый псалом как бы раскрывает кульминацию этой тематики – упование на Господа является щитом для живущего под Его кровом человека от всех невзгод и страхований, Господь спасет тех, кто возлюбил Его, и никакое зло не причинит ему вреда, поскольку Сам Господь с ним</w:t>
      </w:r>
      <w:r w:rsidR="00BD0003">
        <w:rPr>
          <w:rStyle w:val="af9"/>
          <w:rFonts w:eastAsia="MS Mincho"/>
          <w:sz w:val="28"/>
          <w:szCs w:val="28"/>
          <w:lang w:eastAsia="ja-JP"/>
        </w:rPr>
        <w:footnoteReference w:id="340"/>
      </w:r>
      <w:r w:rsidR="00BD0003">
        <w:rPr>
          <w:rFonts w:eastAsia="MS Mincho"/>
          <w:sz w:val="28"/>
          <w:szCs w:val="28"/>
          <w:lang w:eastAsia="ja-JP"/>
        </w:rPr>
        <w:t>.</w:t>
      </w:r>
    </w:p>
    <w:p w14:paraId="70BD4CC8" w14:textId="068E9559" w:rsidR="00DE5B7F" w:rsidRDefault="00DE5B7F" w:rsidP="00FC5A15">
      <w:pPr>
        <w:spacing w:line="360" w:lineRule="auto"/>
        <w:ind w:firstLine="709"/>
        <w:jc w:val="both"/>
        <w:rPr>
          <w:rFonts w:eastAsia="MS Mincho"/>
          <w:sz w:val="28"/>
          <w:szCs w:val="28"/>
          <w:lang w:eastAsia="ja-JP"/>
        </w:rPr>
      </w:pPr>
      <w:r>
        <w:rPr>
          <w:rFonts w:eastAsia="MS Mincho"/>
          <w:sz w:val="28"/>
          <w:szCs w:val="28"/>
          <w:lang w:eastAsia="ja-JP"/>
        </w:rPr>
        <w:t>Учитывая похожесть тематику псалмов 6-го часа на тематику повечерия</w:t>
      </w:r>
      <w:r w:rsidR="00160B42">
        <w:rPr>
          <w:rStyle w:val="af9"/>
          <w:rFonts w:eastAsia="MS Mincho"/>
          <w:sz w:val="28"/>
          <w:szCs w:val="28"/>
          <w:lang w:eastAsia="ja-JP"/>
        </w:rPr>
        <w:footnoteReference w:id="341"/>
      </w:r>
      <w:r>
        <w:rPr>
          <w:rFonts w:eastAsia="MS Mincho"/>
          <w:sz w:val="28"/>
          <w:szCs w:val="28"/>
          <w:lang w:eastAsia="ja-JP"/>
        </w:rPr>
        <w:t xml:space="preserve"> и некоторых ночных псалмов, можно осмелиться предположить, что и этот час являлся подготовкой ко сну. В странах средиземноморского региона: Греции, Африке, на Ближнем Востоке, свидетельства каковых регионов мы имеем как древнейшие, в полдень невыносимо жарко. Соответственно, шестой час, можно предположить, был молитвой перед своеобразной «сиестой», временем сна в дневной зной. </w:t>
      </w:r>
    </w:p>
    <w:p w14:paraId="63927CA7" w14:textId="691F1EA9" w:rsidR="00FC3571" w:rsidRDefault="00595420" w:rsidP="00595420">
      <w:pPr>
        <w:pStyle w:val="2"/>
        <w:rPr>
          <w:rFonts w:eastAsia="MS Mincho"/>
          <w:lang w:eastAsia="ja-JP"/>
        </w:rPr>
      </w:pPr>
      <w:bookmarkStart w:id="59" w:name="_Toc124782729"/>
      <w:r>
        <w:rPr>
          <w:rFonts w:eastAsia="MS Mincho"/>
          <w:lang w:eastAsia="ja-JP"/>
        </w:rPr>
        <w:t>4.3. Последование изобразительных</w:t>
      </w:r>
      <w:bookmarkEnd w:id="59"/>
    </w:p>
    <w:p w14:paraId="6DCFA294" w14:textId="519CE93F" w:rsidR="00595420" w:rsidRDefault="00595420" w:rsidP="00595420">
      <w:pPr>
        <w:rPr>
          <w:rFonts w:eastAsia="MS Mincho"/>
          <w:lang w:eastAsia="ja-JP"/>
        </w:rPr>
      </w:pPr>
    </w:p>
    <w:p w14:paraId="0BACFBDE" w14:textId="11B9C631" w:rsidR="00595420" w:rsidRDefault="00595420" w:rsidP="00EE4B85">
      <w:pPr>
        <w:spacing w:line="360" w:lineRule="auto"/>
        <w:ind w:firstLine="709"/>
        <w:jc w:val="both"/>
        <w:rPr>
          <w:rFonts w:eastAsia="MS Mincho"/>
          <w:sz w:val="28"/>
          <w:szCs w:val="28"/>
          <w:lang w:eastAsia="ja-JP"/>
        </w:rPr>
      </w:pPr>
      <w:r w:rsidRPr="00B852C9">
        <w:rPr>
          <w:rFonts w:eastAsia="MS Mincho"/>
          <w:sz w:val="28"/>
          <w:szCs w:val="28"/>
          <w:lang w:eastAsia="ja-JP"/>
        </w:rPr>
        <w:t xml:space="preserve">Данный чин </w:t>
      </w:r>
      <w:r w:rsidR="00EE4B85">
        <w:rPr>
          <w:rFonts w:eastAsia="MS Mincho"/>
          <w:sz w:val="28"/>
          <w:szCs w:val="28"/>
          <w:lang w:eastAsia="ja-JP"/>
        </w:rPr>
        <w:t xml:space="preserve">появился </w:t>
      </w:r>
      <w:r w:rsidRPr="00B852C9">
        <w:rPr>
          <w:rFonts w:eastAsia="MS Mincho"/>
          <w:sz w:val="28"/>
          <w:szCs w:val="28"/>
          <w:lang w:eastAsia="ja-JP"/>
        </w:rPr>
        <w:t>в среде палестинского монашества и полагался он для причащения подвижников, ушедших в пустыню, запасными дарами, в дни, когда они не могли присутствовать на литургии.</w:t>
      </w:r>
      <w:r w:rsidR="00EE4B85">
        <w:rPr>
          <w:rFonts w:eastAsia="MS Mincho"/>
          <w:sz w:val="28"/>
          <w:szCs w:val="28"/>
          <w:lang w:eastAsia="ja-JP"/>
        </w:rPr>
        <w:t xml:space="preserve"> </w:t>
      </w:r>
      <w:r w:rsidRPr="00B852C9">
        <w:rPr>
          <w:rFonts w:eastAsia="MS Mincho"/>
          <w:sz w:val="28"/>
          <w:szCs w:val="28"/>
          <w:lang w:eastAsia="ja-JP"/>
        </w:rPr>
        <w:t xml:space="preserve"> </w:t>
      </w:r>
      <w:r w:rsidR="00B852C9" w:rsidRPr="00B852C9">
        <w:rPr>
          <w:rFonts w:eastAsia="MS Mincho"/>
          <w:sz w:val="28"/>
          <w:szCs w:val="28"/>
          <w:lang w:eastAsia="ja-JP"/>
        </w:rPr>
        <w:t xml:space="preserve">Древнейшее его чинопоследование </w:t>
      </w:r>
      <w:r w:rsidR="00685AC0" w:rsidRPr="00B852C9">
        <w:rPr>
          <w:rFonts w:eastAsia="MS Mincho"/>
          <w:sz w:val="28"/>
          <w:szCs w:val="28"/>
          <w:lang w:eastAsia="ja-JP"/>
        </w:rPr>
        <w:t xml:space="preserve">сохранилось в </w:t>
      </w:r>
      <w:r w:rsidR="00685AC0" w:rsidRPr="00B852C9">
        <w:rPr>
          <w:rFonts w:eastAsia="MS Mincho"/>
          <w:sz w:val="28"/>
          <w:szCs w:val="28"/>
          <w:lang w:val="en-US" w:eastAsia="ja-JP"/>
        </w:rPr>
        <w:t>Sinait</w:t>
      </w:r>
      <w:r w:rsidR="00685AC0" w:rsidRPr="00B852C9">
        <w:rPr>
          <w:rFonts w:eastAsia="MS Mincho"/>
          <w:sz w:val="28"/>
          <w:szCs w:val="28"/>
          <w:lang w:eastAsia="ja-JP"/>
        </w:rPr>
        <w:t xml:space="preserve">. </w:t>
      </w:r>
      <w:r w:rsidR="00685AC0" w:rsidRPr="00B852C9">
        <w:rPr>
          <w:rFonts w:eastAsia="MS Mincho"/>
          <w:sz w:val="28"/>
          <w:szCs w:val="28"/>
          <w:lang w:val="en-US" w:eastAsia="ja-JP"/>
        </w:rPr>
        <w:t>Gr</w:t>
      </w:r>
      <w:r w:rsidR="00685AC0" w:rsidRPr="00B852C9">
        <w:rPr>
          <w:rFonts w:eastAsia="MS Mincho"/>
          <w:sz w:val="28"/>
          <w:szCs w:val="28"/>
          <w:lang w:eastAsia="ja-JP"/>
        </w:rPr>
        <w:t xml:space="preserve">. </w:t>
      </w:r>
      <w:r w:rsidR="00B852C9" w:rsidRPr="00B852C9">
        <w:rPr>
          <w:rFonts w:eastAsia="MS Mincho"/>
          <w:sz w:val="28"/>
          <w:szCs w:val="28"/>
          <w:lang w:eastAsia="ja-JP"/>
        </w:rPr>
        <w:t>863,</w:t>
      </w:r>
      <w:r w:rsidR="00EE4B85">
        <w:rPr>
          <w:rFonts w:eastAsia="MS Mincho"/>
          <w:sz w:val="28"/>
          <w:szCs w:val="28"/>
          <w:lang w:eastAsia="ja-JP"/>
        </w:rPr>
        <w:t xml:space="preserve"> часослове </w:t>
      </w:r>
      <w:r w:rsidR="00EE4B85">
        <w:rPr>
          <w:rFonts w:eastAsia="MS Mincho"/>
          <w:sz w:val="28"/>
          <w:szCs w:val="28"/>
          <w:lang w:val="en-US" w:eastAsia="ja-JP"/>
        </w:rPr>
        <w:t>IX</w:t>
      </w:r>
      <w:r w:rsidR="00EE4B85" w:rsidRPr="00EE4B85">
        <w:rPr>
          <w:rFonts w:eastAsia="MS Mincho"/>
          <w:sz w:val="28"/>
          <w:szCs w:val="28"/>
          <w:lang w:eastAsia="ja-JP"/>
        </w:rPr>
        <w:t xml:space="preserve"> </w:t>
      </w:r>
      <w:r w:rsidR="00EE4B85">
        <w:rPr>
          <w:rFonts w:eastAsia="MS Mincho"/>
          <w:sz w:val="28"/>
          <w:szCs w:val="28"/>
          <w:lang w:eastAsia="ja-JP"/>
        </w:rPr>
        <w:t>века</w:t>
      </w:r>
      <w:r w:rsidR="00B852C9" w:rsidRPr="00B852C9">
        <w:rPr>
          <w:rFonts w:eastAsia="MS Mincho"/>
          <w:sz w:val="28"/>
          <w:szCs w:val="28"/>
          <w:lang w:eastAsia="ja-JP"/>
        </w:rPr>
        <w:t xml:space="preserve"> - там изобразительны располагались после девятого часа, классического времени дневного поста подвижников, до какового часа пища не вкушалась, разрешение же поста знаменовалось причащением запасными дарами</w:t>
      </w:r>
      <w:r w:rsidR="00EE4B85">
        <w:rPr>
          <w:rStyle w:val="af9"/>
          <w:rFonts w:eastAsia="MS Mincho"/>
          <w:sz w:val="28"/>
          <w:szCs w:val="28"/>
          <w:lang w:eastAsia="ja-JP"/>
        </w:rPr>
        <w:footnoteReference w:id="342"/>
      </w:r>
      <w:r w:rsidR="00B852C9" w:rsidRPr="00B852C9">
        <w:rPr>
          <w:rFonts w:eastAsia="MS Mincho"/>
          <w:sz w:val="28"/>
          <w:szCs w:val="28"/>
          <w:lang w:eastAsia="ja-JP"/>
        </w:rPr>
        <w:t>.</w:t>
      </w:r>
      <w:r w:rsidR="00EE4B85">
        <w:rPr>
          <w:rFonts w:eastAsia="MS Mincho"/>
          <w:sz w:val="28"/>
          <w:szCs w:val="28"/>
          <w:lang w:eastAsia="ja-JP"/>
        </w:rPr>
        <w:t xml:space="preserve"> </w:t>
      </w:r>
      <w:r w:rsidR="00EE4B85">
        <w:rPr>
          <w:rFonts w:eastAsia="MS Mincho"/>
          <w:sz w:val="28"/>
          <w:szCs w:val="28"/>
          <w:lang w:eastAsia="ja-JP"/>
        </w:rPr>
        <w:lastRenderedPageBreak/>
        <w:t>Однако изобразительные антифоны, Пс. 102 и 145, там отсутствовали.</w:t>
      </w:r>
      <w:r w:rsidR="00B852C9" w:rsidRPr="00B852C9">
        <w:rPr>
          <w:rFonts w:eastAsia="MS Mincho"/>
          <w:sz w:val="28"/>
          <w:szCs w:val="28"/>
          <w:lang w:eastAsia="ja-JP"/>
        </w:rPr>
        <w:t xml:space="preserve"> Поскольку в условиях лавриотского строя монастыря святого Саввы монахи собирались на богослужение лишь в субботу, на воскресное всенощное бдение, и в воскресенье отправлялись обратно в пустыню после Евхаристии, то они, очевидно, уносили с собой запас Святых Даров для причащения ими в течение оставшейся седмицы</w:t>
      </w:r>
      <w:r w:rsidR="00F4157E">
        <w:rPr>
          <w:rStyle w:val="af9"/>
          <w:rFonts w:eastAsia="MS Mincho"/>
          <w:sz w:val="28"/>
          <w:szCs w:val="28"/>
          <w:lang w:eastAsia="ja-JP"/>
        </w:rPr>
        <w:footnoteReference w:id="343"/>
      </w:r>
      <w:r w:rsidR="00B852C9" w:rsidRPr="00B852C9">
        <w:rPr>
          <w:rFonts w:eastAsia="MS Mincho"/>
          <w:sz w:val="28"/>
          <w:szCs w:val="28"/>
          <w:lang w:eastAsia="ja-JP"/>
        </w:rPr>
        <w:t>.</w:t>
      </w:r>
    </w:p>
    <w:p w14:paraId="1EF50B7D" w14:textId="42F5ABA0" w:rsidR="00134A6A" w:rsidRDefault="00134A6A" w:rsidP="00EE4B85">
      <w:pPr>
        <w:spacing w:line="360" w:lineRule="auto"/>
        <w:ind w:firstLine="709"/>
        <w:jc w:val="both"/>
        <w:rPr>
          <w:rFonts w:eastAsia="MS Mincho"/>
          <w:sz w:val="28"/>
          <w:szCs w:val="28"/>
          <w:lang w:eastAsia="ja-JP"/>
        </w:rPr>
      </w:pPr>
      <w:r>
        <w:rPr>
          <w:rFonts w:eastAsia="MS Mincho"/>
          <w:sz w:val="28"/>
          <w:szCs w:val="28"/>
          <w:lang w:eastAsia="ja-JP"/>
        </w:rPr>
        <w:t xml:space="preserve">Собственно, греческое название изобразительных – </w:t>
      </w:r>
      <w:r>
        <w:rPr>
          <w:rFonts w:eastAsia="MS Mincho"/>
          <w:sz w:val="28"/>
          <w:szCs w:val="28"/>
          <w:lang w:val="en-US" w:eastAsia="ja-JP"/>
        </w:rPr>
        <w:t>τὰ</w:t>
      </w:r>
      <w:r w:rsidRPr="00134A6A">
        <w:rPr>
          <w:rFonts w:eastAsia="MS Mincho"/>
          <w:sz w:val="28"/>
          <w:szCs w:val="28"/>
          <w:lang w:eastAsia="ja-JP"/>
        </w:rPr>
        <w:t xml:space="preserve"> </w:t>
      </w:r>
      <w:r>
        <w:rPr>
          <w:rFonts w:eastAsia="MS Mincho"/>
          <w:sz w:val="28"/>
          <w:szCs w:val="28"/>
          <w:lang w:val="en-US" w:eastAsia="ja-JP"/>
        </w:rPr>
        <w:t>τυπικά</w:t>
      </w:r>
      <w:r>
        <w:rPr>
          <w:rFonts w:eastAsia="MS Mincho"/>
          <w:sz w:val="28"/>
          <w:szCs w:val="28"/>
          <w:lang w:eastAsia="ja-JP"/>
        </w:rPr>
        <w:t xml:space="preserve"> – вернее было бы перевести как «уставное», «положенное по уставу», что </w:t>
      </w:r>
      <w:r w:rsidR="001608B2">
        <w:rPr>
          <w:rFonts w:eastAsia="MS Mincho"/>
          <w:sz w:val="28"/>
          <w:szCs w:val="28"/>
          <w:lang w:eastAsia="ja-JP"/>
        </w:rPr>
        <w:t xml:space="preserve">делает некую отсылку к </w:t>
      </w:r>
      <w:r w:rsidR="005726FF">
        <w:rPr>
          <w:rFonts w:eastAsia="MS Mincho"/>
          <w:sz w:val="28"/>
          <w:szCs w:val="28"/>
          <w:lang w:eastAsia="ja-JP"/>
        </w:rPr>
        <w:t xml:space="preserve">однотипным дневным часам, следующим установленной чередой. </w:t>
      </w:r>
    </w:p>
    <w:p w14:paraId="7D7B760E" w14:textId="2516D174" w:rsidR="008735E2" w:rsidRDefault="008735E2" w:rsidP="008735E2">
      <w:pPr>
        <w:spacing w:line="360" w:lineRule="auto"/>
        <w:ind w:firstLine="709"/>
        <w:jc w:val="both"/>
        <w:rPr>
          <w:rFonts w:eastAsia="MS Mincho"/>
          <w:sz w:val="28"/>
          <w:szCs w:val="28"/>
          <w:lang w:eastAsia="ja-JP"/>
        </w:rPr>
      </w:pPr>
      <w:r>
        <w:rPr>
          <w:rFonts w:eastAsia="MS Mincho"/>
          <w:sz w:val="28"/>
          <w:szCs w:val="28"/>
          <w:lang w:eastAsia="ja-JP"/>
        </w:rPr>
        <w:t xml:space="preserve">В армянском богослужении, согласно современному армянскому часослову </w:t>
      </w:r>
      <w:r w:rsidRPr="008735E2">
        <w:rPr>
          <w:rFonts w:eastAsia="MS Mincho"/>
          <w:sz w:val="28"/>
          <w:szCs w:val="28"/>
          <w:lang w:eastAsia="ja-JP"/>
        </w:rPr>
        <w:t>Žamagirk</w:t>
      </w:r>
      <w:r>
        <w:rPr>
          <w:rFonts w:eastAsia="MS Mincho"/>
          <w:sz w:val="28"/>
          <w:szCs w:val="28"/>
          <w:lang w:eastAsia="ja-JP"/>
        </w:rPr>
        <w:t xml:space="preserve">, византийскому </w:t>
      </w:r>
      <w:r>
        <w:rPr>
          <w:rFonts w:eastAsia="MS Mincho"/>
          <w:sz w:val="28"/>
          <w:szCs w:val="28"/>
          <w:lang w:val="en-US" w:eastAsia="ja-JP"/>
        </w:rPr>
        <w:t>τὰ</w:t>
      </w:r>
      <w:r w:rsidRPr="00134A6A">
        <w:rPr>
          <w:rFonts w:eastAsia="MS Mincho"/>
          <w:sz w:val="28"/>
          <w:szCs w:val="28"/>
          <w:lang w:eastAsia="ja-JP"/>
        </w:rPr>
        <w:t xml:space="preserve"> </w:t>
      </w:r>
      <w:r>
        <w:rPr>
          <w:rFonts w:eastAsia="MS Mincho"/>
          <w:sz w:val="28"/>
          <w:szCs w:val="28"/>
          <w:lang w:val="en-US" w:eastAsia="ja-JP"/>
        </w:rPr>
        <w:t>τυπικά</w:t>
      </w:r>
      <w:r>
        <w:rPr>
          <w:rFonts w:eastAsia="MS Mincho"/>
          <w:sz w:val="28"/>
          <w:szCs w:val="28"/>
          <w:lang w:eastAsia="ja-JP"/>
        </w:rPr>
        <w:t xml:space="preserve"> структурно соответствует</w:t>
      </w:r>
      <w:r w:rsidRPr="008735E2">
        <w:rPr>
          <w:rFonts w:eastAsia="MS Mincho"/>
          <w:sz w:val="28"/>
          <w:szCs w:val="28"/>
          <w:lang w:eastAsia="ja-JP"/>
        </w:rPr>
        <w:t xml:space="preserve"> </w:t>
      </w:r>
      <w:r>
        <w:rPr>
          <w:rFonts w:eastAsia="MS Mincho"/>
          <w:sz w:val="28"/>
          <w:szCs w:val="28"/>
          <w:lang w:eastAsia="ja-JP"/>
        </w:rPr>
        <w:t>Č̣</w:t>
      </w:r>
      <w:r w:rsidRPr="008735E2">
        <w:rPr>
          <w:rFonts w:eastAsia="MS Mincho"/>
          <w:sz w:val="28"/>
          <w:szCs w:val="28"/>
          <w:lang w:eastAsia="ja-JP"/>
        </w:rPr>
        <w:t>ašu Žam</w:t>
      </w:r>
      <w:r>
        <w:rPr>
          <w:rFonts w:eastAsia="MS Mincho"/>
          <w:sz w:val="28"/>
          <w:szCs w:val="28"/>
          <w:lang w:eastAsia="ja-JP"/>
        </w:rPr>
        <w:t>, «обеденный» или «полуденный» час</w:t>
      </w:r>
      <w:r w:rsidR="005726FF">
        <w:rPr>
          <w:rFonts w:eastAsia="MS Mincho"/>
          <w:sz w:val="28"/>
          <w:szCs w:val="28"/>
          <w:lang w:eastAsia="ja-JP"/>
        </w:rPr>
        <w:t>, предписываемый после девятого часа</w:t>
      </w:r>
      <w:r>
        <w:rPr>
          <w:rFonts w:eastAsia="MS Mincho"/>
          <w:sz w:val="28"/>
          <w:szCs w:val="28"/>
          <w:lang w:eastAsia="ja-JP"/>
        </w:rPr>
        <w:t>. П</w:t>
      </w:r>
      <w:r w:rsidR="005726FF">
        <w:rPr>
          <w:rFonts w:eastAsia="MS Mincho"/>
          <w:sz w:val="28"/>
          <w:szCs w:val="28"/>
          <w:lang w:eastAsia="ja-JP"/>
        </w:rPr>
        <w:t>о</w:t>
      </w:r>
      <w:r>
        <w:rPr>
          <w:rFonts w:eastAsia="MS Mincho"/>
          <w:sz w:val="28"/>
          <w:szCs w:val="28"/>
          <w:lang w:eastAsia="ja-JP"/>
        </w:rPr>
        <w:t xml:space="preserve"> описанию</w:t>
      </w:r>
      <w:r w:rsidR="005726FF">
        <w:rPr>
          <w:rFonts w:eastAsia="MS Mincho"/>
          <w:sz w:val="28"/>
          <w:szCs w:val="28"/>
          <w:lang w:eastAsia="ja-JP"/>
        </w:rPr>
        <w:t xml:space="preserve"> одноименного и структурно идентичного богослужения</w:t>
      </w:r>
      <w:r>
        <w:rPr>
          <w:rFonts w:eastAsia="MS Mincho"/>
          <w:sz w:val="28"/>
          <w:szCs w:val="28"/>
          <w:lang w:eastAsia="ja-JP"/>
        </w:rPr>
        <w:t xml:space="preserve"> преемником уже упомянутого нами католикоса, Ованеса </w:t>
      </w:r>
      <w:r>
        <w:rPr>
          <w:rFonts w:eastAsia="MS Mincho"/>
          <w:sz w:val="28"/>
          <w:szCs w:val="28"/>
          <w:lang w:val="en-US" w:eastAsia="ja-JP"/>
        </w:rPr>
        <w:t>III</w:t>
      </w:r>
      <w:r>
        <w:rPr>
          <w:rFonts w:eastAsia="MS Mincho"/>
          <w:sz w:val="28"/>
          <w:szCs w:val="28"/>
          <w:lang w:eastAsia="ja-JP"/>
        </w:rPr>
        <w:t xml:space="preserve"> Одзнеци, Стефаном Сивнечи, этот чин </w:t>
      </w:r>
      <w:r w:rsidR="005726FF">
        <w:rPr>
          <w:rFonts w:eastAsia="MS Mincho"/>
          <w:sz w:val="28"/>
          <w:szCs w:val="28"/>
          <w:lang w:eastAsia="ja-JP"/>
        </w:rPr>
        <w:t xml:space="preserve">состоял из </w:t>
      </w:r>
      <w:r>
        <w:rPr>
          <w:rFonts w:eastAsia="MS Mincho"/>
          <w:sz w:val="28"/>
          <w:szCs w:val="28"/>
          <w:lang w:eastAsia="ja-JP"/>
        </w:rPr>
        <w:t>первой части воскресной «литургии слова» и совершался после третьего часа</w:t>
      </w:r>
      <w:r w:rsidR="005726FF">
        <w:rPr>
          <w:rStyle w:val="af9"/>
          <w:rFonts w:eastAsia="MS Mincho"/>
          <w:sz w:val="28"/>
          <w:szCs w:val="28"/>
          <w:lang w:eastAsia="ja-JP"/>
        </w:rPr>
        <w:footnoteReference w:id="344"/>
      </w:r>
      <w:r>
        <w:rPr>
          <w:rFonts w:eastAsia="MS Mincho"/>
          <w:sz w:val="28"/>
          <w:szCs w:val="28"/>
          <w:lang w:eastAsia="ja-JP"/>
        </w:rPr>
        <w:t>, как бы подтверждая</w:t>
      </w:r>
      <w:r w:rsidR="005726FF">
        <w:rPr>
          <w:rFonts w:eastAsia="MS Mincho"/>
          <w:sz w:val="28"/>
          <w:szCs w:val="28"/>
          <w:lang w:eastAsia="ja-JP"/>
        </w:rPr>
        <w:t xml:space="preserve"> упомянутое выше</w:t>
      </w:r>
      <w:r>
        <w:rPr>
          <w:rFonts w:eastAsia="MS Mincho"/>
          <w:sz w:val="28"/>
          <w:szCs w:val="28"/>
          <w:lang w:eastAsia="ja-JP"/>
        </w:rPr>
        <w:t xml:space="preserve"> его значение как времени </w:t>
      </w:r>
      <w:r w:rsidR="005726FF">
        <w:rPr>
          <w:rFonts w:eastAsia="MS Mincho"/>
          <w:sz w:val="28"/>
          <w:szCs w:val="28"/>
          <w:lang w:eastAsia="ja-JP"/>
        </w:rPr>
        <w:t xml:space="preserve">особенного поучения в слове Божием и вере христианской. </w:t>
      </w:r>
    </w:p>
    <w:p w14:paraId="04D6CE43" w14:textId="135AF0E4" w:rsidR="005726FF" w:rsidRDefault="002122F3" w:rsidP="008735E2">
      <w:pPr>
        <w:spacing w:line="360" w:lineRule="auto"/>
        <w:ind w:firstLine="709"/>
        <w:jc w:val="both"/>
        <w:rPr>
          <w:rFonts w:eastAsia="MS Mincho"/>
          <w:sz w:val="28"/>
          <w:szCs w:val="28"/>
          <w:lang w:eastAsia="ja-JP"/>
        </w:rPr>
      </w:pPr>
      <w:r>
        <w:rPr>
          <w:rFonts w:eastAsia="MS Mincho"/>
          <w:sz w:val="28"/>
          <w:szCs w:val="28"/>
          <w:lang w:eastAsia="ja-JP"/>
        </w:rPr>
        <w:t>Затем этот чин</w:t>
      </w:r>
      <w:r w:rsidR="005726FF">
        <w:rPr>
          <w:rFonts w:eastAsia="MS Mincho"/>
          <w:sz w:val="28"/>
          <w:szCs w:val="28"/>
          <w:lang w:eastAsia="ja-JP"/>
        </w:rPr>
        <w:t xml:space="preserve">, как уже упоминалось, был перенесен после девятого часа, где и у нас совершается чин изобразительных Великим Постом. Его последование отражало базовую структуру изобразительных: </w:t>
      </w:r>
      <w:r w:rsidR="005726FF" w:rsidRPr="005726FF">
        <w:rPr>
          <w:rFonts w:eastAsia="MS Mincho"/>
          <w:sz w:val="28"/>
          <w:szCs w:val="28"/>
          <w:lang w:eastAsia="ja-JP"/>
        </w:rPr>
        <w:t>Евангелие - Си</w:t>
      </w:r>
      <w:r w:rsidR="005726FF">
        <w:rPr>
          <w:rFonts w:eastAsia="MS Mincho"/>
          <w:sz w:val="28"/>
          <w:szCs w:val="28"/>
          <w:lang w:eastAsia="ja-JP"/>
        </w:rPr>
        <w:t>мвол веры - Отче наш – «Един Свят»</w:t>
      </w:r>
      <w:r w:rsidR="005726FF" w:rsidRPr="005726FF">
        <w:rPr>
          <w:rFonts w:eastAsia="MS Mincho"/>
          <w:sz w:val="28"/>
          <w:szCs w:val="28"/>
          <w:lang w:eastAsia="ja-JP"/>
        </w:rPr>
        <w:t xml:space="preserve"> - Пс 33</w:t>
      </w:r>
      <w:r w:rsidR="005726FF">
        <w:rPr>
          <w:rFonts w:eastAsia="MS Mincho"/>
          <w:sz w:val="28"/>
          <w:szCs w:val="28"/>
          <w:lang w:eastAsia="ja-JP"/>
        </w:rPr>
        <w:t xml:space="preserve">. </w:t>
      </w:r>
      <w:r w:rsidR="00606EB9">
        <w:rPr>
          <w:rFonts w:eastAsia="MS Mincho"/>
          <w:sz w:val="28"/>
          <w:szCs w:val="28"/>
          <w:lang w:eastAsia="ja-JP"/>
        </w:rPr>
        <w:t xml:space="preserve">О роли псалма 33 как псалма причастия уже упоминалось выше. </w:t>
      </w:r>
    </w:p>
    <w:p w14:paraId="13E3EB10" w14:textId="091B50E5" w:rsidR="00606EB9" w:rsidRDefault="00606EB9" w:rsidP="00606EB9">
      <w:pPr>
        <w:spacing w:line="360" w:lineRule="auto"/>
        <w:ind w:firstLine="708"/>
        <w:jc w:val="both"/>
        <w:rPr>
          <w:rFonts w:eastAsia="MS Mincho"/>
          <w:sz w:val="28"/>
          <w:szCs w:val="28"/>
          <w:lang w:eastAsia="ja-JP"/>
        </w:rPr>
      </w:pPr>
      <w:r>
        <w:rPr>
          <w:rFonts w:eastAsia="MS Mincho"/>
          <w:sz w:val="28"/>
          <w:szCs w:val="28"/>
          <w:lang w:eastAsia="ja-JP"/>
        </w:rPr>
        <w:t xml:space="preserve">Согласно </w:t>
      </w:r>
      <w:r w:rsidR="00447F07" w:rsidRPr="00447F07">
        <w:rPr>
          <w:rFonts w:eastAsia="MS Mincho"/>
          <w:sz w:val="28"/>
          <w:szCs w:val="28"/>
          <w:lang w:eastAsia="ja-JP"/>
        </w:rPr>
        <w:t>Frøyshov</w:t>
      </w:r>
      <w:r>
        <w:rPr>
          <w:rFonts w:eastAsia="MS Mincho"/>
          <w:sz w:val="28"/>
          <w:szCs w:val="28"/>
          <w:lang w:eastAsia="ja-JP"/>
        </w:rPr>
        <w:t xml:space="preserve">, армянские «изобразительны» </w:t>
      </w:r>
      <w:r w:rsidRPr="008735E2">
        <w:rPr>
          <w:rFonts w:eastAsia="MS Mincho"/>
          <w:sz w:val="28"/>
          <w:szCs w:val="28"/>
          <w:lang w:eastAsia="ja-JP"/>
        </w:rPr>
        <w:t>Žamagirk</w:t>
      </w:r>
      <w:r>
        <w:rPr>
          <w:rFonts w:eastAsia="MS Mincho"/>
          <w:sz w:val="28"/>
          <w:szCs w:val="28"/>
          <w:lang w:eastAsia="ja-JP"/>
        </w:rPr>
        <w:t xml:space="preserve">-а, </w:t>
      </w:r>
      <w:r>
        <w:rPr>
          <w:rFonts w:eastAsia="MS Mincho"/>
          <w:sz w:val="28"/>
          <w:szCs w:val="28"/>
          <w:lang w:val="en-US" w:eastAsia="ja-JP"/>
        </w:rPr>
        <w:t>τὰ</w:t>
      </w:r>
      <w:r w:rsidRPr="00134A6A">
        <w:rPr>
          <w:rFonts w:eastAsia="MS Mincho"/>
          <w:sz w:val="28"/>
          <w:szCs w:val="28"/>
          <w:lang w:eastAsia="ja-JP"/>
        </w:rPr>
        <w:t xml:space="preserve"> </w:t>
      </w:r>
      <w:r>
        <w:rPr>
          <w:rFonts w:eastAsia="MS Mincho"/>
          <w:sz w:val="28"/>
          <w:szCs w:val="28"/>
          <w:lang w:val="en-US" w:eastAsia="ja-JP"/>
        </w:rPr>
        <w:t>τυπικά</w:t>
      </w:r>
      <w:r>
        <w:rPr>
          <w:rFonts w:eastAsia="MS Mincho"/>
          <w:sz w:val="28"/>
          <w:szCs w:val="28"/>
          <w:lang w:eastAsia="ja-JP"/>
        </w:rPr>
        <w:t xml:space="preserve"> </w:t>
      </w:r>
      <w:r w:rsidRPr="00B852C9">
        <w:rPr>
          <w:rFonts w:eastAsia="MS Mincho"/>
          <w:sz w:val="28"/>
          <w:szCs w:val="28"/>
          <w:lang w:val="en-US" w:eastAsia="ja-JP"/>
        </w:rPr>
        <w:t>Sinait</w:t>
      </w:r>
      <w:r w:rsidRPr="00B852C9">
        <w:rPr>
          <w:rFonts w:eastAsia="MS Mincho"/>
          <w:sz w:val="28"/>
          <w:szCs w:val="28"/>
          <w:lang w:eastAsia="ja-JP"/>
        </w:rPr>
        <w:t xml:space="preserve">. </w:t>
      </w:r>
      <w:r w:rsidRPr="00B852C9">
        <w:rPr>
          <w:rFonts w:eastAsia="MS Mincho"/>
          <w:sz w:val="28"/>
          <w:szCs w:val="28"/>
          <w:lang w:val="en-US" w:eastAsia="ja-JP"/>
        </w:rPr>
        <w:t>Gr</w:t>
      </w:r>
      <w:r w:rsidRPr="00B852C9">
        <w:rPr>
          <w:rFonts w:eastAsia="MS Mincho"/>
          <w:sz w:val="28"/>
          <w:szCs w:val="28"/>
          <w:lang w:eastAsia="ja-JP"/>
        </w:rPr>
        <w:t>. 863</w:t>
      </w:r>
      <w:r>
        <w:rPr>
          <w:rFonts w:eastAsia="MS Mincho"/>
          <w:sz w:val="28"/>
          <w:szCs w:val="28"/>
          <w:lang w:eastAsia="ja-JP"/>
        </w:rPr>
        <w:t xml:space="preserve"> и византийская литургия Преждеосвященных Даров</w:t>
      </w:r>
      <w:r w:rsidRPr="00606EB9">
        <w:rPr>
          <w:rFonts w:eastAsia="MS Mincho"/>
          <w:sz w:val="28"/>
          <w:szCs w:val="28"/>
          <w:lang w:eastAsia="ja-JP"/>
        </w:rPr>
        <w:t xml:space="preserve"> - все представляют собой варианты и различные этапы</w:t>
      </w:r>
      <w:r w:rsidR="00B701C6">
        <w:rPr>
          <w:rFonts w:eastAsia="MS Mincho"/>
          <w:sz w:val="28"/>
          <w:szCs w:val="28"/>
          <w:lang w:eastAsia="ja-JP"/>
        </w:rPr>
        <w:t xml:space="preserve"> развития</w:t>
      </w:r>
      <w:r w:rsidRPr="00606EB9">
        <w:rPr>
          <w:rFonts w:eastAsia="MS Mincho"/>
          <w:sz w:val="28"/>
          <w:szCs w:val="28"/>
          <w:lang w:eastAsia="ja-JP"/>
        </w:rPr>
        <w:t xml:space="preserve"> одной и той же службы, которая </w:t>
      </w:r>
      <w:r>
        <w:rPr>
          <w:rFonts w:eastAsia="MS Mincho"/>
          <w:sz w:val="28"/>
          <w:szCs w:val="28"/>
          <w:lang w:eastAsia="ja-JP"/>
        </w:rPr>
        <w:t>может быть только палестинской л</w:t>
      </w:r>
      <w:r w:rsidRPr="00606EB9">
        <w:rPr>
          <w:rFonts w:eastAsia="MS Mincho"/>
          <w:sz w:val="28"/>
          <w:szCs w:val="28"/>
          <w:lang w:eastAsia="ja-JP"/>
        </w:rPr>
        <w:t xml:space="preserve">итургией </w:t>
      </w:r>
      <w:r w:rsidRPr="00606EB9">
        <w:rPr>
          <w:rFonts w:eastAsia="MS Mincho"/>
          <w:sz w:val="28"/>
          <w:szCs w:val="28"/>
          <w:lang w:eastAsia="ja-JP"/>
        </w:rPr>
        <w:lastRenderedPageBreak/>
        <w:t>Преждеосвященных Даров. Среди них армянская редакция, несомненно, является самой древней</w:t>
      </w:r>
      <w:r>
        <w:rPr>
          <w:rStyle w:val="af9"/>
          <w:rFonts w:eastAsia="MS Mincho"/>
          <w:sz w:val="28"/>
          <w:szCs w:val="28"/>
          <w:lang w:eastAsia="ja-JP"/>
        </w:rPr>
        <w:footnoteReference w:id="345"/>
      </w:r>
      <w:r w:rsidRPr="00606EB9">
        <w:rPr>
          <w:rFonts w:eastAsia="MS Mincho"/>
          <w:sz w:val="28"/>
          <w:szCs w:val="28"/>
          <w:lang w:eastAsia="ja-JP"/>
        </w:rPr>
        <w:t>.</w:t>
      </w:r>
    </w:p>
    <w:p w14:paraId="57B37FBB" w14:textId="3F8089AE" w:rsidR="002E7E60" w:rsidRPr="008735E2" w:rsidRDefault="002E7E60" w:rsidP="00606EB9">
      <w:pPr>
        <w:spacing w:line="360" w:lineRule="auto"/>
        <w:ind w:firstLine="708"/>
        <w:jc w:val="both"/>
        <w:rPr>
          <w:rFonts w:eastAsia="MS Mincho"/>
          <w:sz w:val="28"/>
          <w:szCs w:val="28"/>
          <w:lang w:eastAsia="ja-JP"/>
        </w:rPr>
      </w:pPr>
      <w:r>
        <w:rPr>
          <w:rFonts w:eastAsia="MS Mincho"/>
          <w:sz w:val="28"/>
          <w:szCs w:val="28"/>
          <w:lang w:eastAsia="ja-JP"/>
        </w:rPr>
        <w:t>Таким образом, создается впечатление, что все дневные «малые часы», включая вечерний девятый, являют собой некое окружение, временные ориентиры и опорные пункты для совершения Евхаристии и чинов причащения.</w:t>
      </w:r>
    </w:p>
    <w:p w14:paraId="72662D00" w14:textId="076D22A9" w:rsidR="00F30A86" w:rsidRDefault="00F30A86" w:rsidP="00F30A86">
      <w:pPr>
        <w:pStyle w:val="3"/>
        <w:rPr>
          <w:rFonts w:eastAsia="MS Mincho"/>
          <w:lang w:eastAsia="ja-JP"/>
        </w:rPr>
      </w:pPr>
      <w:bookmarkStart w:id="60" w:name="_Toc124782730"/>
      <w:r>
        <w:rPr>
          <w:rFonts w:eastAsia="MS Mincho"/>
          <w:lang w:eastAsia="ja-JP"/>
        </w:rPr>
        <w:t>4.3.1. Первый и второй изобразительные антифоны (Пс. 102, 145)</w:t>
      </w:r>
      <w:bookmarkEnd w:id="60"/>
    </w:p>
    <w:p w14:paraId="16156CAC" w14:textId="6218ECEB" w:rsidR="00F63E96" w:rsidRDefault="009A11A0" w:rsidP="00EE4B85">
      <w:pPr>
        <w:spacing w:line="360" w:lineRule="auto"/>
        <w:ind w:firstLine="709"/>
        <w:jc w:val="both"/>
        <w:rPr>
          <w:rFonts w:eastAsia="MS Mincho"/>
          <w:sz w:val="28"/>
          <w:szCs w:val="28"/>
          <w:lang w:eastAsia="ja-JP"/>
        </w:rPr>
      </w:pPr>
      <w:r>
        <w:rPr>
          <w:rFonts w:eastAsia="MS Mincho"/>
          <w:sz w:val="28"/>
          <w:szCs w:val="28"/>
          <w:lang w:eastAsia="ja-JP"/>
        </w:rPr>
        <w:t xml:space="preserve">В собственном смысле эти псалмы, внесенные в состав Литургии Студийским уставом, антифонами не являются – они исполнялись </w:t>
      </w:r>
      <w:r w:rsidR="00DC1649">
        <w:rPr>
          <w:rFonts w:eastAsia="MS Mincho" w:hint="eastAsia"/>
          <w:sz w:val="28"/>
          <w:szCs w:val="28"/>
          <w:lang w:val="en-US" w:eastAsia="ja-JP"/>
        </w:rPr>
        <w:t>i</w:t>
      </w:r>
      <w:r w:rsidR="00DC1649">
        <w:rPr>
          <w:rFonts w:eastAsia="MS Mincho"/>
          <w:sz w:val="28"/>
          <w:szCs w:val="28"/>
          <w:lang w:val="en-US" w:eastAsia="ja-JP"/>
        </w:rPr>
        <w:t>n</w:t>
      </w:r>
      <w:r w:rsidR="00DC1649" w:rsidRPr="00DC1649">
        <w:rPr>
          <w:rFonts w:eastAsia="MS Mincho"/>
          <w:sz w:val="28"/>
          <w:szCs w:val="28"/>
          <w:lang w:eastAsia="ja-JP"/>
        </w:rPr>
        <w:t xml:space="preserve"> </w:t>
      </w:r>
      <w:r w:rsidR="00DC1649">
        <w:rPr>
          <w:rFonts w:eastAsia="MS Mincho"/>
          <w:sz w:val="28"/>
          <w:szCs w:val="28"/>
          <w:lang w:eastAsia="ja-JP"/>
        </w:rPr>
        <w:t>directo, без всяких припевов просто читались</w:t>
      </w:r>
      <w:r w:rsidR="00F4157E">
        <w:rPr>
          <w:rStyle w:val="af9"/>
          <w:rFonts w:eastAsia="MS Mincho"/>
          <w:sz w:val="28"/>
          <w:szCs w:val="28"/>
          <w:lang w:eastAsia="ja-JP"/>
        </w:rPr>
        <w:footnoteReference w:id="346"/>
      </w:r>
      <w:r w:rsidR="00DC1649">
        <w:rPr>
          <w:rFonts w:eastAsia="MS Mincho"/>
          <w:sz w:val="28"/>
          <w:szCs w:val="28"/>
          <w:lang w:eastAsia="ja-JP"/>
        </w:rPr>
        <w:t>. Но с упадком антифонной системы «песненного последования» эти псалмы оказались в начале Литургии, на месте, некогда занимаемом настоящими певческими антифонами, и от этой позиции получили своё название</w:t>
      </w:r>
      <w:r w:rsidR="00A90474">
        <w:rPr>
          <w:rStyle w:val="af9"/>
          <w:rFonts w:eastAsia="MS Mincho"/>
          <w:sz w:val="28"/>
          <w:szCs w:val="28"/>
          <w:lang w:eastAsia="ja-JP"/>
        </w:rPr>
        <w:footnoteReference w:id="347"/>
      </w:r>
      <w:r w:rsidR="00DC1649">
        <w:rPr>
          <w:rFonts w:eastAsia="MS Mincho"/>
          <w:sz w:val="28"/>
          <w:szCs w:val="28"/>
          <w:lang w:eastAsia="ja-JP"/>
        </w:rPr>
        <w:t>.</w:t>
      </w:r>
    </w:p>
    <w:p w14:paraId="7145EE7A" w14:textId="7354AEC5" w:rsidR="00F4157E" w:rsidRDefault="00F4157E" w:rsidP="00EE4B85">
      <w:pPr>
        <w:spacing w:line="360" w:lineRule="auto"/>
        <w:ind w:firstLine="709"/>
        <w:jc w:val="both"/>
        <w:rPr>
          <w:rFonts w:eastAsia="MS Mincho"/>
          <w:sz w:val="28"/>
          <w:szCs w:val="28"/>
          <w:lang w:eastAsia="ja-JP"/>
        </w:rPr>
      </w:pPr>
      <w:r w:rsidRPr="00F4157E">
        <w:rPr>
          <w:rFonts w:eastAsia="MS Mincho"/>
          <w:sz w:val="28"/>
          <w:szCs w:val="28"/>
          <w:lang w:eastAsia="ja-JP"/>
        </w:rPr>
        <w:t>102-</w:t>
      </w:r>
      <w:r>
        <w:rPr>
          <w:rFonts w:eastAsia="MS Mincho"/>
          <w:sz w:val="28"/>
          <w:szCs w:val="28"/>
          <w:lang w:eastAsia="ja-JP"/>
        </w:rPr>
        <w:t>й псалом</w:t>
      </w:r>
      <w:r w:rsidR="00E308BC" w:rsidRPr="00E308BC">
        <w:rPr>
          <w:rFonts w:eastAsia="MS Mincho"/>
          <w:sz w:val="28"/>
          <w:szCs w:val="28"/>
          <w:lang w:eastAsia="ja-JP"/>
        </w:rPr>
        <w:t xml:space="preserve"> </w:t>
      </w:r>
      <w:r w:rsidR="00E308BC">
        <w:rPr>
          <w:rFonts w:eastAsia="MS Mincho"/>
          <w:sz w:val="28"/>
          <w:szCs w:val="28"/>
          <w:lang w:eastAsia="ja-JP"/>
        </w:rPr>
        <w:t>входит</w:t>
      </w:r>
      <w:r w:rsidR="00E318A1">
        <w:rPr>
          <w:rFonts w:eastAsia="MS Mincho"/>
          <w:sz w:val="28"/>
          <w:szCs w:val="28"/>
          <w:lang w:eastAsia="ja-JP"/>
        </w:rPr>
        <w:t xml:space="preserve"> также</w:t>
      </w:r>
      <w:r>
        <w:rPr>
          <w:rFonts w:eastAsia="MS Mincho"/>
          <w:sz w:val="28"/>
          <w:szCs w:val="28"/>
          <w:lang w:eastAsia="ja-JP"/>
        </w:rPr>
        <w:t xml:space="preserve"> в состав</w:t>
      </w:r>
      <w:r w:rsidR="00E308BC">
        <w:rPr>
          <w:rFonts w:eastAsia="MS Mincho"/>
          <w:sz w:val="28"/>
          <w:szCs w:val="28"/>
          <w:lang w:eastAsia="ja-JP"/>
        </w:rPr>
        <w:t xml:space="preserve"> уже разобранного в этой работе</w:t>
      </w:r>
      <w:r>
        <w:rPr>
          <w:rFonts w:eastAsia="MS Mincho"/>
          <w:sz w:val="28"/>
          <w:szCs w:val="28"/>
          <w:lang w:eastAsia="ja-JP"/>
        </w:rPr>
        <w:t xml:space="preserve"> шестопсалмия</w:t>
      </w:r>
      <w:r w:rsidR="00F27739">
        <w:rPr>
          <w:rFonts w:eastAsia="MS Mincho"/>
          <w:sz w:val="28"/>
          <w:szCs w:val="28"/>
          <w:lang w:eastAsia="ja-JP"/>
        </w:rPr>
        <w:t xml:space="preserve"> утрени.</w:t>
      </w:r>
      <w:r w:rsidR="00E318A1" w:rsidRPr="00E318A1">
        <w:rPr>
          <w:rFonts w:eastAsia="MS Mincho"/>
          <w:sz w:val="28"/>
          <w:szCs w:val="28"/>
          <w:lang w:eastAsia="ja-JP"/>
        </w:rPr>
        <w:t xml:space="preserve"> </w:t>
      </w:r>
      <w:r w:rsidR="00E318A1">
        <w:rPr>
          <w:rFonts w:eastAsia="MS Mincho"/>
          <w:sz w:val="28"/>
          <w:szCs w:val="28"/>
          <w:lang w:eastAsia="ja-JP"/>
        </w:rPr>
        <w:t xml:space="preserve">Он воспевает жизнь, избавленную от гроба, провозглашает всемогущество Божие над всем Его творением и радость человека, пребывающего в любви и попечении Божием. </w:t>
      </w:r>
      <w:r w:rsidR="001170B5">
        <w:rPr>
          <w:rFonts w:eastAsia="MS Mincho"/>
          <w:sz w:val="28"/>
          <w:szCs w:val="28"/>
          <w:lang w:eastAsia="ja-JP"/>
        </w:rPr>
        <w:t>Псалом благодарения, как нельзя лучше подходящий Евхаристии.</w:t>
      </w:r>
    </w:p>
    <w:p w14:paraId="29E0B6F1" w14:textId="66E96C30" w:rsidR="00447F07" w:rsidRDefault="00E318A1" w:rsidP="00447F07">
      <w:pPr>
        <w:spacing w:line="360" w:lineRule="auto"/>
        <w:ind w:firstLine="709"/>
        <w:jc w:val="both"/>
        <w:rPr>
          <w:rFonts w:eastAsia="MS Mincho"/>
          <w:sz w:val="28"/>
          <w:szCs w:val="28"/>
          <w:lang w:eastAsia="ja-JP"/>
        </w:rPr>
      </w:pPr>
      <w:r>
        <w:rPr>
          <w:rFonts w:eastAsia="MS Mincho"/>
          <w:sz w:val="28"/>
          <w:szCs w:val="28"/>
          <w:lang w:eastAsia="ja-JP"/>
        </w:rPr>
        <w:t xml:space="preserve">Псалом 145 </w:t>
      </w:r>
      <w:r w:rsidR="001170B5">
        <w:rPr>
          <w:rFonts w:eastAsia="MS Mincho"/>
          <w:sz w:val="28"/>
          <w:szCs w:val="28"/>
          <w:lang w:eastAsia="ja-JP"/>
        </w:rPr>
        <w:t>является выражением веры в воскресшего Господа.</w:t>
      </w:r>
      <w:r w:rsidR="00006733">
        <w:rPr>
          <w:rFonts w:eastAsia="MS Mincho"/>
          <w:sz w:val="28"/>
          <w:szCs w:val="28"/>
          <w:lang w:eastAsia="ja-JP"/>
        </w:rPr>
        <w:t xml:space="preserve"> </w:t>
      </w:r>
      <w:r w:rsidR="00B701C6">
        <w:rPr>
          <w:rFonts w:eastAsia="MS Mincho"/>
          <w:sz w:val="28"/>
          <w:szCs w:val="28"/>
          <w:lang w:eastAsia="ja-JP"/>
        </w:rPr>
        <w:t xml:space="preserve">Возможно, </w:t>
      </w:r>
      <w:r w:rsidR="008E04BF">
        <w:rPr>
          <w:rFonts w:eastAsia="MS Mincho"/>
          <w:sz w:val="28"/>
          <w:szCs w:val="28"/>
          <w:lang w:eastAsia="ja-JP"/>
        </w:rPr>
        <w:t xml:space="preserve">избрание для изобразительных </w:t>
      </w:r>
      <w:r w:rsidR="00B701C6">
        <w:rPr>
          <w:rFonts w:eastAsia="MS Mincho"/>
          <w:sz w:val="28"/>
          <w:szCs w:val="28"/>
          <w:lang w:eastAsia="ja-JP"/>
        </w:rPr>
        <w:t xml:space="preserve">данного псалма неким </w:t>
      </w:r>
      <w:r w:rsidR="008E04BF">
        <w:rPr>
          <w:rFonts w:eastAsia="MS Mincho"/>
          <w:sz w:val="28"/>
          <w:szCs w:val="28"/>
          <w:lang w:eastAsia="ja-JP"/>
        </w:rPr>
        <w:t>образом вторично связано</w:t>
      </w:r>
      <w:r w:rsidR="00B701C6">
        <w:rPr>
          <w:rFonts w:eastAsia="MS Mincho"/>
          <w:sz w:val="28"/>
          <w:szCs w:val="28"/>
          <w:lang w:eastAsia="ja-JP"/>
        </w:rPr>
        <w:t xml:space="preserve"> с его воскресной тематикой, особенно если учитывать преждеупомянутый комментарий Стефана Сивнечи о происхождении </w:t>
      </w:r>
      <w:r w:rsidR="008E04BF">
        <w:rPr>
          <w:rFonts w:eastAsia="MS Mincho"/>
          <w:sz w:val="28"/>
          <w:szCs w:val="28"/>
          <w:lang w:eastAsia="ja-JP"/>
        </w:rPr>
        <w:t xml:space="preserve">предка данного чина </w:t>
      </w:r>
      <w:r w:rsidR="00B701C6">
        <w:rPr>
          <w:rFonts w:eastAsia="MS Mincho"/>
          <w:sz w:val="28"/>
          <w:szCs w:val="28"/>
          <w:lang w:eastAsia="ja-JP"/>
        </w:rPr>
        <w:t>от первой части</w:t>
      </w:r>
      <w:r w:rsidR="008E04BF">
        <w:rPr>
          <w:rFonts w:eastAsia="MS Mincho"/>
          <w:sz w:val="28"/>
          <w:szCs w:val="28"/>
          <w:lang w:eastAsia="ja-JP"/>
        </w:rPr>
        <w:t xml:space="preserve"> именно воскресной</w:t>
      </w:r>
      <w:r w:rsidR="00B701C6">
        <w:rPr>
          <w:rFonts w:eastAsia="MS Mincho"/>
          <w:sz w:val="28"/>
          <w:szCs w:val="28"/>
          <w:lang w:eastAsia="ja-JP"/>
        </w:rPr>
        <w:t xml:space="preserve"> </w:t>
      </w:r>
      <w:r w:rsidR="008E04BF">
        <w:rPr>
          <w:rFonts w:eastAsia="MS Mincho"/>
          <w:sz w:val="28"/>
          <w:szCs w:val="28"/>
          <w:lang w:eastAsia="ja-JP"/>
        </w:rPr>
        <w:t>«</w:t>
      </w:r>
      <w:r w:rsidR="00B701C6">
        <w:rPr>
          <w:rFonts w:eastAsia="MS Mincho"/>
          <w:sz w:val="28"/>
          <w:szCs w:val="28"/>
          <w:lang w:eastAsia="ja-JP"/>
        </w:rPr>
        <w:t>литургии</w:t>
      </w:r>
      <w:r w:rsidR="008E04BF">
        <w:rPr>
          <w:rFonts w:eastAsia="MS Mincho"/>
          <w:sz w:val="28"/>
          <w:szCs w:val="28"/>
          <w:lang w:eastAsia="ja-JP"/>
        </w:rPr>
        <w:t xml:space="preserve"> слова», данный псалом мог явить</w:t>
      </w:r>
      <w:r w:rsidR="00B701C6">
        <w:rPr>
          <w:rFonts w:eastAsia="MS Mincho"/>
          <w:sz w:val="28"/>
          <w:szCs w:val="28"/>
          <w:lang w:eastAsia="ja-JP"/>
        </w:rPr>
        <w:t xml:space="preserve">ся на данной позиции как предшественник чтения </w:t>
      </w:r>
      <w:r w:rsidR="00B701C6">
        <w:rPr>
          <w:rFonts w:eastAsia="MS Mincho"/>
          <w:sz w:val="28"/>
          <w:szCs w:val="28"/>
          <w:lang w:eastAsia="ja-JP"/>
        </w:rPr>
        <w:lastRenderedPageBreak/>
        <w:t>воскресного Евангелия</w:t>
      </w:r>
      <w:r w:rsidR="00B701C6">
        <w:rPr>
          <w:rStyle w:val="af9"/>
          <w:rFonts w:eastAsia="MS Mincho"/>
          <w:sz w:val="28"/>
          <w:szCs w:val="28"/>
          <w:lang w:eastAsia="ja-JP"/>
        </w:rPr>
        <w:footnoteReference w:id="348"/>
      </w:r>
      <w:r w:rsidR="00B701C6">
        <w:rPr>
          <w:rFonts w:eastAsia="MS Mincho"/>
          <w:sz w:val="28"/>
          <w:szCs w:val="28"/>
          <w:lang w:eastAsia="ja-JP"/>
        </w:rPr>
        <w:t xml:space="preserve">. </w:t>
      </w:r>
      <w:r w:rsidR="008E04BF">
        <w:rPr>
          <w:rFonts w:eastAsia="MS Mincho"/>
          <w:sz w:val="28"/>
          <w:szCs w:val="28"/>
          <w:lang w:eastAsia="ja-JP"/>
        </w:rPr>
        <w:t>В этом плане ключевым его стихом является десятый: «</w:t>
      </w:r>
      <w:r w:rsidR="008E04BF" w:rsidRPr="008E04BF">
        <w:rPr>
          <w:rFonts w:eastAsia="MS Mincho"/>
          <w:i/>
          <w:sz w:val="28"/>
          <w:szCs w:val="28"/>
          <w:lang w:eastAsia="ja-JP"/>
        </w:rPr>
        <w:t>Воцарится Господь вовек, Бог твой, Сионе, в род и род</w:t>
      </w:r>
      <w:r w:rsidR="008E04BF">
        <w:rPr>
          <w:rFonts w:eastAsia="MS Mincho"/>
          <w:sz w:val="28"/>
          <w:szCs w:val="28"/>
          <w:lang w:eastAsia="ja-JP"/>
        </w:rPr>
        <w:t>» - именно он чаще всего засвидетельствован древними чинами и показывает окончате</w:t>
      </w:r>
      <w:r w:rsidR="00447F07">
        <w:rPr>
          <w:rFonts w:eastAsia="MS Mincho"/>
          <w:sz w:val="28"/>
          <w:szCs w:val="28"/>
          <w:lang w:eastAsia="ja-JP"/>
        </w:rPr>
        <w:t>льность победы Христа над смертью, его окончательное «совершение» как вождя человеческого спасения, покорение Ему всего творения</w:t>
      </w:r>
      <w:r w:rsidR="00447F07">
        <w:rPr>
          <w:rStyle w:val="af9"/>
          <w:rFonts w:eastAsia="MS Mincho"/>
          <w:sz w:val="28"/>
          <w:szCs w:val="28"/>
          <w:lang w:eastAsia="ja-JP"/>
        </w:rPr>
        <w:footnoteReference w:id="349"/>
      </w:r>
      <w:r w:rsidR="00447F07">
        <w:rPr>
          <w:rFonts w:eastAsia="MS Mincho"/>
          <w:sz w:val="28"/>
          <w:szCs w:val="28"/>
          <w:lang w:eastAsia="ja-JP"/>
        </w:rPr>
        <w:t xml:space="preserve"> – в этом плане данный псалом выражает даже в чем-то эсхатологическую тематику.</w:t>
      </w:r>
      <w:r w:rsidR="00407938">
        <w:rPr>
          <w:rFonts w:eastAsia="MS Mincho"/>
          <w:sz w:val="28"/>
          <w:szCs w:val="28"/>
          <w:lang w:eastAsia="ja-JP"/>
        </w:rPr>
        <w:t xml:space="preserve"> Воскресную тематику также поддерживают слова стихв 145:8 «</w:t>
      </w:r>
      <w:r w:rsidR="00407938" w:rsidRPr="00407938">
        <w:rPr>
          <w:rFonts w:eastAsia="MS Mincho"/>
          <w:i/>
          <w:sz w:val="28"/>
          <w:szCs w:val="28"/>
          <w:lang w:eastAsia="ja-JP"/>
        </w:rPr>
        <w:t>Господь возводит низверженныя</w:t>
      </w:r>
      <w:r w:rsidR="00407938">
        <w:rPr>
          <w:rFonts w:eastAsia="MS Mincho"/>
          <w:sz w:val="28"/>
          <w:szCs w:val="28"/>
          <w:lang w:eastAsia="ja-JP"/>
        </w:rPr>
        <w:t>», возводя человека от гроба и ада.</w:t>
      </w:r>
      <w:r w:rsidR="00447F07">
        <w:rPr>
          <w:rFonts w:eastAsia="MS Mincho"/>
          <w:sz w:val="28"/>
          <w:szCs w:val="28"/>
          <w:lang w:eastAsia="ja-JP"/>
        </w:rPr>
        <w:t xml:space="preserve"> </w:t>
      </w:r>
      <w:r w:rsidR="00006733">
        <w:rPr>
          <w:rFonts w:eastAsia="MS Mincho"/>
          <w:sz w:val="28"/>
          <w:szCs w:val="28"/>
          <w:lang w:eastAsia="ja-JP"/>
        </w:rPr>
        <w:t xml:space="preserve">Возможно, </w:t>
      </w:r>
      <w:r w:rsidR="008E04BF">
        <w:rPr>
          <w:rFonts w:eastAsia="MS Mincho"/>
          <w:sz w:val="28"/>
          <w:szCs w:val="28"/>
          <w:lang w:eastAsia="ja-JP"/>
        </w:rPr>
        <w:t xml:space="preserve">также </w:t>
      </w:r>
      <w:r w:rsidR="00006733">
        <w:rPr>
          <w:rFonts w:eastAsia="MS Mincho"/>
          <w:sz w:val="28"/>
          <w:szCs w:val="28"/>
          <w:lang w:eastAsia="ja-JP"/>
        </w:rPr>
        <w:t>поводом к его избранию является стих 7: «</w:t>
      </w:r>
      <w:r w:rsidR="00006733" w:rsidRPr="00006733">
        <w:rPr>
          <w:rFonts w:eastAsia="MS Mincho"/>
          <w:i/>
          <w:sz w:val="28"/>
          <w:szCs w:val="28"/>
          <w:lang w:eastAsia="ja-JP"/>
        </w:rPr>
        <w:t>дающего пищу алчущим</w:t>
      </w:r>
      <w:r w:rsidR="00407938">
        <w:rPr>
          <w:rFonts w:eastAsia="MS Mincho"/>
          <w:sz w:val="28"/>
          <w:szCs w:val="28"/>
          <w:lang w:eastAsia="ja-JP"/>
        </w:rPr>
        <w:t xml:space="preserve">», вероятно, имеющий некую параллель с Евхаристией. </w:t>
      </w:r>
    </w:p>
    <w:p w14:paraId="24700BF3" w14:textId="77D86418" w:rsidR="00447F07" w:rsidRDefault="00447F07" w:rsidP="00447F07">
      <w:pPr>
        <w:spacing w:line="360" w:lineRule="auto"/>
        <w:ind w:firstLine="709"/>
        <w:jc w:val="both"/>
        <w:rPr>
          <w:rFonts w:eastAsia="MS Mincho"/>
          <w:sz w:val="28"/>
          <w:szCs w:val="28"/>
          <w:lang w:eastAsia="ja-JP"/>
        </w:rPr>
      </w:pPr>
      <w:r>
        <w:rPr>
          <w:rFonts w:eastAsia="MS Mincho"/>
          <w:sz w:val="28"/>
          <w:szCs w:val="28"/>
          <w:lang w:eastAsia="ja-JP"/>
        </w:rPr>
        <w:t>Возможно, Пс. 145 был частью изменяемого круга богослужения, одним из псалмов, в какой-либо период долженствовавший предшествовать Евангелию</w:t>
      </w:r>
      <w:r w:rsidR="00407938">
        <w:rPr>
          <w:rFonts w:eastAsia="MS Mincho"/>
          <w:sz w:val="28"/>
          <w:szCs w:val="28"/>
          <w:lang w:eastAsia="ja-JP"/>
        </w:rPr>
        <w:t>, в другой же «прокимном» являлся иной псалом хвалы</w:t>
      </w:r>
      <w:r w:rsidR="00407938">
        <w:rPr>
          <w:rStyle w:val="af9"/>
          <w:rFonts w:eastAsia="MS Mincho"/>
          <w:sz w:val="28"/>
          <w:szCs w:val="28"/>
          <w:lang w:eastAsia="ja-JP"/>
        </w:rPr>
        <w:footnoteReference w:id="350"/>
      </w:r>
      <w:r>
        <w:rPr>
          <w:rFonts w:eastAsia="MS Mincho"/>
          <w:sz w:val="28"/>
          <w:szCs w:val="28"/>
          <w:lang w:eastAsia="ja-JP"/>
        </w:rPr>
        <w:t>. Но из-за невозможности и порой неуместности в у</w:t>
      </w:r>
      <w:r w:rsidR="00407938">
        <w:rPr>
          <w:rFonts w:eastAsia="MS Mincho"/>
          <w:sz w:val="28"/>
          <w:szCs w:val="28"/>
          <w:lang w:eastAsia="ja-JP"/>
        </w:rPr>
        <w:t>словиях монашеской келлии исполнять все уставные изменения</w:t>
      </w:r>
      <w:r>
        <w:rPr>
          <w:rFonts w:eastAsia="MS Mincho"/>
          <w:sz w:val="28"/>
          <w:szCs w:val="28"/>
          <w:lang w:eastAsia="ja-JP"/>
        </w:rPr>
        <w:t>, данный конкретный псалом</w:t>
      </w:r>
      <w:r w:rsidR="00407938">
        <w:rPr>
          <w:rFonts w:eastAsia="MS Mincho"/>
          <w:sz w:val="28"/>
          <w:szCs w:val="28"/>
          <w:lang w:eastAsia="ja-JP"/>
        </w:rPr>
        <w:t>, возможно,</w:t>
      </w:r>
      <w:r>
        <w:rPr>
          <w:rFonts w:eastAsia="MS Mincho"/>
          <w:sz w:val="28"/>
          <w:szCs w:val="28"/>
          <w:lang w:eastAsia="ja-JP"/>
        </w:rPr>
        <w:t xml:space="preserve"> </w:t>
      </w:r>
      <w:r w:rsidR="00407938">
        <w:rPr>
          <w:rFonts w:eastAsia="MS Mincho"/>
          <w:sz w:val="28"/>
          <w:szCs w:val="28"/>
          <w:lang w:eastAsia="ja-JP"/>
        </w:rPr>
        <w:t xml:space="preserve">как был однажды </w:t>
      </w:r>
      <w:r>
        <w:rPr>
          <w:rFonts w:eastAsia="MS Mincho"/>
          <w:sz w:val="28"/>
          <w:szCs w:val="28"/>
          <w:lang w:eastAsia="ja-JP"/>
        </w:rPr>
        <w:t xml:space="preserve">заимствован </w:t>
      </w:r>
      <w:r w:rsidR="00407938">
        <w:rPr>
          <w:rFonts w:eastAsia="MS Mincho"/>
          <w:sz w:val="28"/>
          <w:szCs w:val="28"/>
          <w:lang w:eastAsia="ja-JP"/>
        </w:rPr>
        <w:t xml:space="preserve">из одного из этих периодов, так и застыл, став неизменяемой частью богослужения. </w:t>
      </w:r>
    </w:p>
    <w:p w14:paraId="513142A0" w14:textId="12BF4CBC" w:rsidR="001170B5" w:rsidRDefault="00447F07" w:rsidP="00447F07">
      <w:pPr>
        <w:spacing w:line="360" w:lineRule="auto"/>
        <w:ind w:firstLine="709"/>
        <w:jc w:val="both"/>
        <w:rPr>
          <w:rFonts w:eastAsia="MS Mincho"/>
          <w:sz w:val="28"/>
          <w:szCs w:val="28"/>
          <w:lang w:eastAsia="ja-JP"/>
        </w:rPr>
      </w:pPr>
      <w:r>
        <w:rPr>
          <w:rFonts w:eastAsia="MS Mincho"/>
          <w:sz w:val="28"/>
          <w:szCs w:val="28"/>
          <w:lang w:eastAsia="ja-JP"/>
        </w:rPr>
        <w:t>Этот псалом</w:t>
      </w:r>
      <w:r w:rsidR="001170B5">
        <w:rPr>
          <w:rFonts w:eastAsia="MS Mincho"/>
          <w:sz w:val="28"/>
          <w:szCs w:val="28"/>
          <w:lang w:eastAsia="ja-JP"/>
        </w:rPr>
        <w:t xml:space="preserve"> такж</w:t>
      </w:r>
      <w:r>
        <w:rPr>
          <w:rFonts w:eastAsia="MS Mincho"/>
          <w:sz w:val="28"/>
          <w:szCs w:val="28"/>
          <w:lang w:eastAsia="ja-JP"/>
        </w:rPr>
        <w:t>е благодарит Бога</w:t>
      </w:r>
      <w:r w:rsidR="001170B5">
        <w:rPr>
          <w:rFonts w:eastAsia="MS Mincho"/>
          <w:sz w:val="28"/>
          <w:szCs w:val="28"/>
          <w:lang w:eastAsia="ja-JP"/>
        </w:rPr>
        <w:t xml:space="preserve"> и входит в своеобразный «инфинитив» предпричастной молитвы, выражающий прославление чудесных деяний Божиих и повод к благословению и благодарению Его.</w:t>
      </w:r>
      <w:r w:rsidR="00006733">
        <w:rPr>
          <w:rFonts w:eastAsia="MS Mincho"/>
          <w:sz w:val="28"/>
          <w:szCs w:val="28"/>
          <w:lang w:eastAsia="ja-JP"/>
        </w:rPr>
        <w:t xml:space="preserve"> </w:t>
      </w:r>
    </w:p>
    <w:p w14:paraId="41121B00" w14:textId="19F72D92" w:rsidR="00A33FBF" w:rsidRPr="00A7690A" w:rsidRDefault="00A33FBF" w:rsidP="001170B5">
      <w:pPr>
        <w:spacing w:line="360" w:lineRule="auto"/>
        <w:ind w:firstLine="709"/>
        <w:jc w:val="both"/>
        <w:rPr>
          <w:rFonts w:eastAsia="MS Mincho"/>
          <w:sz w:val="28"/>
          <w:szCs w:val="28"/>
          <w:lang w:eastAsia="ja-JP"/>
        </w:rPr>
      </w:pPr>
      <w:r>
        <w:rPr>
          <w:rFonts w:eastAsia="MS Mincho"/>
          <w:sz w:val="28"/>
          <w:szCs w:val="28"/>
          <w:lang w:eastAsia="ja-JP"/>
        </w:rPr>
        <w:t>Периодически в различных</w:t>
      </w:r>
      <w:r w:rsidR="00A7690A">
        <w:rPr>
          <w:rFonts w:eastAsia="MS Mincho"/>
          <w:sz w:val="28"/>
          <w:szCs w:val="28"/>
          <w:lang w:eastAsia="ja-JP"/>
        </w:rPr>
        <w:t>, очень непохожих</w:t>
      </w:r>
      <w:r>
        <w:rPr>
          <w:rFonts w:eastAsia="MS Mincho"/>
          <w:sz w:val="28"/>
          <w:szCs w:val="28"/>
          <w:lang w:eastAsia="ja-JP"/>
        </w:rPr>
        <w:t xml:space="preserve"> древних</w:t>
      </w:r>
      <w:r w:rsidR="008E04BF">
        <w:rPr>
          <w:rFonts w:eastAsia="MS Mincho"/>
          <w:sz w:val="28"/>
          <w:szCs w:val="28"/>
          <w:lang w:eastAsia="ja-JP"/>
        </w:rPr>
        <w:t xml:space="preserve"> монашеских</w:t>
      </w:r>
      <w:r>
        <w:rPr>
          <w:rFonts w:eastAsia="MS Mincho"/>
          <w:sz w:val="28"/>
          <w:szCs w:val="28"/>
          <w:lang w:eastAsia="ja-JP"/>
        </w:rPr>
        <w:t xml:space="preserve"> уставах псалмы 102 и 145 замечаемы на девятом часе</w:t>
      </w:r>
      <w:r>
        <w:rPr>
          <w:rStyle w:val="af9"/>
          <w:rFonts w:eastAsia="MS Mincho"/>
          <w:sz w:val="28"/>
          <w:szCs w:val="28"/>
          <w:lang w:eastAsia="ja-JP"/>
        </w:rPr>
        <w:footnoteReference w:id="351"/>
      </w:r>
      <w:r>
        <w:rPr>
          <w:rFonts w:eastAsia="MS Mincho"/>
          <w:sz w:val="28"/>
          <w:szCs w:val="28"/>
          <w:lang w:eastAsia="ja-JP"/>
        </w:rPr>
        <w:t xml:space="preserve">. </w:t>
      </w:r>
      <w:r w:rsidR="00A7690A">
        <w:rPr>
          <w:rFonts w:eastAsia="MS Mincho"/>
          <w:sz w:val="28"/>
          <w:szCs w:val="28"/>
          <w:lang w:eastAsia="ja-JP"/>
        </w:rPr>
        <w:t xml:space="preserve">Возможно, изобразительны заимствовали псалмодию предшествующего им часа, девятого. Но не исключено и обратное – девятый час, как ассоциируемый с </w:t>
      </w:r>
      <w:r w:rsidR="00A7690A">
        <w:rPr>
          <w:rFonts w:eastAsia="MS Mincho"/>
          <w:sz w:val="28"/>
          <w:szCs w:val="28"/>
          <w:lang w:eastAsia="ja-JP"/>
        </w:rPr>
        <w:lastRenderedPageBreak/>
        <w:t>причастием преждеосвященными дарами, мог сам перенять в некоторых местах эти псалмы как следы некогда бывшего там чина причастия.</w:t>
      </w:r>
    </w:p>
    <w:p w14:paraId="3FF416B8" w14:textId="3038C114" w:rsidR="001170B5" w:rsidRDefault="001170B5" w:rsidP="00A7690A">
      <w:pPr>
        <w:pStyle w:val="1"/>
        <w:numPr>
          <w:ilvl w:val="0"/>
          <w:numId w:val="0"/>
        </w:numPr>
        <w:rPr>
          <w:rFonts w:eastAsia="MS Mincho"/>
          <w:lang w:eastAsia="ja-JP"/>
        </w:rPr>
      </w:pPr>
      <w:r>
        <w:rPr>
          <w:rFonts w:eastAsia="MS Mincho"/>
          <w:lang w:eastAsia="ja-JP"/>
        </w:rPr>
        <w:br/>
      </w:r>
      <w:r>
        <w:rPr>
          <w:rFonts w:eastAsia="MS Mincho"/>
          <w:lang w:eastAsia="ja-JP"/>
        </w:rPr>
        <w:br/>
      </w:r>
      <w:bookmarkStart w:id="61" w:name="_Toc124782731"/>
      <w:r>
        <w:rPr>
          <w:rFonts w:eastAsia="MS Mincho"/>
          <w:lang w:eastAsia="ja-JP"/>
        </w:rPr>
        <w:t>Заключение</w:t>
      </w:r>
      <w:bookmarkEnd w:id="61"/>
    </w:p>
    <w:p w14:paraId="1099A177" w14:textId="77777777" w:rsidR="00E318A1" w:rsidRPr="00E318A1" w:rsidRDefault="00E318A1" w:rsidP="00EE4B85">
      <w:pPr>
        <w:spacing w:line="360" w:lineRule="auto"/>
        <w:ind w:firstLine="709"/>
        <w:jc w:val="both"/>
        <w:rPr>
          <w:rFonts w:eastAsia="MS Mincho"/>
          <w:sz w:val="28"/>
          <w:szCs w:val="28"/>
          <w:lang w:eastAsia="ja-JP"/>
        </w:rPr>
      </w:pPr>
    </w:p>
    <w:p w14:paraId="7A991B49" w14:textId="7827D735" w:rsidR="002E7E60" w:rsidRDefault="001170B5" w:rsidP="00EE4B85">
      <w:pPr>
        <w:spacing w:line="360" w:lineRule="auto"/>
        <w:ind w:firstLine="709"/>
        <w:jc w:val="both"/>
        <w:rPr>
          <w:rFonts w:eastAsia="MS Mincho"/>
          <w:sz w:val="28"/>
          <w:szCs w:val="28"/>
          <w:lang w:eastAsia="ja-JP"/>
        </w:rPr>
      </w:pPr>
      <w:r>
        <w:rPr>
          <w:rFonts w:eastAsia="MS Mincho"/>
          <w:sz w:val="28"/>
          <w:szCs w:val="28"/>
          <w:lang w:eastAsia="ja-JP"/>
        </w:rPr>
        <w:t xml:space="preserve">Итак, в результате данной работы были рассмотрены многочисленные богословские и исторические предпосылки к появлению многих псалмов </w:t>
      </w:r>
      <w:r w:rsidR="002E7E60">
        <w:rPr>
          <w:rFonts w:eastAsia="MS Mincho"/>
          <w:sz w:val="28"/>
          <w:szCs w:val="28"/>
          <w:lang w:eastAsia="ja-JP"/>
        </w:rPr>
        <w:t xml:space="preserve">вечернего, утреннего и дневного богослужения суточного круга. Исследование псалмодии помогло вникнуть не только в происхождение псалмов как таковых, но и разобраться в происхождении многих служб суточного круга. </w:t>
      </w:r>
    </w:p>
    <w:p w14:paraId="0DC54169" w14:textId="3D2BE31C" w:rsidR="00A90474" w:rsidRDefault="00A7690A" w:rsidP="00EE4B85">
      <w:pPr>
        <w:spacing w:line="360" w:lineRule="auto"/>
        <w:ind w:firstLine="709"/>
        <w:jc w:val="both"/>
        <w:rPr>
          <w:rFonts w:eastAsia="MS Mincho"/>
          <w:sz w:val="28"/>
          <w:szCs w:val="28"/>
          <w:lang w:eastAsia="ja-JP"/>
        </w:rPr>
      </w:pPr>
      <w:r>
        <w:rPr>
          <w:rFonts w:eastAsia="MS Mincho"/>
          <w:sz w:val="28"/>
          <w:szCs w:val="28"/>
          <w:lang w:eastAsia="ja-JP"/>
        </w:rPr>
        <w:t>Некоторые из псалмов</w:t>
      </w:r>
      <w:r w:rsidR="002E7E60">
        <w:rPr>
          <w:rFonts w:eastAsia="MS Mincho"/>
          <w:sz w:val="28"/>
          <w:szCs w:val="28"/>
          <w:lang w:eastAsia="ja-JP"/>
        </w:rPr>
        <w:t xml:space="preserve"> (например, Пс. 140, Пс. 62, Пс. 33) были упоминаемы ещё доникейскими авторами: Оригеном, «Апостольскими постановлениями», встр</w:t>
      </w:r>
      <w:r w:rsidR="00A33FBF">
        <w:rPr>
          <w:rFonts w:eastAsia="MS Mincho"/>
          <w:sz w:val="28"/>
          <w:szCs w:val="28"/>
          <w:lang w:eastAsia="ja-JP"/>
        </w:rPr>
        <w:t>ечались и косвенные свидетельства ины</w:t>
      </w:r>
      <w:r w:rsidR="002E7E60">
        <w:rPr>
          <w:rFonts w:eastAsia="MS Mincho"/>
          <w:sz w:val="28"/>
          <w:szCs w:val="28"/>
          <w:lang w:eastAsia="ja-JP"/>
        </w:rPr>
        <w:t>х авторов.</w:t>
      </w:r>
      <w:r>
        <w:rPr>
          <w:rFonts w:eastAsia="MS Mincho"/>
          <w:sz w:val="28"/>
          <w:szCs w:val="28"/>
          <w:lang w:eastAsia="ja-JP"/>
        </w:rPr>
        <w:t xml:space="preserve"> Такие псалмы являются богослужебным «фундаментом» служб суточного круга. </w:t>
      </w:r>
      <w:r w:rsidR="002E7E60">
        <w:rPr>
          <w:rFonts w:eastAsia="MS Mincho"/>
          <w:sz w:val="28"/>
          <w:szCs w:val="28"/>
          <w:lang w:eastAsia="ja-JP"/>
        </w:rPr>
        <w:t xml:space="preserve"> Некоторые (такие как, например, псалмы чина изобразительных), стали употребляться на отведенных им позициях лишь к восьмому веку. </w:t>
      </w:r>
    </w:p>
    <w:p w14:paraId="7D621340" w14:textId="2E94E86B" w:rsidR="002E7E60" w:rsidRDefault="008C5BC1" w:rsidP="00EE4B85">
      <w:pPr>
        <w:spacing w:line="360" w:lineRule="auto"/>
        <w:ind w:firstLine="709"/>
        <w:jc w:val="both"/>
        <w:rPr>
          <w:rFonts w:eastAsia="MS Mincho"/>
          <w:sz w:val="28"/>
          <w:szCs w:val="28"/>
          <w:lang w:eastAsia="ja-JP"/>
        </w:rPr>
      </w:pPr>
      <w:r>
        <w:rPr>
          <w:rFonts w:eastAsia="MS Mincho"/>
          <w:sz w:val="28"/>
          <w:szCs w:val="28"/>
          <w:lang w:eastAsia="ja-JP"/>
        </w:rPr>
        <w:t xml:space="preserve">«Великие часы» имеют своим смысловым центром тематику Боговоплощения и парусии, в этом плане сотериологичны и эсхатологичны. </w:t>
      </w:r>
      <w:r w:rsidR="002E7E60">
        <w:rPr>
          <w:rFonts w:eastAsia="MS Mincho"/>
          <w:sz w:val="28"/>
          <w:szCs w:val="28"/>
          <w:lang w:eastAsia="ja-JP"/>
        </w:rPr>
        <w:t>Вечерня в своей псалмической струк</w:t>
      </w:r>
      <w:r w:rsidR="003E16CF">
        <w:rPr>
          <w:rFonts w:eastAsia="MS Mincho"/>
          <w:sz w:val="28"/>
          <w:szCs w:val="28"/>
          <w:lang w:eastAsia="ja-JP"/>
        </w:rPr>
        <w:t xml:space="preserve">туре следует идее прославления </w:t>
      </w:r>
      <w:r w:rsidR="002E7E60">
        <w:rPr>
          <w:rFonts w:eastAsia="MS Mincho"/>
          <w:sz w:val="28"/>
          <w:szCs w:val="28"/>
          <w:lang w:eastAsia="ja-JP"/>
        </w:rPr>
        <w:t xml:space="preserve">Мессии, Господа нашего Иисуса Христа, во время </w:t>
      </w:r>
      <w:r w:rsidR="003E16CF">
        <w:rPr>
          <w:rFonts w:eastAsia="MS Mincho"/>
          <w:sz w:val="28"/>
          <w:szCs w:val="28"/>
          <w:lang w:eastAsia="ja-JP"/>
        </w:rPr>
        <w:t>чина возжжения</w:t>
      </w:r>
      <w:r w:rsidR="002E7E60">
        <w:rPr>
          <w:rFonts w:eastAsia="MS Mincho"/>
          <w:sz w:val="28"/>
          <w:szCs w:val="28"/>
          <w:lang w:eastAsia="ja-JP"/>
        </w:rPr>
        <w:t xml:space="preserve"> светильников. К этому моменту идет такая же постепенная подготов</w:t>
      </w:r>
      <w:r w:rsidR="003E16CF">
        <w:rPr>
          <w:rFonts w:eastAsia="MS Mincho"/>
          <w:sz w:val="28"/>
          <w:szCs w:val="28"/>
          <w:lang w:eastAsia="ja-JP"/>
        </w:rPr>
        <w:t xml:space="preserve">ка, как на предутреннем бдении </w:t>
      </w:r>
      <w:r w:rsidR="002E7E60">
        <w:rPr>
          <w:rFonts w:eastAsia="MS Mincho"/>
          <w:sz w:val="28"/>
          <w:szCs w:val="28"/>
          <w:lang w:eastAsia="ja-JP"/>
        </w:rPr>
        <w:t xml:space="preserve">– к рассвету. </w:t>
      </w:r>
    </w:p>
    <w:p w14:paraId="4C2D1EBC" w14:textId="0F31D92B" w:rsidR="008C5BC1" w:rsidRDefault="002E7E60" w:rsidP="008C5BC1">
      <w:pPr>
        <w:spacing w:line="360" w:lineRule="auto"/>
        <w:ind w:firstLine="709"/>
        <w:jc w:val="both"/>
        <w:rPr>
          <w:rFonts w:eastAsia="MS Mincho"/>
          <w:sz w:val="28"/>
          <w:szCs w:val="28"/>
          <w:lang w:eastAsia="ja-JP"/>
        </w:rPr>
      </w:pPr>
      <w:r>
        <w:rPr>
          <w:rFonts w:eastAsia="MS Mincho"/>
          <w:sz w:val="28"/>
          <w:szCs w:val="28"/>
          <w:lang w:eastAsia="ja-JP"/>
        </w:rPr>
        <w:t>Дневные часы, судя по всему, так или иначе проявлял</w:t>
      </w:r>
      <w:r w:rsidR="00CA17E9">
        <w:rPr>
          <w:rFonts w:eastAsia="MS Mincho"/>
          <w:sz w:val="28"/>
          <w:szCs w:val="28"/>
          <w:lang w:eastAsia="ja-JP"/>
        </w:rPr>
        <w:t>и себя как некий чин, обрамляющий</w:t>
      </w:r>
      <w:r>
        <w:rPr>
          <w:rFonts w:eastAsia="MS Mincho"/>
          <w:sz w:val="28"/>
          <w:szCs w:val="28"/>
          <w:lang w:eastAsia="ja-JP"/>
        </w:rPr>
        <w:t xml:space="preserve"> Евхаристию</w:t>
      </w:r>
      <w:r w:rsidR="002122F3">
        <w:rPr>
          <w:rFonts w:eastAsia="MS Mincho"/>
          <w:sz w:val="28"/>
          <w:szCs w:val="28"/>
          <w:lang w:eastAsia="ja-JP"/>
        </w:rPr>
        <w:t>, имевш</w:t>
      </w:r>
      <w:r w:rsidR="00CA17E9">
        <w:rPr>
          <w:rFonts w:eastAsia="MS Mincho"/>
          <w:sz w:val="28"/>
          <w:szCs w:val="28"/>
          <w:lang w:eastAsia="ja-JP"/>
        </w:rPr>
        <w:t>ий в той или иной степени</w:t>
      </w:r>
      <w:r w:rsidR="002122F3">
        <w:rPr>
          <w:rFonts w:eastAsia="MS Mincho"/>
          <w:sz w:val="28"/>
          <w:szCs w:val="28"/>
          <w:lang w:eastAsia="ja-JP"/>
        </w:rPr>
        <w:t xml:space="preserve"> около-Евхаристическую структуру и</w:t>
      </w:r>
      <w:r w:rsidR="00CA17E9">
        <w:rPr>
          <w:rFonts w:eastAsia="MS Mincho"/>
          <w:sz w:val="28"/>
          <w:szCs w:val="28"/>
          <w:lang w:eastAsia="ja-JP"/>
        </w:rPr>
        <w:t xml:space="preserve"> аналогию с «литургией слова»</w:t>
      </w:r>
      <w:r>
        <w:rPr>
          <w:rFonts w:eastAsia="MS Mincho"/>
          <w:sz w:val="28"/>
          <w:szCs w:val="28"/>
          <w:lang w:eastAsia="ja-JP"/>
        </w:rPr>
        <w:t>. Третий час имеет ярко выраженную тематику поучения в вере христианской и Писании</w:t>
      </w:r>
      <w:r w:rsidR="008E04BF">
        <w:rPr>
          <w:rFonts w:eastAsia="MS Mincho"/>
          <w:sz w:val="28"/>
          <w:szCs w:val="28"/>
          <w:lang w:eastAsia="ja-JP"/>
        </w:rPr>
        <w:t>.</w:t>
      </w:r>
      <w:r w:rsidR="00CA17E9">
        <w:rPr>
          <w:rFonts w:eastAsia="MS Mincho"/>
          <w:sz w:val="28"/>
          <w:szCs w:val="28"/>
          <w:lang w:eastAsia="ja-JP"/>
        </w:rPr>
        <w:t xml:space="preserve"> Шестой час, вероятнее всего, имеет опору лишь во времени суток, хотя соответствует полудню, времени совершения Евхаристии</w:t>
      </w:r>
      <w:r w:rsidR="002122F3">
        <w:rPr>
          <w:rFonts w:eastAsia="MS Mincho"/>
          <w:sz w:val="28"/>
          <w:szCs w:val="28"/>
          <w:lang w:eastAsia="ja-JP"/>
        </w:rPr>
        <w:t xml:space="preserve">, и согласно </w:t>
      </w:r>
      <w:r w:rsidR="002122F3">
        <w:rPr>
          <w:rFonts w:eastAsia="MS Mincho"/>
          <w:sz w:val="28"/>
          <w:szCs w:val="28"/>
          <w:lang w:eastAsia="ja-JP"/>
        </w:rPr>
        <w:lastRenderedPageBreak/>
        <w:t>некоторым толкованиям в примитивном виде являлся благодарственным богослужением после Евхаристии</w:t>
      </w:r>
      <w:r w:rsidR="00CA17E9">
        <w:rPr>
          <w:rFonts w:eastAsia="MS Mincho"/>
          <w:sz w:val="28"/>
          <w:szCs w:val="28"/>
          <w:lang w:eastAsia="ja-JP"/>
        </w:rPr>
        <w:t>.</w:t>
      </w:r>
      <w:r w:rsidR="002122F3">
        <w:rPr>
          <w:rFonts w:eastAsia="MS Mincho"/>
          <w:sz w:val="28"/>
          <w:szCs w:val="28"/>
          <w:lang w:eastAsia="ja-JP"/>
        </w:rPr>
        <w:t xml:space="preserve"> Его усиленные молитвы об избавлении от действия демонских сил сложно объяснимы</w:t>
      </w:r>
      <w:r w:rsidR="00160B42">
        <w:rPr>
          <w:rFonts w:eastAsia="MS Mincho"/>
          <w:sz w:val="28"/>
          <w:szCs w:val="28"/>
          <w:lang w:eastAsia="ja-JP"/>
        </w:rPr>
        <w:t>, но наводят на мысль о времени дневного сна, предваряемом ими</w:t>
      </w:r>
      <w:r w:rsidR="002122F3">
        <w:rPr>
          <w:rFonts w:eastAsia="MS Mincho"/>
          <w:sz w:val="28"/>
          <w:szCs w:val="28"/>
          <w:lang w:eastAsia="ja-JP"/>
        </w:rPr>
        <w:t>.</w:t>
      </w:r>
      <w:r w:rsidR="00CA17E9">
        <w:rPr>
          <w:rFonts w:eastAsia="MS Mincho"/>
          <w:sz w:val="28"/>
          <w:szCs w:val="28"/>
          <w:lang w:eastAsia="ja-JP"/>
        </w:rPr>
        <w:t xml:space="preserve"> Час девятый – время окончания подвижнического поста – предшествовал причастию преждеосвященными дарами</w:t>
      </w:r>
      <w:r w:rsidR="002122F3">
        <w:rPr>
          <w:rFonts w:eastAsia="MS Mincho"/>
          <w:sz w:val="28"/>
          <w:szCs w:val="28"/>
          <w:lang w:eastAsia="ja-JP"/>
        </w:rPr>
        <w:t>.</w:t>
      </w:r>
    </w:p>
    <w:p w14:paraId="06651167" w14:textId="516CEF08" w:rsidR="008C5BC1" w:rsidRDefault="008C5BC1" w:rsidP="008C5BC1">
      <w:pPr>
        <w:spacing w:line="360" w:lineRule="auto"/>
        <w:ind w:firstLine="709"/>
        <w:jc w:val="both"/>
        <w:rPr>
          <w:rFonts w:eastAsia="MS Mincho"/>
          <w:sz w:val="28"/>
          <w:szCs w:val="28"/>
          <w:lang w:eastAsia="ja-JP"/>
        </w:rPr>
      </w:pPr>
      <w:r>
        <w:rPr>
          <w:rFonts w:eastAsia="MS Mincho"/>
          <w:sz w:val="28"/>
          <w:szCs w:val="28"/>
          <w:lang w:eastAsia="ja-JP"/>
        </w:rPr>
        <w:t xml:space="preserve">Наиболее глобальными следами аскетического богослужения в структуре современного суточного круга являются многочисленные следы «предутреннего бдения», </w:t>
      </w:r>
      <w:r>
        <w:rPr>
          <w:rFonts w:eastAsia="MS Mincho"/>
          <w:sz w:val="28"/>
          <w:szCs w:val="28"/>
          <w:lang w:val="en-US" w:eastAsia="ja-JP"/>
        </w:rPr>
        <w:t>nocturns</w:t>
      </w:r>
      <w:r>
        <w:rPr>
          <w:rFonts w:eastAsia="MS Mincho"/>
          <w:sz w:val="28"/>
          <w:szCs w:val="28"/>
          <w:lang w:eastAsia="ja-JP"/>
        </w:rPr>
        <w:t>, предваряющего рассвет и состоящего из множества однотипных структур: «статий», «канонов», «</w:t>
      </w:r>
      <w:r>
        <w:rPr>
          <w:rFonts w:eastAsia="MS Mincho"/>
          <w:sz w:val="28"/>
          <w:szCs w:val="28"/>
          <w:lang w:val="en-US" w:eastAsia="ja-JP"/>
        </w:rPr>
        <w:t>missae</w:t>
      </w:r>
      <w:r>
        <w:rPr>
          <w:rFonts w:eastAsia="MS Mincho"/>
          <w:sz w:val="28"/>
          <w:szCs w:val="28"/>
          <w:lang w:eastAsia="ja-JP"/>
        </w:rPr>
        <w:t xml:space="preserve">», которые по структуре имели нечто сходное с современными кафисмами. Именно этими структурами, соединенными в единую цепь, ведущую от ночи к утру, некогда являлись шестопсалмие, «непорочны», полиелей, песненный канон и псалмы «Хвалите». </w:t>
      </w:r>
    </w:p>
    <w:p w14:paraId="5B1AE2D1" w14:textId="23E50768" w:rsidR="00D113AB" w:rsidRDefault="00D113AB" w:rsidP="008C5BC1">
      <w:pPr>
        <w:spacing w:line="360" w:lineRule="auto"/>
        <w:ind w:firstLine="709"/>
        <w:jc w:val="both"/>
        <w:rPr>
          <w:rFonts w:eastAsia="MS Mincho"/>
          <w:sz w:val="28"/>
          <w:szCs w:val="28"/>
          <w:lang w:eastAsia="ja-JP"/>
        </w:rPr>
      </w:pPr>
      <w:r>
        <w:rPr>
          <w:rFonts w:eastAsia="MS Mincho"/>
          <w:sz w:val="28"/>
          <w:szCs w:val="28"/>
          <w:lang w:eastAsia="ja-JP"/>
        </w:rPr>
        <w:t xml:space="preserve">Особенно важное значение в утреннем богослужении имеет воскресная тематика: это происходит и от возникновения предутреннего бдения от бдения пасхального, и от тематики света, побеждающего тьму утром. Поэтому такие воскресные песнопения, как песнь трех отроков, «Бог Господь» и хвалитные псалмы, основательно укоренились на нем.  </w:t>
      </w:r>
    </w:p>
    <w:p w14:paraId="266E8FD2" w14:textId="3C829AE1" w:rsidR="0012506B" w:rsidRDefault="0012506B" w:rsidP="008C5BC1">
      <w:pPr>
        <w:spacing w:line="360" w:lineRule="auto"/>
        <w:ind w:firstLine="709"/>
        <w:jc w:val="both"/>
        <w:rPr>
          <w:rFonts w:eastAsia="MS Mincho"/>
          <w:sz w:val="28"/>
          <w:szCs w:val="28"/>
          <w:lang w:eastAsia="ja-JP"/>
        </w:rPr>
      </w:pPr>
      <w:r>
        <w:rPr>
          <w:rFonts w:eastAsia="MS Mincho"/>
          <w:sz w:val="28"/>
          <w:szCs w:val="28"/>
          <w:lang w:eastAsia="ja-JP"/>
        </w:rPr>
        <w:t>Ночное богослужение имеет структуру, в которой переплелись ночные и утренние часы, и весьма сложно установить их первоначальный вид.</w:t>
      </w:r>
    </w:p>
    <w:p w14:paraId="05CA3140" w14:textId="5F86C1C2" w:rsidR="00463553" w:rsidRDefault="008C5BC1" w:rsidP="00463553">
      <w:pPr>
        <w:spacing w:line="360" w:lineRule="auto"/>
        <w:ind w:firstLine="709"/>
        <w:jc w:val="both"/>
        <w:rPr>
          <w:rFonts w:eastAsia="MS Mincho"/>
          <w:sz w:val="28"/>
          <w:szCs w:val="28"/>
          <w:lang w:eastAsia="ja-JP"/>
        </w:rPr>
      </w:pPr>
      <w:r>
        <w:rPr>
          <w:rFonts w:eastAsia="MS Mincho"/>
          <w:sz w:val="28"/>
          <w:szCs w:val="28"/>
          <w:lang w:eastAsia="ja-JP"/>
        </w:rPr>
        <w:t xml:space="preserve">Динамика песненного канона явно свидетельствует о переходе от ночной тьмы к рассвету, а последующие за ним пс. 148-50 указывают на прославление этого рассвета. Расположение в древнейших богослужебных традициях Евангельского чтения </w:t>
      </w:r>
      <w:r w:rsidR="00E85A85">
        <w:rPr>
          <w:rFonts w:eastAsia="MS Mincho"/>
          <w:sz w:val="28"/>
          <w:szCs w:val="28"/>
          <w:lang w:eastAsia="ja-JP"/>
        </w:rPr>
        <w:t xml:space="preserve">после канона утрени указывает также на рассветное время, как наиболее соответствующее тематике воскресения. Создается полное впечатление, что канон в том или ином его прежнем облике не занимал вторую половину утреннего богослужения, а предшествовал собственно утрени, обозначая ожидание рассвета в поучении в Писании, </w:t>
      </w:r>
      <w:r w:rsidR="00E85A85">
        <w:rPr>
          <w:rFonts w:eastAsia="MS Mincho"/>
          <w:sz w:val="28"/>
          <w:szCs w:val="28"/>
          <w:lang w:eastAsia="ja-JP"/>
        </w:rPr>
        <w:lastRenderedPageBreak/>
        <w:t>пении гимнов</w:t>
      </w:r>
      <w:r w:rsidR="00463553">
        <w:rPr>
          <w:rFonts w:eastAsia="MS Mincho"/>
          <w:sz w:val="28"/>
          <w:szCs w:val="28"/>
          <w:lang w:eastAsia="ja-JP"/>
        </w:rPr>
        <w:t>, вытеснивших, вероятно, элемент собственно псалмический,</w:t>
      </w:r>
      <w:r w:rsidR="00E85A85">
        <w:rPr>
          <w:rFonts w:eastAsia="MS Mincho"/>
          <w:sz w:val="28"/>
          <w:szCs w:val="28"/>
          <w:lang w:eastAsia="ja-JP"/>
        </w:rPr>
        <w:t xml:space="preserve"> и молитве. </w:t>
      </w:r>
    </w:p>
    <w:p w14:paraId="208A565E" w14:textId="74C08B1B" w:rsidR="00E85A85" w:rsidRDefault="00463553" w:rsidP="008C5BC1">
      <w:pPr>
        <w:spacing w:line="360" w:lineRule="auto"/>
        <w:ind w:firstLine="709"/>
        <w:jc w:val="both"/>
        <w:rPr>
          <w:rFonts w:eastAsia="MS Mincho"/>
          <w:sz w:val="28"/>
          <w:szCs w:val="28"/>
          <w:lang w:eastAsia="ja-JP"/>
        </w:rPr>
      </w:pPr>
      <w:r>
        <w:rPr>
          <w:rFonts w:eastAsia="MS Mincho"/>
          <w:sz w:val="28"/>
          <w:szCs w:val="28"/>
          <w:lang w:eastAsia="ja-JP"/>
        </w:rPr>
        <w:t>Надо заметить, что</w:t>
      </w:r>
      <w:r w:rsidRPr="00463553">
        <w:rPr>
          <w:rFonts w:eastAsia="MS Mincho"/>
          <w:sz w:val="28"/>
          <w:szCs w:val="28"/>
          <w:lang w:eastAsia="ja-JP"/>
        </w:rPr>
        <w:t xml:space="preserve"> </w:t>
      </w:r>
      <w:r>
        <w:rPr>
          <w:rFonts w:eastAsia="MS Mincho"/>
          <w:sz w:val="28"/>
          <w:szCs w:val="28"/>
          <w:lang w:eastAsia="ja-JP"/>
        </w:rPr>
        <w:t>основной набор псалмов современного православного</w:t>
      </w:r>
      <w:r w:rsidR="0012506B">
        <w:rPr>
          <w:rFonts w:eastAsia="MS Mincho"/>
          <w:sz w:val="28"/>
          <w:szCs w:val="28"/>
          <w:lang w:eastAsia="ja-JP"/>
        </w:rPr>
        <w:t xml:space="preserve"> богослужения савваитского типа</w:t>
      </w:r>
      <w:r>
        <w:rPr>
          <w:rFonts w:eastAsia="MS Mincho"/>
          <w:sz w:val="28"/>
          <w:szCs w:val="28"/>
          <w:lang w:eastAsia="ja-JP"/>
        </w:rPr>
        <w:t xml:space="preserve"> после иконоборчества окончательно сформировался</w:t>
      </w:r>
      <w:r w:rsidR="0012506B">
        <w:rPr>
          <w:rFonts w:eastAsia="MS Mincho"/>
          <w:sz w:val="28"/>
          <w:szCs w:val="28"/>
          <w:lang w:eastAsia="ja-JP"/>
        </w:rPr>
        <w:t xml:space="preserve">, присутствует в общих чертах в палестинских часословах </w:t>
      </w:r>
      <w:r w:rsidR="0012506B">
        <w:rPr>
          <w:rFonts w:eastAsia="MS Mincho"/>
          <w:sz w:val="28"/>
          <w:szCs w:val="28"/>
          <w:lang w:val="en-US" w:eastAsia="ja-JP"/>
        </w:rPr>
        <w:t>IX</w:t>
      </w:r>
      <w:r w:rsidR="0012506B" w:rsidRPr="0012506B">
        <w:rPr>
          <w:rFonts w:eastAsia="MS Mincho"/>
          <w:sz w:val="28"/>
          <w:szCs w:val="28"/>
          <w:lang w:eastAsia="ja-JP"/>
        </w:rPr>
        <w:t xml:space="preserve"> </w:t>
      </w:r>
      <w:proofErr w:type="gramStart"/>
      <w:r w:rsidR="0012506B">
        <w:rPr>
          <w:rFonts w:eastAsia="MS Mincho"/>
          <w:sz w:val="28"/>
          <w:szCs w:val="28"/>
          <w:lang w:eastAsia="ja-JP"/>
        </w:rPr>
        <w:t>в,</w:t>
      </w:r>
      <w:r>
        <w:rPr>
          <w:rFonts w:eastAsia="MS Mincho"/>
          <w:sz w:val="28"/>
          <w:szCs w:val="28"/>
          <w:lang w:eastAsia="ja-JP"/>
        </w:rPr>
        <w:t>и</w:t>
      </w:r>
      <w:proofErr w:type="gramEnd"/>
      <w:r>
        <w:rPr>
          <w:rFonts w:eastAsia="MS Mincho"/>
          <w:sz w:val="28"/>
          <w:szCs w:val="28"/>
          <w:lang w:eastAsia="ja-JP"/>
        </w:rPr>
        <w:t>, за исключением малозначительных отклонений, не выглядит претерпевающим какие-либо изменения</w:t>
      </w:r>
      <w:r w:rsidR="0012506B">
        <w:rPr>
          <w:rFonts w:eastAsia="MS Mincho"/>
          <w:sz w:val="28"/>
          <w:szCs w:val="28"/>
          <w:lang w:eastAsia="ja-JP"/>
        </w:rPr>
        <w:t>. Исключением могут стать степенны на утрени, введенные студитами, но это было скорее явлением гимнографическим.</w:t>
      </w:r>
    </w:p>
    <w:p w14:paraId="6DB53641" w14:textId="36DDD6B4" w:rsidR="0012506B" w:rsidRDefault="0012506B" w:rsidP="008C5BC1">
      <w:pPr>
        <w:spacing w:line="360" w:lineRule="auto"/>
        <w:ind w:firstLine="709"/>
        <w:jc w:val="both"/>
        <w:rPr>
          <w:rFonts w:eastAsia="MS Mincho"/>
          <w:sz w:val="28"/>
          <w:szCs w:val="28"/>
          <w:lang w:eastAsia="ja-JP"/>
        </w:rPr>
      </w:pPr>
      <w:r>
        <w:rPr>
          <w:rFonts w:eastAsia="MS Mincho"/>
          <w:sz w:val="28"/>
          <w:szCs w:val="28"/>
          <w:lang w:eastAsia="ja-JP"/>
        </w:rPr>
        <w:t>Итак, за псалмодией суточного круга на самом деле действительно скрыт смысл совершения этого богослужения, его тональность, его тематика, его аскетический и богословский урок. Помимо помощи в проведении историко-литургических вех в древних чинах,</w:t>
      </w:r>
      <w:r w:rsidR="002E081B">
        <w:rPr>
          <w:rFonts w:eastAsia="MS Mincho"/>
          <w:sz w:val="28"/>
          <w:szCs w:val="28"/>
          <w:lang w:eastAsia="ja-JP"/>
        </w:rPr>
        <w:t xml:space="preserve"> и возможности находить общее в суточных богослужениях поместных церквей,</w:t>
      </w:r>
      <w:r>
        <w:rPr>
          <w:rFonts w:eastAsia="MS Mincho"/>
          <w:sz w:val="28"/>
          <w:szCs w:val="28"/>
          <w:lang w:eastAsia="ja-JP"/>
        </w:rPr>
        <w:t xml:space="preserve"> данный метод позво</w:t>
      </w:r>
      <w:r w:rsidR="002E081B">
        <w:rPr>
          <w:rFonts w:eastAsia="MS Mincho"/>
          <w:sz w:val="28"/>
          <w:szCs w:val="28"/>
          <w:lang w:eastAsia="ja-JP"/>
        </w:rPr>
        <w:t>ляет расставить акценты в личной молитве, выработать собственное отношение к богослужению, без которого теряется смысл псалмопения как именно общей молитвы: без общей тональности в понимании исполняемых псалмов и молитв,  каждого становится не просто правильно-индивидуальной, а индивидуалистической, идущей параллельно, а возможно – и ортогонально, Уставу. Не выходит «общего дела» псалмодии, происходит лишь моление о частных нуждах. Поэтому, несомненно, следует учитывать место псалмов в суточном богослужении с точки зрения исторической и компаративной литургики при составлении комментариев к нему, при совершении богослужебных чинов Часослова и возможных в будущем его редакциях.</w:t>
      </w:r>
    </w:p>
    <w:p w14:paraId="685370AC" w14:textId="77777777" w:rsidR="0012506B" w:rsidRDefault="0012506B" w:rsidP="008C5BC1">
      <w:pPr>
        <w:spacing w:line="360" w:lineRule="auto"/>
        <w:ind w:firstLine="709"/>
        <w:jc w:val="both"/>
        <w:rPr>
          <w:rFonts w:eastAsia="MS Mincho"/>
          <w:sz w:val="28"/>
          <w:szCs w:val="28"/>
          <w:lang w:eastAsia="ja-JP"/>
        </w:rPr>
      </w:pPr>
    </w:p>
    <w:p w14:paraId="46AE4613" w14:textId="77777777" w:rsidR="0012506B" w:rsidRPr="008C5BC1" w:rsidRDefault="0012506B" w:rsidP="008C5BC1">
      <w:pPr>
        <w:spacing w:line="360" w:lineRule="auto"/>
        <w:ind w:firstLine="709"/>
        <w:jc w:val="both"/>
        <w:rPr>
          <w:rFonts w:eastAsia="MS Mincho"/>
          <w:sz w:val="28"/>
          <w:szCs w:val="28"/>
          <w:lang w:eastAsia="ja-JP"/>
        </w:rPr>
      </w:pPr>
    </w:p>
    <w:p w14:paraId="4059F95B" w14:textId="77777777" w:rsidR="002122F3" w:rsidRPr="00DC1649" w:rsidRDefault="002122F3" w:rsidP="00EE4B85">
      <w:pPr>
        <w:spacing w:line="360" w:lineRule="auto"/>
        <w:ind w:firstLine="709"/>
        <w:jc w:val="both"/>
        <w:rPr>
          <w:rFonts w:eastAsia="MS Mincho"/>
          <w:sz w:val="28"/>
          <w:szCs w:val="28"/>
          <w:lang w:eastAsia="ja-JP"/>
        </w:rPr>
      </w:pPr>
    </w:p>
    <w:p w14:paraId="35E0BC37" w14:textId="2C3F5775" w:rsidR="00D113AB" w:rsidRDefault="00D113AB">
      <w:pPr>
        <w:rPr>
          <w:rFonts w:eastAsia="MS Mincho"/>
          <w:sz w:val="28"/>
          <w:szCs w:val="28"/>
          <w:lang w:eastAsia="ja-JP"/>
        </w:rPr>
      </w:pPr>
      <w:r>
        <w:rPr>
          <w:rFonts w:eastAsia="MS Mincho"/>
          <w:sz w:val="28"/>
          <w:szCs w:val="28"/>
          <w:lang w:eastAsia="ja-JP"/>
        </w:rPr>
        <w:br w:type="page"/>
      </w:r>
    </w:p>
    <w:p w14:paraId="150B000B" w14:textId="77777777" w:rsidR="00B852C9" w:rsidRPr="00B852C9" w:rsidRDefault="00B852C9" w:rsidP="00B852C9">
      <w:pPr>
        <w:ind w:firstLine="709"/>
        <w:jc w:val="both"/>
        <w:rPr>
          <w:rFonts w:eastAsia="MS Mincho"/>
          <w:sz w:val="28"/>
          <w:szCs w:val="28"/>
          <w:lang w:eastAsia="ja-JP"/>
        </w:rPr>
      </w:pPr>
    </w:p>
    <w:p w14:paraId="71A70544" w14:textId="049209E4" w:rsidR="00616CD5" w:rsidRDefault="009461F1">
      <w:pPr>
        <w:spacing w:line="360" w:lineRule="auto"/>
        <w:jc w:val="both"/>
        <w:rPr>
          <w:b/>
          <w:bCs/>
          <w:sz w:val="28"/>
          <w:szCs w:val="28"/>
        </w:rPr>
      </w:pPr>
      <w:r>
        <w:rPr>
          <w:b/>
          <w:bCs/>
          <w:sz w:val="28"/>
          <w:szCs w:val="28"/>
        </w:rPr>
        <w:t>Источники</w:t>
      </w:r>
      <w:r w:rsidR="0081609D">
        <w:rPr>
          <w:b/>
          <w:bCs/>
          <w:sz w:val="28"/>
          <w:szCs w:val="28"/>
        </w:rPr>
        <w:t>:</w:t>
      </w:r>
    </w:p>
    <w:p w14:paraId="2F82091A" w14:textId="77777777" w:rsidR="00616CD5" w:rsidRDefault="009461F1">
      <w:pPr>
        <w:pStyle w:val="afb"/>
        <w:numPr>
          <w:ilvl w:val="0"/>
          <w:numId w:val="3"/>
        </w:numPr>
        <w:spacing w:line="360" w:lineRule="auto"/>
        <w:ind w:left="357" w:firstLine="357"/>
        <w:jc w:val="both"/>
        <w:rPr>
          <w:sz w:val="28"/>
          <w:szCs w:val="28"/>
        </w:rPr>
      </w:pPr>
      <w:r>
        <w:rPr>
          <w:sz w:val="28"/>
          <w:szCs w:val="28"/>
        </w:rPr>
        <w:t>Евхологий Барберини гр. 336 / Издание, предисловие и примечания Е. Велковской, С. Паренти; Перевод с итальянского С. Голованова; Редакция русского перевода Е. Велковской, М. Живовой. – Омск: Голованов, 2011;</w:t>
      </w:r>
    </w:p>
    <w:p w14:paraId="2AA3E69D" w14:textId="63631C98" w:rsidR="00616CD5" w:rsidRDefault="009461F1">
      <w:pPr>
        <w:pStyle w:val="afb"/>
        <w:numPr>
          <w:ilvl w:val="0"/>
          <w:numId w:val="3"/>
        </w:numPr>
        <w:spacing w:line="360" w:lineRule="auto"/>
        <w:ind w:left="357" w:firstLine="357"/>
        <w:jc w:val="both"/>
        <w:rPr>
          <w:lang w:val="fr-CA"/>
        </w:rPr>
      </w:pPr>
      <w:bookmarkStart w:id="62" w:name="_Hlk100657006"/>
      <w:r>
        <w:rPr>
          <w:i/>
          <w:iCs/>
          <w:sz w:val="28"/>
          <w:szCs w:val="28"/>
          <w:lang w:val="fr-CA"/>
        </w:rPr>
        <w:t xml:space="preserve">Mateos. J. </w:t>
      </w:r>
      <w:r>
        <w:rPr>
          <w:sz w:val="28"/>
          <w:szCs w:val="28"/>
          <w:lang w:val="fr-CA"/>
        </w:rPr>
        <w:t>Le Typicon de la Grande Église : ms. Sainte-Croix no. 40, Xe siècle / Orientalia Christiana Analecta, 166  - Rome, 1963</w:t>
      </w:r>
      <w:r w:rsidR="006D4D76">
        <w:rPr>
          <w:sz w:val="28"/>
          <w:szCs w:val="28"/>
          <w:lang w:val="fr-CA"/>
        </w:rPr>
        <w:t>;</w:t>
      </w:r>
    </w:p>
    <w:bookmarkEnd w:id="62"/>
    <w:p w14:paraId="1C61745E" w14:textId="77777777" w:rsidR="00D60FC2" w:rsidRDefault="009461F1" w:rsidP="00D60FC2">
      <w:pPr>
        <w:pStyle w:val="afb"/>
        <w:numPr>
          <w:ilvl w:val="0"/>
          <w:numId w:val="3"/>
        </w:numPr>
        <w:spacing w:line="360" w:lineRule="auto"/>
        <w:ind w:left="357" w:firstLine="357"/>
        <w:jc w:val="both"/>
        <w:rPr>
          <w:sz w:val="28"/>
          <w:szCs w:val="28"/>
          <w:lang w:val="en-US"/>
        </w:rPr>
      </w:pPr>
      <w:r>
        <w:rPr>
          <w:i/>
          <w:iCs/>
          <w:sz w:val="28"/>
          <w:szCs w:val="28"/>
          <w:lang w:val="en-US"/>
        </w:rPr>
        <w:t>Frøyshov. S. S. R.</w:t>
      </w:r>
      <w:r>
        <w:rPr>
          <w:sz w:val="28"/>
          <w:szCs w:val="28"/>
          <w:lang w:val="en-US"/>
        </w:rPr>
        <w:t xml:space="preserve"> Erlangen University Library A2, A.D. 1025: A Study of the Oldest Dated Greek Horologion / Rites and Rituals of the Christian East, Easterm Christian Studies 22, Leuven, Paris, Dudley (MA), Peeters, 2014, p. 201-253</w:t>
      </w:r>
      <w:r w:rsidR="006D4D76">
        <w:rPr>
          <w:sz w:val="28"/>
          <w:szCs w:val="28"/>
          <w:lang w:val="en-US"/>
        </w:rPr>
        <w:t>;</w:t>
      </w:r>
      <w:r>
        <w:rPr>
          <w:sz w:val="28"/>
          <w:szCs w:val="28"/>
          <w:lang w:val="en-US"/>
        </w:rPr>
        <w:t xml:space="preserve">      </w:t>
      </w:r>
    </w:p>
    <w:p w14:paraId="6F17DC45" w14:textId="6D9C331B" w:rsidR="00FA41F0" w:rsidRPr="00D60FC2" w:rsidRDefault="00FA41F0" w:rsidP="00D60FC2">
      <w:pPr>
        <w:pStyle w:val="afb"/>
        <w:numPr>
          <w:ilvl w:val="0"/>
          <w:numId w:val="3"/>
        </w:numPr>
        <w:spacing w:line="360" w:lineRule="auto"/>
        <w:ind w:left="357" w:firstLine="357"/>
        <w:jc w:val="both"/>
        <w:rPr>
          <w:sz w:val="28"/>
          <w:szCs w:val="28"/>
          <w:lang w:val="en-US"/>
        </w:rPr>
      </w:pPr>
      <w:r w:rsidRPr="00D60FC2">
        <w:rPr>
          <w:sz w:val="28"/>
          <w:szCs w:val="28"/>
          <w:lang w:val="en-US"/>
        </w:rPr>
        <w:t>Soncino Babylonian Talmud / Translated into English with notes, glossary and indices under the editorship of rabbi dr. I. Epstein B.A., Ph.D., D. Lit. – Soncino Press, London – 1990;</w:t>
      </w:r>
    </w:p>
    <w:p w14:paraId="7251027C" w14:textId="77777777" w:rsidR="00616CD5" w:rsidRDefault="009461F1">
      <w:pPr>
        <w:spacing w:line="360" w:lineRule="auto"/>
        <w:jc w:val="both"/>
        <w:rPr>
          <w:b/>
          <w:bCs/>
          <w:sz w:val="28"/>
          <w:szCs w:val="28"/>
        </w:rPr>
      </w:pPr>
      <w:r>
        <w:rPr>
          <w:b/>
          <w:bCs/>
          <w:sz w:val="28"/>
          <w:szCs w:val="28"/>
        </w:rPr>
        <w:t>Список литературы:</w:t>
      </w:r>
    </w:p>
    <w:p w14:paraId="28D948CF" w14:textId="77777777" w:rsidR="00616CD5" w:rsidRDefault="009461F1">
      <w:pPr>
        <w:pStyle w:val="afb"/>
        <w:numPr>
          <w:ilvl w:val="0"/>
          <w:numId w:val="5"/>
        </w:numPr>
        <w:spacing w:line="360" w:lineRule="auto"/>
        <w:ind w:left="357" w:firstLine="357"/>
        <w:jc w:val="both"/>
        <w:rPr>
          <w:sz w:val="28"/>
          <w:szCs w:val="28"/>
        </w:rPr>
      </w:pPr>
      <w:r>
        <w:rPr>
          <w:i/>
          <w:iCs/>
          <w:sz w:val="28"/>
          <w:szCs w:val="28"/>
        </w:rPr>
        <w:t>Арранц, Михаил</w:t>
      </w:r>
      <w:r>
        <w:rPr>
          <w:sz w:val="28"/>
          <w:szCs w:val="28"/>
        </w:rPr>
        <w:t>. Око церковное: Переработка опыта ЛДА 1978 г. «История Типикона». Рим, 1998 (сокр. переизд.: М., 1999) 58 с;</w:t>
      </w:r>
    </w:p>
    <w:p w14:paraId="32CAE71F" w14:textId="67EB034B" w:rsidR="00616CD5" w:rsidRDefault="009461F1">
      <w:pPr>
        <w:pStyle w:val="afb"/>
        <w:numPr>
          <w:ilvl w:val="0"/>
          <w:numId w:val="5"/>
        </w:numPr>
        <w:spacing w:line="360" w:lineRule="auto"/>
        <w:ind w:left="357" w:firstLine="357"/>
        <w:jc w:val="both"/>
        <w:rPr>
          <w:sz w:val="28"/>
          <w:szCs w:val="28"/>
        </w:rPr>
      </w:pPr>
      <w:r>
        <w:rPr>
          <w:i/>
          <w:iCs/>
          <w:sz w:val="28"/>
          <w:szCs w:val="28"/>
        </w:rPr>
        <w:t xml:space="preserve">Арранц, Михаил. </w:t>
      </w:r>
      <w:r>
        <w:rPr>
          <w:sz w:val="28"/>
          <w:szCs w:val="28"/>
        </w:rPr>
        <w:t>Как молились Богу древние Византийцы: Суточный круг Богослужения по древним спискам Византийского Евхология, -  СПб. (Л.) Духовная Академия 1979. (диссертация к получению степени "Магистра Богословия” в СПб(Л-)ДА в 1975). 310 с;</w:t>
      </w:r>
    </w:p>
    <w:p w14:paraId="7F4C58E1" w14:textId="77777777" w:rsidR="00E85A85" w:rsidRDefault="00EF53E0" w:rsidP="00E85A85">
      <w:pPr>
        <w:pStyle w:val="afb"/>
        <w:numPr>
          <w:ilvl w:val="0"/>
          <w:numId w:val="5"/>
        </w:numPr>
        <w:spacing w:line="360" w:lineRule="auto"/>
        <w:ind w:left="357" w:firstLine="357"/>
        <w:jc w:val="both"/>
        <w:rPr>
          <w:sz w:val="28"/>
          <w:szCs w:val="28"/>
        </w:rPr>
      </w:pPr>
      <w:r w:rsidRPr="00EF53E0">
        <w:rPr>
          <w:i/>
          <w:iCs/>
          <w:sz w:val="28"/>
          <w:szCs w:val="28"/>
        </w:rPr>
        <w:t>свят. Афанасий Великий</w:t>
      </w:r>
      <w:r w:rsidRPr="00EF53E0">
        <w:rPr>
          <w:sz w:val="28"/>
          <w:szCs w:val="28"/>
        </w:rPr>
        <w:t xml:space="preserve"> Толкование на псалмы. — </w:t>
      </w:r>
      <w:proofErr w:type="gramStart"/>
      <w:r w:rsidRPr="00EF53E0">
        <w:rPr>
          <w:sz w:val="28"/>
          <w:szCs w:val="28"/>
        </w:rPr>
        <w:t>М. :</w:t>
      </w:r>
      <w:proofErr w:type="gramEnd"/>
      <w:r w:rsidRPr="00EF53E0">
        <w:rPr>
          <w:sz w:val="28"/>
          <w:szCs w:val="28"/>
        </w:rPr>
        <w:t xml:space="preserve"> Благовест, 2011. — 528 с</w:t>
      </w:r>
      <w:r>
        <w:rPr>
          <w:sz w:val="28"/>
          <w:szCs w:val="28"/>
        </w:rPr>
        <w:t>;</w:t>
      </w:r>
    </w:p>
    <w:p w14:paraId="0ADF42CC" w14:textId="3BEC9CE9" w:rsidR="008C5BC1" w:rsidRPr="00E85A85" w:rsidRDefault="008C5BC1" w:rsidP="00E85A85">
      <w:pPr>
        <w:pStyle w:val="afb"/>
        <w:numPr>
          <w:ilvl w:val="0"/>
          <w:numId w:val="5"/>
        </w:numPr>
        <w:spacing w:line="360" w:lineRule="auto"/>
        <w:ind w:left="357" w:firstLine="357"/>
        <w:jc w:val="both"/>
        <w:rPr>
          <w:sz w:val="28"/>
          <w:szCs w:val="28"/>
        </w:rPr>
      </w:pPr>
      <w:r w:rsidRPr="00E85A85">
        <w:rPr>
          <w:i/>
          <w:iCs/>
          <w:sz w:val="28"/>
          <w:szCs w:val="28"/>
        </w:rPr>
        <w:t>свят. Василий Великий, Архиепископ Кесарии Каппадокийской</w:t>
      </w:r>
      <w:r w:rsidRPr="00E85A85">
        <w:rPr>
          <w:sz w:val="28"/>
          <w:szCs w:val="28"/>
        </w:rPr>
        <w:t xml:space="preserve"> Творения: В 2 т. Том первый: Догматико-полемические творения. Экзегетические сочинения. Беседы.  — М.: Сибирская Благозвонница, 2012. — 1136 с.</w:t>
      </w:r>
    </w:p>
    <w:p w14:paraId="2D115366" w14:textId="090E7360" w:rsidR="00616CD5" w:rsidRDefault="009461F1">
      <w:pPr>
        <w:pStyle w:val="afb"/>
        <w:numPr>
          <w:ilvl w:val="0"/>
          <w:numId w:val="5"/>
        </w:numPr>
        <w:spacing w:line="360" w:lineRule="auto"/>
        <w:ind w:left="357" w:firstLine="357"/>
        <w:jc w:val="both"/>
        <w:rPr>
          <w:sz w:val="28"/>
          <w:szCs w:val="28"/>
        </w:rPr>
      </w:pPr>
      <w:r>
        <w:rPr>
          <w:i/>
          <w:iCs/>
          <w:sz w:val="28"/>
          <w:szCs w:val="28"/>
        </w:rPr>
        <w:lastRenderedPageBreak/>
        <w:t>свят. Василий Великий, Архиепископ Кесарии Каппадокийской</w:t>
      </w:r>
      <w:r>
        <w:rPr>
          <w:sz w:val="28"/>
          <w:szCs w:val="28"/>
        </w:rPr>
        <w:t xml:space="preserve"> Творения: В 2 т. Том второй: Аскетические творения. Письма.  — М.: Сибирская Благозвонница, 2009. — 1232 с.</w:t>
      </w:r>
    </w:p>
    <w:p w14:paraId="26E4B58F" w14:textId="3F8C5BE5" w:rsidR="004F771A" w:rsidRDefault="00167C1B" w:rsidP="004F771A">
      <w:pPr>
        <w:pStyle w:val="afb"/>
        <w:numPr>
          <w:ilvl w:val="0"/>
          <w:numId w:val="5"/>
        </w:numPr>
        <w:spacing w:line="360" w:lineRule="auto"/>
        <w:ind w:left="357" w:firstLine="357"/>
        <w:jc w:val="both"/>
        <w:rPr>
          <w:sz w:val="28"/>
          <w:szCs w:val="28"/>
        </w:rPr>
      </w:pPr>
      <w:r w:rsidRPr="00167C1B">
        <w:rPr>
          <w:i/>
          <w:iCs/>
          <w:sz w:val="28"/>
          <w:szCs w:val="28"/>
        </w:rPr>
        <w:t>мон. Васса (Ларина)</w:t>
      </w:r>
      <w:r w:rsidRPr="00167C1B">
        <w:rPr>
          <w:sz w:val="28"/>
          <w:szCs w:val="28"/>
        </w:rPr>
        <w:t xml:space="preserve"> Двупсалмие // Православная энциклопедия. — </w:t>
      </w:r>
      <w:proofErr w:type="gramStart"/>
      <w:r w:rsidRPr="00167C1B">
        <w:rPr>
          <w:sz w:val="28"/>
          <w:szCs w:val="28"/>
        </w:rPr>
        <w:t>М. :</w:t>
      </w:r>
      <w:proofErr w:type="gramEnd"/>
      <w:r w:rsidRPr="00167C1B">
        <w:rPr>
          <w:sz w:val="28"/>
          <w:szCs w:val="28"/>
        </w:rPr>
        <w:t xml:space="preserve"> Церковно-научный центр «Православная энциклопедия», 2006. — Т. XIV: «Даниил, пророк ветхозаветный— Димитрий [Деметрий], имена 2 сирийских царей из династии Селевкидов». — С. 269-270;</w:t>
      </w:r>
    </w:p>
    <w:p w14:paraId="06AE2CB2" w14:textId="40A01C96" w:rsidR="000A108A" w:rsidRPr="00CE630C" w:rsidRDefault="000031A0" w:rsidP="004F771A">
      <w:pPr>
        <w:pStyle w:val="afb"/>
        <w:numPr>
          <w:ilvl w:val="0"/>
          <w:numId w:val="5"/>
        </w:numPr>
        <w:spacing w:line="360" w:lineRule="auto"/>
        <w:ind w:left="357" w:firstLine="357"/>
        <w:jc w:val="both"/>
        <w:rPr>
          <w:sz w:val="28"/>
          <w:szCs w:val="28"/>
        </w:rPr>
      </w:pPr>
      <w:r>
        <w:rPr>
          <w:i/>
          <w:iCs/>
          <w:sz w:val="28"/>
          <w:szCs w:val="28"/>
        </w:rPr>
        <w:t xml:space="preserve">свят. Григорий Нисский </w:t>
      </w:r>
      <w:r w:rsidR="00CE630C">
        <w:rPr>
          <w:iCs/>
          <w:sz w:val="28"/>
          <w:szCs w:val="28"/>
        </w:rPr>
        <w:t>Творения. Т.2 – М.</w:t>
      </w:r>
      <w:r w:rsidR="00CE630C">
        <w:rPr>
          <w:color w:val="000000"/>
          <w:sz w:val="26"/>
          <w:szCs w:val="26"/>
          <w:shd w:val="clear" w:color="auto" w:fill="FBF5EA"/>
        </w:rPr>
        <w:t>: тип. В. Готье,</w:t>
      </w:r>
      <w:r w:rsidR="00CE630C">
        <w:rPr>
          <w:iCs/>
          <w:sz w:val="28"/>
          <w:szCs w:val="28"/>
        </w:rPr>
        <w:t xml:space="preserve"> 1861</w:t>
      </w:r>
      <w:r w:rsidR="00CE630C">
        <w:rPr>
          <w:iCs/>
          <w:sz w:val="28"/>
          <w:szCs w:val="28"/>
          <w:lang w:val="en-US"/>
        </w:rPr>
        <w:t>;</w:t>
      </w:r>
    </w:p>
    <w:p w14:paraId="5156ED95" w14:textId="5FE118E1" w:rsidR="00CE630C" w:rsidRDefault="00CE630C" w:rsidP="004F771A">
      <w:pPr>
        <w:pStyle w:val="afb"/>
        <w:numPr>
          <w:ilvl w:val="0"/>
          <w:numId w:val="5"/>
        </w:numPr>
        <w:spacing w:line="360" w:lineRule="auto"/>
        <w:ind w:left="357" w:firstLine="357"/>
        <w:jc w:val="both"/>
        <w:rPr>
          <w:sz w:val="28"/>
          <w:szCs w:val="28"/>
        </w:rPr>
      </w:pPr>
      <w:r>
        <w:rPr>
          <w:i/>
          <w:iCs/>
          <w:sz w:val="28"/>
          <w:szCs w:val="28"/>
        </w:rPr>
        <w:t xml:space="preserve">свят. Григорий Богослов </w:t>
      </w:r>
      <w:r>
        <w:rPr>
          <w:iCs/>
          <w:sz w:val="28"/>
          <w:szCs w:val="28"/>
        </w:rPr>
        <w:t>Творения. Т.1 – Изд-во Московской Духовной Академии, 1843;</w:t>
      </w:r>
    </w:p>
    <w:p w14:paraId="0CB9404E" w14:textId="0FC10D0E" w:rsidR="00616CD5" w:rsidRDefault="009461F1">
      <w:pPr>
        <w:pStyle w:val="afb"/>
        <w:numPr>
          <w:ilvl w:val="0"/>
          <w:numId w:val="5"/>
        </w:numPr>
        <w:spacing w:line="360" w:lineRule="auto"/>
        <w:ind w:left="357" w:firstLine="357"/>
        <w:jc w:val="both"/>
        <w:rPr>
          <w:sz w:val="28"/>
          <w:szCs w:val="28"/>
        </w:rPr>
      </w:pPr>
      <w:r>
        <w:rPr>
          <w:i/>
          <w:iCs/>
          <w:sz w:val="28"/>
          <w:szCs w:val="28"/>
        </w:rPr>
        <w:t>Диаковский Е. П</w:t>
      </w:r>
      <w:r>
        <w:rPr>
          <w:sz w:val="28"/>
          <w:szCs w:val="28"/>
        </w:rPr>
        <w:t>. Последование ночных часов: (Чин 12 псалмов) // Труды Киевской Духовной Академии. 1909. Т. 2. № 7/8. С. 546-595;</w:t>
      </w:r>
    </w:p>
    <w:p w14:paraId="39E4B86B" w14:textId="0F516AB1" w:rsidR="00616CD5" w:rsidRDefault="009461F1">
      <w:pPr>
        <w:pStyle w:val="afb"/>
        <w:numPr>
          <w:ilvl w:val="0"/>
          <w:numId w:val="5"/>
        </w:numPr>
        <w:spacing w:line="360" w:lineRule="auto"/>
        <w:ind w:left="357" w:firstLine="357"/>
        <w:jc w:val="both"/>
        <w:rPr>
          <w:sz w:val="28"/>
          <w:szCs w:val="28"/>
        </w:rPr>
      </w:pPr>
      <w:r>
        <w:rPr>
          <w:i/>
          <w:iCs/>
          <w:sz w:val="28"/>
          <w:szCs w:val="28"/>
        </w:rPr>
        <w:t>Диаковский Е. П</w:t>
      </w:r>
      <w:r>
        <w:rPr>
          <w:sz w:val="28"/>
          <w:szCs w:val="28"/>
        </w:rPr>
        <w:t>. Последование часов и изобразительных. Киев, 1913, 302 с;</w:t>
      </w:r>
    </w:p>
    <w:p w14:paraId="01BAA2EE" w14:textId="77777777" w:rsidR="00FF7202" w:rsidRDefault="00FF7202" w:rsidP="00FF7202">
      <w:pPr>
        <w:pStyle w:val="afb"/>
        <w:numPr>
          <w:ilvl w:val="0"/>
          <w:numId w:val="16"/>
        </w:numPr>
        <w:spacing w:line="360" w:lineRule="auto"/>
        <w:ind w:left="357" w:firstLine="357"/>
        <w:jc w:val="both"/>
        <w:rPr>
          <w:i/>
          <w:iCs/>
          <w:sz w:val="28"/>
          <w:szCs w:val="28"/>
        </w:rPr>
      </w:pPr>
      <w:r>
        <w:rPr>
          <w:i/>
          <w:iCs/>
          <w:sz w:val="28"/>
          <w:szCs w:val="28"/>
        </w:rPr>
        <w:t>Желтов, Михаил свящ</w:t>
      </w:r>
      <w:r>
        <w:rPr>
          <w:sz w:val="28"/>
          <w:szCs w:val="28"/>
        </w:rPr>
        <w:t>. Апостольские постановления // Православная энциклопедия. — М.: Церковно-научный центр «Православная энциклопедия», 2001. — Т. III: «Анфимий - Афанасий». — С. 113-119</w:t>
      </w:r>
    </w:p>
    <w:p w14:paraId="70093649" w14:textId="77777777" w:rsidR="00FF7202" w:rsidRDefault="00FF7202" w:rsidP="00FF7202">
      <w:pPr>
        <w:pStyle w:val="afb"/>
        <w:numPr>
          <w:ilvl w:val="0"/>
          <w:numId w:val="16"/>
        </w:numPr>
        <w:spacing w:line="360" w:lineRule="auto"/>
        <w:ind w:left="357" w:firstLine="357"/>
        <w:jc w:val="both"/>
        <w:rPr>
          <w:i/>
          <w:iCs/>
          <w:sz w:val="28"/>
          <w:szCs w:val="28"/>
        </w:rPr>
      </w:pPr>
      <w:r>
        <w:rPr>
          <w:i/>
          <w:iCs/>
          <w:sz w:val="28"/>
          <w:szCs w:val="28"/>
        </w:rPr>
        <w:t>Желтов, Михаил свящ</w:t>
      </w:r>
      <w:r>
        <w:rPr>
          <w:sz w:val="28"/>
          <w:szCs w:val="28"/>
        </w:rPr>
        <w:t xml:space="preserve">. Паннихис // Православная энциклопедия. — </w:t>
      </w:r>
      <w:proofErr w:type="gramStart"/>
      <w:r>
        <w:rPr>
          <w:sz w:val="28"/>
          <w:szCs w:val="28"/>
        </w:rPr>
        <w:t>М. :</w:t>
      </w:r>
      <w:proofErr w:type="gramEnd"/>
      <w:r>
        <w:rPr>
          <w:sz w:val="28"/>
          <w:szCs w:val="28"/>
        </w:rPr>
        <w:t xml:space="preserve"> Церковно-научный центр «Православная энциклопедия», 2019. — Т. </w:t>
      </w:r>
      <w:r>
        <w:rPr>
          <w:sz w:val="28"/>
          <w:szCs w:val="28"/>
          <w:lang w:val="en-US"/>
        </w:rPr>
        <w:t>L</w:t>
      </w:r>
      <w:r>
        <w:rPr>
          <w:sz w:val="28"/>
          <w:szCs w:val="28"/>
        </w:rPr>
        <w:t>I</w:t>
      </w:r>
      <w:r>
        <w:rPr>
          <w:sz w:val="28"/>
          <w:szCs w:val="28"/>
          <w:lang w:val="en-US"/>
        </w:rPr>
        <w:t>V</w:t>
      </w:r>
      <w:r>
        <w:rPr>
          <w:sz w:val="28"/>
          <w:szCs w:val="28"/>
        </w:rPr>
        <w:t>: «Павел, еп. Коломенский и Кашинский — Пасхальная хроника». — С. 439-441</w:t>
      </w:r>
    </w:p>
    <w:p w14:paraId="2C7486B5" w14:textId="77777777" w:rsidR="00FF7202" w:rsidRDefault="00FF7202" w:rsidP="00FF7202">
      <w:pPr>
        <w:pStyle w:val="afb"/>
        <w:numPr>
          <w:ilvl w:val="0"/>
          <w:numId w:val="16"/>
        </w:numPr>
        <w:spacing w:line="360" w:lineRule="auto"/>
        <w:ind w:left="357" w:firstLine="357"/>
        <w:jc w:val="both"/>
        <w:rPr>
          <w:i/>
          <w:iCs/>
          <w:sz w:val="28"/>
          <w:szCs w:val="28"/>
        </w:rPr>
      </w:pPr>
      <w:r>
        <w:rPr>
          <w:i/>
          <w:iCs/>
          <w:sz w:val="28"/>
          <w:szCs w:val="28"/>
        </w:rPr>
        <w:t xml:space="preserve">Е. И. Коляда, С. И. Никитин, М. С. Желтов, С. Н. Лебедев, Н. И. Ефимова </w:t>
      </w:r>
      <w:r>
        <w:rPr>
          <w:sz w:val="28"/>
          <w:szCs w:val="28"/>
        </w:rPr>
        <w:t xml:space="preserve">Антифон // Православная энциклопедия. — </w:t>
      </w:r>
      <w:proofErr w:type="gramStart"/>
      <w:r>
        <w:rPr>
          <w:sz w:val="28"/>
          <w:szCs w:val="28"/>
        </w:rPr>
        <w:t>М. :</w:t>
      </w:r>
      <w:proofErr w:type="gramEnd"/>
      <w:r>
        <w:rPr>
          <w:sz w:val="28"/>
          <w:szCs w:val="28"/>
        </w:rPr>
        <w:t xml:space="preserve"> Церковно-научный центр «Православная энциклопедия», 2001. — Т. II: «Алексий, человек Божий — Анфим Анхиальский». — С. 554-560</w:t>
      </w:r>
    </w:p>
    <w:p w14:paraId="0D60A5CC" w14:textId="77777777" w:rsidR="00FF7202" w:rsidRDefault="00FF7202" w:rsidP="00FF7202">
      <w:pPr>
        <w:pStyle w:val="afb"/>
        <w:numPr>
          <w:ilvl w:val="0"/>
          <w:numId w:val="16"/>
        </w:numPr>
        <w:spacing w:line="360" w:lineRule="auto"/>
        <w:ind w:left="357" w:firstLine="357"/>
        <w:jc w:val="both"/>
      </w:pPr>
      <w:r>
        <w:rPr>
          <w:i/>
          <w:iCs/>
          <w:sz w:val="28"/>
          <w:szCs w:val="28"/>
        </w:rPr>
        <w:t>свят. Иоанн Златоуст</w:t>
      </w:r>
      <w:r>
        <w:rPr>
          <w:sz w:val="28"/>
          <w:szCs w:val="28"/>
        </w:rPr>
        <w:t xml:space="preserve"> «На псалом 140» // Творения святого отца нашего Иоанна Златоуста, архиепископа Константинопольского, в русском переводе. Издание СПб. Духовной Академии, 1899. Том 5, Книга 1-2, Беседы на Псалмы, с.476-477</w:t>
      </w:r>
    </w:p>
    <w:p w14:paraId="4FC546FE" w14:textId="77777777" w:rsidR="00FF7202" w:rsidRDefault="00FF7202" w:rsidP="00FF7202">
      <w:pPr>
        <w:pStyle w:val="afb"/>
        <w:numPr>
          <w:ilvl w:val="0"/>
          <w:numId w:val="16"/>
        </w:numPr>
        <w:spacing w:line="360" w:lineRule="auto"/>
        <w:ind w:left="357" w:firstLine="357"/>
        <w:jc w:val="both"/>
      </w:pPr>
      <w:r>
        <w:rPr>
          <w:i/>
          <w:iCs/>
          <w:sz w:val="28"/>
          <w:szCs w:val="28"/>
        </w:rPr>
        <w:lastRenderedPageBreak/>
        <w:t xml:space="preserve">Лурье В. М. </w:t>
      </w:r>
      <w:r>
        <w:rPr>
          <w:sz w:val="28"/>
          <w:szCs w:val="28"/>
        </w:rPr>
        <w:t>«Повествование отцов Иоанна и Софрония» (BHG 1438w) как литургический источник // Византийский временник. 1993. С. 54-62.</w:t>
      </w:r>
    </w:p>
    <w:p w14:paraId="5E416DD7" w14:textId="77777777" w:rsidR="00FF7202" w:rsidRDefault="00FF7202" w:rsidP="00FF7202">
      <w:pPr>
        <w:pStyle w:val="afb"/>
        <w:numPr>
          <w:ilvl w:val="0"/>
          <w:numId w:val="16"/>
        </w:numPr>
        <w:spacing w:line="360" w:lineRule="auto"/>
        <w:ind w:left="357" w:firstLine="357"/>
        <w:jc w:val="both"/>
      </w:pPr>
      <w:r>
        <w:rPr>
          <w:i/>
          <w:iCs/>
          <w:sz w:val="28"/>
          <w:szCs w:val="28"/>
        </w:rPr>
        <w:t>Мансветов И.Д.</w:t>
      </w:r>
      <w:r>
        <w:rPr>
          <w:sz w:val="28"/>
          <w:szCs w:val="28"/>
        </w:rPr>
        <w:t xml:space="preserve"> О Опесненномпоследовании </w:t>
      </w:r>
      <w:proofErr w:type="gramStart"/>
      <w:r>
        <w:rPr>
          <w:sz w:val="28"/>
          <w:szCs w:val="28"/>
        </w:rPr>
        <w:t>( ᾿</w:t>
      </w:r>
      <w:proofErr w:type="gramEnd"/>
      <w:r>
        <w:rPr>
          <w:sz w:val="28"/>
          <w:szCs w:val="28"/>
        </w:rPr>
        <w:t>Ασματικήἀκολουθία) // Прибавления к творения святых отцов, МДА, 1880. Ч. 26. С. 752-797; Кн. 4. С. 972-1028</w:t>
      </w:r>
    </w:p>
    <w:p w14:paraId="0F1FBCB5" w14:textId="77777777" w:rsidR="00FF7202" w:rsidRDefault="00FF7202" w:rsidP="00FF7202">
      <w:pPr>
        <w:pStyle w:val="afb"/>
        <w:numPr>
          <w:ilvl w:val="0"/>
          <w:numId w:val="16"/>
        </w:numPr>
        <w:spacing w:line="360" w:lineRule="auto"/>
        <w:ind w:left="357" w:firstLine="357"/>
        <w:jc w:val="both"/>
      </w:pPr>
      <w:r>
        <w:rPr>
          <w:i/>
          <w:iCs/>
          <w:sz w:val="28"/>
          <w:szCs w:val="28"/>
        </w:rPr>
        <w:t>Пентковский, Алексей Мстиславович</w:t>
      </w:r>
      <w:r>
        <w:rPr>
          <w:sz w:val="28"/>
          <w:szCs w:val="28"/>
        </w:rPr>
        <w:t xml:space="preserve"> Византийское богослужение// Православная энциклопедия. — М.: Церковно-научный центр «Православная энциклопедия», 2004. — Т. VIII: </w:t>
      </w:r>
      <w:proofErr w:type="gramStart"/>
      <w:r>
        <w:rPr>
          <w:sz w:val="28"/>
          <w:szCs w:val="28"/>
        </w:rPr>
        <w:t>« Вероучение</w:t>
      </w:r>
      <w:proofErr w:type="gramEnd"/>
      <w:r>
        <w:rPr>
          <w:sz w:val="28"/>
          <w:szCs w:val="28"/>
        </w:rPr>
        <w:t xml:space="preserve"> — Владимир-Волынская епархия». — С. 380-388</w:t>
      </w:r>
    </w:p>
    <w:p w14:paraId="4F9718EF" w14:textId="77777777" w:rsidR="00FF7202" w:rsidRDefault="00FF7202" w:rsidP="00FF7202">
      <w:pPr>
        <w:pStyle w:val="afb"/>
        <w:numPr>
          <w:ilvl w:val="0"/>
          <w:numId w:val="16"/>
        </w:numPr>
        <w:spacing w:line="360" w:lineRule="auto"/>
        <w:ind w:left="357" w:firstLine="357"/>
        <w:jc w:val="both"/>
      </w:pPr>
      <w:r>
        <w:rPr>
          <w:i/>
          <w:iCs/>
          <w:color w:val="333333"/>
          <w:sz w:val="28"/>
          <w:szCs w:val="28"/>
        </w:rPr>
        <w:t>Разумовский, Григорий прот.</w:t>
      </w:r>
      <w:r>
        <w:rPr>
          <w:color w:val="333333"/>
          <w:sz w:val="28"/>
          <w:szCs w:val="28"/>
        </w:rPr>
        <w:t xml:space="preserve"> Объяснение священной книги псалмов. </w:t>
      </w:r>
      <w:r>
        <w:rPr>
          <w:sz w:val="28"/>
          <w:szCs w:val="28"/>
        </w:rPr>
        <w:t>—</w:t>
      </w:r>
      <w:r>
        <w:rPr>
          <w:color w:val="333333"/>
          <w:sz w:val="28"/>
          <w:szCs w:val="28"/>
        </w:rPr>
        <w:t xml:space="preserve"> М.: Православный Свято-Тихоновский гуманитарный университет, 2013</w:t>
      </w:r>
      <w:r>
        <w:rPr>
          <w:sz w:val="28"/>
          <w:szCs w:val="28"/>
        </w:rPr>
        <w:t>— 992 стр.</w:t>
      </w:r>
    </w:p>
    <w:p w14:paraId="72A476F7" w14:textId="77777777" w:rsidR="00FF7202" w:rsidRDefault="00FF7202" w:rsidP="00FF7202">
      <w:pPr>
        <w:pStyle w:val="afb"/>
        <w:numPr>
          <w:ilvl w:val="0"/>
          <w:numId w:val="16"/>
        </w:numPr>
        <w:spacing w:line="360" w:lineRule="auto"/>
        <w:ind w:left="357" w:firstLine="357"/>
        <w:jc w:val="both"/>
      </w:pPr>
      <w:r>
        <w:rPr>
          <w:i/>
          <w:iCs/>
          <w:sz w:val="28"/>
          <w:szCs w:val="28"/>
        </w:rPr>
        <w:t xml:space="preserve">Рудейко, Василь </w:t>
      </w:r>
      <w:r>
        <w:rPr>
          <w:sz w:val="28"/>
          <w:szCs w:val="28"/>
        </w:rPr>
        <w:t xml:space="preserve">Псалмічні елементи у часослові SIN Gr.863 (9-е ст.) // Ad fontes liturgicos VI.Žalmy ako prameň liturgického života (Zbornik prí spevkov z </w:t>
      </w:r>
      <w:proofErr w:type="gramStart"/>
      <w:r>
        <w:rPr>
          <w:sz w:val="28"/>
          <w:szCs w:val="28"/>
        </w:rPr>
        <w:t>medzinárodnej  vedeckei</w:t>
      </w:r>
      <w:proofErr w:type="gramEnd"/>
      <w:r>
        <w:rPr>
          <w:sz w:val="28"/>
          <w:szCs w:val="28"/>
        </w:rPr>
        <w:t xml:space="preserve"> conferencie) Editori: Vojtech Boháč, Marcel Mojzeš, Martin Tkáč – Prešovská univerzita v Prešove, Gréckokatolícka teologická fakulta, Prešov – 2015, С. 198 – 218</w:t>
      </w:r>
    </w:p>
    <w:p w14:paraId="2A74E262" w14:textId="77777777" w:rsidR="00FF7202" w:rsidRDefault="00FF7202" w:rsidP="00FF7202">
      <w:pPr>
        <w:pStyle w:val="afb"/>
        <w:numPr>
          <w:ilvl w:val="0"/>
          <w:numId w:val="16"/>
        </w:numPr>
        <w:spacing w:line="360" w:lineRule="auto"/>
        <w:ind w:left="357" w:firstLine="357"/>
        <w:jc w:val="both"/>
        <w:rPr>
          <w:i/>
          <w:iCs/>
          <w:sz w:val="28"/>
          <w:szCs w:val="28"/>
        </w:rPr>
      </w:pPr>
      <w:r>
        <w:rPr>
          <w:i/>
          <w:iCs/>
          <w:sz w:val="28"/>
          <w:szCs w:val="28"/>
        </w:rPr>
        <w:t>Рудейко, Василь.</w:t>
      </w:r>
      <w:r>
        <w:rPr>
          <w:sz w:val="28"/>
          <w:szCs w:val="28"/>
        </w:rPr>
        <w:t xml:space="preserve"> Часослов двадцяти чотирьох часів: Впровадження. Переклад [серія «Літургійні джерела»] – Львів: Видавництво Українського католицького університету – 2017, 224 с.</w:t>
      </w:r>
    </w:p>
    <w:p w14:paraId="611D9ECB" w14:textId="77777777" w:rsidR="00FF7202" w:rsidRDefault="00FF7202" w:rsidP="00FF7202">
      <w:pPr>
        <w:pStyle w:val="afb"/>
        <w:numPr>
          <w:ilvl w:val="0"/>
          <w:numId w:val="16"/>
        </w:numPr>
        <w:spacing w:line="360" w:lineRule="auto"/>
        <w:ind w:left="357" w:firstLine="357"/>
        <w:jc w:val="both"/>
        <w:rPr>
          <w:i/>
          <w:iCs/>
          <w:sz w:val="28"/>
          <w:szCs w:val="28"/>
        </w:rPr>
      </w:pPr>
      <w:r>
        <w:rPr>
          <w:i/>
          <w:iCs/>
          <w:sz w:val="28"/>
          <w:szCs w:val="28"/>
        </w:rPr>
        <w:t>Рудейко, Василь.</w:t>
      </w:r>
      <w:r>
        <w:rPr>
          <w:sz w:val="28"/>
          <w:szCs w:val="28"/>
        </w:rPr>
        <w:t xml:space="preserve"> Часослов за каноном лаври святого отця нашого Сави: Впровадження. Переклад. Коментарі. – Львів: Видавництво Українського католицького університету – 2016, 240 c</w:t>
      </w:r>
    </w:p>
    <w:p w14:paraId="4861BFBE" w14:textId="77777777" w:rsidR="00FF7202" w:rsidRDefault="00FF7202" w:rsidP="00FF7202">
      <w:pPr>
        <w:pStyle w:val="afb"/>
        <w:numPr>
          <w:ilvl w:val="0"/>
          <w:numId w:val="16"/>
        </w:numPr>
        <w:spacing w:line="360" w:lineRule="auto"/>
        <w:ind w:left="357" w:firstLine="357"/>
        <w:jc w:val="both"/>
        <w:rPr>
          <w:i/>
          <w:iCs/>
          <w:sz w:val="28"/>
          <w:szCs w:val="28"/>
        </w:rPr>
      </w:pPr>
      <w:r>
        <w:rPr>
          <w:i/>
          <w:iCs/>
          <w:sz w:val="28"/>
          <w:szCs w:val="28"/>
        </w:rPr>
        <w:t xml:space="preserve"> Cкабалланович М. Н. проф.</w:t>
      </w:r>
      <w:r>
        <w:rPr>
          <w:sz w:val="28"/>
          <w:szCs w:val="28"/>
        </w:rPr>
        <w:t xml:space="preserve"> Толковый типикон: объяснительное изложение Типикона с историческим введением. – 2-е изд., испр. – Москва: Изд-во Сретенского монастыря, 2008. – 815 стр.</w:t>
      </w:r>
    </w:p>
    <w:p w14:paraId="6905A860" w14:textId="77777777" w:rsidR="00FF7202" w:rsidRDefault="00FF7202" w:rsidP="00FF7202">
      <w:pPr>
        <w:pStyle w:val="afb"/>
        <w:numPr>
          <w:ilvl w:val="0"/>
          <w:numId w:val="16"/>
        </w:numPr>
        <w:spacing w:line="360" w:lineRule="auto"/>
        <w:ind w:left="357" w:firstLine="357"/>
        <w:jc w:val="both"/>
        <w:rPr>
          <w:i/>
          <w:iCs/>
          <w:sz w:val="28"/>
          <w:szCs w:val="28"/>
        </w:rPr>
      </w:pPr>
      <w:r>
        <w:rPr>
          <w:i/>
          <w:iCs/>
          <w:sz w:val="28"/>
          <w:szCs w:val="28"/>
        </w:rPr>
        <w:t>Фрейсхов, С. Р.</w:t>
      </w:r>
      <w:r>
        <w:rPr>
          <w:sz w:val="28"/>
          <w:szCs w:val="28"/>
        </w:rPr>
        <w:t xml:space="preserve">  Кафизма // Православная энциклопедия. — </w:t>
      </w:r>
      <w:proofErr w:type="gramStart"/>
      <w:r>
        <w:rPr>
          <w:sz w:val="28"/>
          <w:szCs w:val="28"/>
        </w:rPr>
        <w:t>М. :</w:t>
      </w:r>
      <w:proofErr w:type="gramEnd"/>
      <w:r>
        <w:rPr>
          <w:sz w:val="28"/>
          <w:szCs w:val="28"/>
        </w:rPr>
        <w:t xml:space="preserve"> Церковно-научный центр «Православная энциклопедия», 2013. — Т. XXXII: «Катехизис — Киево-Печерская икона». — С. 114-117</w:t>
      </w:r>
    </w:p>
    <w:p w14:paraId="1919483D" w14:textId="77777777" w:rsidR="00FF7202" w:rsidRDefault="00FF7202" w:rsidP="00FF7202">
      <w:pPr>
        <w:pStyle w:val="afb"/>
        <w:numPr>
          <w:ilvl w:val="0"/>
          <w:numId w:val="16"/>
        </w:numPr>
        <w:spacing w:line="360" w:lineRule="auto"/>
        <w:ind w:left="357" w:firstLine="357"/>
        <w:jc w:val="both"/>
      </w:pPr>
      <w:r>
        <w:rPr>
          <w:i/>
          <w:iCs/>
          <w:sz w:val="28"/>
          <w:szCs w:val="28"/>
        </w:rPr>
        <w:lastRenderedPageBreak/>
        <w:t xml:space="preserve">Ястребов, Алексий, свящ. </w:t>
      </w:r>
      <w:r>
        <w:rPr>
          <w:sz w:val="28"/>
          <w:szCs w:val="28"/>
        </w:rPr>
        <w:t>Евсевий Кесарийский // Православная энциклопедия. — М.: Церковно-научный центр «Православная энциклопедия», 2008. — Т. XVII: «Евангелическая церковь чешских братьев — Египет». — С. 252-267</w:t>
      </w:r>
    </w:p>
    <w:p w14:paraId="79F50C12" w14:textId="77777777" w:rsidR="00FF7202" w:rsidRPr="002D0835" w:rsidRDefault="00FF7202" w:rsidP="00FF7202">
      <w:pPr>
        <w:pStyle w:val="afb"/>
        <w:numPr>
          <w:ilvl w:val="0"/>
          <w:numId w:val="16"/>
        </w:numPr>
        <w:spacing w:line="360" w:lineRule="auto"/>
        <w:ind w:left="357" w:firstLine="357"/>
        <w:jc w:val="both"/>
        <w:rPr>
          <w:lang w:val="en-US"/>
        </w:rPr>
      </w:pPr>
      <w:r>
        <w:rPr>
          <w:i/>
          <w:iCs/>
          <w:sz w:val="28"/>
          <w:szCs w:val="28"/>
          <w:lang w:val="en-US"/>
        </w:rPr>
        <w:t>Bradshaw, Paul F</w:t>
      </w:r>
      <w:r>
        <w:rPr>
          <w:sz w:val="28"/>
          <w:szCs w:val="28"/>
          <w:lang w:val="en-US"/>
        </w:rPr>
        <w:t>. Daily Prayer in the Early Church. A Study of the Origin and Early Development of the Divine Office – WIPF&amp;STOCK, Eugene, Oregon – 2008 y., 206 pp.</w:t>
      </w:r>
    </w:p>
    <w:p w14:paraId="48DD0C6B" w14:textId="77777777" w:rsidR="00FF7202" w:rsidRDefault="00FF7202" w:rsidP="00FF7202">
      <w:pPr>
        <w:pStyle w:val="afb"/>
        <w:numPr>
          <w:ilvl w:val="0"/>
          <w:numId w:val="16"/>
        </w:numPr>
        <w:spacing w:line="360" w:lineRule="auto"/>
        <w:ind w:left="357" w:firstLine="357"/>
        <w:jc w:val="both"/>
        <w:rPr>
          <w:i/>
          <w:iCs/>
          <w:sz w:val="28"/>
          <w:szCs w:val="28"/>
          <w:lang w:val="en-US"/>
        </w:rPr>
      </w:pPr>
      <w:r>
        <w:rPr>
          <w:i/>
          <w:iCs/>
          <w:sz w:val="28"/>
          <w:szCs w:val="28"/>
          <w:lang w:val="en-US"/>
        </w:rPr>
        <w:t>Driscoll, Michael S.</w:t>
      </w:r>
      <w:r>
        <w:rPr>
          <w:sz w:val="28"/>
          <w:szCs w:val="28"/>
          <w:lang w:val="en-US"/>
        </w:rPr>
        <w:t xml:space="preserve"> The Convertion of the Nations // The Oxford History of Christian Worship / Edited by Geoffrey Wainwright and Karen B. Westerfield Tucker. – New York: Oxford University Press, 2006, – Pp. xx + 916</w:t>
      </w:r>
    </w:p>
    <w:p w14:paraId="633244B4" w14:textId="77777777" w:rsidR="00FF7202" w:rsidRPr="002D0835" w:rsidRDefault="00FF7202" w:rsidP="00FF7202">
      <w:pPr>
        <w:pStyle w:val="afb"/>
        <w:numPr>
          <w:ilvl w:val="0"/>
          <w:numId w:val="16"/>
        </w:numPr>
        <w:spacing w:line="360" w:lineRule="auto"/>
        <w:ind w:left="357" w:firstLine="357"/>
        <w:jc w:val="both"/>
        <w:rPr>
          <w:lang w:val="en-US"/>
        </w:rPr>
      </w:pPr>
      <w:r>
        <w:rPr>
          <w:i/>
          <w:iCs/>
          <w:sz w:val="28"/>
          <w:szCs w:val="28"/>
          <w:lang w:val="en-US"/>
        </w:rPr>
        <w:t>Frøyshov, S. S. R.</w:t>
      </w:r>
      <w:r>
        <w:rPr>
          <w:sz w:val="28"/>
          <w:szCs w:val="28"/>
          <w:lang w:val="en-US"/>
        </w:rPr>
        <w:t xml:space="preserve"> The Georgian witness to the Jerusalem liturgy: new sources and studies// Edited by B. Groen; S. Hawkes-Teeples &amp; S. Alexopoulos Inquiries into Eastern Christian Worship. Selected Papers of the Second International Congress of the Society of Oriental Liturgies, Rome, 17-21 September 2008. –  Peeters Publishers, – 2012, Pp. 227 - 267.</w:t>
      </w:r>
    </w:p>
    <w:p w14:paraId="1A829372" w14:textId="77777777" w:rsidR="00FF7202" w:rsidRPr="002D0835" w:rsidRDefault="00FF7202" w:rsidP="00FF7202">
      <w:pPr>
        <w:pStyle w:val="afb"/>
        <w:numPr>
          <w:ilvl w:val="0"/>
          <w:numId w:val="16"/>
        </w:numPr>
        <w:spacing w:line="360" w:lineRule="auto"/>
        <w:ind w:left="357" w:firstLine="357"/>
        <w:jc w:val="both"/>
        <w:rPr>
          <w:lang w:val="en-US"/>
        </w:rPr>
      </w:pPr>
      <w:r>
        <w:rPr>
          <w:i/>
          <w:iCs/>
          <w:sz w:val="28"/>
          <w:szCs w:val="28"/>
          <w:lang w:val="en-US"/>
        </w:rPr>
        <w:t>Lamb, John Alexander</w:t>
      </w:r>
      <w:r>
        <w:rPr>
          <w:sz w:val="28"/>
          <w:szCs w:val="28"/>
          <w:lang w:val="en-US"/>
        </w:rPr>
        <w:t xml:space="preserve">. The Psalms in Christian Worship. – London: Faith Press – 1962, pp. xii + 178. </w:t>
      </w:r>
    </w:p>
    <w:p w14:paraId="1E5F3F07" w14:textId="77777777" w:rsidR="00FF7202" w:rsidRPr="002D0835" w:rsidRDefault="00FF7202" w:rsidP="00FF7202">
      <w:pPr>
        <w:pStyle w:val="afb"/>
        <w:numPr>
          <w:ilvl w:val="0"/>
          <w:numId w:val="16"/>
        </w:numPr>
        <w:spacing w:line="360" w:lineRule="auto"/>
        <w:ind w:left="357" w:firstLine="357"/>
        <w:jc w:val="both"/>
        <w:rPr>
          <w:lang w:val="en-US"/>
        </w:rPr>
      </w:pPr>
      <w:r>
        <w:rPr>
          <w:i/>
          <w:iCs/>
          <w:sz w:val="28"/>
          <w:szCs w:val="28"/>
          <w:lang w:val="en-US"/>
        </w:rPr>
        <w:t xml:space="preserve">Manahem Mansoor. </w:t>
      </w:r>
      <w:r>
        <w:rPr>
          <w:sz w:val="28"/>
          <w:szCs w:val="28"/>
          <w:lang w:val="en-US"/>
        </w:rPr>
        <w:t>The Thanksgiving Hymns: Translated and Annotated with an Introduction – Leiden: E. J. Brill - 1964, 227 pp.</w:t>
      </w:r>
    </w:p>
    <w:p w14:paraId="4701B560" w14:textId="77777777" w:rsidR="00FF7202" w:rsidRDefault="00FF7202" w:rsidP="00FF7202">
      <w:pPr>
        <w:pStyle w:val="afb"/>
        <w:numPr>
          <w:ilvl w:val="0"/>
          <w:numId w:val="16"/>
        </w:numPr>
        <w:spacing w:line="360" w:lineRule="auto"/>
        <w:ind w:left="357" w:firstLine="357"/>
        <w:jc w:val="both"/>
      </w:pPr>
      <w:r>
        <w:rPr>
          <w:i/>
          <w:iCs/>
          <w:sz w:val="28"/>
          <w:szCs w:val="28"/>
          <w:lang w:val="en-US"/>
        </w:rPr>
        <w:t xml:space="preserve">Monwickel, Sigmund. </w:t>
      </w:r>
      <w:r>
        <w:rPr>
          <w:sz w:val="28"/>
          <w:szCs w:val="28"/>
          <w:lang w:val="en-US"/>
        </w:rPr>
        <w:t xml:space="preserve"> The Psalms in Israel's Worship -translated by D. R. Ap-Thomas. – Oxford – 1962. </w:t>
      </w:r>
      <w:r>
        <w:rPr>
          <w:sz w:val="28"/>
          <w:szCs w:val="28"/>
        </w:rPr>
        <w:t>Vol. I: xxiii-246 p. Vol. II: xii-303 pp.</w:t>
      </w:r>
    </w:p>
    <w:p w14:paraId="279808CE" w14:textId="77777777" w:rsidR="00FF7202" w:rsidRDefault="00FF7202" w:rsidP="00FF7202">
      <w:pPr>
        <w:pStyle w:val="afb"/>
        <w:numPr>
          <w:ilvl w:val="0"/>
          <w:numId w:val="16"/>
        </w:numPr>
        <w:spacing w:line="360" w:lineRule="auto"/>
        <w:ind w:left="357" w:firstLine="357"/>
        <w:jc w:val="both"/>
      </w:pPr>
      <w:r>
        <w:rPr>
          <w:sz w:val="28"/>
          <w:szCs w:val="28"/>
          <w:lang w:val="en-US"/>
        </w:rPr>
        <w:t xml:space="preserve">Psalms in Community: Jewish and Christian Textual, Liturgical and Artistic Tradition/ Edited by Harold W. Attridge and Margot E. Fassler. Society of Biblical Literature Symposium Series 25. – Society of Biblical Literature, </w:t>
      </w:r>
      <w:proofErr w:type="gramStart"/>
      <w:r>
        <w:rPr>
          <w:sz w:val="28"/>
          <w:szCs w:val="28"/>
          <w:lang w:val="en-US"/>
        </w:rPr>
        <w:t>Atlanta  –</w:t>
      </w:r>
      <w:proofErr w:type="gramEnd"/>
      <w:r>
        <w:rPr>
          <w:sz w:val="28"/>
          <w:szCs w:val="28"/>
          <w:lang w:val="en-US"/>
        </w:rPr>
        <w:t xml:space="preserve"> 2003. </w:t>
      </w:r>
      <w:r>
        <w:rPr>
          <w:sz w:val="28"/>
          <w:szCs w:val="28"/>
        </w:rPr>
        <w:t xml:space="preserve">Pp. xiii + 474  </w:t>
      </w:r>
    </w:p>
    <w:p w14:paraId="0E969404" w14:textId="77777777" w:rsidR="00FF7202" w:rsidRPr="002D0835" w:rsidRDefault="00FF7202" w:rsidP="00FF7202">
      <w:pPr>
        <w:pStyle w:val="afb"/>
        <w:numPr>
          <w:ilvl w:val="0"/>
          <w:numId w:val="16"/>
        </w:numPr>
        <w:spacing w:line="360" w:lineRule="auto"/>
        <w:ind w:left="357" w:firstLine="357"/>
        <w:jc w:val="both"/>
        <w:rPr>
          <w:lang w:val="en-US"/>
        </w:rPr>
      </w:pPr>
      <w:r>
        <w:rPr>
          <w:i/>
          <w:iCs/>
          <w:sz w:val="28"/>
          <w:szCs w:val="28"/>
          <w:lang w:val="en-US"/>
        </w:rPr>
        <w:t>Strunk, O.</w:t>
      </w:r>
      <w:r>
        <w:rPr>
          <w:sz w:val="28"/>
          <w:szCs w:val="28"/>
          <w:lang w:val="en-US"/>
        </w:rPr>
        <w:t xml:space="preserve"> Byzantine Office of Hagia Sophia // Dumbarton Oaks Papers, vol. 9–10 (1955–56) – p. 175–202;</w:t>
      </w:r>
    </w:p>
    <w:p w14:paraId="41B91460" w14:textId="77777777" w:rsidR="00FF7202" w:rsidRPr="002D0835" w:rsidRDefault="00FF7202" w:rsidP="00FF7202">
      <w:pPr>
        <w:pStyle w:val="afb"/>
        <w:numPr>
          <w:ilvl w:val="0"/>
          <w:numId w:val="16"/>
        </w:numPr>
        <w:spacing w:line="360" w:lineRule="auto"/>
        <w:ind w:left="357" w:firstLine="357"/>
        <w:jc w:val="both"/>
        <w:rPr>
          <w:lang w:val="en-US"/>
        </w:rPr>
      </w:pPr>
      <w:r>
        <w:rPr>
          <w:i/>
          <w:iCs/>
          <w:sz w:val="28"/>
          <w:szCs w:val="28"/>
          <w:lang w:val="en-US"/>
        </w:rPr>
        <w:t>Taft, Robert F.</w:t>
      </w:r>
      <w:r>
        <w:rPr>
          <w:sz w:val="28"/>
          <w:szCs w:val="28"/>
          <w:lang w:val="en-US"/>
        </w:rPr>
        <w:t xml:space="preserve"> The liturgy of the hours in East and </w:t>
      </w:r>
      <w:proofErr w:type="gramStart"/>
      <w:r>
        <w:rPr>
          <w:sz w:val="28"/>
          <w:szCs w:val="28"/>
          <w:lang w:val="en-US"/>
        </w:rPr>
        <w:t>West :</w:t>
      </w:r>
      <w:proofErr w:type="gramEnd"/>
      <w:r>
        <w:rPr>
          <w:sz w:val="28"/>
          <w:szCs w:val="28"/>
          <w:lang w:val="en-US"/>
        </w:rPr>
        <w:t xml:space="preserve"> the origins of the divine office and its meaning for today – Collegeville, Minnesota : Liturgical Press – 1993 y, 421 pp.</w:t>
      </w:r>
    </w:p>
    <w:p w14:paraId="744F862E" w14:textId="77777777" w:rsidR="00FF7202" w:rsidRDefault="00FF7202" w:rsidP="00FF7202">
      <w:pPr>
        <w:pStyle w:val="afb"/>
        <w:numPr>
          <w:ilvl w:val="0"/>
          <w:numId w:val="16"/>
        </w:numPr>
        <w:spacing w:line="360" w:lineRule="auto"/>
        <w:ind w:left="357" w:firstLine="357"/>
        <w:jc w:val="both"/>
        <w:rPr>
          <w:sz w:val="28"/>
          <w:szCs w:val="28"/>
          <w:lang w:val="en-US"/>
        </w:rPr>
      </w:pPr>
      <w:r>
        <w:rPr>
          <w:sz w:val="28"/>
          <w:szCs w:val="28"/>
          <w:lang w:val="en-US"/>
        </w:rPr>
        <w:lastRenderedPageBreak/>
        <w:t>The Oxford Handbook of the Psalms / Edited by William P. Brown.  –New York: Oxford University Press – 2014, Pp. xix + 661</w:t>
      </w:r>
    </w:p>
    <w:p w14:paraId="29DB94B7" w14:textId="77777777" w:rsidR="00FF7202" w:rsidRDefault="00FF7202" w:rsidP="00FF7202">
      <w:pPr>
        <w:pStyle w:val="afb"/>
        <w:numPr>
          <w:ilvl w:val="0"/>
          <w:numId w:val="16"/>
        </w:numPr>
        <w:spacing w:line="360" w:lineRule="auto"/>
        <w:ind w:left="357" w:firstLine="357"/>
        <w:jc w:val="both"/>
        <w:rPr>
          <w:sz w:val="28"/>
          <w:szCs w:val="28"/>
          <w:lang w:val="en-US"/>
        </w:rPr>
      </w:pPr>
      <w:r>
        <w:rPr>
          <w:sz w:val="28"/>
          <w:szCs w:val="28"/>
          <w:lang w:val="en-US"/>
        </w:rPr>
        <w:t>The Oxford History of Christian Worship / Edited by Geoffrey Wainwright and Karen B. Westerfield Tucker – New York: Oxford University Press – 2006, Pp. xvi+916</w:t>
      </w:r>
    </w:p>
    <w:p w14:paraId="67E4E9A6" w14:textId="77777777" w:rsidR="00FF7202" w:rsidRPr="002D0835" w:rsidRDefault="00FF7202" w:rsidP="00FF7202">
      <w:pPr>
        <w:pStyle w:val="afb"/>
        <w:numPr>
          <w:ilvl w:val="0"/>
          <w:numId w:val="16"/>
        </w:numPr>
        <w:spacing w:line="360" w:lineRule="auto"/>
        <w:ind w:left="357" w:firstLine="357"/>
        <w:jc w:val="both"/>
        <w:rPr>
          <w:lang w:val="en-US"/>
        </w:rPr>
      </w:pPr>
      <w:r>
        <w:rPr>
          <w:i/>
          <w:iCs/>
          <w:sz w:val="28"/>
          <w:szCs w:val="28"/>
          <w:lang w:val="en-US"/>
        </w:rPr>
        <w:t xml:space="preserve">Woolfenden, Gregory W. </w:t>
      </w:r>
      <w:r>
        <w:rPr>
          <w:sz w:val="28"/>
          <w:szCs w:val="28"/>
          <w:lang w:val="en-US"/>
        </w:rPr>
        <w:t>Daily Liturgical Prayer: Origins and Theology. – (</w:t>
      </w:r>
      <w:proofErr w:type="gramStart"/>
      <w:r>
        <w:rPr>
          <w:sz w:val="28"/>
          <w:szCs w:val="28"/>
          <w:lang w:val="en-US"/>
        </w:rPr>
        <w:t>Liturgy,worship</w:t>
      </w:r>
      <w:proofErr w:type="gramEnd"/>
      <w:r>
        <w:rPr>
          <w:sz w:val="28"/>
          <w:szCs w:val="28"/>
          <w:lang w:val="en-US"/>
        </w:rPr>
        <w:t xml:space="preserve"> and society series) Burlington, VT: Ashgate – 2004, xii-321 pp.</w:t>
      </w:r>
    </w:p>
    <w:p w14:paraId="53E475D9" w14:textId="77777777" w:rsidR="00FF7202" w:rsidRDefault="00FF7202" w:rsidP="00FF7202">
      <w:pPr>
        <w:spacing w:line="360" w:lineRule="auto"/>
        <w:jc w:val="both"/>
        <w:rPr>
          <w:b/>
          <w:bCs/>
          <w:sz w:val="28"/>
          <w:szCs w:val="28"/>
        </w:rPr>
      </w:pPr>
      <w:r>
        <w:rPr>
          <w:b/>
          <w:bCs/>
          <w:sz w:val="28"/>
          <w:szCs w:val="28"/>
        </w:rPr>
        <w:t xml:space="preserve">Электронные ресурсы: </w:t>
      </w:r>
    </w:p>
    <w:p w14:paraId="7E89D8ED" w14:textId="77777777" w:rsidR="00FF7202" w:rsidRDefault="00FF7202" w:rsidP="00FF7202">
      <w:pPr>
        <w:pStyle w:val="afb"/>
        <w:numPr>
          <w:ilvl w:val="0"/>
          <w:numId w:val="15"/>
        </w:numPr>
        <w:spacing w:line="360" w:lineRule="auto"/>
        <w:ind w:left="357" w:firstLine="357"/>
        <w:jc w:val="both"/>
      </w:pPr>
      <w:r>
        <w:rPr>
          <w:i/>
          <w:iCs/>
          <w:sz w:val="28"/>
          <w:szCs w:val="28"/>
        </w:rPr>
        <w:t xml:space="preserve">Свят. Амвросий Медиоланский.  </w:t>
      </w:r>
      <w:r>
        <w:rPr>
          <w:sz w:val="28"/>
          <w:szCs w:val="28"/>
        </w:rPr>
        <w:t xml:space="preserve">О Таинствах.  [Электронный ресурс] URL: </w:t>
      </w:r>
      <w:hyperlink r:id="rId9" w:tooltip="https://azbyka.ru/otechnik/Amvrosij_Mediolanskij/o-tainstvah/" w:history="1">
        <w:r>
          <w:rPr>
            <w:rStyle w:val="InternetLink"/>
            <w:sz w:val="28"/>
            <w:szCs w:val="28"/>
          </w:rPr>
          <w:t>https://azbyka.ru/otechnik/Amvrosij_Mediolanskij/o-tainstvah/</w:t>
        </w:r>
      </w:hyperlink>
      <w:r>
        <w:t xml:space="preserve"> </w:t>
      </w:r>
      <w:r>
        <w:rPr>
          <w:sz w:val="28"/>
          <w:szCs w:val="28"/>
        </w:rPr>
        <w:t>(Дата обращения: 28.04.2021)</w:t>
      </w:r>
    </w:p>
    <w:p w14:paraId="0953E6CD" w14:textId="77777777" w:rsidR="00FF7202" w:rsidRDefault="00FF7202" w:rsidP="00FF7202">
      <w:pPr>
        <w:pStyle w:val="afb"/>
        <w:numPr>
          <w:ilvl w:val="0"/>
          <w:numId w:val="15"/>
        </w:numPr>
        <w:spacing w:line="360" w:lineRule="auto"/>
        <w:ind w:left="357" w:firstLine="357"/>
        <w:jc w:val="both"/>
      </w:pPr>
      <w:r>
        <w:rPr>
          <w:sz w:val="28"/>
          <w:szCs w:val="28"/>
        </w:rPr>
        <w:t xml:space="preserve">Апостольские постановления. [Электронный ресурс] URL: </w:t>
      </w:r>
      <w:hyperlink r:id="rId10" w:tooltip="https://azbyka.ru/otechnik/6/apostolskie-postanovlenija/" w:history="1">
        <w:r>
          <w:rPr>
            <w:rStyle w:val="InternetLink"/>
            <w:sz w:val="28"/>
            <w:szCs w:val="28"/>
          </w:rPr>
          <w:t>https://azbyka.ru/otechnik/6/apostolskie-postanovlenija/</w:t>
        </w:r>
      </w:hyperlink>
      <w:r>
        <w:rPr>
          <w:sz w:val="28"/>
          <w:szCs w:val="28"/>
        </w:rPr>
        <w:t xml:space="preserve"> (Дата обращения: 28.04.2021)</w:t>
      </w:r>
    </w:p>
    <w:p w14:paraId="72C9ECC2" w14:textId="3E648ABC" w:rsidR="00FF7202" w:rsidRPr="00FF7202" w:rsidRDefault="00FF7202" w:rsidP="00FF7202">
      <w:pPr>
        <w:pStyle w:val="afb"/>
        <w:numPr>
          <w:ilvl w:val="0"/>
          <w:numId w:val="15"/>
        </w:numPr>
        <w:spacing w:line="360" w:lineRule="auto"/>
        <w:ind w:left="357" w:firstLine="357"/>
        <w:jc w:val="both"/>
      </w:pPr>
      <w:r>
        <w:rPr>
          <w:i/>
          <w:iCs/>
          <w:sz w:val="28"/>
          <w:szCs w:val="28"/>
        </w:rPr>
        <w:t>Свят. Афанасий Александрийский</w:t>
      </w:r>
      <w:r>
        <w:rPr>
          <w:sz w:val="28"/>
          <w:szCs w:val="28"/>
        </w:rPr>
        <w:t xml:space="preserve"> О девстве или о подвижничестве.  [Электронный ресурс] URL: </w:t>
      </w:r>
      <w:hyperlink r:id="rId11" w:tooltip="https://azbyka.ru/otechnik/Afanasij_Velikij/o-devstve-ili-o-podvizhnichestve/" w:history="1">
        <w:r>
          <w:rPr>
            <w:rStyle w:val="InternetLink"/>
            <w:color w:val="000000"/>
            <w:sz w:val="28"/>
            <w:szCs w:val="28"/>
          </w:rPr>
          <w:t>https://azbyka.ru/otechnik/Afanasij_Velikij/o-devstve-ili-o-podvizhnichestve/</w:t>
        </w:r>
      </w:hyperlink>
      <w:r>
        <w:rPr>
          <w:sz w:val="28"/>
          <w:szCs w:val="28"/>
        </w:rPr>
        <w:t xml:space="preserve"> (Дата обращения: 28.04.2021)</w:t>
      </w:r>
    </w:p>
    <w:p w14:paraId="322B151B" w14:textId="7EFE7BB4" w:rsidR="00FF7202" w:rsidRPr="00FF7202" w:rsidRDefault="00FF7202" w:rsidP="00FF7202">
      <w:pPr>
        <w:pStyle w:val="afb"/>
        <w:numPr>
          <w:ilvl w:val="0"/>
          <w:numId w:val="15"/>
        </w:numPr>
        <w:spacing w:line="360" w:lineRule="auto"/>
        <w:ind w:left="357" w:firstLine="357"/>
        <w:jc w:val="both"/>
      </w:pPr>
      <w:r>
        <w:rPr>
          <w:i/>
          <w:iCs/>
          <w:sz w:val="28"/>
          <w:szCs w:val="28"/>
        </w:rPr>
        <w:t xml:space="preserve">свят. Василий Великий </w:t>
      </w:r>
      <w:r w:rsidRPr="00FF7202">
        <w:rPr>
          <w:iCs/>
          <w:sz w:val="28"/>
          <w:szCs w:val="28"/>
        </w:rPr>
        <w:t>Правила, пространно изложенные в вопросах и ответах (Большой Аскетикон)</w:t>
      </w:r>
      <w:r>
        <w:rPr>
          <w:iCs/>
          <w:sz w:val="28"/>
          <w:szCs w:val="28"/>
        </w:rPr>
        <w:t xml:space="preserve"> </w:t>
      </w:r>
      <w:r>
        <w:rPr>
          <w:sz w:val="28"/>
          <w:szCs w:val="28"/>
        </w:rPr>
        <w:t xml:space="preserve">[Электронный ресурс] URL: </w:t>
      </w:r>
      <w:r w:rsidRPr="00FF7202">
        <w:rPr>
          <w:sz w:val="28"/>
          <w:szCs w:val="28"/>
        </w:rPr>
        <w:t>https://azbyka.ru/otechnik/Vasilij_Velikij/pravila-prostranno-izlozhennye-v-voprosah-i-otvetah/</w:t>
      </w:r>
      <w:r>
        <w:rPr>
          <w:sz w:val="28"/>
          <w:szCs w:val="28"/>
        </w:rPr>
        <w:t xml:space="preserve"> (Дата обращения: 16.01.2023)</w:t>
      </w:r>
    </w:p>
    <w:p w14:paraId="03DCABAB" w14:textId="0ACF2A9D" w:rsidR="00FF7202" w:rsidRDefault="00FF7202" w:rsidP="00C30BC3">
      <w:pPr>
        <w:pStyle w:val="afb"/>
        <w:numPr>
          <w:ilvl w:val="0"/>
          <w:numId w:val="15"/>
        </w:numPr>
        <w:spacing w:line="360" w:lineRule="auto"/>
        <w:ind w:left="357" w:firstLine="357"/>
        <w:jc w:val="both"/>
      </w:pPr>
      <w:r>
        <w:rPr>
          <w:i/>
          <w:iCs/>
          <w:sz w:val="28"/>
          <w:szCs w:val="28"/>
        </w:rPr>
        <w:t>Диаковский</w:t>
      </w:r>
      <w:r w:rsidR="00C30BC3">
        <w:rPr>
          <w:i/>
          <w:iCs/>
          <w:sz w:val="28"/>
          <w:szCs w:val="28"/>
        </w:rPr>
        <w:t xml:space="preserve"> </w:t>
      </w:r>
      <w:r w:rsidR="00C30BC3" w:rsidRPr="004F771A">
        <w:rPr>
          <w:i/>
          <w:sz w:val="28"/>
          <w:szCs w:val="28"/>
        </w:rPr>
        <w:t>Е. П.</w:t>
      </w:r>
      <w:r w:rsidR="00C30BC3" w:rsidRPr="004F771A">
        <w:rPr>
          <w:sz w:val="28"/>
          <w:szCs w:val="28"/>
        </w:rPr>
        <w:t xml:space="preserve"> </w:t>
      </w:r>
      <w:r>
        <w:rPr>
          <w:i/>
          <w:iCs/>
          <w:sz w:val="28"/>
          <w:szCs w:val="28"/>
        </w:rPr>
        <w:t xml:space="preserve"> </w:t>
      </w:r>
      <w:r w:rsidR="00C30BC3" w:rsidRPr="004F771A">
        <w:rPr>
          <w:sz w:val="28"/>
          <w:szCs w:val="28"/>
        </w:rPr>
        <w:t>Из истории богослужения. «Чин тритекти»</w:t>
      </w:r>
      <w:r w:rsidR="00C30BC3">
        <w:rPr>
          <w:sz w:val="28"/>
          <w:szCs w:val="28"/>
        </w:rPr>
        <w:t xml:space="preserve"> [Электронный ресурс] URL: </w:t>
      </w:r>
      <w:r w:rsidR="00C30BC3" w:rsidRPr="00C30BC3">
        <w:rPr>
          <w:sz w:val="28"/>
          <w:szCs w:val="28"/>
        </w:rPr>
        <w:t>https://azbyka.ru/otechnik/Evfimij_Diakovskij/iz-istorii-bogosluzhenija-chin-tritekti/</w:t>
      </w:r>
      <w:r w:rsidR="00C30BC3">
        <w:rPr>
          <w:sz w:val="28"/>
          <w:szCs w:val="28"/>
        </w:rPr>
        <w:t xml:space="preserve"> (Дата обращения: 16.01.2023)</w:t>
      </w:r>
    </w:p>
    <w:p w14:paraId="478CC7B6" w14:textId="169E5C5C" w:rsidR="00FF7202" w:rsidRPr="00FC1985" w:rsidRDefault="00FF7202" w:rsidP="00C30BC3">
      <w:pPr>
        <w:pStyle w:val="afb"/>
        <w:numPr>
          <w:ilvl w:val="0"/>
          <w:numId w:val="15"/>
        </w:numPr>
        <w:spacing w:line="360" w:lineRule="auto"/>
        <w:ind w:left="357" w:firstLine="357"/>
        <w:jc w:val="both"/>
      </w:pPr>
      <w:r>
        <w:rPr>
          <w:i/>
          <w:iCs/>
          <w:sz w:val="28"/>
          <w:szCs w:val="28"/>
        </w:rPr>
        <w:t xml:space="preserve">Дмитриевский А.А. </w:t>
      </w:r>
      <w:r>
        <w:rPr>
          <w:sz w:val="28"/>
          <w:szCs w:val="28"/>
        </w:rPr>
        <w:t xml:space="preserve">«Что такое κανὼν της ψαλμωδίας, так часто упоминаемый в жизнеописании преп. Саввы Освященного?» [Электронный ресурс] URL: </w:t>
      </w:r>
      <w:hyperlink r:id="rId12" w:tooltip="http://nilostolobenskaja-pustyn.ru/publikatsii-na-aktualnye-temy/2917-dmitrievskij-a-a-chto-takoe-tak-neredko-upominaemyj-v-zhizneopisanii-prp-savvy-osvyashchennogo-2" w:history="1">
        <w:r>
          <w:rPr>
            <w:rStyle w:val="InternetLink"/>
            <w:color w:val="000000"/>
            <w:sz w:val="28"/>
            <w:szCs w:val="28"/>
          </w:rPr>
          <w:t>http://nilostolobenskaja-pustyn.ru/publikatsii-na-aktualnye-</w:t>
        </w:r>
        <w:r>
          <w:rPr>
            <w:rStyle w:val="InternetLink"/>
            <w:color w:val="000000"/>
            <w:sz w:val="28"/>
            <w:szCs w:val="28"/>
          </w:rPr>
          <w:lastRenderedPageBreak/>
          <w:t>temy/2917-dmitrievskij-a-a-chto-takoe-tak-neredko-upominaemyj-v-zhizneopisanii-prp-savvy-osvyashchennogo-2</w:t>
        </w:r>
      </w:hyperlink>
      <w:r>
        <w:rPr>
          <w:sz w:val="28"/>
          <w:szCs w:val="28"/>
        </w:rPr>
        <w:t xml:space="preserve"> (Дата обращения: 28.04.2021)</w:t>
      </w:r>
    </w:p>
    <w:p w14:paraId="5449FE1A" w14:textId="4CD6538B" w:rsidR="00FC1985" w:rsidRDefault="00FC1985" w:rsidP="00FC1985">
      <w:pPr>
        <w:pStyle w:val="afb"/>
        <w:numPr>
          <w:ilvl w:val="0"/>
          <w:numId w:val="15"/>
        </w:numPr>
        <w:spacing w:line="360" w:lineRule="auto"/>
        <w:ind w:left="357" w:firstLine="357"/>
        <w:jc w:val="both"/>
      </w:pPr>
      <w:r>
        <w:rPr>
          <w:i/>
          <w:iCs/>
          <w:sz w:val="28"/>
          <w:szCs w:val="28"/>
        </w:rPr>
        <w:t xml:space="preserve">апостол Ерм (Ермий) </w:t>
      </w:r>
      <w:r>
        <w:rPr>
          <w:iCs/>
          <w:sz w:val="28"/>
          <w:szCs w:val="28"/>
        </w:rPr>
        <w:t xml:space="preserve">Пастырь </w:t>
      </w:r>
      <w:r>
        <w:rPr>
          <w:sz w:val="28"/>
          <w:szCs w:val="28"/>
        </w:rPr>
        <w:t>[Электронный ресурс] URL:</w:t>
      </w:r>
      <w:r w:rsidRPr="00FC1985">
        <w:rPr>
          <w:sz w:val="28"/>
          <w:szCs w:val="28"/>
        </w:rPr>
        <w:t xml:space="preserve"> </w:t>
      </w:r>
      <w:hyperlink r:id="rId13" w:history="1">
        <w:r w:rsidRPr="00C662F8">
          <w:rPr>
            <w:rStyle w:val="afc"/>
            <w:sz w:val="28"/>
            <w:szCs w:val="28"/>
          </w:rPr>
          <w:t>https://azbyka.ru/otechnik/Erm/pastyr_hermy/</w:t>
        </w:r>
      </w:hyperlink>
      <w:r>
        <w:rPr>
          <w:sz w:val="28"/>
          <w:szCs w:val="28"/>
        </w:rPr>
        <w:t xml:space="preserve"> (Дата обращения: 16.01.2023)</w:t>
      </w:r>
    </w:p>
    <w:p w14:paraId="7ED6670E" w14:textId="77777777" w:rsidR="00FF7202" w:rsidRDefault="00FF7202" w:rsidP="00FF7202">
      <w:pPr>
        <w:pStyle w:val="afb"/>
        <w:numPr>
          <w:ilvl w:val="0"/>
          <w:numId w:val="15"/>
        </w:numPr>
        <w:spacing w:line="360" w:lineRule="auto"/>
        <w:ind w:left="357" w:firstLine="357"/>
        <w:jc w:val="both"/>
      </w:pPr>
      <w:r>
        <w:rPr>
          <w:i/>
          <w:iCs/>
          <w:sz w:val="28"/>
          <w:szCs w:val="28"/>
        </w:rPr>
        <w:t>преп. Иоанн Кассиан Римлянин</w:t>
      </w:r>
      <w:r>
        <w:rPr>
          <w:sz w:val="28"/>
          <w:szCs w:val="28"/>
        </w:rPr>
        <w:t xml:space="preserve"> Послание к Кастору, епископу Аптскому, о правилах общежительных монастырей [Электронный ресурс] URL:</w:t>
      </w:r>
      <w:hyperlink r:id="rId14" w:tooltip="https://azbyka.ru/otechnik/Ioann_Kassian_Rimljanin/kastoru/" w:history="1">
        <w:r>
          <w:rPr>
            <w:rStyle w:val="InternetLink"/>
            <w:sz w:val="28"/>
            <w:szCs w:val="28"/>
          </w:rPr>
          <w:t>https://azbyka.ru/otechnik/Ioann_Kassian_Rimljanin/kastoru/</w:t>
        </w:r>
      </w:hyperlink>
      <w:r>
        <w:rPr>
          <w:sz w:val="28"/>
          <w:szCs w:val="28"/>
        </w:rPr>
        <w:t>(Дата обращения: 28.04.2021)</w:t>
      </w:r>
    </w:p>
    <w:p w14:paraId="023C9168" w14:textId="77777777" w:rsidR="00FF7202" w:rsidRDefault="00FF7202" w:rsidP="00FF7202">
      <w:pPr>
        <w:pStyle w:val="afb"/>
        <w:numPr>
          <w:ilvl w:val="0"/>
          <w:numId w:val="15"/>
        </w:numPr>
        <w:spacing w:line="360" w:lineRule="auto"/>
        <w:ind w:left="357" w:firstLine="357"/>
        <w:jc w:val="both"/>
      </w:pPr>
      <w:r>
        <w:rPr>
          <w:i/>
          <w:sz w:val="28"/>
          <w:szCs w:val="28"/>
        </w:rPr>
        <w:t xml:space="preserve">мч. Иустин Философ, </w:t>
      </w:r>
      <w:r>
        <w:rPr>
          <w:sz w:val="28"/>
          <w:szCs w:val="28"/>
        </w:rPr>
        <w:t xml:space="preserve">Разговор с Трифоном Иудеем [Электронный ресурс] URL: </w:t>
      </w:r>
      <w:hyperlink r:id="rId15" w:tooltip="https://azbyka.ru/otechnik/Iustin_Filosof/s_trifonom/" w:history="1">
        <w:r>
          <w:rPr>
            <w:rStyle w:val="InternetLink"/>
            <w:sz w:val="28"/>
            <w:szCs w:val="28"/>
          </w:rPr>
          <w:t>https://azbyka.ru/otechnik/Iustin_Filosof/s_trifonom/</w:t>
        </w:r>
      </w:hyperlink>
      <w:r>
        <w:rPr>
          <w:sz w:val="28"/>
          <w:szCs w:val="28"/>
        </w:rPr>
        <w:t>(Дата обращения: 28.04.2021)</w:t>
      </w:r>
    </w:p>
    <w:p w14:paraId="68A2E612" w14:textId="77777777" w:rsidR="00FF7202" w:rsidRDefault="00FF7202" w:rsidP="00FF7202">
      <w:pPr>
        <w:pStyle w:val="afb"/>
        <w:numPr>
          <w:ilvl w:val="0"/>
          <w:numId w:val="15"/>
        </w:numPr>
        <w:spacing w:line="360" w:lineRule="auto"/>
        <w:ind w:left="357" w:firstLine="357"/>
        <w:jc w:val="both"/>
      </w:pPr>
      <w:r>
        <w:rPr>
          <w:i/>
          <w:iCs/>
          <w:sz w:val="28"/>
          <w:szCs w:val="28"/>
        </w:rPr>
        <w:t>свят. Кирилл Александрийский</w:t>
      </w:r>
      <w:r>
        <w:rPr>
          <w:sz w:val="28"/>
          <w:szCs w:val="28"/>
        </w:rPr>
        <w:t xml:space="preserve"> Тайноводственные поучения. URL: </w:t>
      </w:r>
      <w:hyperlink r:id="rId16" w:tooltip="https://azbyka.ru/otechnik/Kirill_Ierusalimskij/tajnovodstvennye-pouchenija/" w:history="1">
        <w:r>
          <w:rPr>
            <w:rStyle w:val="InternetLink"/>
            <w:sz w:val="28"/>
            <w:szCs w:val="28"/>
          </w:rPr>
          <w:t>https://azbyka.ru/otechnik/Kirill_Ierusalimskij/tajnovodstvennye-pouchenija/</w:t>
        </w:r>
      </w:hyperlink>
      <w:r>
        <w:rPr>
          <w:sz w:val="28"/>
          <w:szCs w:val="28"/>
        </w:rPr>
        <w:t xml:space="preserve">  (Дата обращения: 28.04.2021)</w:t>
      </w:r>
    </w:p>
    <w:p w14:paraId="4C612F96" w14:textId="77777777" w:rsidR="00FF7202" w:rsidRDefault="00FF7202" w:rsidP="00FF7202">
      <w:pPr>
        <w:pStyle w:val="afb"/>
        <w:numPr>
          <w:ilvl w:val="0"/>
          <w:numId w:val="15"/>
        </w:numPr>
        <w:spacing w:line="360" w:lineRule="auto"/>
        <w:ind w:left="357" w:firstLine="357"/>
        <w:jc w:val="both"/>
      </w:pPr>
      <w:r>
        <w:rPr>
          <w:i/>
          <w:iCs/>
          <w:sz w:val="28"/>
          <w:szCs w:val="28"/>
        </w:rPr>
        <w:t>Максимова Мария Леонидовн</w:t>
      </w:r>
      <w:r>
        <w:rPr>
          <w:sz w:val="28"/>
          <w:szCs w:val="28"/>
        </w:rPr>
        <w:t xml:space="preserve">а. История еврейской молитвы против христиан "проклятие миним" // Вестник Свято-Филаретовского института. 2016. №18. С. 65-76. [Электронный ресурс] URL: </w:t>
      </w:r>
      <w:hyperlink r:id="rId17" w:tooltip="https://cyberleninka.ru/article/n/istoriya-evreyskoy-molitvy-protiv-hristian-proklyatie-minim" w:history="1">
        <w:r>
          <w:rPr>
            <w:rStyle w:val="InternetLink"/>
            <w:sz w:val="28"/>
            <w:szCs w:val="28"/>
          </w:rPr>
          <w:t>https://cyberleninka.ru/article/n/istoriya-evreyskoy-molitvy-protiv-hristian-proklyatie-minim</w:t>
        </w:r>
      </w:hyperlink>
      <w:r>
        <w:rPr>
          <w:sz w:val="28"/>
          <w:szCs w:val="28"/>
        </w:rPr>
        <w:t xml:space="preserve">  (дата обращения: 28.04.2021).</w:t>
      </w:r>
    </w:p>
    <w:p w14:paraId="476B5F50" w14:textId="77777777" w:rsidR="00FF7202" w:rsidRDefault="00FF7202" w:rsidP="00FF7202">
      <w:pPr>
        <w:pStyle w:val="afb"/>
        <w:numPr>
          <w:ilvl w:val="0"/>
          <w:numId w:val="15"/>
        </w:numPr>
        <w:spacing w:line="360" w:lineRule="auto"/>
        <w:ind w:left="357" w:firstLine="357"/>
        <w:jc w:val="both"/>
      </w:pPr>
      <w:r>
        <w:rPr>
          <w:sz w:val="28"/>
          <w:szCs w:val="28"/>
        </w:rPr>
        <w:t xml:space="preserve">Правила Лаодикийского Собора // Ред. еп. Григория (Граббе). Каноны Православной Церкви [Электронный ресурс] URL: </w:t>
      </w:r>
      <w:hyperlink r:id="rId18" w:tooltip="https://azbyka.ru/otechnik/pravila/kanony-pravoslavnoj-tserkvi-grabbe/10" w:history="1">
        <w:r>
          <w:rPr>
            <w:rStyle w:val="InternetLink"/>
            <w:sz w:val="28"/>
            <w:szCs w:val="28"/>
          </w:rPr>
          <w:t>https://azbyka.ru/otechnik/pravila/kanony-pravoslavnoj-tserkvi-grabbe/10</w:t>
        </w:r>
      </w:hyperlink>
      <w:r>
        <w:rPr>
          <w:sz w:val="28"/>
          <w:szCs w:val="28"/>
        </w:rPr>
        <w:t xml:space="preserve"> (дата обращения: 28.04.2021)</w:t>
      </w:r>
    </w:p>
    <w:p w14:paraId="7D346763" w14:textId="77777777" w:rsidR="00FF7202" w:rsidRDefault="00FF7202" w:rsidP="00FF7202">
      <w:pPr>
        <w:pStyle w:val="afb"/>
        <w:numPr>
          <w:ilvl w:val="0"/>
          <w:numId w:val="15"/>
        </w:numPr>
        <w:spacing w:line="360" w:lineRule="auto"/>
        <w:ind w:left="357" w:firstLine="357"/>
        <w:jc w:val="both"/>
        <w:rPr>
          <w:rStyle w:val="InternetLink"/>
          <w:color w:val="000000"/>
          <w:sz w:val="28"/>
          <w:szCs w:val="28"/>
          <w:lang w:val="en-US"/>
        </w:rPr>
      </w:pPr>
      <w:r>
        <w:rPr>
          <w:sz w:val="28"/>
          <w:szCs w:val="28"/>
          <w:lang w:val="en-US"/>
        </w:rPr>
        <w:t xml:space="preserve">Preview of MS575. Codex Armenicus Rescriptus. //An academic &amp; educational resource from the private collection of Martin Schøyen </w:t>
      </w:r>
      <w:hyperlink r:id="rId19" w:tooltip="https://www.schoyencollection.com/patristic-literature-collection/ms-575" w:history="1">
        <w:r>
          <w:rPr>
            <w:rStyle w:val="InternetLink"/>
            <w:sz w:val="28"/>
            <w:szCs w:val="28"/>
            <w:lang w:val="en-US"/>
          </w:rPr>
          <w:t>https://www.schoyencollection.com/patristic-literature-collection/ms-575</w:t>
        </w:r>
      </w:hyperlink>
    </w:p>
    <w:p w14:paraId="5E6F2D4F" w14:textId="77777777" w:rsidR="00FF7202" w:rsidRDefault="00FF7202" w:rsidP="00FF7202">
      <w:pPr>
        <w:pStyle w:val="afb"/>
        <w:numPr>
          <w:ilvl w:val="0"/>
          <w:numId w:val="15"/>
        </w:numPr>
        <w:spacing w:line="360" w:lineRule="auto"/>
        <w:ind w:left="357" w:firstLine="357"/>
        <w:jc w:val="both"/>
      </w:pPr>
      <w:r>
        <w:rPr>
          <w:i/>
          <w:sz w:val="28"/>
          <w:szCs w:val="28"/>
        </w:rPr>
        <w:t>Этерия (СильвияАквитанка).</w:t>
      </w:r>
      <w:r>
        <w:rPr>
          <w:sz w:val="28"/>
          <w:szCs w:val="28"/>
        </w:rPr>
        <w:t xml:space="preserve">Паломничествопосвятымместам (Издание, переводиобъяснениеИ.В. Помяловского) [Электронныйресурс] URL: </w:t>
      </w:r>
      <w:hyperlink r:id="rId20" w:tooltip="https://azbyka.ru/otechnik/Istorija_Tserkvi/palomnichestvo-po-svjatym-mestam-kontsa-4-veka/" w:history="1">
        <w:r>
          <w:rPr>
            <w:rStyle w:val="InternetLink"/>
            <w:sz w:val="28"/>
            <w:szCs w:val="28"/>
          </w:rPr>
          <w:t>https://azbyka.ru/otechnik/Istorija_Tserkvi/palomnichestvo-po-svjatym-mestam-kontsa-4-veka/</w:t>
        </w:r>
      </w:hyperlink>
      <w:r>
        <w:rPr>
          <w:sz w:val="28"/>
          <w:szCs w:val="28"/>
        </w:rPr>
        <w:t xml:space="preserve"> (дата обращения: 28.04.2021)</w:t>
      </w:r>
    </w:p>
    <w:p w14:paraId="4B0BF5FA" w14:textId="77777777" w:rsidR="00FF7202" w:rsidRPr="00FF7202" w:rsidRDefault="00FF7202" w:rsidP="00FF7202">
      <w:pPr>
        <w:pStyle w:val="afb"/>
        <w:numPr>
          <w:ilvl w:val="0"/>
          <w:numId w:val="15"/>
        </w:numPr>
        <w:spacing w:line="360" w:lineRule="auto"/>
        <w:ind w:left="357" w:firstLine="357"/>
        <w:jc w:val="both"/>
      </w:pPr>
      <w:r>
        <w:rPr>
          <w:sz w:val="28"/>
          <w:szCs w:val="28"/>
        </w:rPr>
        <w:lastRenderedPageBreak/>
        <w:t xml:space="preserve">ЭЕЭ: Электронная еврейская энциклопедия ОРТ [Электронный ресурс] URL: </w:t>
      </w:r>
      <w:hyperlink r:id="rId21" w:tooltip="https://eleven.co.il/" w:history="1">
        <w:r>
          <w:rPr>
            <w:rStyle w:val="InternetLink"/>
            <w:sz w:val="28"/>
            <w:szCs w:val="28"/>
          </w:rPr>
          <w:t>https://eleven.co.il</w:t>
        </w:r>
      </w:hyperlink>
      <w:r>
        <w:rPr>
          <w:sz w:val="28"/>
          <w:szCs w:val="28"/>
        </w:rPr>
        <w:t xml:space="preserve"> (дата обращения: 28.04.2021).</w:t>
      </w:r>
    </w:p>
    <w:p w14:paraId="67B5CD33" w14:textId="6B2023D8" w:rsidR="00FF7202" w:rsidRPr="00FF7202" w:rsidRDefault="00FF7202" w:rsidP="00FF7202">
      <w:pPr>
        <w:pStyle w:val="afb"/>
        <w:numPr>
          <w:ilvl w:val="0"/>
          <w:numId w:val="15"/>
        </w:numPr>
        <w:spacing w:line="360" w:lineRule="auto"/>
        <w:ind w:left="357" w:firstLine="357"/>
        <w:jc w:val="both"/>
      </w:pPr>
      <w:r w:rsidRPr="00FF7202">
        <w:rPr>
          <w:i/>
          <w:sz w:val="28"/>
          <w:szCs w:val="28"/>
        </w:rPr>
        <w:t>псевдо-Дионисий Ареопагит.</w:t>
      </w:r>
      <w:r w:rsidRPr="00FF7202">
        <w:rPr>
          <w:sz w:val="28"/>
          <w:szCs w:val="28"/>
        </w:rPr>
        <w:t xml:space="preserve"> О священной иерархии [Электронный ресурс] URL:</w:t>
      </w:r>
      <w:r w:rsidRPr="00FF7202">
        <w:rPr>
          <w:i/>
          <w:sz w:val="28"/>
          <w:szCs w:val="28"/>
        </w:rPr>
        <w:t xml:space="preserve"> псевдо-Дионисий Ареопагит.</w:t>
      </w:r>
      <w:r w:rsidRPr="00FF7202">
        <w:rPr>
          <w:sz w:val="28"/>
          <w:szCs w:val="28"/>
        </w:rPr>
        <w:t xml:space="preserve"> О священной иерархии (Дата обращения: 16.01.2022)</w:t>
      </w:r>
    </w:p>
    <w:p w14:paraId="4871B1C3" w14:textId="77777777" w:rsidR="00616CD5" w:rsidRPr="00FF7202" w:rsidRDefault="00616CD5">
      <w:pPr>
        <w:spacing w:line="360" w:lineRule="auto"/>
        <w:jc w:val="both"/>
        <w:rPr>
          <w:color w:val="000000"/>
          <w:sz w:val="28"/>
          <w:szCs w:val="28"/>
        </w:rPr>
      </w:pPr>
    </w:p>
    <w:p w14:paraId="4CBD545D" w14:textId="77777777" w:rsidR="00616CD5" w:rsidRPr="00FF7202" w:rsidRDefault="00616CD5">
      <w:pPr>
        <w:spacing w:line="360" w:lineRule="auto"/>
        <w:jc w:val="both"/>
        <w:rPr>
          <w:color w:val="000000"/>
          <w:sz w:val="28"/>
          <w:szCs w:val="28"/>
        </w:rPr>
      </w:pPr>
    </w:p>
    <w:p w14:paraId="165A5B6A" w14:textId="77777777" w:rsidR="00616CD5" w:rsidRPr="00FF7202" w:rsidRDefault="00616CD5">
      <w:pPr>
        <w:spacing w:line="360" w:lineRule="auto"/>
        <w:jc w:val="both"/>
        <w:rPr>
          <w:color w:val="000000"/>
          <w:sz w:val="28"/>
          <w:szCs w:val="28"/>
        </w:rPr>
      </w:pPr>
    </w:p>
    <w:p w14:paraId="2371AD01" w14:textId="77777777" w:rsidR="00616CD5" w:rsidRPr="00FF7202" w:rsidRDefault="00616CD5">
      <w:pPr>
        <w:spacing w:line="360" w:lineRule="auto"/>
        <w:jc w:val="both"/>
        <w:rPr>
          <w:color w:val="000000"/>
          <w:sz w:val="28"/>
          <w:szCs w:val="28"/>
        </w:rPr>
      </w:pPr>
    </w:p>
    <w:p w14:paraId="5B06BB61" w14:textId="77777777" w:rsidR="00616CD5" w:rsidRPr="00FF7202" w:rsidRDefault="00616CD5">
      <w:pPr>
        <w:spacing w:line="360" w:lineRule="auto"/>
        <w:jc w:val="both"/>
        <w:rPr>
          <w:b/>
          <w:bCs/>
          <w:color w:val="000000"/>
          <w:sz w:val="28"/>
          <w:szCs w:val="28"/>
        </w:rPr>
      </w:pPr>
    </w:p>
    <w:p w14:paraId="2C4F6509" w14:textId="77777777" w:rsidR="00616CD5" w:rsidRPr="00FF7202" w:rsidRDefault="00616CD5">
      <w:pPr>
        <w:jc w:val="both"/>
        <w:rPr>
          <w:b/>
          <w:bCs/>
          <w:color w:val="000000"/>
          <w:sz w:val="28"/>
          <w:szCs w:val="28"/>
        </w:rPr>
      </w:pPr>
    </w:p>
    <w:p w14:paraId="7CE3DA37" w14:textId="77777777" w:rsidR="00616CD5" w:rsidRPr="00FF7202" w:rsidRDefault="00616CD5">
      <w:pPr>
        <w:rPr>
          <w:b/>
          <w:bCs/>
          <w:color w:val="000000"/>
        </w:rPr>
      </w:pPr>
    </w:p>
    <w:sectPr w:rsidR="00616CD5" w:rsidRPr="00FF7202" w:rsidSect="004765C9">
      <w:footerReference w:type="default" r:id="rId22"/>
      <w:headerReference w:type="first" r:id="rId23"/>
      <w:footerReference w:type="first" r:id="rId24"/>
      <w:pgSz w:w="11906" w:h="16838"/>
      <w:pgMar w:top="1134" w:right="850" w:bottom="1134" w:left="1701" w:header="0" w:footer="68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31742" w14:textId="77777777" w:rsidR="00E72869" w:rsidRDefault="00E72869">
      <w:r>
        <w:separator/>
      </w:r>
    </w:p>
  </w:endnote>
  <w:endnote w:type="continuationSeparator" w:id="0">
    <w:p w14:paraId="424D0A55" w14:textId="77777777" w:rsidR="00E72869" w:rsidRDefault="00E72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Liberation Sans">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B3049" w14:paraId="3A2A160A" w14:textId="77777777">
      <w:tc>
        <w:tcPr>
          <w:tcW w:w="3115" w:type="dxa"/>
        </w:tcPr>
        <w:p w14:paraId="74A833F7" w14:textId="77777777" w:rsidR="000B3049" w:rsidRDefault="000B3049">
          <w:pPr>
            <w:pStyle w:val="ab"/>
            <w:ind w:left="-115"/>
          </w:pPr>
        </w:p>
      </w:tc>
      <w:tc>
        <w:tcPr>
          <w:tcW w:w="3115" w:type="dxa"/>
        </w:tcPr>
        <w:p w14:paraId="73DE9006" w14:textId="77777777" w:rsidR="000B3049" w:rsidRDefault="000B3049">
          <w:pPr>
            <w:pStyle w:val="ab"/>
            <w:jc w:val="center"/>
          </w:pPr>
        </w:p>
      </w:tc>
      <w:tc>
        <w:tcPr>
          <w:tcW w:w="3115" w:type="dxa"/>
        </w:tcPr>
        <w:p w14:paraId="3C483BC7" w14:textId="5187BEF1" w:rsidR="000B3049" w:rsidRDefault="000B3049">
          <w:pPr>
            <w:pStyle w:val="ab"/>
            <w:ind w:right="-115"/>
            <w:jc w:val="right"/>
          </w:pPr>
          <w:r>
            <w:fldChar w:fldCharType="begin"/>
          </w:r>
          <w:r>
            <w:instrText>PAGE</w:instrText>
          </w:r>
          <w:r>
            <w:fldChar w:fldCharType="separate"/>
          </w:r>
          <w:r w:rsidR="00C9620A">
            <w:rPr>
              <w:noProof/>
            </w:rPr>
            <w:t>9</w:t>
          </w:r>
          <w:r>
            <w:fldChar w:fldCharType="end"/>
          </w:r>
        </w:p>
      </w:tc>
    </w:tr>
  </w:tbl>
  <w:p w14:paraId="7B9C41D0" w14:textId="77777777" w:rsidR="000B3049" w:rsidRDefault="000B3049">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A65C8" w14:textId="77777777" w:rsidR="000B3049" w:rsidRDefault="000B3049" w:rsidP="004765C9">
    <w:pPr>
      <w:pStyle w:val="ad"/>
      <w:jc w:val="center"/>
    </w:pPr>
    <w:r>
      <w:t>г. Сергиев Посад, 2022</w:t>
    </w:r>
  </w:p>
  <w:p w14:paraId="6426FDD7" w14:textId="77777777" w:rsidR="000B3049" w:rsidRDefault="000B3049">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DBACF" w14:textId="77777777" w:rsidR="00E72869" w:rsidRDefault="00E72869">
      <w:r>
        <w:separator/>
      </w:r>
    </w:p>
  </w:footnote>
  <w:footnote w:type="continuationSeparator" w:id="0">
    <w:p w14:paraId="03C3965E" w14:textId="77777777" w:rsidR="00E72869" w:rsidRDefault="00E72869">
      <w:r>
        <w:continuationSeparator/>
      </w:r>
    </w:p>
  </w:footnote>
  <w:footnote w:id="1">
    <w:p w14:paraId="4816E29E" w14:textId="4C124E19" w:rsidR="000B3049" w:rsidRDefault="000B3049">
      <w:pPr>
        <w:pStyle w:val="af6"/>
      </w:pPr>
      <w:r>
        <w:rPr>
          <w:rStyle w:val="af9"/>
        </w:rPr>
        <w:footnoteRef/>
      </w:r>
      <w:r>
        <w:t xml:space="preserve"> Деление суточного круга на три периода -</w:t>
      </w:r>
      <w:r w:rsidRPr="008A760A">
        <w:t xml:space="preserve"> </w:t>
      </w:r>
      <w:r>
        <w:t xml:space="preserve">утреннее, дневное и вечернее богослужение, объединяющие несколько служб суточного круга, вводится свят. Симеоном Солунским в произведении «О молитве», § 292 </w:t>
      </w:r>
    </w:p>
  </w:footnote>
  <w:footnote w:id="2">
    <w:p w14:paraId="38612E18" w14:textId="02FBB0B3" w:rsidR="000B3049" w:rsidRPr="00F27739" w:rsidRDefault="000B3049">
      <w:pPr>
        <w:pStyle w:val="af6"/>
      </w:pPr>
      <w:r>
        <w:rPr>
          <w:rStyle w:val="af9"/>
        </w:rPr>
        <w:footnoteRef/>
      </w:r>
      <w:r w:rsidRPr="001F0851">
        <w:rPr>
          <w:lang w:val="en-US"/>
        </w:rPr>
        <w:t xml:space="preserve"> </w:t>
      </w:r>
      <w:r w:rsidRPr="001F0851">
        <w:rPr>
          <w:i/>
          <w:iCs/>
          <w:lang w:val="en-US"/>
        </w:rPr>
        <w:t>Woolfenden, Gregory W</w:t>
      </w:r>
      <w:r w:rsidRPr="001F0851">
        <w:rPr>
          <w:lang w:val="en-US"/>
        </w:rPr>
        <w:t xml:space="preserve">. </w:t>
      </w:r>
      <w:r w:rsidRPr="00286520">
        <w:rPr>
          <w:lang w:val="en-US"/>
        </w:rPr>
        <w:t>Daily Liturgical Prayer: Origins and Theology</w:t>
      </w:r>
      <w:r>
        <w:rPr>
          <w:lang w:val="en-US"/>
        </w:rPr>
        <w:t xml:space="preserve">/ </w:t>
      </w:r>
      <w:proofErr w:type="gramStart"/>
      <w:r w:rsidRPr="00286520">
        <w:rPr>
          <w:lang w:val="en-US"/>
        </w:rPr>
        <w:t>Liturgy,worship</w:t>
      </w:r>
      <w:proofErr w:type="gramEnd"/>
      <w:r w:rsidRPr="00286520">
        <w:rPr>
          <w:lang w:val="en-US"/>
        </w:rPr>
        <w:t xml:space="preserve"> and society series</w:t>
      </w:r>
      <w:r>
        <w:rPr>
          <w:lang w:val="en-US"/>
        </w:rPr>
        <w:t xml:space="preserve">. </w:t>
      </w:r>
      <w:r w:rsidRPr="00286520">
        <w:rPr>
          <w:lang w:val="en-US"/>
        </w:rPr>
        <w:t xml:space="preserve"> Burlington</w:t>
      </w:r>
      <w:r w:rsidRPr="00F27739">
        <w:t xml:space="preserve">, </w:t>
      </w:r>
      <w:r w:rsidRPr="00286520">
        <w:rPr>
          <w:lang w:val="en-US"/>
        </w:rPr>
        <w:t>VT</w:t>
      </w:r>
      <w:r w:rsidRPr="00F27739">
        <w:t xml:space="preserve">: </w:t>
      </w:r>
      <w:r w:rsidRPr="00286520">
        <w:rPr>
          <w:lang w:val="en-US"/>
        </w:rPr>
        <w:t>Ashgate</w:t>
      </w:r>
      <w:r w:rsidRPr="00F27739">
        <w:t xml:space="preserve">. 2004. </w:t>
      </w:r>
      <w:r>
        <w:rPr>
          <w:lang w:val="en-US"/>
        </w:rPr>
        <w:t>p</w:t>
      </w:r>
      <w:r w:rsidRPr="00F27739">
        <w:t>.94;</w:t>
      </w:r>
    </w:p>
  </w:footnote>
  <w:footnote w:id="3">
    <w:p w14:paraId="1E15DCC3" w14:textId="523F5136" w:rsidR="000B3049" w:rsidRPr="00AF3183" w:rsidRDefault="000B3049">
      <w:pPr>
        <w:pStyle w:val="af6"/>
        <w:rPr>
          <w:rFonts w:eastAsia="MS Mincho"/>
          <w:lang w:eastAsia="ja-JP"/>
        </w:rPr>
      </w:pPr>
      <w:r w:rsidRPr="00AF3183">
        <w:rPr>
          <w:rStyle w:val="af9"/>
          <w:i/>
          <w:iCs/>
        </w:rPr>
        <w:footnoteRef/>
      </w:r>
      <w:r w:rsidRPr="00AF3183">
        <w:rPr>
          <w:i/>
          <w:iCs/>
        </w:rPr>
        <w:t xml:space="preserve"> </w:t>
      </w:r>
      <w:r w:rsidRPr="00AF3183">
        <w:rPr>
          <w:rFonts w:eastAsia="MS Mincho"/>
          <w:i/>
          <w:iCs/>
          <w:lang w:eastAsia="ja-JP"/>
        </w:rPr>
        <w:t>Баумштарк, Антон.</w:t>
      </w:r>
      <w:r>
        <w:rPr>
          <w:rFonts w:eastAsia="MS Mincho"/>
          <w:lang w:eastAsia="ja-JP"/>
        </w:rPr>
        <w:t xml:space="preserve"> Сравнительная литургика. Принципы и методы исторического исследования христианского богослужения</w:t>
      </w:r>
      <w:r w:rsidRPr="00AF3183">
        <w:rPr>
          <w:rFonts w:eastAsia="MS Mincho"/>
          <w:lang w:eastAsia="ja-JP"/>
        </w:rPr>
        <w:t xml:space="preserve">/ </w:t>
      </w:r>
      <w:r>
        <w:rPr>
          <w:rFonts w:eastAsia="MS Mincho"/>
          <w:lang w:eastAsia="ja-JP"/>
        </w:rPr>
        <w:t>пер. С. Голованова. Омск, 2014. С. 53</w:t>
      </w:r>
      <w:r w:rsidRPr="00AF3183">
        <w:rPr>
          <w:rFonts w:eastAsia="MS Mincho"/>
          <w:lang w:eastAsia="ja-JP"/>
        </w:rPr>
        <w:t>;</w:t>
      </w:r>
    </w:p>
  </w:footnote>
  <w:footnote w:id="4">
    <w:p w14:paraId="033E8D57" w14:textId="102983E7" w:rsidR="000B3049" w:rsidRDefault="000B3049">
      <w:pPr>
        <w:pStyle w:val="af6"/>
      </w:pPr>
      <w:r>
        <w:rPr>
          <w:rStyle w:val="af9"/>
        </w:rPr>
        <w:footnoteRef/>
      </w:r>
      <w:r>
        <w:t xml:space="preserve"> Лик потомственных певцов поставлен Давидом пред скинией: левиты, наследственная каста певцов, сыновья Емана, Асафа и Ефана (Идифуна) – 1 Пар. 6:31-32; также певцы были из сынов Кореевых – ср. Пс. 86:1; судя по всему, пели на два лика «по правую» (Асаф) и «по левую» (Ефан, он же Идифун) стороны, антифонно – 1 Пар. 6:38, 44; 4000 певцов при скинии – 1 Пар. 23:5; Певцы Господу поставлены Иосафатом впереди войска, причем поют нечто подобное 134 пс.; певцы уходят из Вавилона с Ездрой – Езд. 2:70; </w:t>
      </w:r>
    </w:p>
  </w:footnote>
  <w:footnote w:id="5">
    <w:p w14:paraId="123332C0" w14:textId="72110D13" w:rsidR="000B3049" w:rsidRDefault="000B3049">
      <w:pPr>
        <w:pStyle w:val="af6"/>
      </w:pPr>
      <w:r>
        <w:rPr>
          <w:rStyle w:val="af9"/>
        </w:rPr>
        <w:footnoteRef/>
      </w:r>
      <w:r>
        <w:t xml:space="preserve"> Песнь Деворы (Суд. 5:1-31);</w:t>
      </w:r>
    </w:p>
  </w:footnote>
  <w:footnote w:id="6">
    <w:p w14:paraId="24DE257A" w14:textId="0E2BECF9" w:rsidR="000B3049" w:rsidRDefault="000B3049">
      <w:pPr>
        <w:pStyle w:val="af6"/>
      </w:pPr>
      <w:r>
        <w:rPr>
          <w:rStyle w:val="af9"/>
        </w:rPr>
        <w:footnoteRef/>
      </w:r>
      <w:r>
        <w:t xml:space="preserve"> Песнь Анны (1 Цар. 2:1-10); песнь Давида по гибели Авессалома (2 Цар. 1:19-27);</w:t>
      </w:r>
    </w:p>
  </w:footnote>
  <w:footnote w:id="7">
    <w:p w14:paraId="39868E0C" w14:textId="3ADA1C04" w:rsidR="000B3049" w:rsidRPr="000B3049" w:rsidRDefault="000B3049">
      <w:pPr>
        <w:pStyle w:val="af6"/>
      </w:pPr>
      <w:r>
        <w:rPr>
          <w:rStyle w:val="af9"/>
        </w:rPr>
        <w:footnoteRef/>
      </w:r>
      <w:r w:rsidRPr="000B3049">
        <w:t xml:space="preserve"> </w:t>
      </w:r>
      <w:r>
        <w:t>Песнь</w:t>
      </w:r>
      <w:r w:rsidRPr="000B3049">
        <w:t xml:space="preserve"> </w:t>
      </w:r>
      <w:r w:rsidRPr="000B3049">
        <w:tab/>
      </w:r>
      <w:r>
        <w:t xml:space="preserve">Моисея с сынами Израилевыми </w:t>
      </w:r>
      <w:r w:rsidRPr="000B3049">
        <w:t>(</w:t>
      </w:r>
      <w:r>
        <w:t>Исх</w:t>
      </w:r>
      <w:r w:rsidRPr="000B3049">
        <w:t>. 15:1-18)</w:t>
      </w:r>
      <w:r>
        <w:t xml:space="preserve">, песнь Мариам с дочерьми Израилевыми (Иск. 15:21), очевидно, являющаяся кратким рефреном к стихам ранее приведенной песни. «После Моисея пропетый им стих поовторяли мужчины, а женщины припевали один первый стих» См. </w:t>
      </w:r>
      <w:r w:rsidR="00703339">
        <w:rPr>
          <w:i/>
          <w:iCs/>
        </w:rPr>
        <w:t>Скабалланович</w:t>
      </w:r>
      <w:r w:rsidR="00703339">
        <w:rPr>
          <w:i/>
          <w:iCs/>
          <w:lang w:val="fr-CA"/>
        </w:rPr>
        <w:t xml:space="preserve"> </w:t>
      </w:r>
      <w:r w:rsidR="00703339">
        <w:rPr>
          <w:i/>
          <w:iCs/>
        </w:rPr>
        <w:t>М</w:t>
      </w:r>
      <w:r w:rsidR="00703339">
        <w:rPr>
          <w:i/>
          <w:iCs/>
          <w:lang w:val="fr-CA"/>
        </w:rPr>
        <w:t xml:space="preserve">. </w:t>
      </w:r>
      <w:r w:rsidR="00703339">
        <w:rPr>
          <w:i/>
          <w:iCs/>
        </w:rPr>
        <w:t>Н</w:t>
      </w:r>
      <w:r w:rsidR="00703339">
        <w:rPr>
          <w:i/>
          <w:iCs/>
          <w:lang w:val="fr-CA"/>
        </w:rPr>
        <w:t>.</w:t>
      </w:r>
      <w:r w:rsidR="00703339">
        <w:rPr>
          <w:lang w:val="fr-CA"/>
        </w:rPr>
        <w:t xml:space="preserve"> </w:t>
      </w:r>
      <w:r w:rsidR="00703339">
        <w:t>Толковый</w:t>
      </w:r>
      <w:r w:rsidR="00703339">
        <w:rPr>
          <w:lang w:val="fr-CA"/>
        </w:rPr>
        <w:t xml:space="preserve"> </w:t>
      </w:r>
      <w:r w:rsidR="00703339">
        <w:t>Типикон</w:t>
      </w:r>
      <w:r w:rsidR="00703339">
        <w:rPr>
          <w:lang w:val="fr-CA"/>
        </w:rPr>
        <w:t xml:space="preserve">, </w:t>
      </w:r>
      <w:r w:rsidR="00703339">
        <w:t>с</w:t>
      </w:r>
      <w:r w:rsidR="00703339">
        <w:rPr>
          <w:lang w:val="fr-CA"/>
        </w:rPr>
        <w:t>.</w:t>
      </w:r>
      <w:r w:rsidR="00703339">
        <w:t>23</w:t>
      </w:r>
      <w:r w:rsidR="00703339">
        <w:t>;</w:t>
      </w:r>
    </w:p>
  </w:footnote>
  <w:footnote w:id="8">
    <w:p w14:paraId="6743ED6B" w14:textId="7B3DD60A" w:rsidR="000B3049" w:rsidRPr="00471F0B" w:rsidRDefault="000B3049">
      <w:pPr>
        <w:pStyle w:val="af6"/>
        <w:rPr>
          <w:rFonts w:eastAsia="MS Mincho"/>
          <w:lang w:val="en-US" w:eastAsia="ja-JP"/>
        </w:rPr>
      </w:pPr>
      <w:r>
        <w:rPr>
          <w:rStyle w:val="af9"/>
        </w:rPr>
        <w:footnoteRef/>
      </w:r>
      <w:r w:rsidRPr="000B3049">
        <w:rPr>
          <w:lang w:val="en-US"/>
        </w:rPr>
        <w:t xml:space="preserve"> </w:t>
      </w:r>
      <w:r w:rsidRPr="00471F0B">
        <w:rPr>
          <w:i/>
          <w:iCs/>
          <w:lang w:val="en-US"/>
        </w:rPr>
        <w:t>Mowi</w:t>
      </w:r>
      <w:r>
        <w:rPr>
          <w:i/>
          <w:iCs/>
          <w:lang w:val="en-US"/>
        </w:rPr>
        <w:t>n</w:t>
      </w:r>
      <w:r w:rsidRPr="00471F0B">
        <w:rPr>
          <w:i/>
          <w:iCs/>
          <w:lang w:val="en-US"/>
        </w:rPr>
        <w:t>ckel</w:t>
      </w:r>
      <w:r w:rsidRPr="000B3049">
        <w:rPr>
          <w:i/>
          <w:iCs/>
          <w:lang w:val="en-US"/>
        </w:rPr>
        <w:t xml:space="preserve">, </w:t>
      </w:r>
      <w:r w:rsidRPr="00471F0B">
        <w:rPr>
          <w:i/>
          <w:iCs/>
          <w:lang w:val="en-US"/>
        </w:rPr>
        <w:t>Sigmund</w:t>
      </w:r>
      <w:r w:rsidRPr="000B3049">
        <w:rPr>
          <w:lang w:val="en-US"/>
        </w:rPr>
        <w:t xml:space="preserve">. </w:t>
      </w:r>
      <w:r w:rsidRPr="00471F0B">
        <w:rPr>
          <w:lang w:val="en-US"/>
        </w:rPr>
        <w:t>The Psalms in Israel's Worship</w:t>
      </w:r>
      <w:r>
        <w:rPr>
          <w:lang w:val="en-US"/>
        </w:rPr>
        <w:t xml:space="preserve"> </w:t>
      </w:r>
      <w:r>
        <w:rPr>
          <w:rFonts w:eastAsia="MS Mincho" w:hint="eastAsia"/>
          <w:lang w:val="en-US" w:eastAsia="ja-JP"/>
        </w:rPr>
        <w:t>/</w:t>
      </w:r>
      <w:r>
        <w:rPr>
          <w:rFonts w:eastAsia="MS Mincho"/>
          <w:lang w:val="en-US" w:eastAsia="ja-JP"/>
        </w:rPr>
        <w:t xml:space="preserve"> </w:t>
      </w:r>
      <w:r w:rsidRPr="00471F0B">
        <w:rPr>
          <w:lang w:val="en-US"/>
        </w:rPr>
        <w:t>translated by</w:t>
      </w:r>
      <w:r>
        <w:rPr>
          <w:lang w:val="en-US"/>
        </w:rPr>
        <w:t xml:space="preserve"> </w:t>
      </w:r>
      <w:r w:rsidRPr="00471F0B">
        <w:rPr>
          <w:lang w:val="en-US"/>
        </w:rPr>
        <w:t>D. R.</w:t>
      </w:r>
      <w:r>
        <w:rPr>
          <w:lang w:val="en-US"/>
        </w:rPr>
        <w:t>,</w:t>
      </w:r>
      <w:r w:rsidRPr="00471F0B">
        <w:rPr>
          <w:lang w:val="en-US"/>
        </w:rPr>
        <w:t xml:space="preserve"> Ap-Thomas. – Oxford – 1962. Vol. I: </w:t>
      </w:r>
      <w:r>
        <w:rPr>
          <w:lang w:val="en-US"/>
        </w:rPr>
        <w:t>p.1;</w:t>
      </w:r>
    </w:p>
  </w:footnote>
  <w:footnote w:id="9">
    <w:p w14:paraId="682BC47D" w14:textId="3013F613" w:rsidR="000B3049" w:rsidRPr="00471F0B" w:rsidRDefault="000B3049" w:rsidP="00471F0B">
      <w:pPr>
        <w:pStyle w:val="af6"/>
        <w:rPr>
          <w:lang w:val="en-US"/>
        </w:rPr>
      </w:pPr>
      <w:r>
        <w:rPr>
          <w:rStyle w:val="af9"/>
        </w:rPr>
        <w:footnoteRef/>
      </w:r>
      <w:r w:rsidRPr="00471F0B">
        <w:rPr>
          <w:lang w:val="en-US"/>
        </w:rPr>
        <w:t xml:space="preserve"> </w:t>
      </w:r>
      <w:r w:rsidRPr="00471F0B">
        <w:rPr>
          <w:i/>
          <w:iCs/>
          <w:lang w:val="en-US"/>
        </w:rPr>
        <w:t>Mowi</w:t>
      </w:r>
      <w:r>
        <w:rPr>
          <w:i/>
          <w:iCs/>
          <w:lang w:val="en-US"/>
        </w:rPr>
        <w:t>n</w:t>
      </w:r>
      <w:r w:rsidRPr="00471F0B">
        <w:rPr>
          <w:i/>
          <w:iCs/>
          <w:lang w:val="en-US"/>
        </w:rPr>
        <w:t>ckel, Sigmund</w:t>
      </w:r>
      <w:r w:rsidRPr="00471F0B">
        <w:rPr>
          <w:lang w:val="en-US"/>
        </w:rPr>
        <w:t>. The Psalms in Israel's Worship</w:t>
      </w:r>
      <w:r>
        <w:rPr>
          <w:lang w:val="en-US"/>
        </w:rPr>
        <w:t>, p.2;</w:t>
      </w:r>
    </w:p>
  </w:footnote>
  <w:footnote w:id="10">
    <w:p w14:paraId="0E8D7404" w14:textId="65D95532" w:rsidR="000B3049" w:rsidRPr="001D1ED3" w:rsidRDefault="000B3049">
      <w:pPr>
        <w:pStyle w:val="af6"/>
      </w:pPr>
      <w:r>
        <w:rPr>
          <w:rStyle w:val="af9"/>
        </w:rPr>
        <w:footnoteRef/>
      </w:r>
      <w:r>
        <w:t xml:space="preserve"> Вавилонский Талмуд, трактат Тамид, </w:t>
      </w:r>
      <w:r>
        <w:rPr>
          <w:lang w:val="en-US"/>
        </w:rPr>
        <w:t>VII</w:t>
      </w:r>
      <w:r w:rsidRPr="001D1ED3">
        <w:t>, 33</w:t>
      </w:r>
      <w:r>
        <w:rPr>
          <w:lang w:val="en-US"/>
        </w:rPr>
        <w:t>b</w:t>
      </w:r>
      <w:r w:rsidRPr="001D1ED3">
        <w:t>;</w:t>
      </w:r>
    </w:p>
  </w:footnote>
  <w:footnote w:id="11">
    <w:p w14:paraId="5F921632" w14:textId="59758677" w:rsidR="000B3049" w:rsidRPr="00F97D29" w:rsidRDefault="000B3049">
      <w:pPr>
        <w:pStyle w:val="af6"/>
      </w:pPr>
      <w:r>
        <w:rPr>
          <w:rStyle w:val="af9"/>
        </w:rPr>
        <w:footnoteRef/>
      </w:r>
      <w:r w:rsidRPr="006138B6">
        <w:t xml:space="preserve"> </w:t>
      </w:r>
      <w:r>
        <w:rPr>
          <w:rFonts w:eastAsia="MS Mincho"/>
          <w:lang w:eastAsia="ja-JP"/>
        </w:rPr>
        <w:t>Там же</w:t>
      </w:r>
      <w:r>
        <w:t xml:space="preserve">; это псалмы пн. - </w:t>
      </w:r>
      <w:r w:rsidRPr="000C5409">
        <w:t>2</w:t>
      </w:r>
      <w:r>
        <w:t>3, вт. -</w:t>
      </w:r>
      <w:r w:rsidRPr="000C5409">
        <w:t>4</w:t>
      </w:r>
      <w:r>
        <w:t>7, ср. -</w:t>
      </w:r>
      <w:r w:rsidRPr="000C5409">
        <w:t>8</w:t>
      </w:r>
      <w:r>
        <w:t>1, чт. -</w:t>
      </w:r>
      <w:r w:rsidRPr="000C5409">
        <w:t>9</w:t>
      </w:r>
      <w:r>
        <w:t>3, пт. -</w:t>
      </w:r>
      <w:r w:rsidRPr="000C5409">
        <w:t>8</w:t>
      </w:r>
      <w:r>
        <w:t xml:space="preserve">0, сб. - </w:t>
      </w:r>
      <w:r w:rsidRPr="000C5409">
        <w:t>9</w:t>
      </w:r>
      <w:r>
        <w:t xml:space="preserve">2, вс. - </w:t>
      </w:r>
      <w:r w:rsidRPr="000C5409">
        <w:t>9</w:t>
      </w:r>
      <w:r>
        <w:t>1</w:t>
      </w:r>
      <w:r w:rsidRPr="000C5409">
        <w:t>;</w:t>
      </w:r>
    </w:p>
  </w:footnote>
  <w:footnote w:id="12">
    <w:p w14:paraId="0C9DFB0E" w14:textId="48C7892B" w:rsidR="000B3049" w:rsidRPr="005A51AF" w:rsidRDefault="000B3049">
      <w:pPr>
        <w:pStyle w:val="af6"/>
        <w:rPr>
          <w:rFonts w:eastAsia="MS Mincho"/>
          <w:lang w:eastAsia="ja-JP"/>
        </w:rPr>
      </w:pPr>
      <w:r>
        <w:rPr>
          <w:rStyle w:val="af9"/>
        </w:rPr>
        <w:footnoteRef/>
      </w:r>
      <w:r w:rsidRPr="005A51AF">
        <w:t xml:space="preserve"> </w:t>
      </w:r>
      <w:r>
        <w:t>Вавилонский</w:t>
      </w:r>
      <w:r w:rsidRPr="005A51AF">
        <w:t xml:space="preserve"> </w:t>
      </w:r>
      <w:r>
        <w:t>Талмуд</w:t>
      </w:r>
      <w:r w:rsidRPr="005A51AF">
        <w:t xml:space="preserve">, </w:t>
      </w:r>
      <w:r>
        <w:t>трактат</w:t>
      </w:r>
      <w:r w:rsidRPr="005A51AF">
        <w:t xml:space="preserve"> </w:t>
      </w:r>
      <w:r>
        <w:t>Менахот</w:t>
      </w:r>
      <w:r w:rsidRPr="005A51AF">
        <w:t>, 44</w:t>
      </w:r>
      <w:r>
        <w:rPr>
          <w:lang w:val="en-US"/>
        </w:rPr>
        <w:t>b</w:t>
      </w:r>
      <w:r>
        <w:rPr>
          <w:rFonts w:eastAsia="MS Mincho"/>
          <w:lang w:eastAsia="ja-JP"/>
        </w:rPr>
        <w:t>;</w:t>
      </w:r>
      <w:r w:rsidR="006134FD" w:rsidRPr="006134FD">
        <w:rPr>
          <w:i/>
          <w:iCs/>
        </w:rPr>
        <w:t xml:space="preserve"> </w:t>
      </w:r>
      <w:r w:rsidR="006134FD">
        <w:rPr>
          <w:i/>
          <w:iCs/>
        </w:rPr>
        <w:t>Скабалланович</w:t>
      </w:r>
      <w:r w:rsidR="006134FD">
        <w:rPr>
          <w:i/>
          <w:iCs/>
          <w:lang w:val="fr-CA"/>
        </w:rPr>
        <w:t xml:space="preserve"> </w:t>
      </w:r>
      <w:r w:rsidR="006134FD">
        <w:rPr>
          <w:i/>
          <w:iCs/>
        </w:rPr>
        <w:t>М</w:t>
      </w:r>
      <w:r w:rsidR="006134FD">
        <w:rPr>
          <w:i/>
          <w:iCs/>
          <w:lang w:val="fr-CA"/>
        </w:rPr>
        <w:t xml:space="preserve">. </w:t>
      </w:r>
      <w:r w:rsidR="006134FD">
        <w:rPr>
          <w:i/>
          <w:iCs/>
        </w:rPr>
        <w:t>Н</w:t>
      </w:r>
      <w:r w:rsidR="006134FD">
        <w:rPr>
          <w:i/>
          <w:iCs/>
          <w:lang w:val="fr-CA"/>
        </w:rPr>
        <w:t>.</w:t>
      </w:r>
      <w:r w:rsidR="006134FD">
        <w:rPr>
          <w:i/>
          <w:iCs/>
        </w:rPr>
        <w:t xml:space="preserve"> проф.</w:t>
      </w:r>
      <w:r w:rsidR="006134FD">
        <w:rPr>
          <w:lang w:val="fr-CA"/>
        </w:rPr>
        <w:t xml:space="preserve"> </w:t>
      </w:r>
      <w:r w:rsidR="006134FD">
        <w:t>Толковый</w:t>
      </w:r>
      <w:r w:rsidR="006134FD">
        <w:rPr>
          <w:lang w:val="fr-CA"/>
        </w:rPr>
        <w:t xml:space="preserve"> </w:t>
      </w:r>
      <w:r w:rsidR="006134FD">
        <w:t>Типикон</w:t>
      </w:r>
      <w:r w:rsidR="006134FD">
        <w:rPr>
          <w:lang w:val="fr-CA"/>
        </w:rPr>
        <w:t xml:space="preserve">, </w:t>
      </w:r>
      <w:r w:rsidR="006134FD">
        <w:t>с</w:t>
      </w:r>
      <w:r w:rsidR="006134FD">
        <w:rPr>
          <w:lang w:val="fr-CA"/>
        </w:rPr>
        <w:t>.</w:t>
      </w:r>
      <w:r w:rsidR="006134FD">
        <w:t>11</w:t>
      </w:r>
      <w:r w:rsidR="006134FD">
        <w:t>;</w:t>
      </w:r>
    </w:p>
  </w:footnote>
  <w:footnote w:id="13">
    <w:p w14:paraId="6297E316" w14:textId="72CE15AA" w:rsidR="000B3049" w:rsidRPr="00304806" w:rsidRDefault="000B3049">
      <w:pPr>
        <w:pStyle w:val="af6"/>
        <w:rPr>
          <w:lang w:val="en-US"/>
        </w:rPr>
      </w:pPr>
      <w:r>
        <w:rPr>
          <w:rStyle w:val="af9"/>
        </w:rPr>
        <w:footnoteRef/>
      </w:r>
      <w:r w:rsidRPr="00304806">
        <w:rPr>
          <w:lang w:val="en-US"/>
        </w:rPr>
        <w:t xml:space="preserve"> </w:t>
      </w:r>
      <w:bookmarkStart w:id="6" w:name="_Hlk99443553"/>
      <w:r w:rsidRPr="00A57923">
        <w:rPr>
          <w:i/>
          <w:iCs/>
          <w:lang w:val="en-US"/>
        </w:rPr>
        <w:t>Lawrence A. Hoffman</w:t>
      </w:r>
      <w:r w:rsidRPr="00A57923">
        <w:rPr>
          <w:lang w:val="en-US"/>
        </w:rPr>
        <w:t>, Hallels, Midrash, canon, and loss: psalms in Jewish liturgy// Fassler, M., &amp; Attridge, H. (Eds.). (15 Apr. 2004). Psalms in Community. Leiden, The Netherlands: Brill, 39</w:t>
      </w:r>
      <w:bookmarkEnd w:id="6"/>
    </w:p>
  </w:footnote>
  <w:footnote w:id="14">
    <w:p w14:paraId="76AA2CB7" w14:textId="76E327ED" w:rsidR="000B3049" w:rsidRPr="007D2AE7" w:rsidRDefault="000B3049">
      <w:pPr>
        <w:pStyle w:val="af6"/>
        <w:rPr>
          <w:rFonts w:eastAsia="MS Mincho"/>
          <w:lang w:eastAsia="ja-JP"/>
        </w:rPr>
      </w:pPr>
      <w:r>
        <w:rPr>
          <w:rStyle w:val="af9"/>
        </w:rPr>
        <w:footnoteRef/>
      </w:r>
      <w:r w:rsidRPr="007D2AE7">
        <w:t xml:space="preserve"> </w:t>
      </w:r>
      <w:r>
        <w:rPr>
          <w:rFonts w:eastAsia="MS Mincho"/>
          <w:lang w:eastAsia="ja-JP"/>
        </w:rPr>
        <w:t>Трактат</w:t>
      </w:r>
      <w:r w:rsidRPr="007D2AE7">
        <w:rPr>
          <w:rFonts w:eastAsia="MS Mincho"/>
          <w:lang w:eastAsia="ja-JP"/>
        </w:rPr>
        <w:t xml:space="preserve"> </w:t>
      </w:r>
      <w:r>
        <w:rPr>
          <w:rFonts w:eastAsia="MS Mincho"/>
          <w:lang w:eastAsia="ja-JP"/>
        </w:rPr>
        <w:t>Песахим</w:t>
      </w:r>
      <w:r w:rsidRPr="007D2AE7">
        <w:rPr>
          <w:rFonts w:eastAsia="MS Mincho"/>
          <w:lang w:eastAsia="ja-JP"/>
        </w:rPr>
        <w:t>, 117</w:t>
      </w:r>
      <w:r>
        <w:rPr>
          <w:rFonts w:eastAsia="MS Mincho"/>
          <w:lang w:val="en-US" w:eastAsia="ja-JP"/>
        </w:rPr>
        <w:t>a</w:t>
      </w:r>
      <w:r w:rsidRPr="007D2AE7">
        <w:rPr>
          <w:rFonts w:eastAsia="MS Mincho"/>
          <w:lang w:eastAsia="ja-JP"/>
        </w:rPr>
        <w:t>;</w:t>
      </w:r>
      <w:r w:rsidR="007D2AE7" w:rsidRPr="007D2AE7">
        <w:rPr>
          <w:rFonts w:ascii="Arial" w:hAnsi="Arial" w:cs="Arial"/>
          <w:color w:val="4D5156"/>
          <w:sz w:val="21"/>
          <w:szCs w:val="21"/>
          <w:shd w:val="clear" w:color="auto" w:fill="FFFFFF"/>
        </w:rPr>
        <w:t xml:space="preserve"> </w:t>
      </w:r>
    </w:p>
  </w:footnote>
  <w:footnote w:id="15">
    <w:p w14:paraId="4C06E395" w14:textId="637EF546" w:rsidR="000B3049" w:rsidRPr="00DD79B7" w:rsidRDefault="000B3049">
      <w:pPr>
        <w:pStyle w:val="af6"/>
      </w:pPr>
      <w:r>
        <w:rPr>
          <w:rStyle w:val="af9"/>
        </w:rPr>
        <w:footnoteRef/>
      </w:r>
      <w:r>
        <w:t xml:space="preserve"> К примеру – псалмы Нового года; Вавилонский Талмуд, трактат Рош-ха-Шана, 30</w:t>
      </w:r>
      <w:r>
        <w:rPr>
          <w:lang w:val="en-US"/>
        </w:rPr>
        <w:t>b</w:t>
      </w:r>
      <w:r w:rsidRPr="00DD79B7">
        <w:t>;</w:t>
      </w:r>
    </w:p>
  </w:footnote>
  <w:footnote w:id="16">
    <w:p w14:paraId="7028CE3B" w14:textId="05330EAA" w:rsidR="000B3049" w:rsidRPr="00DA1C9A" w:rsidRDefault="000B3049">
      <w:pPr>
        <w:pStyle w:val="af6"/>
        <w:rPr>
          <w:lang w:val="en-US"/>
        </w:rPr>
      </w:pPr>
      <w:r>
        <w:rPr>
          <w:rStyle w:val="FootnoteCharacters"/>
        </w:rPr>
        <w:footnoteRef/>
      </w:r>
      <w:r w:rsidRPr="00DA1C9A">
        <w:rPr>
          <w:lang w:val="en-US"/>
        </w:rPr>
        <w:t xml:space="preserve"> </w:t>
      </w:r>
      <w:r w:rsidRPr="00DA1C9A">
        <w:rPr>
          <w:i/>
          <w:iCs/>
          <w:lang w:val="en-US"/>
        </w:rPr>
        <w:t>Bradshaw, Paul F.</w:t>
      </w:r>
      <w:r w:rsidRPr="00DA1C9A">
        <w:rPr>
          <w:lang w:val="en-US"/>
        </w:rPr>
        <w:t xml:space="preserve"> Daily Prayer in the Early Church. A Study of the Origin and Early Development of the Divine Office, 1</w:t>
      </w:r>
    </w:p>
  </w:footnote>
  <w:footnote w:id="17">
    <w:p w14:paraId="687CAFBB" w14:textId="12C64316" w:rsidR="000B3049" w:rsidRPr="00DA1C9A" w:rsidRDefault="000B3049">
      <w:pPr>
        <w:pStyle w:val="af6"/>
        <w:rPr>
          <w:lang w:val="en-US"/>
        </w:rPr>
      </w:pPr>
      <w:r>
        <w:rPr>
          <w:rStyle w:val="FootnoteCharacters"/>
        </w:rPr>
        <w:footnoteRef/>
      </w:r>
      <w:r w:rsidRPr="00DA1C9A">
        <w:rPr>
          <w:lang w:val="en-US"/>
        </w:rPr>
        <w:t xml:space="preserve"> </w:t>
      </w:r>
      <w:r>
        <w:t>Ср</w:t>
      </w:r>
      <w:r w:rsidRPr="00DA1C9A">
        <w:rPr>
          <w:lang w:val="en-US"/>
        </w:rPr>
        <w:t xml:space="preserve">. </w:t>
      </w:r>
      <w:r>
        <w:t>Неем</w:t>
      </w:r>
      <w:r w:rsidRPr="00DA1C9A">
        <w:rPr>
          <w:lang w:val="en-US"/>
        </w:rPr>
        <w:t>. 8:2-9;</w:t>
      </w:r>
    </w:p>
  </w:footnote>
  <w:footnote w:id="18">
    <w:p w14:paraId="126E9458" w14:textId="4C60D3C2" w:rsidR="000B3049" w:rsidRPr="00DA1C9A" w:rsidRDefault="000B3049">
      <w:pPr>
        <w:pStyle w:val="af6"/>
        <w:rPr>
          <w:lang w:val="en-US"/>
        </w:rPr>
      </w:pPr>
      <w:r>
        <w:rPr>
          <w:rStyle w:val="FootnoteCharacters"/>
        </w:rPr>
        <w:footnoteRef/>
      </w:r>
      <w:r w:rsidRPr="00DA1C9A">
        <w:rPr>
          <w:lang w:val="en-US"/>
        </w:rPr>
        <w:t xml:space="preserve"> </w:t>
      </w:r>
      <w:r w:rsidRPr="00DA1C9A">
        <w:rPr>
          <w:i/>
          <w:iCs/>
          <w:lang w:val="en-US"/>
        </w:rPr>
        <w:t>Lamb, John Alexander</w:t>
      </w:r>
      <w:r w:rsidRPr="00DA1C9A">
        <w:rPr>
          <w:lang w:val="en-US"/>
        </w:rPr>
        <w:t>. The Psalms in Christian Worship,10</w:t>
      </w:r>
    </w:p>
  </w:footnote>
  <w:footnote w:id="19">
    <w:p w14:paraId="373DADAA" w14:textId="77777777" w:rsidR="000B3049" w:rsidRDefault="000B3049">
      <w:pPr>
        <w:pStyle w:val="af6"/>
      </w:pPr>
      <w:r>
        <w:rPr>
          <w:rStyle w:val="af9"/>
        </w:rPr>
        <w:footnoteRef/>
      </w:r>
      <w:r>
        <w:t xml:space="preserve"> Против Флакка, 14</w:t>
      </w:r>
    </w:p>
  </w:footnote>
  <w:footnote w:id="20">
    <w:p w14:paraId="543C275A" w14:textId="77777777" w:rsidR="000B3049" w:rsidRDefault="000B3049">
      <w:pPr>
        <w:pStyle w:val="af6"/>
      </w:pPr>
      <w:r>
        <w:rPr>
          <w:rStyle w:val="FootnoteCharacters"/>
        </w:rPr>
        <w:footnoteRef/>
      </w:r>
      <w:r>
        <w:t xml:space="preserve"> Согласно заповеди Втор.6:7</w:t>
      </w:r>
    </w:p>
  </w:footnote>
  <w:footnote w:id="21">
    <w:p w14:paraId="0A4F5893" w14:textId="03B8E15B" w:rsidR="007108E3" w:rsidRPr="007108E3" w:rsidRDefault="007108E3">
      <w:pPr>
        <w:pStyle w:val="af6"/>
      </w:pPr>
      <w:r>
        <w:rPr>
          <w:rStyle w:val="af9"/>
        </w:rPr>
        <w:footnoteRef/>
      </w:r>
      <w:r>
        <w:t xml:space="preserve"> «Слушай, Израиль», исповедание верности Богу и Его заповедям</w:t>
      </w:r>
      <w:r w:rsidR="00224EDC">
        <w:t>, «символ веры» иудаизма, состоящий</w:t>
      </w:r>
      <w:r>
        <w:t xml:space="preserve"> из текстов Втор. 6:4-9, Втор. 11:13-21, Чис. 15:37-41</w:t>
      </w:r>
      <w:r w:rsidRPr="007108E3">
        <w:t>;</w:t>
      </w:r>
    </w:p>
  </w:footnote>
  <w:footnote w:id="22">
    <w:p w14:paraId="4642E741" w14:textId="161C7ED7" w:rsidR="00120BEA" w:rsidRDefault="00120BEA" w:rsidP="00120BEA">
      <w:pPr>
        <w:pStyle w:val="af6"/>
      </w:pPr>
      <w:r>
        <w:rPr>
          <w:rStyle w:val="af9"/>
        </w:rPr>
        <w:footnoteRef/>
      </w:r>
      <w:r>
        <w:t xml:space="preserve"> Дословно</w:t>
      </w:r>
      <w:r w:rsidR="006134FD">
        <w:t xml:space="preserve"> с др-евр.</w:t>
      </w:r>
      <w:r w:rsidR="004D09E9" w:rsidRPr="004D09E9">
        <w:t xml:space="preserve"> ‏</w:t>
      </w:r>
      <w:r w:rsidR="004D09E9" w:rsidRPr="004D09E9">
        <w:rPr>
          <w:rtl/>
          <w:lang w:bidi="he-IL"/>
        </w:rPr>
        <w:t>שְׁמֹנֶה עֶשְׂרֵה</w:t>
      </w:r>
      <w:r w:rsidR="004D09E9" w:rsidRPr="004D09E9">
        <w:t>‏‎</w:t>
      </w:r>
      <w:r w:rsidR="004D09E9">
        <w:t xml:space="preserve"> </w:t>
      </w:r>
      <w:r w:rsidR="004D09E9" w:rsidRPr="004D09E9">
        <w:t>[</w:t>
      </w:r>
      <w:r w:rsidR="004D09E9">
        <w:t>шмоне эсре</w:t>
      </w:r>
      <w:r w:rsidR="004D09E9" w:rsidRPr="004D09E9">
        <w:t>]</w:t>
      </w:r>
      <w:r>
        <w:t xml:space="preserve"> переводится как «восемнадцать»</w:t>
      </w:r>
      <w:r w:rsidR="004D09E9">
        <w:t xml:space="preserve"> - </w:t>
      </w:r>
      <w:r w:rsidR="003A3829">
        <w:t>это</w:t>
      </w:r>
      <w:r>
        <w:t xml:space="preserve"> блок молитв, состоящий последовательно из восхваления Бога, благодарения Ему и серии прошений о различных нуждах, читаемый утром, в полдень и вечером;</w:t>
      </w:r>
    </w:p>
  </w:footnote>
  <w:footnote w:id="23">
    <w:p w14:paraId="13B41BD4" w14:textId="0E8B3B25" w:rsidR="00120BEA" w:rsidRPr="00D333CE" w:rsidRDefault="00120BEA">
      <w:pPr>
        <w:pStyle w:val="af6"/>
      </w:pPr>
      <w:r>
        <w:rPr>
          <w:rStyle w:val="af9"/>
        </w:rPr>
        <w:footnoteRef/>
      </w:r>
      <w:r>
        <w:t xml:space="preserve"> </w:t>
      </w:r>
      <w:r w:rsidR="006134FD">
        <w:t>От др-е</w:t>
      </w:r>
      <w:r>
        <w:t xml:space="preserve">вр. </w:t>
      </w:r>
      <w:r w:rsidR="004D09E9" w:rsidRPr="004D09E9">
        <w:t>‏</w:t>
      </w:r>
      <w:r w:rsidR="004D09E9" w:rsidRPr="004D09E9">
        <w:rPr>
          <w:rtl/>
          <w:lang w:bidi="he-IL"/>
        </w:rPr>
        <w:t>עֲמִידָה</w:t>
      </w:r>
      <w:r w:rsidR="004D09E9" w:rsidRPr="004D09E9">
        <w:t xml:space="preserve"> </w:t>
      </w:r>
      <w:r>
        <w:t>«</w:t>
      </w:r>
      <w:r w:rsidRPr="00D333CE">
        <w:rPr>
          <w:i/>
        </w:rPr>
        <w:t>стояние</w:t>
      </w:r>
      <w:r>
        <w:t>»</w:t>
      </w:r>
      <w:r w:rsidRPr="00D333CE">
        <w:t>;</w:t>
      </w:r>
    </w:p>
  </w:footnote>
  <w:footnote w:id="24">
    <w:p w14:paraId="22BE844F" w14:textId="23F8764E" w:rsidR="000B3049" w:rsidRPr="00222055" w:rsidRDefault="000B3049">
      <w:pPr>
        <w:pStyle w:val="af6"/>
      </w:pPr>
      <w:r>
        <w:rPr>
          <w:rStyle w:val="FootnoteCharacters"/>
        </w:rPr>
        <w:footnoteRef/>
      </w:r>
      <w:r>
        <w:t xml:space="preserve"> Дан. 6:10</w:t>
      </w:r>
      <w:r w:rsidRPr="00222055">
        <w:t>;</w:t>
      </w:r>
    </w:p>
  </w:footnote>
  <w:footnote w:id="25">
    <w:p w14:paraId="01E691A9" w14:textId="0DDF5CDD" w:rsidR="000B3049" w:rsidRPr="00222055" w:rsidRDefault="000B3049">
      <w:pPr>
        <w:pStyle w:val="af6"/>
      </w:pPr>
      <w:r>
        <w:rPr>
          <w:rStyle w:val="FootnoteCharacters"/>
        </w:rPr>
        <w:footnoteRef/>
      </w:r>
      <w:r>
        <w:t xml:space="preserve"> Ср. «времена» Быт. 1:16</w:t>
      </w:r>
      <w:r w:rsidRPr="00222055">
        <w:t>;</w:t>
      </w:r>
    </w:p>
  </w:footnote>
  <w:footnote w:id="26">
    <w:p w14:paraId="056EB466" w14:textId="4CFA4B8C" w:rsidR="000B3049" w:rsidRPr="00222055" w:rsidRDefault="000B3049">
      <w:pPr>
        <w:pStyle w:val="af6"/>
      </w:pPr>
      <w:r>
        <w:rPr>
          <w:rStyle w:val="FootnoteCharacters"/>
        </w:rPr>
        <w:footnoteRef/>
      </w:r>
      <w:r>
        <w:t xml:space="preserve"> </w:t>
      </w:r>
      <w:r w:rsidRPr="00FF7202">
        <w:rPr>
          <w:i/>
          <w:lang w:val="en-US"/>
        </w:rPr>
        <w:t>Bradshaw</w:t>
      </w:r>
      <w:r>
        <w:t>, 10</w:t>
      </w:r>
      <w:r w:rsidRPr="00222055">
        <w:t>;</w:t>
      </w:r>
    </w:p>
  </w:footnote>
  <w:footnote w:id="27">
    <w:p w14:paraId="030B62C9" w14:textId="4CF4FBCB" w:rsidR="000B3049" w:rsidRPr="00222055" w:rsidRDefault="000B3049">
      <w:pPr>
        <w:pStyle w:val="af6"/>
      </w:pPr>
      <w:r>
        <w:rPr>
          <w:rStyle w:val="FootnoteCharacters"/>
        </w:rPr>
        <w:footnoteRef/>
      </w:r>
      <w:r>
        <w:t xml:space="preserve"> Упоминание жертв утренней и вечерней в псалмах 50 и 140</w:t>
      </w:r>
      <w:r w:rsidRPr="00222055">
        <w:t>;</w:t>
      </w:r>
    </w:p>
  </w:footnote>
  <w:footnote w:id="28">
    <w:p w14:paraId="66D96631" w14:textId="08C05753" w:rsidR="000B3049" w:rsidRDefault="000B3049">
      <w:pPr>
        <w:pStyle w:val="af6"/>
      </w:pPr>
      <w:r>
        <w:rPr>
          <w:rStyle w:val="FootnoteCharacters"/>
        </w:rPr>
        <w:footnoteRef/>
      </w:r>
      <w:r>
        <w:t xml:space="preserve"> Втор. 6:5; Талмуд, Брахот. 32</w:t>
      </w:r>
      <w:r>
        <w:rPr>
          <w:lang w:val="en-US"/>
        </w:rPr>
        <w:t>b</w:t>
      </w:r>
      <w:r>
        <w:t>;</w:t>
      </w:r>
    </w:p>
  </w:footnote>
  <w:footnote w:id="29">
    <w:p w14:paraId="3D3244B1" w14:textId="279BEC94" w:rsidR="000B3049" w:rsidRPr="004975E1" w:rsidRDefault="000B3049">
      <w:pPr>
        <w:pStyle w:val="af6"/>
      </w:pPr>
      <w:r>
        <w:rPr>
          <w:rStyle w:val="af9"/>
        </w:rPr>
        <w:footnoteRef/>
      </w:r>
      <w:r w:rsidRPr="004975E1">
        <w:t xml:space="preserve"> </w:t>
      </w:r>
      <w:r>
        <w:t>См</w:t>
      </w:r>
      <w:r w:rsidRPr="004975E1">
        <w:t xml:space="preserve">. </w:t>
      </w:r>
      <w:r>
        <w:rPr>
          <w:lang w:val="en-US"/>
        </w:rPr>
        <w:t>Mowinckel</w:t>
      </w:r>
      <w:r w:rsidRPr="004975E1">
        <w:t xml:space="preserve">, </w:t>
      </w:r>
      <w:r>
        <w:rPr>
          <w:lang w:val="en-US"/>
        </w:rPr>
        <w:t>p</w:t>
      </w:r>
      <w:r w:rsidRPr="004975E1">
        <w:t>. 90</w:t>
      </w:r>
      <w:r>
        <w:t>;</w:t>
      </w:r>
    </w:p>
  </w:footnote>
  <w:footnote w:id="30">
    <w:p w14:paraId="4C820A8C" w14:textId="796CC24D" w:rsidR="000B3049" w:rsidRPr="00480BC8" w:rsidRDefault="000B3049">
      <w:pPr>
        <w:pStyle w:val="af6"/>
        <w:rPr>
          <w:lang w:val="en-US"/>
        </w:rPr>
      </w:pPr>
      <w:r>
        <w:rPr>
          <w:rStyle w:val="FootnoteCharacters"/>
        </w:rPr>
        <w:footnoteRef/>
      </w:r>
      <w:r>
        <w:rPr>
          <w:lang w:val="en-US"/>
        </w:rPr>
        <w:t xml:space="preserve"> </w:t>
      </w:r>
      <w:r>
        <w:rPr>
          <w:i/>
          <w:iCs/>
          <w:lang w:val="en-US"/>
        </w:rPr>
        <w:t>Manahem Mansoor</w:t>
      </w:r>
      <w:r>
        <w:rPr>
          <w:lang w:val="en-US"/>
        </w:rPr>
        <w:t>. The Thanksgiving Hymns. Leiden, 1964, p.25</w:t>
      </w:r>
      <w:r w:rsidRPr="00480BC8">
        <w:rPr>
          <w:lang w:val="en-US"/>
        </w:rPr>
        <w:t>;</w:t>
      </w:r>
    </w:p>
  </w:footnote>
  <w:footnote w:id="31">
    <w:p w14:paraId="33DB8B4E" w14:textId="7E7EB878" w:rsidR="000B3049" w:rsidRPr="00480BC8" w:rsidRDefault="000B3049">
      <w:pPr>
        <w:pStyle w:val="af6"/>
        <w:rPr>
          <w:lang w:val="en-US"/>
        </w:rPr>
      </w:pPr>
      <w:r>
        <w:rPr>
          <w:rStyle w:val="FootnoteCharacters"/>
        </w:rPr>
        <w:footnoteRef/>
      </w:r>
      <w:r>
        <w:rPr>
          <w:lang w:val="en-US"/>
        </w:rPr>
        <w:t xml:space="preserve"> </w:t>
      </w:r>
      <w:r w:rsidRPr="00FF7202">
        <w:rPr>
          <w:i/>
          <w:lang w:val="en-US"/>
        </w:rPr>
        <w:t>Lawrence A. Hoffman</w:t>
      </w:r>
      <w:r>
        <w:rPr>
          <w:lang w:val="en-US"/>
        </w:rPr>
        <w:t>, pp. 38-39</w:t>
      </w:r>
      <w:r w:rsidRPr="00480BC8">
        <w:rPr>
          <w:lang w:val="en-US"/>
        </w:rPr>
        <w:t>;</w:t>
      </w:r>
    </w:p>
  </w:footnote>
  <w:footnote w:id="32">
    <w:p w14:paraId="087BFF23" w14:textId="46ED9573" w:rsidR="000B3049" w:rsidRPr="00E538D4" w:rsidRDefault="000B3049">
      <w:pPr>
        <w:pStyle w:val="af6"/>
        <w:rPr>
          <w:lang w:val="en-US"/>
        </w:rPr>
      </w:pPr>
      <w:r>
        <w:rPr>
          <w:rStyle w:val="FootnoteCharacters"/>
        </w:rPr>
        <w:footnoteRef/>
      </w:r>
      <w:r>
        <w:rPr>
          <w:lang w:val="en-US"/>
        </w:rPr>
        <w:t xml:space="preserve"> </w:t>
      </w:r>
      <w:r w:rsidR="00D333CE">
        <w:rPr>
          <w:lang w:val="en-US"/>
        </w:rPr>
        <w:t>Ibid</w:t>
      </w:r>
      <w:r>
        <w:rPr>
          <w:lang w:val="en-US"/>
        </w:rPr>
        <w:t>;</w:t>
      </w:r>
    </w:p>
  </w:footnote>
  <w:footnote w:id="33">
    <w:p w14:paraId="02EFBC7A" w14:textId="7BD6E532" w:rsidR="00D333CE" w:rsidRPr="004D09E9" w:rsidRDefault="00D333CE">
      <w:pPr>
        <w:pStyle w:val="af6"/>
        <w:rPr>
          <w:lang w:val="en-US"/>
        </w:rPr>
      </w:pPr>
      <w:r>
        <w:rPr>
          <w:rStyle w:val="af9"/>
        </w:rPr>
        <w:footnoteRef/>
      </w:r>
      <w:r w:rsidRPr="004D09E9">
        <w:rPr>
          <w:lang w:val="en-US"/>
        </w:rPr>
        <w:t xml:space="preserve"> </w:t>
      </w:r>
      <w:r>
        <w:t>От</w:t>
      </w:r>
      <w:r w:rsidRPr="004D09E9">
        <w:rPr>
          <w:lang w:val="en-US"/>
        </w:rPr>
        <w:t xml:space="preserve"> </w:t>
      </w:r>
      <w:r>
        <w:t>ивр</w:t>
      </w:r>
      <w:r w:rsidR="004D09E9" w:rsidRPr="004D09E9">
        <w:rPr>
          <w:lang w:val="en-US"/>
        </w:rPr>
        <w:t>.</w:t>
      </w:r>
      <w:r w:rsidRPr="004D09E9">
        <w:rPr>
          <w:lang w:val="en-US"/>
        </w:rPr>
        <w:t xml:space="preserve"> </w:t>
      </w:r>
      <w:r w:rsidR="004D09E9" w:rsidRPr="004D09E9">
        <w:rPr>
          <w:lang w:val="en-US"/>
        </w:rPr>
        <w:t>‏</w:t>
      </w:r>
      <w:r w:rsidR="004D09E9" w:rsidRPr="004D09E9">
        <w:rPr>
          <w:rtl/>
          <w:lang w:val="en-US" w:bidi="he-IL"/>
        </w:rPr>
        <w:t>סֵדֶר</w:t>
      </w:r>
      <w:r w:rsidRPr="004D09E9">
        <w:rPr>
          <w:lang w:val="en-US"/>
        </w:rPr>
        <w:t>‏</w:t>
      </w:r>
      <w:r w:rsidR="004D09E9" w:rsidRPr="004D09E9">
        <w:rPr>
          <w:lang w:val="en-US"/>
        </w:rPr>
        <w:t xml:space="preserve"> c</w:t>
      </w:r>
      <w:r w:rsidRPr="004D09E9">
        <w:rPr>
          <w:lang w:val="en-US"/>
        </w:rPr>
        <w:t>é</w:t>
      </w:r>
      <w:r w:rsidRPr="00D333CE">
        <w:t>дер</w:t>
      </w:r>
      <w:r w:rsidRPr="004D09E9">
        <w:rPr>
          <w:lang w:val="en-US"/>
        </w:rPr>
        <w:t xml:space="preserve"> — «</w:t>
      </w:r>
      <w:r w:rsidRPr="00D333CE">
        <w:t>порядок</w:t>
      </w:r>
      <w:r w:rsidRPr="004D09E9">
        <w:rPr>
          <w:lang w:val="en-US"/>
        </w:rPr>
        <w:t>»;</w:t>
      </w:r>
    </w:p>
  </w:footnote>
  <w:footnote w:id="34">
    <w:p w14:paraId="34A118D8" w14:textId="519712E3" w:rsidR="000B3049" w:rsidRPr="00480BC8" w:rsidRDefault="000B3049">
      <w:pPr>
        <w:pStyle w:val="af6"/>
        <w:rPr>
          <w:rFonts w:eastAsia="MS Mincho"/>
          <w:lang w:val="en-US" w:eastAsia="ja-JP"/>
        </w:rPr>
      </w:pPr>
      <w:r>
        <w:rPr>
          <w:rStyle w:val="af9"/>
        </w:rPr>
        <w:footnoteRef/>
      </w:r>
      <w:r w:rsidRPr="00480BC8">
        <w:rPr>
          <w:lang w:val="en-US"/>
        </w:rPr>
        <w:t xml:space="preserve"> </w:t>
      </w:r>
      <w:r w:rsidRPr="00A57923">
        <w:rPr>
          <w:i/>
          <w:iCs/>
          <w:lang w:val="en-US"/>
        </w:rPr>
        <w:t>Lawrence A. Hoffman</w:t>
      </w:r>
      <w:r w:rsidRPr="00A57923">
        <w:rPr>
          <w:lang w:val="en-US"/>
        </w:rPr>
        <w:t>, Hallels, Midrash, canon, and loss: psalms in Jewish liturgy</w:t>
      </w:r>
      <w:r w:rsidRPr="00480BC8">
        <w:rPr>
          <w:lang w:val="en-US"/>
        </w:rPr>
        <w:t xml:space="preserve">, </w:t>
      </w:r>
      <w:r>
        <w:rPr>
          <w:lang w:val="en-US"/>
        </w:rPr>
        <w:t xml:space="preserve">p. </w:t>
      </w:r>
      <w:r w:rsidRPr="00A57923">
        <w:rPr>
          <w:lang w:val="en-US"/>
        </w:rPr>
        <w:t>3</w:t>
      </w:r>
      <w:r w:rsidRPr="00480BC8">
        <w:rPr>
          <w:lang w:val="en-US"/>
        </w:rPr>
        <w:t>5</w:t>
      </w:r>
      <w:r w:rsidRPr="00480BC8">
        <w:rPr>
          <w:rFonts w:eastAsia="MS Mincho"/>
          <w:lang w:val="en-US" w:eastAsia="ja-JP"/>
        </w:rPr>
        <w:t>;</w:t>
      </w:r>
    </w:p>
  </w:footnote>
  <w:footnote w:id="35">
    <w:p w14:paraId="200D9753" w14:textId="61E479EA" w:rsidR="000B3049" w:rsidRPr="000C6776" w:rsidRDefault="000B3049">
      <w:pPr>
        <w:pStyle w:val="af6"/>
        <w:rPr>
          <w:lang w:val="en-US"/>
        </w:rPr>
      </w:pPr>
      <w:r>
        <w:rPr>
          <w:rStyle w:val="af9"/>
        </w:rPr>
        <w:footnoteRef/>
      </w:r>
      <w:r w:rsidRPr="000C6776">
        <w:rPr>
          <w:lang w:val="en-US"/>
        </w:rPr>
        <w:t xml:space="preserve"> </w:t>
      </w:r>
      <w:r>
        <w:t>Ср</w:t>
      </w:r>
      <w:r w:rsidRPr="000C6776">
        <w:rPr>
          <w:lang w:val="en-US"/>
        </w:rPr>
        <w:t xml:space="preserve">. </w:t>
      </w:r>
      <w:r>
        <w:t>Мф</w:t>
      </w:r>
      <w:r w:rsidRPr="000C6776">
        <w:rPr>
          <w:lang w:val="en-US"/>
        </w:rPr>
        <w:t xml:space="preserve">. 26:30; </w:t>
      </w:r>
      <w:r>
        <w:t>Мк</w:t>
      </w:r>
      <w:r w:rsidRPr="0026726A">
        <w:rPr>
          <w:lang w:val="en-US"/>
        </w:rPr>
        <w:t>. 14:26;</w:t>
      </w:r>
    </w:p>
  </w:footnote>
  <w:footnote w:id="36">
    <w:p w14:paraId="12B58CDC" w14:textId="2A80E6BF" w:rsidR="000B3049" w:rsidRPr="00277A62" w:rsidRDefault="000B3049" w:rsidP="00201DD5">
      <w:pPr>
        <w:pBdr>
          <w:top w:val="none" w:sz="4" w:space="0" w:color="000000"/>
          <w:left w:val="none" w:sz="4" w:space="0" w:color="000000"/>
          <w:bottom w:val="none" w:sz="4" w:space="0" w:color="000000"/>
          <w:right w:val="none" w:sz="4" w:space="0" w:color="000000"/>
        </w:pBdr>
        <w:shd w:val="clear" w:color="FFFFFF" w:fill="auto"/>
        <w:rPr>
          <w:rFonts w:eastAsia="Liberation Sans"/>
          <w:color w:val="C00000"/>
          <w:sz w:val="20"/>
          <w:szCs w:val="20"/>
          <w:highlight w:val="yellow"/>
          <w:lang w:val="en-US"/>
        </w:rPr>
      </w:pPr>
      <w:r w:rsidRPr="00380836">
        <w:rPr>
          <w:rStyle w:val="af9"/>
          <w:i/>
          <w:iCs/>
          <w:color w:val="000000" w:themeColor="text1"/>
        </w:rPr>
        <w:footnoteRef/>
      </w:r>
      <w:r w:rsidRPr="00380836">
        <w:rPr>
          <w:i/>
          <w:iCs/>
          <w:color w:val="000000" w:themeColor="text1"/>
          <w:lang w:val="en-US"/>
        </w:rPr>
        <w:t xml:space="preserve"> </w:t>
      </w:r>
      <w:r w:rsidRPr="00380836">
        <w:rPr>
          <w:i/>
          <w:iCs/>
          <w:color w:val="000000" w:themeColor="text1"/>
          <w:sz w:val="20"/>
          <w:szCs w:val="20"/>
          <w:lang w:val="en-US"/>
        </w:rPr>
        <w:t>Lamb A. J.</w:t>
      </w:r>
      <w:r w:rsidRPr="00380836">
        <w:rPr>
          <w:color w:val="000000" w:themeColor="text1"/>
          <w:sz w:val="20"/>
          <w:szCs w:val="20"/>
          <w:lang w:val="en-US"/>
        </w:rPr>
        <w:t xml:space="preserve"> </w:t>
      </w:r>
      <w:bookmarkStart w:id="8" w:name="_Hlk100654761"/>
      <w:r w:rsidRPr="00380836">
        <w:rPr>
          <w:color w:val="000000" w:themeColor="text1"/>
          <w:sz w:val="20"/>
          <w:szCs w:val="20"/>
          <w:lang w:val="en-US"/>
        </w:rPr>
        <w:t xml:space="preserve">A study on the use of the psalms in Christian worship, as reflected in the pre-reformation liturgies and service-books/ </w:t>
      </w:r>
      <w:r w:rsidRPr="00380836">
        <w:rPr>
          <w:rFonts w:eastAsia="Liberation Sans"/>
          <w:color w:val="000000" w:themeColor="text1"/>
          <w:sz w:val="20"/>
          <w:szCs w:val="20"/>
          <w:lang w:val="en-US"/>
        </w:rPr>
        <w:t>A thesis submitted as part of the requirement for the Degree of Doctor of Philosophy in the University of Edinburgh, H.A., B.D. 1946</w:t>
      </w:r>
      <w:bookmarkEnd w:id="8"/>
      <w:r w:rsidRPr="00380836">
        <w:rPr>
          <w:rFonts w:eastAsia="Liberation Sans"/>
          <w:color w:val="000000" w:themeColor="text1"/>
          <w:sz w:val="20"/>
          <w:szCs w:val="20"/>
          <w:lang w:val="en-US"/>
        </w:rPr>
        <w:t>. p. 16</w:t>
      </w:r>
      <w:r>
        <w:rPr>
          <w:rFonts w:eastAsia="Liberation Sans"/>
          <w:color w:val="000000" w:themeColor="text1"/>
          <w:sz w:val="20"/>
          <w:szCs w:val="20"/>
          <w:lang w:val="en-US"/>
        </w:rPr>
        <w:t>;</w:t>
      </w:r>
    </w:p>
  </w:footnote>
  <w:footnote w:id="37">
    <w:p w14:paraId="4DA16539" w14:textId="77777777" w:rsidR="000B3049" w:rsidRDefault="000B3049" w:rsidP="00380836">
      <w:pPr>
        <w:pStyle w:val="af6"/>
      </w:pPr>
      <w:r>
        <w:rPr>
          <w:rStyle w:val="af9"/>
        </w:rPr>
        <w:footnoteRef/>
      </w:r>
      <w:r>
        <w:t xml:space="preserve"> Вообще, попытка обозначить этот термин греч. εἱρμός – «связь, сплетение» имеет себе альтернативу:</w:t>
      </w:r>
    </w:p>
    <w:p w14:paraId="43B51EC3" w14:textId="449CBC6B" w:rsidR="000B3049" w:rsidRDefault="000B3049" w:rsidP="00380836">
      <w:pPr>
        <w:pStyle w:val="af6"/>
      </w:pPr>
      <w:r>
        <w:t xml:space="preserve">еврейский термин </w:t>
      </w:r>
      <w:r>
        <w:rPr>
          <w:rtl/>
          <w:lang w:bidi="he-IL"/>
        </w:rPr>
        <w:t>לִרְמוֹ</w:t>
      </w:r>
      <w:r>
        <w:t xml:space="preserve"> [лирмо] – «топтать (ногами)», и может иметь смысловую отсылку к первой песни</w:t>
      </w:r>
    </w:p>
    <w:p w14:paraId="5F5D7B28" w14:textId="7B33B458" w:rsidR="000B3049" w:rsidRPr="00380836" w:rsidRDefault="000B3049" w:rsidP="00380836">
      <w:pPr>
        <w:pStyle w:val="af6"/>
      </w:pPr>
      <w:r>
        <w:t>Священного Писания – песни Моисея (Исх. 15:1–19) после перехода ногами посуху через Чермное море;</w:t>
      </w:r>
    </w:p>
  </w:footnote>
  <w:footnote w:id="38">
    <w:p w14:paraId="59E9964F" w14:textId="77777777" w:rsidR="000B3049" w:rsidRPr="002F2069" w:rsidRDefault="000B3049">
      <w:pPr>
        <w:pStyle w:val="af6"/>
        <w:rPr>
          <w:lang w:val="en-US"/>
        </w:rPr>
      </w:pPr>
      <w:r>
        <w:rPr>
          <w:rStyle w:val="FootnoteCharacters"/>
        </w:rPr>
        <w:footnoteRef/>
      </w:r>
      <w:r w:rsidRPr="002F2069">
        <w:rPr>
          <w:lang w:val="en-US"/>
        </w:rPr>
        <w:t xml:space="preserve"> </w:t>
      </w:r>
      <w:r w:rsidRPr="00FF7202">
        <w:rPr>
          <w:i/>
          <w:lang w:val="en-US"/>
        </w:rPr>
        <w:t>Lawrence A. Hoffman</w:t>
      </w:r>
      <w:r w:rsidRPr="002F2069">
        <w:rPr>
          <w:lang w:val="en-US"/>
        </w:rPr>
        <w:t>, 44</w:t>
      </w:r>
    </w:p>
  </w:footnote>
  <w:footnote w:id="39">
    <w:p w14:paraId="71382BFD" w14:textId="121D739D" w:rsidR="000B3049" w:rsidRPr="00A27B3E" w:rsidRDefault="000B3049">
      <w:pPr>
        <w:pStyle w:val="af6"/>
        <w:rPr>
          <w:lang w:val="en-US"/>
        </w:rPr>
      </w:pPr>
      <w:r>
        <w:rPr>
          <w:rStyle w:val="FootnoteCharacters"/>
        </w:rPr>
        <w:footnoteRef/>
      </w:r>
      <w:r w:rsidRPr="002F2069">
        <w:rPr>
          <w:lang w:val="en-US"/>
        </w:rPr>
        <w:t xml:space="preserve"> </w:t>
      </w:r>
      <w:r>
        <w:t>Там</w:t>
      </w:r>
      <w:r w:rsidRPr="002F2069">
        <w:rPr>
          <w:lang w:val="en-US"/>
        </w:rPr>
        <w:t xml:space="preserve"> </w:t>
      </w:r>
      <w:r>
        <w:t>же</w:t>
      </w:r>
      <w:r>
        <w:rPr>
          <w:lang w:val="en-US"/>
        </w:rPr>
        <w:t>;</w:t>
      </w:r>
    </w:p>
  </w:footnote>
  <w:footnote w:id="40">
    <w:p w14:paraId="12FC7A34" w14:textId="77777777" w:rsidR="000B3049" w:rsidRDefault="000B3049">
      <w:pPr>
        <w:pStyle w:val="af6"/>
      </w:pPr>
      <w:r>
        <w:rPr>
          <w:rStyle w:val="FootnoteCharacters"/>
        </w:rPr>
        <w:footnoteRef/>
      </w:r>
      <w:r>
        <w:t xml:space="preserve"> Там же, 34</w:t>
      </w:r>
    </w:p>
  </w:footnote>
  <w:footnote w:id="41">
    <w:p w14:paraId="7AE8E8F1" w14:textId="77777777" w:rsidR="000B3049" w:rsidRPr="00DD59B8" w:rsidRDefault="000B3049">
      <w:pPr>
        <w:pStyle w:val="af6"/>
      </w:pPr>
      <w:r>
        <w:rPr>
          <w:rStyle w:val="FootnoteCharacters"/>
        </w:rPr>
        <w:footnoteRef/>
      </w:r>
      <w:r w:rsidRPr="00DD59B8">
        <w:t xml:space="preserve"> </w:t>
      </w:r>
      <w:r>
        <w:t>Там</w:t>
      </w:r>
      <w:r w:rsidRPr="00DD59B8">
        <w:t xml:space="preserve"> </w:t>
      </w:r>
      <w:r>
        <w:t>же</w:t>
      </w:r>
      <w:r w:rsidRPr="00DD59B8">
        <w:t>, 35</w:t>
      </w:r>
    </w:p>
  </w:footnote>
  <w:footnote w:id="42">
    <w:p w14:paraId="64FFCFCF" w14:textId="4F1EF410" w:rsidR="000B3049" w:rsidRPr="00042273" w:rsidRDefault="000B3049">
      <w:pPr>
        <w:pStyle w:val="af6"/>
      </w:pPr>
      <w:r>
        <w:rPr>
          <w:rStyle w:val="af9"/>
        </w:rPr>
        <w:footnoteRef/>
      </w:r>
      <w:r w:rsidRPr="00042273">
        <w:t xml:space="preserve"> </w:t>
      </w:r>
      <w:r>
        <w:t>В</w:t>
      </w:r>
      <w:r w:rsidRPr="00042273">
        <w:t>авилонский Талмуд (</w:t>
      </w:r>
      <w:r w:rsidRPr="00042273">
        <w:rPr>
          <w:lang w:val="en-US"/>
        </w:rPr>
        <w:t>V</w:t>
      </w:r>
      <w:r w:rsidRPr="00042273">
        <w:t xml:space="preserve"> в), </w:t>
      </w:r>
      <w:r>
        <w:t xml:space="preserve">трактат Берахот, </w:t>
      </w:r>
      <w:r w:rsidRPr="00042273">
        <w:t>4</w:t>
      </w:r>
      <w:r>
        <w:rPr>
          <w:lang w:val="en-US"/>
        </w:rPr>
        <w:t>b</w:t>
      </w:r>
      <w:r w:rsidRPr="00042273">
        <w:t>;</w:t>
      </w:r>
    </w:p>
  </w:footnote>
  <w:footnote w:id="43">
    <w:p w14:paraId="543D4D67" w14:textId="77777777" w:rsidR="000B3049" w:rsidRDefault="000B3049">
      <w:pPr>
        <w:pStyle w:val="af6"/>
        <w:rPr>
          <w:lang w:val="en-US"/>
        </w:rPr>
      </w:pPr>
      <w:r>
        <w:rPr>
          <w:rStyle w:val="af9"/>
        </w:rPr>
        <w:footnoteRef/>
      </w:r>
      <w:r>
        <w:rPr>
          <w:lang w:val="en-US"/>
        </w:rPr>
        <w:t xml:space="preserve"> </w:t>
      </w:r>
      <w:r>
        <w:rPr>
          <w:i/>
          <w:iCs/>
          <w:lang w:val="en-US"/>
        </w:rPr>
        <w:t>Lawrence A. Hoffman</w:t>
      </w:r>
      <w:r>
        <w:rPr>
          <w:lang w:val="en-US"/>
        </w:rPr>
        <w:t xml:space="preserve">, Hallels, Midrash, canon, and </w:t>
      </w:r>
      <w:proofErr w:type="gramStart"/>
      <w:r>
        <w:rPr>
          <w:lang w:val="en-US"/>
        </w:rPr>
        <w:t>loss :</w:t>
      </w:r>
      <w:proofErr w:type="gramEnd"/>
      <w:r>
        <w:rPr>
          <w:lang w:val="en-US"/>
        </w:rPr>
        <w:t xml:space="preserve"> psalms in Jewish liturgy// Fassler, M., &amp; Attridge, H. (Eds.). (15 Apr. 2004). Psalms in Community. Leiden, The Netherlands: Brill. p.36 </w:t>
      </w:r>
    </w:p>
  </w:footnote>
  <w:footnote w:id="44">
    <w:p w14:paraId="4ECF38F7" w14:textId="77777777" w:rsidR="000B3049" w:rsidRDefault="000B3049">
      <w:pPr>
        <w:pStyle w:val="af6"/>
        <w:rPr>
          <w:lang w:val="en-US"/>
        </w:rPr>
      </w:pPr>
      <w:r>
        <w:rPr>
          <w:rStyle w:val="FootnoteCharacters"/>
        </w:rPr>
        <w:footnoteRef/>
      </w:r>
      <w:r>
        <w:rPr>
          <w:lang w:val="en-US"/>
        </w:rPr>
        <w:t xml:space="preserve"> </w:t>
      </w:r>
      <w:r>
        <w:t>Там</w:t>
      </w:r>
      <w:r>
        <w:rPr>
          <w:lang w:val="en-US"/>
        </w:rPr>
        <w:t xml:space="preserve"> </w:t>
      </w:r>
      <w:r>
        <w:t>же</w:t>
      </w:r>
      <w:r>
        <w:rPr>
          <w:lang w:val="en-US"/>
        </w:rPr>
        <w:t>, 37</w:t>
      </w:r>
    </w:p>
  </w:footnote>
  <w:footnote w:id="45">
    <w:p w14:paraId="3A17A4BD" w14:textId="48066625" w:rsidR="000B3049" w:rsidRDefault="000B3049" w:rsidP="00082507">
      <w:pPr>
        <w:pStyle w:val="af6"/>
      </w:pPr>
      <w:r>
        <w:rPr>
          <w:rStyle w:val="FootnoteCharacters"/>
        </w:rPr>
        <w:footnoteRef/>
      </w:r>
      <w:r>
        <w:t xml:space="preserve"> Из-за отсутствия более ранних образцов богослужебных синагогальных книг и </w:t>
      </w:r>
      <w:r w:rsidRPr="00ED1247">
        <w:t>до окончательного формирования вавилонского Талмуда (VII в)</w:t>
      </w:r>
      <w:r>
        <w:t>, содержащего некоторые замечания о богослужении;</w:t>
      </w:r>
    </w:p>
  </w:footnote>
  <w:footnote w:id="46">
    <w:p w14:paraId="3817AD3E" w14:textId="6A4F94BA" w:rsidR="000B3049" w:rsidRDefault="000B3049" w:rsidP="00082507">
      <w:pPr>
        <w:pStyle w:val="af6"/>
      </w:pPr>
      <w:r>
        <w:rPr>
          <w:rStyle w:val="FootnoteCharacters"/>
        </w:rPr>
        <w:footnoteRef/>
      </w:r>
      <w:r>
        <w:t xml:space="preserve"> Параллель со службой, точнее, в шаббат вечером. Использование «аллилуйных» псалмов (напр. 135, 146-150) для активного участвования народа в праздновании, возжжение светильников было распространено и на субботних службах синагог, и на христианских агапах, благословение вина (</w:t>
      </w:r>
      <w:r>
        <w:rPr>
          <w:i/>
          <w:iCs/>
        </w:rPr>
        <w:t>свят. Ипполит Римский</w:t>
      </w:r>
      <w:r>
        <w:t xml:space="preserve"> Апостольское предание, 26). На богослужении шаббата также использовался (судя по </w:t>
      </w:r>
      <w:r>
        <w:rPr>
          <w:rFonts w:eastAsia="MS Mincho"/>
          <w:lang w:eastAsia="ja-JP"/>
        </w:rPr>
        <w:t>сравнительной таблице</w:t>
      </w:r>
      <w:r>
        <w:t xml:space="preserve"> </w:t>
      </w:r>
      <w:r>
        <w:rPr>
          <w:lang w:val="en-US"/>
        </w:rPr>
        <w:t>The</w:t>
      </w:r>
      <w:r w:rsidRPr="00ED1247">
        <w:t xml:space="preserve"> </w:t>
      </w:r>
      <w:r>
        <w:rPr>
          <w:lang w:val="en-US"/>
        </w:rPr>
        <w:t>Sacred</w:t>
      </w:r>
      <w:r w:rsidRPr="00ED1247">
        <w:t xml:space="preserve"> </w:t>
      </w:r>
      <w:r>
        <w:rPr>
          <w:lang w:val="en-US"/>
        </w:rPr>
        <w:t>Bridge</w:t>
      </w:r>
      <w:r>
        <w:t xml:space="preserve">) псалом 33, для христиан - псалом причастия. Подробнее см. </w:t>
      </w:r>
      <w:r>
        <w:rPr>
          <w:i/>
          <w:iCs/>
          <w:lang w:val="en-US"/>
        </w:rPr>
        <w:t>Werner</w:t>
      </w:r>
      <w:r>
        <w:rPr>
          <w:i/>
          <w:iCs/>
        </w:rPr>
        <w:t xml:space="preserve">, </w:t>
      </w:r>
      <w:r>
        <w:rPr>
          <w:i/>
          <w:iCs/>
          <w:lang w:val="en-US"/>
        </w:rPr>
        <w:t>Eric</w:t>
      </w:r>
      <w:r>
        <w:t xml:space="preserve"> </w:t>
      </w:r>
      <w:r>
        <w:rPr>
          <w:lang w:val="en-US"/>
        </w:rPr>
        <w:t>The</w:t>
      </w:r>
      <w:r>
        <w:t xml:space="preserve"> </w:t>
      </w:r>
      <w:r>
        <w:rPr>
          <w:lang w:val="en-US"/>
        </w:rPr>
        <w:t>Sacred</w:t>
      </w:r>
      <w:r>
        <w:t xml:space="preserve"> </w:t>
      </w:r>
      <w:r>
        <w:rPr>
          <w:lang w:val="en-US"/>
        </w:rPr>
        <w:t>Bridge</w:t>
      </w:r>
      <w:r>
        <w:t xml:space="preserve">, </w:t>
      </w:r>
      <w:r>
        <w:rPr>
          <w:lang w:val="en-US"/>
        </w:rPr>
        <w:t>p</w:t>
      </w:r>
      <w:r>
        <w:t xml:space="preserve">. 8, </w:t>
      </w:r>
      <w:r>
        <w:rPr>
          <w:lang w:val="en-US"/>
        </w:rPr>
        <w:t>p</w:t>
      </w:r>
      <w:r>
        <w:t xml:space="preserve">. 145 (сравнительная таблица) </w:t>
      </w:r>
    </w:p>
  </w:footnote>
  <w:footnote w:id="47">
    <w:p w14:paraId="7EC93FAE" w14:textId="77777777" w:rsidR="000B3049" w:rsidRPr="00FB0642" w:rsidRDefault="000B3049">
      <w:pPr>
        <w:pStyle w:val="af6"/>
      </w:pPr>
      <w:r>
        <w:rPr>
          <w:rStyle w:val="FootnoteCharacters"/>
        </w:rPr>
        <w:footnoteRef/>
      </w:r>
      <w:r w:rsidRPr="00FB0642">
        <w:t xml:space="preserve"> 1</w:t>
      </w:r>
      <w:r>
        <w:t>Кор</w:t>
      </w:r>
      <w:r w:rsidRPr="00FB0642">
        <w:t xml:space="preserve">.14:26; </w:t>
      </w:r>
      <w:r>
        <w:rPr>
          <w:lang w:val="en-US"/>
        </w:rPr>
        <w:t>E</w:t>
      </w:r>
      <w:r>
        <w:t>ф</w:t>
      </w:r>
      <w:r w:rsidRPr="00FB0642">
        <w:t xml:space="preserve">.5:18,19; </w:t>
      </w:r>
      <w:r>
        <w:t>Кол</w:t>
      </w:r>
      <w:r w:rsidRPr="00FB0642">
        <w:t xml:space="preserve">.3:16; </w:t>
      </w:r>
      <w:r>
        <w:t>Иак</w:t>
      </w:r>
      <w:r w:rsidRPr="00FB0642">
        <w:t>.5:13</w:t>
      </w:r>
    </w:p>
  </w:footnote>
  <w:footnote w:id="48">
    <w:p w14:paraId="3DB22167" w14:textId="0C5A6356" w:rsidR="003A3829" w:rsidRPr="003A3829" w:rsidRDefault="003A3829">
      <w:pPr>
        <w:pStyle w:val="af6"/>
      </w:pPr>
      <w:r>
        <w:rPr>
          <w:rStyle w:val="af9"/>
        </w:rPr>
        <w:footnoteRef/>
      </w:r>
      <w:r>
        <w:t xml:space="preserve"> Д</w:t>
      </w:r>
      <w:r w:rsidRPr="003A3829">
        <w:t>р.-евр. ‏מדרש‏‎, букв. «изучение, толкование»;</w:t>
      </w:r>
      <w:r>
        <w:t xml:space="preserve"> ранние (</w:t>
      </w:r>
      <w:r>
        <w:rPr>
          <w:lang w:val="en-US"/>
        </w:rPr>
        <w:t>IV</w:t>
      </w:r>
      <w:r w:rsidRPr="003A3829">
        <w:t xml:space="preserve"> </w:t>
      </w:r>
      <w:r>
        <w:t>в) мидраши - особый вид проповеди, начинаемый со смыслового обыгрывания какого-то стиха Писания, продолжаемый цитацией сходного стиха из другой библейской книги, переходящий и плавно связывающийся с главной темой проповеди, и завершаемый первоначальным стихом;</w:t>
      </w:r>
    </w:p>
  </w:footnote>
  <w:footnote w:id="49">
    <w:p w14:paraId="099D0241" w14:textId="77777777" w:rsidR="000B3049" w:rsidRPr="002F2069" w:rsidRDefault="000B3049">
      <w:pPr>
        <w:pStyle w:val="af6"/>
        <w:rPr>
          <w:highlight w:val="yellow"/>
        </w:rPr>
      </w:pPr>
      <w:r>
        <w:rPr>
          <w:rStyle w:val="af9"/>
        </w:rPr>
        <w:footnoteRef/>
      </w:r>
      <w:r w:rsidRPr="002F2069">
        <w:t xml:space="preserve"> </w:t>
      </w:r>
      <w:r w:rsidRPr="00FF7202">
        <w:rPr>
          <w:i/>
          <w:lang w:val="en-US"/>
        </w:rPr>
        <w:t>Bradshaw</w:t>
      </w:r>
      <w:r w:rsidRPr="002F2069">
        <w:t xml:space="preserve">, </w:t>
      </w:r>
      <w:r w:rsidRPr="00B73DA2">
        <w:rPr>
          <w:lang w:val="en-US"/>
        </w:rPr>
        <w:t>p</w:t>
      </w:r>
      <w:r w:rsidRPr="002F2069">
        <w:t>.43;</w:t>
      </w:r>
    </w:p>
  </w:footnote>
  <w:footnote w:id="50">
    <w:p w14:paraId="4C3A95FC" w14:textId="75350C08" w:rsidR="000B3049" w:rsidRPr="00E538D4" w:rsidRDefault="000B3049">
      <w:pPr>
        <w:pStyle w:val="af6"/>
        <w:rPr>
          <w:lang w:val="en-US"/>
        </w:rPr>
      </w:pPr>
      <w:r>
        <w:rPr>
          <w:rStyle w:val="af9"/>
        </w:rPr>
        <w:footnoteRef/>
      </w:r>
      <w:r w:rsidRPr="00E538D4">
        <w:rPr>
          <w:lang w:val="en-US"/>
        </w:rPr>
        <w:t xml:space="preserve"> </w:t>
      </w:r>
      <w:r>
        <w:t>Т</w:t>
      </w:r>
      <w:r w:rsidRPr="00E538D4">
        <w:rPr>
          <w:lang w:val="en-US"/>
        </w:rPr>
        <w:t>.</w:t>
      </w:r>
      <w:r>
        <w:t>н</w:t>
      </w:r>
      <w:r w:rsidRPr="00E538D4">
        <w:rPr>
          <w:lang w:val="en-US"/>
        </w:rPr>
        <w:t xml:space="preserve">. «private psalms», </w:t>
      </w:r>
      <w:r w:rsidRPr="00A55037">
        <w:rPr>
          <w:i/>
          <w:iCs/>
          <w:lang w:val="en-US"/>
        </w:rPr>
        <w:t>Lamb A. J.</w:t>
      </w:r>
      <w:r>
        <w:rPr>
          <w:lang w:val="en-US"/>
        </w:rPr>
        <w:t xml:space="preserve"> A study on the use of the psalms, p. 78;</w:t>
      </w:r>
    </w:p>
  </w:footnote>
  <w:footnote w:id="51">
    <w:p w14:paraId="676C3DD2" w14:textId="77777777" w:rsidR="000B3049" w:rsidRDefault="000B3049">
      <w:pPr>
        <w:pStyle w:val="af6"/>
      </w:pPr>
      <w:r>
        <w:rPr>
          <w:rStyle w:val="FootnoteCharacters"/>
        </w:rPr>
        <w:footnoteRef/>
      </w:r>
      <w:r w:rsidRPr="00DD59B8">
        <w:t xml:space="preserve"> </w:t>
      </w:r>
      <w:r>
        <w:t>Ср</w:t>
      </w:r>
      <w:r w:rsidRPr="00DD59B8">
        <w:t xml:space="preserve">. </w:t>
      </w:r>
      <w:r>
        <w:t>Тертуллиан</w:t>
      </w:r>
      <w:r w:rsidRPr="00DD59B8">
        <w:t xml:space="preserve">. </w:t>
      </w:r>
      <w:r>
        <w:t xml:space="preserve">Против Маркиона. Книга 5. </w:t>
      </w:r>
      <w:r w:rsidRPr="004975E1">
        <w:rPr>
          <w:lang w:val="en-US"/>
        </w:rPr>
        <w:t xml:space="preserve">8:12; </w:t>
      </w:r>
      <w:r>
        <w:t>Евсевий</w:t>
      </w:r>
      <w:r w:rsidRPr="004975E1">
        <w:rPr>
          <w:lang w:val="en-US"/>
        </w:rPr>
        <w:t xml:space="preserve"> </w:t>
      </w:r>
      <w:r>
        <w:t>Кесарийский</w:t>
      </w:r>
      <w:r w:rsidRPr="004975E1">
        <w:rPr>
          <w:lang w:val="en-US"/>
        </w:rPr>
        <w:t xml:space="preserve">. </w:t>
      </w:r>
      <w:r>
        <w:t>История</w:t>
      </w:r>
      <w:r>
        <w:rPr>
          <w:lang w:val="en-US"/>
        </w:rPr>
        <w:t xml:space="preserve"> </w:t>
      </w:r>
      <w:r>
        <w:t>Церкви</w:t>
      </w:r>
      <w:r>
        <w:rPr>
          <w:lang w:val="en-US"/>
        </w:rPr>
        <w:t xml:space="preserve">. </w:t>
      </w:r>
      <w:r>
        <w:t>Книга</w:t>
      </w:r>
      <w:r>
        <w:rPr>
          <w:lang w:val="en-US"/>
        </w:rPr>
        <w:t xml:space="preserve"> 5, 28:5; </w:t>
      </w:r>
      <w:r>
        <w:rPr>
          <w:i/>
          <w:iCs/>
          <w:lang w:val="en-US"/>
        </w:rPr>
        <w:t>Taft R. F.</w:t>
      </w:r>
      <w:r>
        <w:rPr>
          <w:lang w:val="en-US"/>
        </w:rPr>
        <w:t xml:space="preserve"> Christian Liturgical Psalmody: Origins, Development, Decomposition, Collapse// Fassler, M., &amp; Attridge, H. (Eds.). (15 Apr. 2004). Psalms in Community. Leiden, The Netherlands: Brill. P. </w:t>
      </w:r>
      <w:proofErr w:type="gramStart"/>
      <w:r>
        <w:rPr>
          <w:lang w:val="en-US"/>
        </w:rPr>
        <w:t xml:space="preserve">89;  </w:t>
      </w:r>
      <w:r>
        <w:rPr>
          <w:i/>
          <w:iCs/>
          <w:lang w:val="en-US"/>
        </w:rPr>
        <w:t>Lingas</w:t>
      </w:r>
      <w:proofErr w:type="gramEnd"/>
      <w:r>
        <w:rPr>
          <w:i/>
          <w:iCs/>
          <w:lang w:val="en-US"/>
        </w:rPr>
        <w:t>, A.</w:t>
      </w:r>
      <w:r>
        <w:rPr>
          <w:lang w:val="en-US"/>
        </w:rPr>
        <w:t xml:space="preserve"> Tradition and Renewal in Contemporary Greek Orthodox Psalmody.// </w:t>
      </w:r>
      <w:r>
        <w:t>Там же, P. 342</w:t>
      </w:r>
    </w:p>
  </w:footnote>
  <w:footnote w:id="52">
    <w:p w14:paraId="3E8C82B2" w14:textId="30143565" w:rsidR="000B3049" w:rsidRDefault="000B3049">
      <w:pPr>
        <w:pStyle w:val="af6"/>
      </w:pPr>
      <w:r>
        <w:rPr>
          <w:rStyle w:val="af9"/>
        </w:rPr>
        <w:footnoteRef/>
      </w:r>
      <w:r>
        <w:t xml:space="preserve"> Ср. Деян.4:1-3; 5:32,40; 7:57-59; 12:1-4;</w:t>
      </w:r>
    </w:p>
  </w:footnote>
  <w:footnote w:id="53">
    <w:p w14:paraId="2F7EC599" w14:textId="73860D24" w:rsidR="000B3049" w:rsidRDefault="000B3049">
      <w:pPr>
        <w:pStyle w:val="af6"/>
      </w:pPr>
      <w:r>
        <w:rPr>
          <w:rStyle w:val="af9"/>
        </w:rPr>
        <w:footnoteRef/>
      </w:r>
      <w:r>
        <w:t xml:space="preserve"> Ср. Деян. 13:45,50; 14:2,5; 18:6-7,12 и т.д;</w:t>
      </w:r>
    </w:p>
  </w:footnote>
  <w:footnote w:id="54">
    <w:p w14:paraId="2D6F5DBE" w14:textId="6E1249CB" w:rsidR="000B3049" w:rsidRPr="000B3049" w:rsidRDefault="000B3049">
      <w:pPr>
        <w:pStyle w:val="af6"/>
        <w:rPr>
          <w:color w:val="000000"/>
        </w:rPr>
      </w:pPr>
      <w:r>
        <w:rPr>
          <w:rStyle w:val="FootnoteCharacters"/>
        </w:rPr>
        <w:footnoteRef/>
      </w:r>
      <w:r>
        <w:t xml:space="preserve"> Правда, сложно датировать и проклятие назореев I веком: первые основательные сведения об этом встречаем у отцов IV-V вв (см. </w:t>
      </w:r>
      <w:r>
        <w:rPr>
          <w:i/>
          <w:iCs/>
        </w:rPr>
        <w:t>свят. Епифаний Кипрский</w:t>
      </w:r>
      <w:r>
        <w:t xml:space="preserve"> Против ересей 29:9; </w:t>
      </w:r>
      <w:r>
        <w:rPr>
          <w:i/>
          <w:iCs/>
        </w:rPr>
        <w:t>блж. Иероним Стридонский</w:t>
      </w:r>
      <w:r>
        <w:t xml:space="preserve"> На пророка Амоса I:11-12, Толкование на пророка Исайю II.5.18-19), в вавилонском Талмуде V в, а древнейшее рукописное свидетельство богослужебного употребления проклятия вообще датируется IX-X вв. См. </w:t>
      </w:r>
      <w:r>
        <w:rPr>
          <w:i/>
          <w:iCs/>
        </w:rPr>
        <w:t>Максимова Мария Леонидовна</w:t>
      </w:r>
      <w:r>
        <w:t xml:space="preserve"> История еврейской молитвы против христиан "проклятие миним" // Вестник Свято-Филаретовского института. 2016. №18</w:t>
      </w:r>
      <w:r w:rsidRPr="000B3049">
        <w:t>;</w:t>
      </w:r>
    </w:p>
  </w:footnote>
  <w:footnote w:id="55">
    <w:p w14:paraId="2E5132F8" w14:textId="40773989" w:rsidR="000B3049" w:rsidRPr="00C96455" w:rsidRDefault="000B3049">
      <w:pPr>
        <w:pStyle w:val="af6"/>
      </w:pPr>
      <w:r>
        <w:rPr>
          <w:rStyle w:val="af9"/>
        </w:rPr>
        <w:footnoteRef/>
      </w:r>
      <w:r>
        <w:t xml:space="preserve"> </w:t>
      </w:r>
      <w:r>
        <w:rPr>
          <w:i/>
          <w:iCs/>
        </w:rPr>
        <w:t>Скабалланович</w:t>
      </w:r>
      <w:r>
        <w:rPr>
          <w:i/>
          <w:iCs/>
          <w:lang w:val="fr-CA"/>
        </w:rPr>
        <w:t xml:space="preserve"> </w:t>
      </w:r>
      <w:r>
        <w:rPr>
          <w:i/>
          <w:iCs/>
        </w:rPr>
        <w:t>М</w:t>
      </w:r>
      <w:r>
        <w:rPr>
          <w:i/>
          <w:iCs/>
          <w:lang w:val="fr-CA"/>
        </w:rPr>
        <w:t xml:space="preserve">. </w:t>
      </w:r>
      <w:r>
        <w:rPr>
          <w:i/>
          <w:iCs/>
        </w:rPr>
        <w:t>Н</w:t>
      </w:r>
      <w:r>
        <w:rPr>
          <w:i/>
          <w:iCs/>
          <w:lang w:val="fr-CA"/>
        </w:rPr>
        <w:t>.</w:t>
      </w:r>
      <w:r>
        <w:rPr>
          <w:i/>
          <w:iCs/>
        </w:rPr>
        <w:t xml:space="preserve"> проф.</w:t>
      </w:r>
      <w:r>
        <w:rPr>
          <w:lang w:val="fr-CA"/>
        </w:rPr>
        <w:t xml:space="preserve"> </w:t>
      </w:r>
      <w:r>
        <w:t>Толковый</w:t>
      </w:r>
      <w:r>
        <w:rPr>
          <w:lang w:val="fr-CA"/>
        </w:rPr>
        <w:t xml:space="preserve"> </w:t>
      </w:r>
      <w:r>
        <w:t>Типикон</w:t>
      </w:r>
      <w:r>
        <w:rPr>
          <w:lang w:val="fr-CA"/>
        </w:rPr>
        <w:t xml:space="preserve">, </w:t>
      </w:r>
      <w:r>
        <w:t>с</w:t>
      </w:r>
      <w:r>
        <w:rPr>
          <w:lang w:val="fr-CA"/>
        </w:rPr>
        <w:t>.</w:t>
      </w:r>
      <w:r>
        <w:t>44;</w:t>
      </w:r>
    </w:p>
  </w:footnote>
  <w:footnote w:id="56">
    <w:p w14:paraId="200D6F39" w14:textId="6B6C262C" w:rsidR="000B3049" w:rsidRDefault="000B3049">
      <w:pPr>
        <w:pStyle w:val="af6"/>
      </w:pPr>
      <w:r>
        <w:rPr>
          <w:rStyle w:val="af9"/>
        </w:rPr>
        <w:footnoteRef/>
      </w:r>
      <w:r w:rsidRPr="00540FA1">
        <w:t xml:space="preserve"> «злословие от тех, которые говорят о себе, что они Иудеи, а они не таковы, но сборище сатанинское (синагога сатаны)»</w:t>
      </w:r>
      <w:r>
        <w:t xml:space="preserve"> (Откр. 2:9) </w:t>
      </w:r>
      <w:r w:rsidRPr="00540FA1">
        <w:t xml:space="preserve">«Вот, Я сделаю, что из сатанинского сборища, из тех, которые говорят </w:t>
      </w:r>
      <w:proofErr w:type="gramStart"/>
      <w:r w:rsidRPr="00540FA1">
        <w:t>о  себе</w:t>
      </w:r>
      <w:proofErr w:type="gramEnd"/>
      <w:r w:rsidRPr="00540FA1">
        <w:t>, что они Иудеи, но не суть таковы, а лгут,- вот, Я сделаю то, что  они придут и поклонятся пред ногами твоими, и познают, что Я возлюбил  тебя»</w:t>
      </w:r>
      <w:r>
        <w:t xml:space="preserve"> (Откр. 3:9);</w:t>
      </w:r>
    </w:p>
  </w:footnote>
  <w:footnote w:id="57">
    <w:p w14:paraId="246C0FBA" w14:textId="77777777" w:rsidR="000B3049" w:rsidRDefault="000B3049">
      <w:pPr>
        <w:pStyle w:val="af6"/>
      </w:pPr>
      <w:r>
        <w:rPr>
          <w:rStyle w:val="af9"/>
        </w:rPr>
        <w:footnoteRef/>
      </w:r>
      <w:r>
        <w:t xml:space="preserve"> Дидахе 8:1;</w:t>
      </w:r>
    </w:p>
  </w:footnote>
  <w:footnote w:id="58">
    <w:p w14:paraId="60A413E8" w14:textId="77777777" w:rsidR="000B3049" w:rsidRDefault="000B3049">
      <w:pPr>
        <w:pStyle w:val="af6"/>
      </w:pPr>
      <w:r>
        <w:rPr>
          <w:rStyle w:val="af9"/>
        </w:rPr>
        <w:footnoteRef/>
      </w:r>
      <w:r>
        <w:t xml:space="preserve"> ср. Деян. 15:28</w:t>
      </w:r>
    </w:p>
  </w:footnote>
  <w:footnote w:id="59">
    <w:p w14:paraId="119C941C" w14:textId="77777777" w:rsidR="000B3049" w:rsidRDefault="000B3049">
      <w:pPr>
        <w:pStyle w:val="af6"/>
      </w:pPr>
      <w:r>
        <w:rPr>
          <w:rStyle w:val="FootnoteCharacters"/>
        </w:rPr>
        <w:footnoteRef/>
      </w:r>
      <w:r>
        <w:t xml:space="preserve"> в</w:t>
      </w:r>
      <w:r>
        <w:rPr>
          <w:i/>
          <w:iCs/>
        </w:rPr>
        <w:t>мч. Иустин Философ</w:t>
      </w:r>
      <w:r>
        <w:t>, Разговор с Трифоном иудеем, гл. 11</w:t>
      </w:r>
    </w:p>
  </w:footnote>
  <w:footnote w:id="60">
    <w:p w14:paraId="3EEAAE12" w14:textId="61F10345" w:rsidR="000B3049" w:rsidRDefault="000B3049">
      <w:pPr>
        <w:pStyle w:val="af6"/>
      </w:pPr>
      <w:r>
        <w:rPr>
          <w:rStyle w:val="af9"/>
        </w:rPr>
        <w:footnoteRef/>
      </w:r>
      <w:r>
        <w:t xml:space="preserve"> Там же, гл. 93</w:t>
      </w:r>
    </w:p>
  </w:footnote>
  <w:footnote w:id="61">
    <w:p w14:paraId="4C24AF59" w14:textId="55178D4E" w:rsidR="000B3049" w:rsidRDefault="000B3049">
      <w:pPr>
        <w:pStyle w:val="af6"/>
      </w:pPr>
      <w:r>
        <w:rPr>
          <w:rStyle w:val="FootnoteCharacters"/>
        </w:rPr>
        <w:footnoteRef/>
      </w:r>
      <w:r>
        <w:t xml:space="preserve"> </w:t>
      </w:r>
      <w:r w:rsidRPr="00A55037">
        <w:rPr>
          <w:rFonts w:eastAsia="MS Mincho" w:hint="eastAsia"/>
          <w:i/>
          <w:iCs/>
          <w:lang w:val="en-US" w:eastAsia="ja-JP"/>
        </w:rPr>
        <w:t>C</w:t>
      </w:r>
      <w:r w:rsidRPr="00A55037">
        <w:rPr>
          <w:rFonts w:eastAsia="MS Mincho"/>
          <w:i/>
          <w:iCs/>
          <w:lang w:eastAsia="ja-JP"/>
        </w:rPr>
        <w:t>кабалланович М. Н. проф</w:t>
      </w:r>
      <w:r>
        <w:rPr>
          <w:rFonts w:eastAsia="MS Mincho"/>
          <w:lang w:eastAsia="ja-JP"/>
        </w:rPr>
        <w:t xml:space="preserve">. </w:t>
      </w:r>
      <w:r>
        <w:t>Толковый Типикон. — М.: Изд-во Сретенского монастыря, 2008. — 2-е изд, испр. —  с. 60</w:t>
      </w:r>
    </w:p>
  </w:footnote>
  <w:footnote w:id="62">
    <w:p w14:paraId="118783BC" w14:textId="77777777" w:rsidR="000B3049" w:rsidRPr="00DB1970" w:rsidRDefault="000B3049" w:rsidP="00DB1970">
      <w:pPr>
        <w:pStyle w:val="af6"/>
      </w:pPr>
      <w:r>
        <w:rPr>
          <w:rStyle w:val="af9"/>
        </w:rPr>
        <w:footnoteRef/>
      </w:r>
      <w:r>
        <w:t xml:space="preserve"> Указ. соч, гл. </w:t>
      </w:r>
      <w:r>
        <w:rPr>
          <w:lang w:val="en-US"/>
        </w:rPr>
        <w:t>XX</w:t>
      </w:r>
      <w:r w:rsidRPr="00DB1970">
        <w:t>;</w:t>
      </w:r>
    </w:p>
  </w:footnote>
  <w:footnote w:id="63">
    <w:p w14:paraId="3667B5C3" w14:textId="77777777" w:rsidR="000B3049" w:rsidRDefault="000B3049">
      <w:pPr>
        <w:pStyle w:val="af6"/>
        <w:rPr>
          <w:lang w:val="en-US"/>
        </w:rPr>
      </w:pPr>
      <w:r>
        <w:rPr>
          <w:rStyle w:val="FootnoteCharacters"/>
        </w:rPr>
        <w:footnoteRef/>
      </w:r>
      <w:r>
        <w:t xml:space="preserve"> </w:t>
      </w:r>
      <w:r w:rsidRPr="00A55037">
        <w:rPr>
          <w:i/>
          <w:iCs/>
          <w:lang w:val="en-US"/>
        </w:rPr>
        <w:t>Taft</w:t>
      </w:r>
      <w:r>
        <w:t xml:space="preserve">, </w:t>
      </w:r>
      <w:r>
        <w:rPr>
          <w:lang w:val="en-US"/>
        </w:rPr>
        <w:t>Christian</w:t>
      </w:r>
      <w:r>
        <w:t xml:space="preserve"> </w:t>
      </w:r>
      <w:r>
        <w:rPr>
          <w:lang w:val="en-US"/>
        </w:rPr>
        <w:t>Liturgical</w:t>
      </w:r>
      <w:r>
        <w:t xml:space="preserve"> </w:t>
      </w:r>
      <w:r>
        <w:rPr>
          <w:lang w:val="en-US"/>
        </w:rPr>
        <w:t>Psalmody</w:t>
      </w:r>
      <w:r>
        <w:t xml:space="preserve">, </w:t>
      </w:r>
      <w:r>
        <w:rPr>
          <w:lang w:val="en-US"/>
        </w:rPr>
        <w:t>p</w:t>
      </w:r>
      <w:r>
        <w:t xml:space="preserve">.12-13; Описание подобного влияния встречается уже у паломницы Эгерии (кон. </w:t>
      </w:r>
      <w:r>
        <w:rPr>
          <w:lang w:val="en-US"/>
        </w:rPr>
        <w:t xml:space="preserve">IV </w:t>
      </w:r>
      <w:r>
        <w:t>в</w:t>
      </w:r>
      <w:r>
        <w:rPr>
          <w:lang w:val="en-US"/>
        </w:rPr>
        <w:t>.);</w:t>
      </w:r>
    </w:p>
  </w:footnote>
  <w:footnote w:id="64">
    <w:p w14:paraId="43B4B7CE" w14:textId="77777777" w:rsidR="000B3049" w:rsidRDefault="000B3049">
      <w:pPr>
        <w:pStyle w:val="af6"/>
        <w:rPr>
          <w:lang w:val="en-US"/>
        </w:rPr>
      </w:pPr>
      <w:r>
        <w:rPr>
          <w:rStyle w:val="af9"/>
        </w:rPr>
        <w:footnoteRef/>
      </w:r>
      <w:r>
        <w:rPr>
          <w:lang w:val="en-US"/>
        </w:rPr>
        <w:t xml:space="preserve"> </w:t>
      </w:r>
      <w:r>
        <w:t>Канон</w:t>
      </w:r>
      <w:r>
        <w:rPr>
          <w:lang w:val="en-US"/>
        </w:rPr>
        <w:t xml:space="preserve"> 59; </w:t>
      </w:r>
      <w:r>
        <w:t>см</w:t>
      </w:r>
      <w:r>
        <w:rPr>
          <w:lang w:val="en-US"/>
        </w:rPr>
        <w:t xml:space="preserve">. </w:t>
      </w:r>
      <w:r>
        <w:rPr>
          <w:i/>
          <w:iCs/>
          <w:lang w:val="en-US"/>
        </w:rPr>
        <w:t>Lingas, A.</w:t>
      </w:r>
      <w:r>
        <w:rPr>
          <w:lang w:val="en-US"/>
        </w:rPr>
        <w:t xml:space="preserve"> Tradition and Renewal, P. 342</w:t>
      </w:r>
    </w:p>
  </w:footnote>
  <w:footnote w:id="65">
    <w:p w14:paraId="7DB4030C" w14:textId="4AE66ECA" w:rsidR="000B3049" w:rsidRPr="00745B72" w:rsidRDefault="000B3049">
      <w:pPr>
        <w:pStyle w:val="af6"/>
        <w:rPr>
          <w:lang w:val="en-US"/>
        </w:rPr>
      </w:pPr>
      <w:r>
        <w:rPr>
          <w:rStyle w:val="af9"/>
        </w:rPr>
        <w:footnoteRef/>
      </w:r>
      <w:r w:rsidRPr="00745B72">
        <w:rPr>
          <w:lang w:val="en-US"/>
        </w:rPr>
        <w:t xml:space="preserve"> </w:t>
      </w:r>
      <w:r w:rsidRPr="00745B72">
        <w:rPr>
          <w:i/>
          <w:iCs/>
          <w:lang w:val="en-US"/>
        </w:rPr>
        <w:t>Lamb, John Alexander</w:t>
      </w:r>
      <w:r>
        <w:rPr>
          <w:lang w:val="en-US"/>
        </w:rPr>
        <w:t xml:space="preserve"> </w:t>
      </w:r>
      <w:proofErr w:type="gramStart"/>
      <w:r w:rsidRPr="00745B72">
        <w:rPr>
          <w:lang w:val="en-US"/>
        </w:rPr>
        <w:t>The</w:t>
      </w:r>
      <w:proofErr w:type="gramEnd"/>
      <w:r w:rsidRPr="00745B72">
        <w:rPr>
          <w:lang w:val="en-US"/>
        </w:rPr>
        <w:t xml:space="preserve"> Psalms in Christian Worship, </w:t>
      </w:r>
      <w:r>
        <w:rPr>
          <w:lang w:val="en-US"/>
        </w:rPr>
        <w:t>P</w:t>
      </w:r>
      <w:r w:rsidRPr="00745B72">
        <w:rPr>
          <w:lang w:val="en-US"/>
        </w:rPr>
        <w:t>.25</w:t>
      </w:r>
      <w:r>
        <w:rPr>
          <w:lang w:val="en-US"/>
        </w:rPr>
        <w:t>;</w:t>
      </w:r>
    </w:p>
  </w:footnote>
  <w:footnote w:id="66">
    <w:p w14:paraId="72481CD7" w14:textId="4E1A82B1" w:rsidR="000B3049" w:rsidRPr="00FC77BA" w:rsidRDefault="000B3049">
      <w:pPr>
        <w:pStyle w:val="af6"/>
      </w:pPr>
      <w:r>
        <w:rPr>
          <w:rStyle w:val="af9"/>
        </w:rPr>
        <w:footnoteRef/>
      </w:r>
      <w:r w:rsidRPr="00FC77BA">
        <w:t xml:space="preserve"> </w:t>
      </w:r>
      <w:r>
        <w:t xml:space="preserve">«О священной иерархии», гл. 3, </w:t>
      </w:r>
      <w:r>
        <w:rPr>
          <w:lang w:val="en-US"/>
        </w:rPr>
        <w:t>III</w:t>
      </w:r>
      <w:r w:rsidRPr="009A1844">
        <w:t xml:space="preserve">, </w:t>
      </w:r>
      <w:r>
        <w:t>4</w:t>
      </w:r>
      <w:r w:rsidRPr="009A1844">
        <w:t>;</w:t>
      </w:r>
    </w:p>
  </w:footnote>
  <w:footnote w:id="67">
    <w:p w14:paraId="0AC6FB0E" w14:textId="6602BD93" w:rsidR="000B3049" w:rsidRPr="00CB6142" w:rsidRDefault="000B3049">
      <w:pPr>
        <w:pStyle w:val="af6"/>
      </w:pPr>
      <w:r>
        <w:rPr>
          <w:rStyle w:val="af9"/>
        </w:rPr>
        <w:footnoteRef/>
      </w:r>
      <w:r w:rsidRPr="00CB6142">
        <w:t xml:space="preserve"> </w:t>
      </w:r>
      <w:r>
        <w:t xml:space="preserve">«О священной иерархии», гл. 3, </w:t>
      </w:r>
      <w:r>
        <w:rPr>
          <w:lang w:val="en-US"/>
        </w:rPr>
        <w:t>III</w:t>
      </w:r>
      <w:r w:rsidRPr="009A1844">
        <w:t xml:space="preserve">, </w:t>
      </w:r>
      <w:r>
        <w:t>5</w:t>
      </w:r>
      <w:r w:rsidRPr="009A1844">
        <w:t>;</w:t>
      </w:r>
    </w:p>
  </w:footnote>
  <w:footnote w:id="68">
    <w:p w14:paraId="724E53FF" w14:textId="7AB7CCA1" w:rsidR="000B3049" w:rsidRPr="00FE763D" w:rsidRDefault="000B3049">
      <w:pPr>
        <w:pStyle w:val="af6"/>
        <w:rPr>
          <w:lang w:val="en-US"/>
        </w:rPr>
      </w:pPr>
      <w:r>
        <w:rPr>
          <w:rStyle w:val="af9"/>
        </w:rPr>
        <w:footnoteRef/>
      </w:r>
      <w:r w:rsidRPr="00FE763D">
        <w:rPr>
          <w:lang w:val="en-US"/>
        </w:rPr>
        <w:t xml:space="preserve"> </w:t>
      </w:r>
      <w:r w:rsidRPr="00745B72">
        <w:rPr>
          <w:lang w:val="en-US"/>
        </w:rPr>
        <w:t>The Psalms in Christian Worship</w:t>
      </w:r>
      <w:r w:rsidRPr="00FE763D">
        <w:rPr>
          <w:lang w:val="en-US"/>
        </w:rPr>
        <w:t xml:space="preserve">, </w:t>
      </w:r>
      <w:r>
        <w:rPr>
          <w:lang w:val="en-US"/>
        </w:rPr>
        <w:t>p.27;</w:t>
      </w:r>
    </w:p>
  </w:footnote>
  <w:footnote w:id="69">
    <w:p w14:paraId="28E321F0" w14:textId="2E61FF51" w:rsidR="000B3049" w:rsidRDefault="000B3049">
      <w:pPr>
        <w:pStyle w:val="af6"/>
      </w:pPr>
      <w:r>
        <w:rPr>
          <w:rStyle w:val="af9"/>
        </w:rPr>
        <w:footnoteRef/>
      </w:r>
      <w:r>
        <w:t xml:space="preserve"> </w:t>
      </w:r>
      <w:r w:rsidRPr="003205BE">
        <w:rPr>
          <w:i/>
        </w:rPr>
        <w:t>свят. Василий Великий</w:t>
      </w:r>
      <w:r>
        <w:rPr>
          <w:i/>
        </w:rPr>
        <w:t xml:space="preserve"> </w:t>
      </w:r>
      <w:r w:rsidRPr="003205BE">
        <w:t>Творения: В 2 т. Том первый: Догматико-полемические творения. Экзегетические сочинения. Беседы.</w:t>
      </w:r>
      <w:r>
        <w:t xml:space="preserve"> </w:t>
      </w:r>
      <w:r w:rsidRPr="003205BE">
        <w:t>О святом Духе. О том, откуда получил начало и какую силу имеет слог «с», и вместе о не изложенных в Писании узаконениях Церкви</w:t>
      </w:r>
      <w:r>
        <w:t>, с. 87</w:t>
      </w:r>
      <w:r w:rsidRPr="003205BE">
        <w:t>;</w:t>
      </w:r>
    </w:p>
  </w:footnote>
  <w:footnote w:id="70">
    <w:p w14:paraId="118EB2D8" w14:textId="3F96A4CE" w:rsidR="000B3049" w:rsidRPr="009A1844" w:rsidRDefault="000B3049">
      <w:pPr>
        <w:pStyle w:val="af6"/>
      </w:pPr>
      <w:r>
        <w:rPr>
          <w:rStyle w:val="af9"/>
        </w:rPr>
        <w:footnoteRef/>
      </w:r>
      <w:r>
        <w:t xml:space="preserve"> «О священной иерархии», гл. 3, </w:t>
      </w:r>
      <w:r>
        <w:rPr>
          <w:lang w:val="en-US"/>
        </w:rPr>
        <w:t>III</w:t>
      </w:r>
      <w:r w:rsidRPr="009A1844">
        <w:t xml:space="preserve">, </w:t>
      </w:r>
      <w:r>
        <w:t>5</w:t>
      </w:r>
      <w:r w:rsidRPr="009A1844">
        <w:t>;</w:t>
      </w:r>
    </w:p>
  </w:footnote>
  <w:footnote w:id="71">
    <w:p w14:paraId="5C85D639" w14:textId="05990D55" w:rsidR="000B3049" w:rsidRPr="00841633" w:rsidRDefault="000B3049">
      <w:pPr>
        <w:pStyle w:val="af6"/>
        <w:rPr>
          <w:lang w:val="en-US"/>
        </w:rPr>
      </w:pPr>
      <w:r>
        <w:rPr>
          <w:rStyle w:val="af9"/>
        </w:rPr>
        <w:footnoteRef/>
      </w:r>
      <w:r w:rsidRPr="00FE763D">
        <w:rPr>
          <w:lang w:val="en-US"/>
        </w:rPr>
        <w:t xml:space="preserve"> </w:t>
      </w:r>
      <w:r w:rsidRPr="00841633">
        <w:rPr>
          <w:i/>
          <w:iCs/>
          <w:lang w:val="en-US"/>
        </w:rPr>
        <w:t>Bradshaw</w:t>
      </w:r>
      <w:r>
        <w:rPr>
          <w:lang w:val="en-US"/>
        </w:rPr>
        <w:t>, 80;</w:t>
      </w:r>
    </w:p>
  </w:footnote>
  <w:footnote w:id="72">
    <w:p w14:paraId="2F952DDA" w14:textId="388F9FDB" w:rsidR="000B3049" w:rsidRPr="00FE763D" w:rsidRDefault="000B3049">
      <w:pPr>
        <w:pStyle w:val="af6"/>
        <w:rPr>
          <w:lang w:val="en-US"/>
        </w:rPr>
      </w:pPr>
      <w:r>
        <w:rPr>
          <w:rStyle w:val="af9"/>
        </w:rPr>
        <w:footnoteRef/>
      </w:r>
      <w:r w:rsidRPr="00FE763D">
        <w:rPr>
          <w:lang w:val="en-US"/>
        </w:rPr>
        <w:t xml:space="preserve"> </w:t>
      </w:r>
      <w:r w:rsidRPr="002E167B">
        <w:rPr>
          <w:i/>
          <w:iCs/>
        </w:rPr>
        <w:t>Тертуллиан</w:t>
      </w:r>
      <w:r w:rsidRPr="00FE763D">
        <w:rPr>
          <w:lang w:val="en-US"/>
        </w:rPr>
        <w:t xml:space="preserve"> </w:t>
      </w:r>
      <w:r>
        <w:t>Апологетик</w:t>
      </w:r>
      <w:r w:rsidRPr="00FE763D">
        <w:rPr>
          <w:lang w:val="en-US"/>
        </w:rPr>
        <w:t xml:space="preserve">, </w:t>
      </w:r>
      <w:r>
        <w:t>гл</w:t>
      </w:r>
      <w:r w:rsidRPr="00FE763D">
        <w:rPr>
          <w:lang w:val="en-US"/>
        </w:rPr>
        <w:t>. 39;</w:t>
      </w:r>
    </w:p>
  </w:footnote>
  <w:footnote w:id="73">
    <w:p w14:paraId="6C73D67F" w14:textId="32F8C25E" w:rsidR="000B3049" w:rsidRPr="00C203DD" w:rsidRDefault="000B3049">
      <w:pPr>
        <w:pStyle w:val="af6"/>
        <w:rPr>
          <w:lang w:val="en-US"/>
        </w:rPr>
      </w:pPr>
      <w:r>
        <w:rPr>
          <w:rStyle w:val="af9"/>
        </w:rPr>
        <w:footnoteRef/>
      </w:r>
      <w:r w:rsidRPr="00C203DD">
        <w:rPr>
          <w:lang w:val="en-US"/>
        </w:rPr>
        <w:t xml:space="preserve"> </w:t>
      </w:r>
      <w:r w:rsidRPr="00745B72">
        <w:rPr>
          <w:lang w:val="en-US"/>
        </w:rPr>
        <w:t>The Psalms in Christian Worship</w:t>
      </w:r>
      <w:r w:rsidRPr="00FE763D">
        <w:rPr>
          <w:lang w:val="en-US"/>
        </w:rPr>
        <w:t xml:space="preserve">, </w:t>
      </w:r>
      <w:r>
        <w:rPr>
          <w:lang w:val="en-US"/>
        </w:rPr>
        <w:t>p.26;</w:t>
      </w:r>
    </w:p>
  </w:footnote>
  <w:footnote w:id="74">
    <w:p w14:paraId="5EF155B8" w14:textId="3E8FF122" w:rsidR="000B3049" w:rsidRPr="004B6477" w:rsidRDefault="000B3049">
      <w:pPr>
        <w:pStyle w:val="af6"/>
      </w:pPr>
      <w:r>
        <w:rPr>
          <w:rStyle w:val="af9"/>
        </w:rPr>
        <w:footnoteRef/>
      </w:r>
      <w:r>
        <w:t xml:space="preserve"> </w:t>
      </w:r>
      <w:r w:rsidRPr="00F2009F">
        <w:rPr>
          <w:i/>
          <w:iCs/>
          <w:lang w:val="en-US"/>
        </w:rPr>
        <w:t>Bradshaw</w:t>
      </w:r>
      <w:r w:rsidRPr="004B6477">
        <w:t>, 63;</w:t>
      </w:r>
    </w:p>
  </w:footnote>
  <w:footnote w:id="75">
    <w:p w14:paraId="7837B646" w14:textId="327258E2" w:rsidR="000B3049" w:rsidRPr="004B6477" w:rsidRDefault="000B3049" w:rsidP="00170372">
      <w:pPr>
        <w:pStyle w:val="af6"/>
      </w:pPr>
      <w:r>
        <w:rPr>
          <w:rStyle w:val="af9"/>
        </w:rPr>
        <w:footnoteRef/>
      </w:r>
      <w:r w:rsidRPr="004B6477">
        <w:t xml:space="preserve"> </w:t>
      </w:r>
      <w:r w:rsidRPr="00286520">
        <w:rPr>
          <w:i/>
          <w:iCs/>
          <w:lang w:val="en-US"/>
        </w:rPr>
        <w:t>Woolfenden</w:t>
      </w:r>
      <w:r w:rsidRPr="004B6477">
        <w:t>, 18;</w:t>
      </w:r>
    </w:p>
  </w:footnote>
  <w:footnote w:id="76">
    <w:p w14:paraId="5F3B30F9" w14:textId="35AD36A7" w:rsidR="000B3049" w:rsidRPr="001628FD" w:rsidRDefault="000B3049">
      <w:pPr>
        <w:pStyle w:val="af6"/>
      </w:pPr>
      <w:r>
        <w:rPr>
          <w:rStyle w:val="af9"/>
        </w:rPr>
        <w:footnoteRef/>
      </w:r>
      <w:r>
        <w:t xml:space="preserve"> </w:t>
      </w:r>
      <w:r w:rsidRPr="003205BE">
        <w:rPr>
          <w:i/>
        </w:rPr>
        <w:t>свят. Василий Великий</w:t>
      </w:r>
      <w:r>
        <w:rPr>
          <w:i/>
        </w:rPr>
        <w:t xml:space="preserve"> </w:t>
      </w:r>
      <w:r w:rsidRPr="003205BE">
        <w:t>Творения: В 2 т. Том первый: Догматико-полемические творения. Экзегетические сочинения. Беседы.</w:t>
      </w:r>
      <w:r>
        <w:t xml:space="preserve"> Беседа 14. На упивающихся, с. 565</w:t>
      </w:r>
      <w:r w:rsidRPr="001628FD">
        <w:t>;</w:t>
      </w:r>
    </w:p>
  </w:footnote>
  <w:footnote w:id="77">
    <w:p w14:paraId="06FC3BFF" w14:textId="77777777" w:rsidR="000B3049" w:rsidRPr="004B6477" w:rsidRDefault="000B3049">
      <w:pPr>
        <w:pStyle w:val="af6"/>
      </w:pPr>
      <w:r w:rsidRPr="003205BE">
        <w:rPr>
          <w:rStyle w:val="FootnoteCharacters"/>
        </w:rPr>
        <w:footnoteRef/>
      </w:r>
      <w:r w:rsidRPr="003205BE">
        <w:t xml:space="preserve"> Иак. 5:13</w:t>
      </w:r>
    </w:p>
  </w:footnote>
  <w:footnote w:id="78">
    <w:p w14:paraId="3828B354" w14:textId="7DB8483B" w:rsidR="000B3049" w:rsidRPr="003205BE" w:rsidRDefault="000B3049">
      <w:pPr>
        <w:pStyle w:val="af6"/>
      </w:pPr>
      <w:r>
        <w:rPr>
          <w:rStyle w:val="af9"/>
        </w:rPr>
        <w:footnoteRef/>
      </w:r>
      <w:r>
        <w:t xml:space="preserve"> </w:t>
      </w:r>
      <w:r w:rsidRPr="0084062D">
        <w:rPr>
          <w:i/>
          <w:lang w:val="en-US"/>
        </w:rPr>
        <w:t>Woolfenden</w:t>
      </w:r>
      <w:r w:rsidRPr="003205BE">
        <w:t xml:space="preserve">, </w:t>
      </w:r>
      <w:r>
        <w:rPr>
          <w:lang w:val="en-US"/>
        </w:rPr>
        <w:t>p</w:t>
      </w:r>
      <w:r w:rsidRPr="003205BE">
        <w:t>.98;</w:t>
      </w:r>
    </w:p>
  </w:footnote>
  <w:footnote w:id="79">
    <w:p w14:paraId="1596572B" w14:textId="4AA0D60F" w:rsidR="000B3049" w:rsidRDefault="000B3049">
      <w:pPr>
        <w:pStyle w:val="af6"/>
      </w:pPr>
      <w:r>
        <w:rPr>
          <w:rStyle w:val="FootnoteCharacters"/>
        </w:rPr>
        <w:footnoteRef/>
      </w:r>
      <w:r>
        <w:t xml:space="preserve"> Ср.</w:t>
      </w:r>
      <w:r>
        <w:rPr>
          <w:i/>
          <w:iCs/>
        </w:rPr>
        <w:t>Эгерия (Сильвия Аквитанка)</w:t>
      </w:r>
      <w:r>
        <w:t xml:space="preserve"> Паломничество по святым местам, 25</w:t>
      </w:r>
    </w:p>
  </w:footnote>
  <w:footnote w:id="80">
    <w:p w14:paraId="439AC292" w14:textId="77777777" w:rsidR="000B3049" w:rsidRDefault="000B3049">
      <w:pPr>
        <w:pStyle w:val="af6"/>
        <w:rPr>
          <w:lang w:val="en-US"/>
        </w:rPr>
      </w:pPr>
      <w:r>
        <w:rPr>
          <w:rStyle w:val="FootnoteCharacters"/>
        </w:rPr>
        <w:footnoteRef/>
      </w:r>
      <w:r w:rsidRPr="001628FD">
        <w:rPr>
          <w:lang w:val="en-US"/>
        </w:rPr>
        <w:t xml:space="preserve"> </w:t>
      </w:r>
      <w:r>
        <w:rPr>
          <w:lang w:val="en-US"/>
        </w:rPr>
        <w:t>Taft</w:t>
      </w:r>
      <w:r w:rsidRPr="001628FD">
        <w:rPr>
          <w:lang w:val="en-US"/>
        </w:rPr>
        <w:t xml:space="preserve">, </w:t>
      </w:r>
      <w:r>
        <w:rPr>
          <w:lang w:val="en-US"/>
        </w:rPr>
        <w:t>Christian</w:t>
      </w:r>
      <w:r w:rsidRPr="001628FD">
        <w:rPr>
          <w:lang w:val="en-US"/>
        </w:rPr>
        <w:t xml:space="preserve"> </w:t>
      </w:r>
      <w:r>
        <w:rPr>
          <w:lang w:val="en-US"/>
        </w:rPr>
        <w:t>Liturgical Psalmody, p. 17</w:t>
      </w:r>
    </w:p>
  </w:footnote>
  <w:footnote w:id="81">
    <w:p w14:paraId="23272C7D" w14:textId="77777777" w:rsidR="000B3049" w:rsidRPr="00F27739" w:rsidRDefault="000B3049">
      <w:pPr>
        <w:pStyle w:val="af6"/>
      </w:pPr>
      <w:r>
        <w:rPr>
          <w:rStyle w:val="FootnoteCharacters"/>
        </w:rPr>
        <w:footnoteRef/>
      </w:r>
      <w:r w:rsidRPr="00F27739">
        <w:t xml:space="preserve"> </w:t>
      </w:r>
      <w:r>
        <w:rPr>
          <w:lang w:val="en-US"/>
        </w:rPr>
        <w:t>Ibid</w:t>
      </w:r>
      <w:r w:rsidRPr="00F27739">
        <w:t xml:space="preserve">, </w:t>
      </w:r>
      <w:r>
        <w:rPr>
          <w:lang w:val="en-US"/>
        </w:rPr>
        <w:t>p</w:t>
      </w:r>
      <w:r w:rsidRPr="00F27739">
        <w:t>. 19-20</w:t>
      </w:r>
    </w:p>
  </w:footnote>
  <w:footnote w:id="82">
    <w:p w14:paraId="30E27BE5" w14:textId="77777777" w:rsidR="000B3049" w:rsidRPr="00F27739" w:rsidRDefault="000B3049">
      <w:pPr>
        <w:pStyle w:val="af6"/>
      </w:pPr>
      <w:r>
        <w:rPr>
          <w:rStyle w:val="FootnoteCharacters"/>
        </w:rPr>
        <w:footnoteRef/>
      </w:r>
      <w:r w:rsidRPr="00F27739">
        <w:t xml:space="preserve"> </w:t>
      </w:r>
      <w:r>
        <w:rPr>
          <w:lang w:val="en-US"/>
        </w:rPr>
        <w:t>Ibid</w:t>
      </w:r>
      <w:r w:rsidRPr="00F27739">
        <w:t xml:space="preserve">, </w:t>
      </w:r>
      <w:r>
        <w:rPr>
          <w:lang w:val="en-US"/>
        </w:rPr>
        <w:t>p</w:t>
      </w:r>
      <w:r w:rsidRPr="00F27739">
        <w:t>. 21</w:t>
      </w:r>
    </w:p>
  </w:footnote>
  <w:footnote w:id="83">
    <w:p w14:paraId="0197B3F5" w14:textId="77777777" w:rsidR="000B3049" w:rsidRDefault="000B3049" w:rsidP="00082507">
      <w:pPr>
        <w:pStyle w:val="af6"/>
      </w:pPr>
      <w:r>
        <w:rPr>
          <w:rStyle w:val="FootnoteCharacters"/>
        </w:rPr>
        <w:footnoteRef/>
      </w:r>
      <w:r>
        <w:rPr>
          <w:i/>
          <w:iCs/>
        </w:rPr>
        <w:t xml:space="preserve"> Е. И. Коляда, С. И. Никитин, М. С. Желтов, С. Н. Лебедев, Н. И. Ефимова </w:t>
      </w:r>
      <w:r>
        <w:t>Антифон//Православная энциклопедия Т. II, С. 556</w:t>
      </w:r>
    </w:p>
  </w:footnote>
  <w:footnote w:id="84">
    <w:p w14:paraId="33DF7959" w14:textId="77777777" w:rsidR="000B3049" w:rsidRPr="00082507" w:rsidRDefault="000B3049" w:rsidP="00082507">
      <w:pPr>
        <w:pStyle w:val="af6"/>
        <w:rPr>
          <w:lang w:val="en-US"/>
        </w:rPr>
      </w:pPr>
      <w:r>
        <w:rPr>
          <w:rStyle w:val="FootnoteCharacters"/>
        </w:rPr>
        <w:footnoteRef/>
      </w:r>
      <w:r>
        <w:rPr>
          <w:lang w:val="en-US"/>
        </w:rPr>
        <w:t xml:space="preserve"> Ibid, p. 22</w:t>
      </w:r>
    </w:p>
  </w:footnote>
  <w:footnote w:id="85">
    <w:p w14:paraId="5750F549" w14:textId="77777777" w:rsidR="000B3049" w:rsidRDefault="000B3049">
      <w:pPr>
        <w:pStyle w:val="af6"/>
        <w:rPr>
          <w:lang w:val="en-US"/>
        </w:rPr>
      </w:pPr>
      <w:r>
        <w:rPr>
          <w:rStyle w:val="FootnoteCharacters"/>
        </w:rPr>
        <w:footnoteRef/>
      </w:r>
      <w:r>
        <w:rPr>
          <w:lang w:val="en-US"/>
        </w:rPr>
        <w:t xml:space="preserve"> Taft, Christian Liturgical Psalmody, p. 11</w:t>
      </w:r>
    </w:p>
  </w:footnote>
  <w:footnote w:id="86">
    <w:p w14:paraId="5876C071" w14:textId="5210B633" w:rsidR="000B3049" w:rsidRPr="002313A1" w:rsidRDefault="000B3049">
      <w:pPr>
        <w:pStyle w:val="af6"/>
      </w:pPr>
      <w:r>
        <w:rPr>
          <w:rStyle w:val="af9"/>
        </w:rPr>
        <w:footnoteRef/>
      </w:r>
      <w:r>
        <w:t xml:space="preserve"> </w:t>
      </w:r>
      <w:r w:rsidRPr="002313A1">
        <w:rPr>
          <w:i/>
        </w:rPr>
        <w:t>свят. Григорий Нисский</w:t>
      </w:r>
      <w:r>
        <w:t xml:space="preserve"> Творения. Т.2, с. 120-121</w:t>
      </w:r>
      <w:r w:rsidRPr="002313A1">
        <w:t>;</w:t>
      </w:r>
    </w:p>
  </w:footnote>
  <w:footnote w:id="87">
    <w:p w14:paraId="62BC2EBC" w14:textId="6791570A" w:rsidR="000B3049" w:rsidRPr="0084062D" w:rsidRDefault="000B3049">
      <w:pPr>
        <w:pStyle w:val="af6"/>
      </w:pPr>
      <w:r>
        <w:rPr>
          <w:rStyle w:val="af9"/>
        </w:rPr>
        <w:footnoteRef/>
      </w:r>
      <w:r>
        <w:t xml:space="preserve"> См. пункт 3.1.1.а) данной работы</w:t>
      </w:r>
      <w:r w:rsidRPr="0084062D">
        <w:t>;</w:t>
      </w:r>
    </w:p>
  </w:footnote>
  <w:footnote w:id="88">
    <w:p w14:paraId="60842FF6" w14:textId="77777777" w:rsidR="000B3049" w:rsidRDefault="000B3049" w:rsidP="000A0F9B">
      <w:pPr>
        <w:pStyle w:val="af6"/>
      </w:pPr>
      <w:r>
        <w:rPr>
          <w:rStyle w:val="FootnoteCharacters"/>
        </w:rPr>
        <w:footnoteRef/>
      </w:r>
      <w:r>
        <w:t xml:space="preserve"> «О том же, что девятый час нужен нам на молитву, предано нам самими апостолами в книге Деяний, где повествуется, что «Петр и Иоанн шли вместе в храм в час молитвы девятый» (Деян.3, 1)» </w:t>
      </w:r>
      <w:r>
        <w:rPr>
          <w:i/>
          <w:iCs/>
        </w:rPr>
        <w:t>свят. Василий Великий</w:t>
      </w:r>
      <w:r>
        <w:t xml:space="preserve">, Правила, пространно изложенные в вопросах и ответах (Большой Аскетикон), вопр. 37; такое же объяснение у </w:t>
      </w:r>
      <w:r>
        <w:rPr>
          <w:i/>
          <w:iCs/>
        </w:rPr>
        <w:t>преп. Иоанна Кассиана Римлянина</w:t>
      </w:r>
      <w:r>
        <w:t xml:space="preserve"> Послание к Кастору, </w:t>
      </w:r>
      <w:r>
        <w:rPr>
          <w:lang w:val="en-US"/>
        </w:rPr>
        <w:t>III</w:t>
      </w:r>
      <w:r>
        <w:t>, гл. 3</w:t>
      </w:r>
    </w:p>
  </w:footnote>
  <w:footnote w:id="89">
    <w:p w14:paraId="4A30DBE4" w14:textId="77777777" w:rsidR="000B3049" w:rsidRDefault="000B3049" w:rsidP="000A0F9B">
      <w:pPr>
        <w:pStyle w:val="af6"/>
      </w:pPr>
      <w:r>
        <w:rPr>
          <w:rStyle w:val="FootnoteCharacters"/>
        </w:rPr>
        <w:footnoteRef/>
      </w:r>
      <w:r>
        <w:t xml:space="preserve"> Рудейко, Василь. Псалмічні елементи у часослові SIN Gr.863 (9-е ст.) // Ad fontes liturgicos VI, Prešov 2015</w:t>
      </w:r>
      <w:r>
        <w:rPr>
          <w:rFonts w:ascii="Helvetica" w:hAnsi="Helvetica" w:cs="Helvetica"/>
          <w:color w:val="222222"/>
          <w:shd w:val="clear" w:color="auto" w:fill="FFFFFF"/>
        </w:rPr>
        <w:t xml:space="preserve">, </w:t>
      </w:r>
      <w:r>
        <w:t>С. 204</w:t>
      </w:r>
    </w:p>
  </w:footnote>
  <w:footnote w:id="90">
    <w:p w14:paraId="4F708667" w14:textId="77777777" w:rsidR="000B3049" w:rsidRDefault="000B3049" w:rsidP="000A0F9B">
      <w:pPr>
        <w:pStyle w:val="af6"/>
        <w:rPr>
          <w:lang w:val="en-US"/>
        </w:rPr>
      </w:pPr>
      <w:r>
        <w:rPr>
          <w:rStyle w:val="FootnoteCharacters"/>
        </w:rPr>
        <w:footnoteRef/>
      </w:r>
      <w:r>
        <w:rPr>
          <w:i/>
          <w:iCs/>
          <w:lang w:val="en-US"/>
        </w:rPr>
        <w:t>Strunk</w:t>
      </w:r>
      <w:r>
        <w:rPr>
          <w:lang w:val="en-US"/>
        </w:rPr>
        <w:t>, Byzantine Office at Hagia Sophia, p. 184</w:t>
      </w:r>
    </w:p>
  </w:footnote>
  <w:footnote w:id="91">
    <w:p w14:paraId="232DFF27" w14:textId="4A1FFFB7" w:rsidR="000B3049" w:rsidRPr="0084062D" w:rsidRDefault="000B3049">
      <w:pPr>
        <w:pStyle w:val="af6"/>
        <w:rPr>
          <w:lang w:val="en-US"/>
        </w:rPr>
      </w:pPr>
      <w:r>
        <w:rPr>
          <w:rStyle w:val="af9"/>
        </w:rPr>
        <w:footnoteRef/>
      </w:r>
      <w:r w:rsidRPr="00115007">
        <w:rPr>
          <w:lang w:val="en-US"/>
        </w:rPr>
        <w:t xml:space="preserve"> </w:t>
      </w:r>
      <w:r w:rsidRPr="0084062D">
        <w:rPr>
          <w:i/>
          <w:lang w:val="en-US"/>
        </w:rPr>
        <w:t>Bradshaw</w:t>
      </w:r>
      <w:r>
        <w:rPr>
          <w:lang w:val="en-US"/>
        </w:rPr>
        <w:t>, p.62;</w:t>
      </w:r>
    </w:p>
  </w:footnote>
  <w:footnote w:id="92">
    <w:p w14:paraId="62C5DFEF" w14:textId="4A99FAF2" w:rsidR="000B3049" w:rsidRPr="006348A4" w:rsidRDefault="000B3049">
      <w:pPr>
        <w:pStyle w:val="af6"/>
        <w:rPr>
          <w:lang w:val="en-US"/>
        </w:rPr>
      </w:pPr>
      <w:r>
        <w:rPr>
          <w:rStyle w:val="af9"/>
        </w:rPr>
        <w:footnoteRef/>
      </w:r>
      <w:r w:rsidRPr="00AE33C6">
        <w:rPr>
          <w:lang w:val="en-US"/>
        </w:rPr>
        <w:t xml:space="preserve"> </w:t>
      </w:r>
      <w:r w:rsidRPr="008045DE">
        <w:rPr>
          <w:i/>
          <w:iCs/>
          <w:lang w:val="en-US"/>
        </w:rPr>
        <w:t xml:space="preserve">Frøyshov, S. S. R. </w:t>
      </w:r>
      <w:r w:rsidRPr="008045DE">
        <w:rPr>
          <w:iCs/>
          <w:lang w:val="en-US"/>
        </w:rPr>
        <w:t>The Book of Hours of Armenia and Jerusalem: An Examination of the Relationship between the Žamagirk’ and the Horologion</w:t>
      </w:r>
      <w:r>
        <w:rPr>
          <w:iCs/>
          <w:lang w:val="en-US"/>
        </w:rPr>
        <w:t>, pp. 137-138;</w:t>
      </w:r>
    </w:p>
  </w:footnote>
  <w:footnote w:id="93">
    <w:p w14:paraId="7B142958" w14:textId="7E64BE27" w:rsidR="000B3049" w:rsidRPr="00BB2136" w:rsidRDefault="000B3049">
      <w:pPr>
        <w:pStyle w:val="af6"/>
        <w:rPr>
          <w:lang w:val="en-US"/>
        </w:rPr>
      </w:pPr>
      <w:r>
        <w:rPr>
          <w:rStyle w:val="af9"/>
        </w:rPr>
        <w:footnoteRef/>
      </w:r>
      <w:r>
        <w:rPr>
          <w:lang w:val="en-US"/>
        </w:rPr>
        <w:t xml:space="preserve"> Ibid.</w:t>
      </w:r>
    </w:p>
  </w:footnote>
  <w:footnote w:id="94">
    <w:p w14:paraId="2AE10FAF" w14:textId="1D93F59F" w:rsidR="000B3049" w:rsidRDefault="000B3049" w:rsidP="000A0F9B">
      <w:pPr>
        <w:pStyle w:val="af6"/>
        <w:rPr>
          <w:lang w:val="en-US"/>
        </w:rPr>
      </w:pPr>
      <w:r>
        <w:rPr>
          <w:rStyle w:val="FootnoteCharacters"/>
        </w:rPr>
        <w:footnoteRef/>
      </w:r>
      <w:r>
        <w:rPr>
          <w:i/>
          <w:iCs/>
          <w:lang w:val="en-US"/>
        </w:rPr>
        <w:t>Mowinckel</w:t>
      </w:r>
      <w:r>
        <w:rPr>
          <w:lang w:val="en-US"/>
        </w:rPr>
        <w:t>, I, p. 32</w:t>
      </w:r>
    </w:p>
  </w:footnote>
  <w:footnote w:id="95">
    <w:p w14:paraId="1723867E" w14:textId="77777777" w:rsidR="000B3049" w:rsidRDefault="000B3049" w:rsidP="000A0F9B">
      <w:pPr>
        <w:pStyle w:val="af6"/>
        <w:rPr>
          <w:lang w:val="en-US"/>
        </w:rPr>
      </w:pPr>
      <w:r>
        <w:rPr>
          <w:rStyle w:val="FootnoteCharacters"/>
        </w:rPr>
        <w:footnoteRef/>
      </w:r>
      <w:r>
        <w:rPr>
          <w:lang w:val="en-US"/>
        </w:rPr>
        <w:t>Ibid, p. 156-157</w:t>
      </w:r>
    </w:p>
  </w:footnote>
  <w:footnote w:id="96">
    <w:p w14:paraId="48EB420D" w14:textId="77777777" w:rsidR="000B3049" w:rsidRDefault="000B3049" w:rsidP="000A0F9B">
      <w:pPr>
        <w:pStyle w:val="af6"/>
        <w:rPr>
          <w:lang w:val="en-US"/>
        </w:rPr>
      </w:pPr>
      <w:r>
        <w:rPr>
          <w:rStyle w:val="FootnoteCharacters"/>
        </w:rPr>
        <w:footnoteRef/>
      </w:r>
      <w:r>
        <w:rPr>
          <w:lang w:val="en-US"/>
        </w:rPr>
        <w:t>Ibid, p. 122</w:t>
      </w:r>
    </w:p>
  </w:footnote>
  <w:footnote w:id="97">
    <w:p w14:paraId="0451C1FF" w14:textId="77777777" w:rsidR="000B3049" w:rsidRPr="00983898" w:rsidRDefault="000B3049" w:rsidP="000A0F9B">
      <w:pPr>
        <w:pStyle w:val="af6"/>
        <w:rPr>
          <w:lang w:val="en-US"/>
        </w:rPr>
      </w:pPr>
      <w:r>
        <w:rPr>
          <w:rStyle w:val="FootnoteCharacters"/>
        </w:rPr>
        <w:footnoteRef/>
      </w:r>
      <w:r>
        <w:rPr>
          <w:lang w:val="en-US"/>
        </w:rPr>
        <w:t>Ibid, p.157</w:t>
      </w:r>
    </w:p>
  </w:footnote>
  <w:footnote w:id="98">
    <w:p w14:paraId="4F8BFBDF" w14:textId="77777777" w:rsidR="000B3049" w:rsidRPr="00983898" w:rsidRDefault="000B3049" w:rsidP="000A0F9B">
      <w:pPr>
        <w:pStyle w:val="af6"/>
        <w:rPr>
          <w:lang w:val="en-US"/>
        </w:rPr>
      </w:pPr>
      <w:r>
        <w:rPr>
          <w:rStyle w:val="FootnoteCharacters"/>
        </w:rPr>
        <w:footnoteRef/>
      </w:r>
      <w:r w:rsidRPr="00983898">
        <w:rPr>
          <w:lang w:val="en-US"/>
        </w:rPr>
        <w:t xml:space="preserve"> </w:t>
      </w:r>
      <w:r>
        <w:t>Ср</w:t>
      </w:r>
      <w:r w:rsidRPr="00983898">
        <w:rPr>
          <w:lang w:val="en-US"/>
        </w:rPr>
        <w:t xml:space="preserve">. </w:t>
      </w:r>
      <w:r>
        <w:t>Неем</w:t>
      </w:r>
      <w:r w:rsidRPr="00983898">
        <w:rPr>
          <w:lang w:val="en-US"/>
        </w:rPr>
        <w:t>. 8:2-3</w:t>
      </w:r>
    </w:p>
  </w:footnote>
  <w:footnote w:id="99">
    <w:p w14:paraId="484A889B" w14:textId="77777777" w:rsidR="000B3049" w:rsidRPr="00983898" w:rsidRDefault="000B3049" w:rsidP="000A0F9B">
      <w:pPr>
        <w:pStyle w:val="af6"/>
      </w:pPr>
      <w:r>
        <w:rPr>
          <w:rStyle w:val="FootnoteCharacters"/>
        </w:rPr>
        <w:footnoteRef/>
      </w:r>
      <w:r>
        <w:rPr>
          <w:i/>
          <w:iCs/>
          <w:color w:val="333333"/>
        </w:rPr>
        <w:t>Протоиерей Григорий Разумовский.</w:t>
      </w:r>
      <w:r>
        <w:rPr>
          <w:color w:val="333333"/>
        </w:rPr>
        <w:t xml:space="preserve"> Объяснение священной книги псалмов. М.: Православный Свято-Тихоновский гуманитарный университет. </w:t>
      </w:r>
      <w:r w:rsidRPr="00983898">
        <w:rPr>
          <w:color w:val="333333"/>
        </w:rPr>
        <w:t>2013.</w:t>
      </w:r>
      <w:r>
        <w:rPr>
          <w:sz w:val="22"/>
          <w:szCs w:val="22"/>
        </w:rPr>
        <w:t>С</w:t>
      </w:r>
      <w:r w:rsidRPr="00983898">
        <w:rPr>
          <w:sz w:val="22"/>
          <w:szCs w:val="22"/>
        </w:rPr>
        <w:t>. 374</w:t>
      </w:r>
    </w:p>
  </w:footnote>
  <w:footnote w:id="100">
    <w:p w14:paraId="6E67800B" w14:textId="4DB4411C" w:rsidR="000B3049" w:rsidRPr="00983898" w:rsidRDefault="000B3049" w:rsidP="000A0F9B">
      <w:pPr>
        <w:pStyle w:val="af6"/>
      </w:pPr>
      <w:r>
        <w:rPr>
          <w:rStyle w:val="FootnoteCharacters"/>
        </w:rPr>
        <w:footnoteRef/>
      </w:r>
      <w:r>
        <w:rPr>
          <w:lang w:val="en-US"/>
        </w:rPr>
        <w:t>Mowinckel</w:t>
      </w:r>
      <w:r w:rsidRPr="00983898">
        <w:t xml:space="preserve">, </w:t>
      </w:r>
      <w:r>
        <w:rPr>
          <w:lang w:val="en-US"/>
        </w:rPr>
        <w:t>I</w:t>
      </w:r>
      <w:r w:rsidRPr="00983898">
        <w:t xml:space="preserve">, </w:t>
      </w:r>
      <w:r>
        <w:rPr>
          <w:lang w:val="en-US"/>
        </w:rPr>
        <w:t>p</w:t>
      </w:r>
      <w:r w:rsidRPr="00983898">
        <w:t>.93</w:t>
      </w:r>
    </w:p>
  </w:footnote>
  <w:footnote w:id="101">
    <w:p w14:paraId="13A808C1" w14:textId="77777777" w:rsidR="000B3049" w:rsidRDefault="000B3049" w:rsidP="000A0F9B">
      <w:pPr>
        <w:pStyle w:val="af6"/>
        <w:rPr>
          <w:lang w:val="en-US"/>
        </w:rPr>
      </w:pPr>
      <w:r>
        <w:rPr>
          <w:rStyle w:val="FootnoteCharacters"/>
        </w:rPr>
        <w:footnoteRef/>
      </w:r>
      <w:r>
        <w:rPr>
          <w:lang w:val="en-US"/>
        </w:rPr>
        <w:t xml:space="preserve"> Sermon 136:1-4, </w:t>
      </w:r>
      <w:r>
        <w:t>цит</w:t>
      </w:r>
      <w:r>
        <w:rPr>
          <w:lang w:val="en-US"/>
        </w:rPr>
        <w:t xml:space="preserve">. </w:t>
      </w:r>
      <w:r>
        <w:t>по</w:t>
      </w:r>
      <w:r>
        <w:rPr>
          <w:lang w:val="en-US"/>
        </w:rPr>
        <w:t xml:space="preserve"> </w:t>
      </w:r>
      <w:r>
        <w:rPr>
          <w:i/>
          <w:iCs/>
          <w:lang w:val="en-US"/>
        </w:rPr>
        <w:t>Taft</w:t>
      </w:r>
      <w:r>
        <w:rPr>
          <w:lang w:val="en-US"/>
        </w:rPr>
        <w:t>, The Liturgy of the Hours in East and West, p.156</w:t>
      </w:r>
    </w:p>
  </w:footnote>
  <w:footnote w:id="102">
    <w:p w14:paraId="3064972D" w14:textId="77777777" w:rsidR="000B3049" w:rsidRDefault="000B3049" w:rsidP="000A0F9B">
      <w:pPr>
        <w:pStyle w:val="af6"/>
      </w:pPr>
      <w:r>
        <w:rPr>
          <w:rStyle w:val="FootnoteCharacters"/>
        </w:rPr>
        <w:footnoteRef/>
      </w:r>
      <w:r>
        <w:t xml:space="preserve"> </w:t>
      </w:r>
      <w:r>
        <w:rPr>
          <w:i/>
          <w:iCs/>
        </w:rPr>
        <w:t xml:space="preserve">преп. Иоанн Кассиан Римлянин </w:t>
      </w:r>
      <w:r>
        <w:t xml:space="preserve">Послание к Кастору, кн. </w:t>
      </w:r>
      <w:r>
        <w:rPr>
          <w:lang w:val="en-US"/>
        </w:rPr>
        <w:t>II</w:t>
      </w:r>
      <w:r>
        <w:t>, гл. 5</w:t>
      </w:r>
    </w:p>
  </w:footnote>
  <w:footnote w:id="103">
    <w:p w14:paraId="1E0862A1" w14:textId="77777777" w:rsidR="000B3049" w:rsidRDefault="000B3049" w:rsidP="000A0F9B">
      <w:pPr>
        <w:pStyle w:val="af6"/>
      </w:pPr>
      <w:r>
        <w:rPr>
          <w:rStyle w:val="FootnoteCharacters"/>
        </w:rPr>
        <w:footnoteRef/>
      </w:r>
      <w:r>
        <w:t xml:space="preserve"> Евхологий Барберини гр. 336, Издание текста, предисловие и примечания С. Паренти, Е. Велковской, с.144</w:t>
      </w:r>
    </w:p>
  </w:footnote>
  <w:footnote w:id="104">
    <w:p w14:paraId="42BC86B1" w14:textId="77777777" w:rsidR="000B3049" w:rsidRDefault="000B3049" w:rsidP="000A0F9B">
      <w:pPr>
        <w:pStyle w:val="af6"/>
      </w:pPr>
      <w:r>
        <w:rPr>
          <w:rStyle w:val="FootnoteCharacters"/>
        </w:rPr>
        <w:footnoteRef/>
      </w:r>
      <w:r>
        <w:rPr>
          <w:i/>
          <w:iCs/>
        </w:rPr>
        <w:t>Михаил Арранц</w:t>
      </w:r>
      <w:r>
        <w:t>, Око церковное: Переработка опыта ЛДА 1978 г. «История Типикона». Рим, 1998 (сокр. переизд.: М., 1999) стр. 39</w:t>
      </w:r>
    </w:p>
  </w:footnote>
  <w:footnote w:id="105">
    <w:p w14:paraId="558803B9" w14:textId="77777777" w:rsidR="000B3049" w:rsidRDefault="000B3049" w:rsidP="000A0F9B">
      <w:pPr>
        <w:pStyle w:val="af6"/>
      </w:pPr>
      <w:r>
        <w:rPr>
          <w:rStyle w:val="FootnoteCharacters"/>
        </w:rPr>
        <w:footnoteRef/>
      </w:r>
      <w:r>
        <w:rPr>
          <w:i/>
          <w:iCs/>
        </w:rPr>
        <w:t xml:space="preserve">свят. Василий Великий </w:t>
      </w:r>
      <w:r>
        <w:t>Правила, пространно изложенные в вопросах и ответах (Большой Аскетикон). Вопрос 37.</w:t>
      </w:r>
    </w:p>
  </w:footnote>
  <w:footnote w:id="106">
    <w:p w14:paraId="5E03BEBA" w14:textId="77777777" w:rsidR="000B3049" w:rsidRDefault="000B3049" w:rsidP="000A0F9B">
      <w:pPr>
        <w:pStyle w:val="af6"/>
      </w:pPr>
      <w:r>
        <w:rPr>
          <w:rStyle w:val="FootnoteCharacters"/>
        </w:rPr>
        <w:footnoteRef/>
      </w:r>
      <w:r>
        <w:rPr>
          <w:i/>
          <w:iCs/>
        </w:rPr>
        <w:t>Свят. Симеон, архиепископ Солунский</w:t>
      </w:r>
      <w:r>
        <w:t>. Премудрость нашего спасения — М.: Благовест, 2010. — с. 536</w:t>
      </w:r>
    </w:p>
  </w:footnote>
  <w:footnote w:id="107">
    <w:p w14:paraId="50B8BC56" w14:textId="77777777" w:rsidR="000B3049" w:rsidRDefault="000B3049" w:rsidP="000A0F9B">
      <w:pPr>
        <w:pStyle w:val="af6"/>
      </w:pPr>
      <w:r>
        <w:rPr>
          <w:rStyle w:val="FootnoteCharacters"/>
        </w:rPr>
        <w:footnoteRef/>
      </w:r>
      <w:r>
        <w:rPr>
          <w:i/>
          <w:iCs/>
        </w:rPr>
        <w:t xml:space="preserve">Мансветов </w:t>
      </w:r>
      <w:proofErr w:type="gramStart"/>
      <w:r>
        <w:rPr>
          <w:i/>
          <w:iCs/>
        </w:rPr>
        <w:t>И.Д.</w:t>
      </w:r>
      <w:r>
        <w:t>.</w:t>
      </w:r>
      <w:proofErr w:type="gramEnd"/>
      <w:r>
        <w:t xml:space="preserve"> О О песненном последовании </w:t>
      </w:r>
      <w:proofErr w:type="gramStart"/>
      <w:r>
        <w:t>( ᾿</w:t>
      </w:r>
      <w:proofErr w:type="gramEnd"/>
      <w:r>
        <w:t>Ασματική ἀκολουθία) // Прибавления к творения святых отцов, МДА, 1880. Ч. 26. Кн. 3. с. 765-766</w:t>
      </w:r>
    </w:p>
  </w:footnote>
  <w:footnote w:id="108">
    <w:p w14:paraId="5A1E161E" w14:textId="77777777" w:rsidR="000B3049" w:rsidRDefault="000B3049" w:rsidP="000A0F9B">
      <w:pPr>
        <w:pStyle w:val="af6"/>
      </w:pPr>
      <w:r>
        <w:rPr>
          <w:rStyle w:val="FootnoteCharacters"/>
        </w:rPr>
        <w:footnoteRef/>
      </w:r>
      <w:r>
        <w:rPr>
          <w:i/>
          <w:iCs/>
        </w:rPr>
        <w:t xml:space="preserve">Успенский Николай Дмитриевич. </w:t>
      </w:r>
      <w:r>
        <w:t xml:space="preserve">Православная вечерня: Историко–литургический очерк. Чин всенощного бдения (Ή α̉γριπνία) на Православном Востоке и в Русской Церкви. – М.: Издательский Совет Русской Православной Церкви, 2004. – </w:t>
      </w:r>
      <w:r>
        <w:rPr>
          <w:lang w:val="en-US"/>
        </w:rPr>
        <w:t>C</w:t>
      </w:r>
      <w:r>
        <w:t>.30</w:t>
      </w:r>
    </w:p>
  </w:footnote>
  <w:footnote w:id="109">
    <w:p w14:paraId="4F4365CC" w14:textId="77777777" w:rsidR="000B3049" w:rsidRDefault="000B3049" w:rsidP="000A0F9B">
      <w:pPr>
        <w:pStyle w:val="af6"/>
      </w:pPr>
      <w:r>
        <w:rPr>
          <w:rStyle w:val="FootnoteCharacters"/>
        </w:rPr>
        <w:footnoteRef/>
      </w:r>
      <w:r>
        <w:t xml:space="preserve"> Там же, С. 31</w:t>
      </w:r>
    </w:p>
  </w:footnote>
  <w:footnote w:id="110">
    <w:p w14:paraId="67A52856" w14:textId="77777777" w:rsidR="000B3049" w:rsidRDefault="000B3049" w:rsidP="000A0F9B">
      <w:pPr>
        <w:pStyle w:val="af6"/>
      </w:pPr>
      <w:r>
        <w:rPr>
          <w:rStyle w:val="FootnoteCharacters"/>
        </w:rPr>
        <w:footnoteRef/>
      </w:r>
      <w:r>
        <w:rPr>
          <w:i/>
          <w:iCs/>
        </w:rPr>
        <w:t>Арранц, Михаил</w:t>
      </w:r>
      <w:r>
        <w:t>. Как молились Богу древние Византийцы: Суточный круг Богослужения по древним спискам Византийского Евхология, СПб. (Л.) Духовная Академия 1979. (диссертация к получению степени "Магистра Богословия" в СПб(Л-)ДА в 1975) С.39-41</w:t>
      </w:r>
    </w:p>
  </w:footnote>
  <w:footnote w:id="111">
    <w:p w14:paraId="4609544B" w14:textId="77777777" w:rsidR="000B3049" w:rsidRDefault="000B3049" w:rsidP="000A0F9B">
      <w:pPr>
        <w:pStyle w:val="af6"/>
      </w:pPr>
      <w:r>
        <w:rPr>
          <w:rStyle w:val="FootnoteCharacters"/>
        </w:rPr>
        <w:footnoteRef/>
      </w:r>
      <w:r>
        <w:rPr>
          <w:i/>
          <w:iCs/>
        </w:rPr>
        <w:t>Свят. Симеон Солунский</w:t>
      </w:r>
      <w:r>
        <w:t xml:space="preserve"> О Божественной молитве, С.539</w:t>
      </w:r>
    </w:p>
  </w:footnote>
  <w:footnote w:id="112">
    <w:p w14:paraId="6EF38E0C" w14:textId="77777777" w:rsidR="000B3049" w:rsidRDefault="000B3049" w:rsidP="000A0F9B">
      <w:pPr>
        <w:pStyle w:val="af6"/>
        <w:rPr>
          <w:lang w:val="en-US"/>
        </w:rPr>
      </w:pPr>
      <w:r>
        <w:rPr>
          <w:rStyle w:val="FootnoteCharacters"/>
        </w:rPr>
        <w:footnoteRef/>
      </w:r>
      <w:r>
        <w:t xml:space="preserve"> Данный часослов вряд ли можно отнести к практике лавры преп. Саввы – лавриотский строй не настолько строго регламентированный и тесно общежительный, как, например, киновии, не мог позволить себе ежечасного общественного богослужения См. </w:t>
      </w:r>
      <w:r>
        <w:rPr>
          <w:lang w:val="en-US"/>
        </w:rPr>
        <w:t>Frøyshov, Stig Simeon. “The Georgian Witness to the Jerusalem Liturgy: New Sources and Studies”, p. 250</w:t>
      </w:r>
    </w:p>
  </w:footnote>
  <w:footnote w:id="113">
    <w:p w14:paraId="109D432C" w14:textId="77777777" w:rsidR="000B3049" w:rsidRDefault="000B3049" w:rsidP="000A0F9B">
      <w:pPr>
        <w:pStyle w:val="af6"/>
      </w:pPr>
      <w:r>
        <w:rPr>
          <w:rStyle w:val="FootnoteCharacters"/>
        </w:rPr>
        <w:footnoteRef/>
      </w:r>
      <w:r>
        <w:rPr>
          <w:i/>
          <w:iCs/>
        </w:rPr>
        <w:t xml:space="preserve">С. Р. Фрейсхов </w:t>
      </w:r>
      <w:r>
        <w:t xml:space="preserve">Кафизма// Православная энциклопедия. — </w:t>
      </w:r>
      <w:proofErr w:type="gramStart"/>
      <w:r>
        <w:t>М. :</w:t>
      </w:r>
      <w:proofErr w:type="gramEnd"/>
      <w:r>
        <w:t xml:space="preserve"> Церковно-научный центр «Православная энциклопедия», 2013. — Т. </w:t>
      </w:r>
      <w:r>
        <w:rPr>
          <w:lang w:val="en-US"/>
        </w:rPr>
        <w:t>XXXII</w:t>
      </w:r>
      <w:r>
        <w:t>: «Катехизис — Киево-Печерская икона». — С.115</w:t>
      </w:r>
    </w:p>
  </w:footnote>
  <w:footnote w:id="114">
    <w:p w14:paraId="7C26962B" w14:textId="77777777" w:rsidR="000B3049" w:rsidRPr="00983898" w:rsidRDefault="000B3049" w:rsidP="000A0F9B">
      <w:pPr>
        <w:pStyle w:val="af6"/>
        <w:rPr>
          <w:lang w:val="en-US"/>
        </w:rPr>
      </w:pPr>
      <w:r>
        <w:rPr>
          <w:rStyle w:val="FootnoteCharacters"/>
        </w:rPr>
        <w:footnoteRef/>
      </w:r>
      <w:r>
        <w:rPr>
          <w:i/>
          <w:iCs/>
          <w:lang w:val="en-US"/>
        </w:rPr>
        <w:t xml:space="preserve">Strunk, Oliver. </w:t>
      </w:r>
      <w:r>
        <w:rPr>
          <w:lang w:val="en-US"/>
        </w:rPr>
        <w:t>“The Byzantine Office at Hagia Sophia.” DumbartonOaksPapers, 9/10, 1956, p. 185</w:t>
      </w:r>
    </w:p>
  </w:footnote>
  <w:footnote w:id="115">
    <w:p w14:paraId="6F5BEFBF" w14:textId="77777777" w:rsidR="000B3049" w:rsidRPr="00983898" w:rsidRDefault="000B3049" w:rsidP="000A0F9B">
      <w:pPr>
        <w:pStyle w:val="af6"/>
        <w:rPr>
          <w:lang w:val="en-US"/>
        </w:rPr>
      </w:pPr>
      <w:r>
        <w:rPr>
          <w:rStyle w:val="FootnoteCharacters"/>
        </w:rPr>
        <w:footnoteRef/>
      </w:r>
      <w:r>
        <w:rPr>
          <w:lang w:val="en-US"/>
        </w:rPr>
        <w:t>Ibid, p.190-191</w:t>
      </w:r>
    </w:p>
  </w:footnote>
  <w:footnote w:id="116">
    <w:p w14:paraId="3509639B" w14:textId="4E1BDDF3" w:rsidR="000B3049" w:rsidRDefault="000B3049" w:rsidP="000A0F9B">
      <w:pPr>
        <w:pStyle w:val="af6"/>
      </w:pPr>
      <w:r>
        <w:rPr>
          <w:rStyle w:val="FootnoteCharacters"/>
        </w:rPr>
        <w:footnoteRef/>
      </w:r>
      <w:r>
        <w:rPr>
          <w:i/>
          <w:iCs/>
        </w:rPr>
        <w:t>свят</w:t>
      </w:r>
      <w:r>
        <w:rPr>
          <w:i/>
          <w:iCs/>
          <w:lang w:val="en-US"/>
        </w:rPr>
        <w:t xml:space="preserve">. </w:t>
      </w:r>
      <w:r>
        <w:rPr>
          <w:i/>
          <w:iCs/>
        </w:rPr>
        <w:t>Симеон Солунский</w:t>
      </w:r>
      <w:r>
        <w:t xml:space="preserve"> О божественной молитве, §311, С. 537</w:t>
      </w:r>
    </w:p>
  </w:footnote>
  <w:footnote w:id="117">
    <w:p w14:paraId="443EF678" w14:textId="77777777" w:rsidR="000B3049" w:rsidRDefault="000B3049" w:rsidP="000A0F9B">
      <w:pPr>
        <w:pStyle w:val="af6"/>
        <w:rPr>
          <w:lang w:val="fr-CA"/>
        </w:rPr>
      </w:pPr>
      <w:r>
        <w:rPr>
          <w:rStyle w:val="FootnoteCharacters"/>
        </w:rPr>
        <w:footnoteRef/>
      </w:r>
      <w:r>
        <w:rPr>
          <w:lang w:val="fr-CA"/>
        </w:rPr>
        <w:t xml:space="preserve"> V. Index liturgique// Matéos (Juan), S. J., Le typicon de la Grande Église, t. II. Le cycle des fêtes mobiles. p. 321. </w:t>
      </w:r>
    </w:p>
  </w:footnote>
  <w:footnote w:id="118">
    <w:p w14:paraId="3E82262C" w14:textId="77777777" w:rsidR="000B3049" w:rsidRDefault="000B3049" w:rsidP="000A0F9B">
      <w:pPr>
        <w:pStyle w:val="af6"/>
        <w:rPr>
          <w:lang w:val="fr-CA"/>
        </w:rPr>
      </w:pPr>
      <w:r>
        <w:rPr>
          <w:rStyle w:val="FootnoteCharacters"/>
        </w:rPr>
        <w:footnoteRef/>
      </w:r>
      <w:r>
        <w:rPr>
          <w:i/>
          <w:iCs/>
        </w:rPr>
        <w:t>СкабаллановичМ</w:t>
      </w:r>
      <w:r>
        <w:rPr>
          <w:i/>
          <w:iCs/>
          <w:lang w:val="fr-CA"/>
        </w:rPr>
        <w:t xml:space="preserve">. </w:t>
      </w:r>
      <w:r>
        <w:rPr>
          <w:i/>
          <w:iCs/>
        </w:rPr>
        <w:t>Н</w:t>
      </w:r>
      <w:r>
        <w:rPr>
          <w:i/>
          <w:iCs/>
          <w:lang w:val="fr-CA"/>
        </w:rPr>
        <w:t xml:space="preserve">. </w:t>
      </w:r>
      <w:r>
        <w:t>Толковый</w:t>
      </w:r>
      <w:r>
        <w:rPr>
          <w:lang w:val="fr-CA"/>
        </w:rPr>
        <w:t xml:space="preserve"> </w:t>
      </w:r>
      <w:r>
        <w:t>Типикон</w:t>
      </w:r>
      <w:r>
        <w:rPr>
          <w:lang w:val="fr-CA"/>
        </w:rPr>
        <w:t xml:space="preserve">, </w:t>
      </w:r>
      <w:r>
        <w:t>с</w:t>
      </w:r>
      <w:r>
        <w:rPr>
          <w:lang w:val="fr-CA"/>
        </w:rPr>
        <w:t>.535</w:t>
      </w:r>
    </w:p>
  </w:footnote>
  <w:footnote w:id="119">
    <w:p w14:paraId="21FF31E4" w14:textId="77777777" w:rsidR="000B3049" w:rsidRDefault="000B3049" w:rsidP="000A0F9B">
      <w:pPr>
        <w:pStyle w:val="af6"/>
      </w:pPr>
      <w:r>
        <w:rPr>
          <w:rStyle w:val="FootnoteCharacters"/>
        </w:rPr>
        <w:footnoteRef/>
      </w:r>
      <w:r>
        <w:rPr>
          <w:i/>
          <w:iCs/>
        </w:rPr>
        <w:t>Лурье В. М.</w:t>
      </w:r>
      <w:r>
        <w:t xml:space="preserve"> «Повествование отцов Иоанна и Софрония» (BHG 1438w) как литургический источник» С. 86</w:t>
      </w:r>
    </w:p>
  </w:footnote>
  <w:footnote w:id="120">
    <w:p w14:paraId="5629AB61" w14:textId="705AFA4D" w:rsidR="000B3049" w:rsidRDefault="000B3049" w:rsidP="000A0F9B">
      <w:pPr>
        <w:pStyle w:val="af6"/>
      </w:pPr>
      <w:r>
        <w:rPr>
          <w:rStyle w:val="FootnoteCharacters"/>
        </w:rPr>
        <w:footnoteRef/>
      </w:r>
      <w:r>
        <w:rPr>
          <w:i/>
          <w:iCs/>
        </w:rPr>
        <w:t>свят. Симеон Солунский</w:t>
      </w:r>
      <w:r>
        <w:t xml:space="preserve"> О божественной молитве, §296, с.503</w:t>
      </w:r>
    </w:p>
  </w:footnote>
  <w:footnote w:id="121">
    <w:p w14:paraId="17A080E2" w14:textId="77777777" w:rsidR="000B3049" w:rsidRDefault="000B3049" w:rsidP="000A0F9B">
      <w:pPr>
        <w:pStyle w:val="af6"/>
      </w:pPr>
      <w:r>
        <w:rPr>
          <w:rStyle w:val="FootnoteCharacters"/>
        </w:rPr>
        <w:footnoteRef/>
      </w:r>
      <w:r>
        <w:t xml:space="preserve"> Деян. 13:33; Евр. 1:5 и т.д.</w:t>
      </w:r>
    </w:p>
  </w:footnote>
  <w:footnote w:id="122">
    <w:p w14:paraId="037D0D03" w14:textId="77777777" w:rsidR="000B3049" w:rsidRDefault="000B3049" w:rsidP="000A0F9B">
      <w:pPr>
        <w:pStyle w:val="af6"/>
      </w:pPr>
      <w:r>
        <w:rPr>
          <w:rStyle w:val="FootnoteCharacters"/>
        </w:rPr>
        <w:footnoteRef/>
      </w:r>
      <w:r>
        <w:rPr>
          <w:i/>
          <w:iCs/>
        </w:rPr>
        <w:t xml:space="preserve">Свят. Амвросий Медиоланский </w:t>
      </w:r>
      <w:r>
        <w:t xml:space="preserve">О Таинствах, книга </w:t>
      </w:r>
      <w:r>
        <w:rPr>
          <w:lang w:val="en-US"/>
        </w:rPr>
        <w:t>III</w:t>
      </w:r>
      <w:r>
        <w:t>, 2</w:t>
      </w:r>
    </w:p>
  </w:footnote>
  <w:footnote w:id="123">
    <w:p w14:paraId="6F68D453" w14:textId="77777777" w:rsidR="000B3049" w:rsidRPr="00983898" w:rsidRDefault="000B3049" w:rsidP="000A0F9B">
      <w:pPr>
        <w:pStyle w:val="af6"/>
        <w:rPr>
          <w:lang w:val="en-US"/>
        </w:rPr>
      </w:pPr>
      <w:r>
        <w:rPr>
          <w:rStyle w:val="FootnoteCharacters"/>
        </w:rPr>
        <w:footnoteRef/>
      </w:r>
      <w:r>
        <w:rPr>
          <w:lang w:val="de-DE"/>
        </w:rPr>
        <w:t xml:space="preserve"> Oxford Handbook, 352-353</w:t>
      </w:r>
    </w:p>
  </w:footnote>
  <w:footnote w:id="124">
    <w:p w14:paraId="23A662C0" w14:textId="77777777" w:rsidR="000B3049" w:rsidRPr="00983898" w:rsidRDefault="000B3049" w:rsidP="000A0F9B">
      <w:pPr>
        <w:pStyle w:val="af6"/>
        <w:rPr>
          <w:lang w:val="en-US"/>
        </w:rPr>
      </w:pPr>
      <w:r>
        <w:rPr>
          <w:rStyle w:val="FootnoteCharacters"/>
        </w:rPr>
        <w:footnoteRef/>
      </w:r>
      <w:r w:rsidRPr="00115007">
        <w:rPr>
          <w:i/>
          <w:lang w:val="de-DE"/>
        </w:rPr>
        <w:t>Bradshaw</w:t>
      </w:r>
      <w:r>
        <w:rPr>
          <w:lang w:val="de-DE"/>
        </w:rPr>
        <w:t>, 144</w:t>
      </w:r>
    </w:p>
  </w:footnote>
  <w:footnote w:id="125">
    <w:p w14:paraId="4127171F" w14:textId="77777777" w:rsidR="000B3049" w:rsidRPr="00983898" w:rsidRDefault="000B3049" w:rsidP="000A0F9B">
      <w:pPr>
        <w:pStyle w:val="af6"/>
        <w:rPr>
          <w:lang w:val="en-US"/>
        </w:rPr>
      </w:pPr>
      <w:r>
        <w:rPr>
          <w:rStyle w:val="FootnoteCharacters"/>
        </w:rPr>
        <w:footnoteRef/>
      </w:r>
      <w:r>
        <w:t>Там</w:t>
      </w:r>
      <w:r w:rsidRPr="00983898">
        <w:rPr>
          <w:lang w:val="en-US"/>
        </w:rPr>
        <w:t xml:space="preserve"> </w:t>
      </w:r>
      <w:r>
        <w:t>же</w:t>
      </w:r>
      <w:r>
        <w:rPr>
          <w:lang w:val="de-DE"/>
        </w:rPr>
        <w:t>, 3</w:t>
      </w:r>
    </w:p>
  </w:footnote>
  <w:footnote w:id="126">
    <w:p w14:paraId="13AEE305" w14:textId="67C93D8C" w:rsidR="000B3049" w:rsidRPr="00983898" w:rsidRDefault="000B3049" w:rsidP="000A0F9B">
      <w:pPr>
        <w:pStyle w:val="af6"/>
        <w:rPr>
          <w:lang w:val="en-US"/>
        </w:rPr>
      </w:pPr>
      <w:r>
        <w:rPr>
          <w:rStyle w:val="FootnoteCharacters"/>
        </w:rPr>
        <w:footnoteRef/>
      </w:r>
      <w:r w:rsidRPr="0012603E">
        <w:rPr>
          <w:i/>
          <w:lang w:val="de-DE"/>
        </w:rPr>
        <w:t>Mowinckel</w:t>
      </w:r>
      <w:r>
        <w:rPr>
          <w:lang w:val="de-DE"/>
        </w:rPr>
        <w:t>,</w:t>
      </w:r>
      <w:r w:rsidRPr="00983898">
        <w:rPr>
          <w:lang w:val="en-US"/>
        </w:rPr>
        <w:t xml:space="preserve"> </w:t>
      </w:r>
      <w:r>
        <w:rPr>
          <w:lang w:val="en-US"/>
        </w:rPr>
        <w:t>II,</w:t>
      </w:r>
      <w:r>
        <w:rPr>
          <w:lang w:val="de-DE"/>
        </w:rPr>
        <w:t xml:space="preserve"> 82-83</w:t>
      </w:r>
    </w:p>
  </w:footnote>
  <w:footnote w:id="127">
    <w:p w14:paraId="3747F9BA" w14:textId="77777777" w:rsidR="000B3049" w:rsidRDefault="000B3049" w:rsidP="000A0F9B">
      <w:pPr>
        <w:pStyle w:val="af6"/>
        <w:rPr>
          <w:lang w:val="en-US"/>
        </w:rPr>
      </w:pPr>
      <w:r>
        <w:rPr>
          <w:rStyle w:val="FootnoteCharacters"/>
        </w:rPr>
        <w:footnoteRef/>
      </w:r>
      <w:r w:rsidRPr="0012603E">
        <w:rPr>
          <w:i/>
          <w:lang w:val="en-US"/>
        </w:rPr>
        <w:t>Woolfenden</w:t>
      </w:r>
      <w:r>
        <w:rPr>
          <w:lang w:val="en-US"/>
        </w:rPr>
        <w:t>, p.58</w:t>
      </w:r>
    </w:p>
  </w:footnote>
  <w:footnote w:id="128">
    <w:p w14:paraId="5F443646" w14:textId="013710FB" w:rsidR="000B3049" w:rsidRDefault="000B3049" w:rsidP="000A0F9B">
      <w:pPr>
        <w:pStyle w:val="af6"/>
        <w:rPr>
          <w:lang w:val="en-US"/>
        </w:rPr>
      </w:pPr>
      <w:r>
        <w:rPr>
          <w:rStyle w:val="FootnoteCharacters"/>
        </w:rPr>
        <w:footnoteRef/>
      </w:r>
      <w:r w:rsidRPr="0012603E">
        <w:rPr>
          <w:i/>
          <w:lang w:val="en-US"/>
        </w:rPr>
        <w:t>Frøyshov, S.S.R.</w:t>
      </w:r>
      <w:r>
        <w:rPr>
          <w:lang w:val="en-US"/>
        </w:rPr>
        <w:t xml:space="preserve"> Erlangen University Library A2,221</w:t>
      </w:r>
    </w:p>
  </w:footnote>
  <w:footnote w:id="129">
    <w:p w14:paraId="56E3163C" w14:textId="77777777" w:rsidR="000B3049" w:rsidRDefault="000B3049" w:rsidP="000A0F9B">
      <w:pPr>
        <w:pStyle w:val="af6"/>
      </w:pPr>
      <w:r>
        <w:rPr>
          <w:rStyle w:val="FootnoteCharacters"/>
        </w:rPr>
        <w:footnoteRef/>
      </w:r>
      <w:r>
        <w:t>Василь Рудейко, Часослов св. Сави, 210</w:t>
      </w:r>
    </w:p>
  </w:footnote>
  <w:footnote w:id="130">
    <w:p w14:paraId="60D8F0D5" w14:textId="77777777" w:rsidR="000B3049" w:rsidRDefault="000B3049" w:rsidP="000A0F9B">
      <w:pPr>
        <w:pStyle w:val="af6"/>
      </w:pPr>
      <w:r>
        <w:rPr>
          <w:rStyle w:val="FootnoteCharacters"/>
        </w:rPr>
        <w:footnoteRef/>
      </w:r>
      <w:r>
        <w:t xml:space="preserve"> Там же.</w:t>
      </w:r>
    </w:p>
  </w:footnote>
  <w:footnote w:id="131">
    <w:p w14:paraId="7D9C10F0" w14:textId="77777777" w:rsidR="000B3049" w:rsidRDefault="000B3049" w:rsidP="000A0F9B">
      <w:pPr>
        <w:pStyle w:val="af6"/>
      </w:pPr>
      <w:r>
        <w:rPr>
          <w:rStyle w:val="FootnoteCharacters"/>
        </w:rPr>
        <w:footnoteRef/>
      </w:r>
      <w:r>
        <w:t xml:space="preserve"> «О молитве», гл. 12</w:t>
      </w:r>
    </w:p>
  </w:footnote>
  <w:footnote w:id="132">
    <w:p w14:paraId="6742C72A" w14:textId="77777777" w:rsidR="000B3049" w:rsidRDefault="000B3049" w:rsidP="000A0F9B">
      <w:pPr>
        <w:pStyle w:val="af6"/>
      </w:pPr>
      <w:r>
        <w:rPr>
          <w:rStyle w:val="FootnoteCharacters"/>
        </w:rPr>
        <w:footnoteRef/>
      </w:r>
      <w:r>
        <w:rPr>
          <w:i/>
          <w:iCs/>
        </w:rPr>
        <w:t>Ориген</w:t>
      </w:r>
      <w:r>
        <w:t>. О молитве и Увещание к мученичеству. Пер. и коммент. Н. Корсунского. – СПб.: Издание И.Л. Тузова, 1897.С.3.</w:t>
      </w:r>
    </w:p>
  </w:footnote>
  <w:footnote w:id="133">
    <w:p w14:paraId="07DF7964" w14:textId="77777777" w:rsidR="000B3049" w:rsidRDefault="000B3049" w:rsidP="000A0F9B">
      <w:pPr>
        <w:pStyle w:val="af6"/>
      </w:pPr>
      <w:r>
        <w:rPr>
          <w:rStyle w:val="FootnoteCharacters"/>
        </w:rPr>
        <w:footnoteRef/>
      </w:r>
      <w:proofErr w:type="gramStart"/>
      <w:r>
        <w:t>”Толкование</w:t>
      </w:r>
      <w:proofErr w:type="gramEnd"/>
      <w:r>
        <w:t xml:space="preserve"> на псалмы”, комментарий на Пс. 64, стих 9</w:t>
      </w:r>
      <w:r>
        <w:rPr>
          <w:lang w:val="de-DE"/>
        </w:rPr>
        <w:t>b</w:t>
      </w:r>
      <w:r>
        <w:t xml:space="preserve">; см. по </w:t>
      </w:r>
      <w:r>
        <w:rPr>
          <w:i/>
          <w:iCs/>
          <w:lang w:val="de-DE"/>
        </w:rPr>
        <w:t>Taft</w:t>
      </w:r>
      <w:r>
        <w:t xml:space="preserve">, </w:t>
      </w:r>
      <w:r>
        <w:rPr>
          <w:lang w:val="de-DE"/>
        </w:rPr>
        <w:t>The</w:t>
      </w:r>
      <w:r>
        <w:t xml:space="preserve"> </w:t>
      </w:r>
      <w:r>
        <w:rPr>
          <w:lang w:val="de-DE"/>
        </w:rPr>
        <w:t>liturgy</w:t>
      </w:r>
      <w:r>
        <w:t xml:space="preserve"> </w:t>
      </w:r>
      <w:r>
        <w:rPr>
          <w:lang w:val="de-DE"/>
        </w:rPr>
        <w:t>of</w:t>
      </w:r>
      <w:r>
        <w:t xml:space="preserve"> </w:t>
      </w:r>
      <w:r>
        <w:rPr>
          <w:lang w:val="de-DE"/>
        </w:rPr>
        <w:t>the</w:t>
      </w:r>
      <w:r>
        <w:t xml:space="preserve"> </w:t>
      </w:r>
      <w:proofErr w:type="gramStart"/>
      <w:r>
        <w:rPr>
          <w:lang w:val="de-DE"/>
        </w:rPr>
        <w:t>hours</w:t>
      </w:r>
      <w:r>
        <w:t xml:space="preserve">,  </w:t>
      </w:r>
      <w:r>
        <w:rPr>
          <w:lang w:val="de-DE"/>
        </w:rPr>
        <w:t>P</w:t>
      </w:r>
      <w:r>
        <w:t>.</w:t>
      </w:r>
      <w:proofErr w:type="gramEnd"/>
      <w:r>
        <w:t xml:space="preserve"> 33</w:t>
      </w:r>
    </w:p>
  </w:footnote>
  <w:footnote w:id="134">
    <w:p w14:paraId="2340B0B8" w14:textId="77777777" w:rsidR="000B3049" w:rsidRDefault="000B3049" w:rsidP="000A0F9B">
      <w:pPr>
        <w:pStyle w:val="af6"/>
      </w:pPr>
      <w:r>
        <w:rPr>
          <w:rStyle w:val="FootnoteCharacters"/>
        </w:rPr>
        <w:footnoteRef/>
      </w:r>
      <w:r>
        <w:rPr>
          <w:i/>
          <w:iCs/>
        </w:rPr>
        <w:t>Ястребов, Алексий</w:t>
      </w:r>
      <w:r>
        <w:t>, свящ. Евсевий Кесарийский // Православная энциклопедия, Т. XVII, C.254</w:t>
      </w:r>
    </w:p>
  </w:footnote>
  <w:footnote w:id="135">
    <w:p w14:paraId="03C84FF3" w14:textId="77777777" w:rsidR="000B3049" w:rsidRDefault="000B3049" w:rsidP="000A0F9B">
      <w:pPr>
        <w:pStyle w:val="af6"/>
      </w:pPr>
      <w:r>
        <w:rPr>
          <w:rStyle w:val="FootnoteCharacters"/>
        </w:rPr>
        <w:footnoteRef/>
      </w:r>
      <w:r>
        <w:t xml:space="preserve"> «На псалом 140» // Творения святого отца нашего Иоанна Златоуста, архиепископа Константинопольского, в русском переводе. Издание СПб. Духовной Академии, 1899. Том 5, Книга 1-2, Беседы на Псалмы, с.476-477</w:t>
      </w:r>
    </w:p>
  </w:footnote>
  <w:footnote w:id="136">
    <w:p w14:paraId="36AFCD3B" w14:textId="77777777" w:rsidR="000B3049" w:rsidRDefault="000B3049" w:rsidP="000A0F9B">
      <w:pPr>
        <w:pStyle w:val="af6"/>
      </w:pPr>
      <w:r>
        <w:rPr>
          <w:rStyle w:val="FootnoteCharacters"/>
        </w:rPr>
        <w:footnoteRef/>
      </w:r>
      <w:r>
        <w:t xml:space="preserve"> Апостольские постановления, </w:t>
      </w:r>
      <w:r>
        <w:rPr>
          <w:lang w:val="en-US"/>
        </w:rPr>
        <w:t>II</w:t>
      </w:r>
      <w:r>
        <w:t>, 59</w:t>
      </w:r>
    </w:p>
  </w:footnote>
  <w:footnote w:id="137">
    <w:p w14:paraId="116133DE" w14:textId="77777777" w:rsidR="000B3049" w:rsidRDefault="000B3049" w:rsidP="000A0F9B">
      <w:pPr>
        <w:pStyle w:val="af6"/>
      </w:pPr>
      <w:r>
        <w:rPr>
          <w:rStyle w:val="FootnoteCharacters"/>
        </w:rPr>
        <w:footnoteRef/>
      </w:r>
      <w:r>
        <w:t>Желтов, Михаил свящ. Апостольские постановления // Православная энциклопедия.  Т. III. С. 113</w:t>
      </w:r>
    </w:p>
  </w:footnote>
  <w:footnote w:id="138">
    <w:p w14:paraId="590F808C" w14:textId="77777777" w:rsidR="000B3049" w:rsidRDefault="000B3049" w:rsidP="000A0F9B">
      <w:pPr>
        <w:pStyle w:val="af6"/>
      </w:pPr>
      <w:r>
        <w:rPr>
          <w:rStyle w:val="FootnoteCharacters"/>
        </w:rPr>
        <w:footnoteRef/>
      </w:r>
      <w:r>
        <w:t xml:space="preserve"> См. </w:t>
      </w:r>
      <w:r>
        <w:rPr>
          <w:i/>
          <w:iCs/>
        </w:rPr>
        <w:t>Скабалланович</w:t>
      </w:r>
      <w:r>
        <w:t>, Толковый Типикон, С. 70</w:t>
      </w:r>
    </w:p>
  </w:footnote>
  <w:footnote w:id="139">
    <w:p w14:paraId="42C35DD7" w14:textId="77777777" w:rsidR="000B3049" w:rsidRDefault="000B3049" w:rsidP="000A0F9B">
      <w:pPr>
        <w:pStyle w:val="af6"/>
      </w:pPr>
      <w:r>
        <w:rPr>
          <w:rStyle w:val="FootnoteCharacters"/>
        </w:rPr>
        <w:footnoteRef/>
      </w:r>
      <w:r>
        <w:rPr>
          <w:i/>
          <w:iCs/>
        </w:rPr>
        <w:t>Фокин А.Р</w:t>
      </w:r>
      <w:r>
        <w:t>. "Преподобный Иоанн Кассиан и монашеская традиция христианского Востока и Запада" С.54</w:t>
      </w:r>
    </w:p>
  </w:footnote>
  <w:footnote w:id="140">
    <w:p w14:paraId="5BF3D8EC" w14:textId="77777777" w:rsidR="000B3049" w:rsidRDefault="000B3049" w:rsidP="000A0F9B">
      <w:pPr>
        <w:pStyle w:val="af6"/>
        <w:rPr>
          <w:lang w:val="en-US"/>
        </w:rPr>
      </w:pPr>
      <w:r>
        <w:rPr>
          <w:rStyle w:val="FootnoteCharacters"/>
        </w:rPr>
        <w:footnoteRef/>
      </w:r>
      <w:r>
        <w:t>Чис</w:t>
      </w:r>
      <w:r>
        <w:rPr>
          <w:lang w:val="en-US"/>
        </w:rPr>
        <w:t xml:space="preserve">. 28: 3-8, 2 </w:t>
      </w:r>
      <w:r>
        <w:t>Пар</w:t>
      </w:r>
      <w:r>
        <w:rPr>
          <w:lang w:val="en-US"/>
        </w:rPr>
        <w:t>. 31:3</w:t>
      </w:r>
    </w:p>
  </w:footnote>
  <w:footnote w:id="141">
    <w:p w14:paraId="34D5AB14" w14:textId="77777777" w:rsidR="000B3049" w:rsidRDefault="000B3049" w:rsidP="000A0F9B">
      <w:pPr>
        <w:pStyle w:val="af6"/>
        <w:rPr>
          <w:lang w:val="en-US"/>
        </w:rPr>
      </w:pPr>
      <w:r>
        <w:rPr>
          <w:rStyle w:val="FootnoteCharacters"/>
        </w:rPr>
        <w:footnoteRef/>
      </w:r>
      <w:r>
        <w:rPr>
          <w:i/>
          <w:iCs/>
          <w:lang w:val="en-US"/>
        </w:rPr>
        <w:t>Gillingham, Susan E.</w:t>
      </w:r>
      <w:r>
        <w:rPr>
          <w:lang w:val="en-US"/>
        </w:rPr>
        <w:t xml:space="preserve"> The Levites and the editorial composition of thePsalms//The Oxford Handbook of the Psalms Edited by William P. Brown. New York: Oxford University Press, 2014. P. 207</w:t>
      </w:r>
    </w:p>
  </w:footnote>
  <w:footnote w:id="142">
    <w:p w14:paraId="0410F3D6" w14:textId="77777777" w:rsidR="000B3049" w:rsidRDefault="000B3049" w:rsidP="000A0F9B">
      <w:pPr>
        <w:pStyle w:val="af6"/>
        <w:rPr>
          <w:lang w:val="en-US"/>
        </w:rPr>
      </w:pPr>
      <w:r>
        <w:rPr>
          <w:rStyle w:val="FootnoteCharacters"/>
        </w:rPr>
        <w:footnoteRef/>
      </w:r>
      <w:r>
        <w:t>Ср</w:t>
      </w:r>
      <w:r>
        <w:rPr>
          <w:lang w:val="en-US"/>
        </w:rPr>
        <w:t xml:space="preserve">. </w:t>
      </w:r>
      <w:r>
        <w:t>Суд</w:t>
      </w:r>
      <w:r>
        <w:rPr>
          <w:lang w:val="en-US"/>
        </w:rPr>
        <w:t>. 17:7-8</w:t>
      </w:r>
    </w:p>
  </w:footnote>
  <w:footnote w:id="143">
    <w:p w14:paraId="19671CDB" w14:textId="77777777" w:rsidR="000B3049" w:rsidRDefault="000B3049" w:rsidP="000A0F9B">
      <w:pPr>
        <w:pStyle w:val="af6"/>
        <w:rPr>
          <w:lang w:val="en-US"/>
        </w:rPr>
      </w:pPr>
      <w:r>
        <w:rPr>
          <w:rStyle w:val="FootnoteCharacters"/>
        </w:rPr>
        <w:footnoteRef/>
      </w:r>
      <w:r>
        <w:t>Ос</w:t>
      </w:r>
      <w:r>
        <w:rPr>
          <w:lang w:val="en-US"/>
        </w:rPr>
        <w:t>. 14:3</w:t>
      </w:r>
    </w:p>
  </w:footnote>
  <w:footnote w:id="144">
    <w:p w14:paraId="23CAB54F" w14:textId="77777777" w:rsidR="000B3049" w:rsidRDefault="000B3049" w:rsidP="000A0F9B">
      <w:pPr>
        <w:pStyle w:val="af6"/>
        <w:rPr>
          <w:lang w:val="en-US"/>
        </w:rPr>
      </w:pPr>
      <w:r>
        <w:rPr>
          <w:rStyle w:val="FootnoteCharacters"/>
        </w:rPr>
        <w:footnoteRef/>
      </w:r>
      <w:r>
        <w:rPr>
          <w:lang w:val="en-US"/>
        </w:rPr>
        <w:t xml:space="preserve"> «</w:t>
      </w:r>
      <w:r>
        <w:t>Напсалом</w:t>
      </w:r>
      <w:r>
        <w:rPr>
          <w:lang w:val="en-US"/>
        </w:rPr>
        <w:t xml:space="preserve"> 140», </w:t>
      </w:r>
      <w:r>
        <w:t>с</w:t>
      </w:r>
      <w:r>
        <w:rPr>
          <w:lang w:val="en-US"/>
        </w:rPr>
        <w:t>.477.</w:t>
      </w:r>
    </w:p>
  </w:footnote>
  <w:footnote w:id="145">
    <w:p w14:paraId="329A5092" w14:textId="77777777" w:rsidR="000B3049" w:rsidRDefault="000B3049" w:rsidP="000A0F9B">
      <w:pPr>
        <w:pStyle w:val="af6"/>
      </w:pPr>
      <w:r>
        <w:rPr>
          <w:rStyle w:val="FootnoteCharacters"/>
        </w:rPr>
        <w:footnoteRef/>
      </w:r>
      <w:r>
        <w:t>Сир. 35:1,3</w:t>
      </w:r>
    </w:p>
  </w:footnote>
  <w:footnote w:id="146">
    <w:p w14:paraId="6511C5B5" w14:textId="77777777" w:rsidR="000B3049" w:rsidRDefault="000B3049" w:rsidP="000A0F9B">
      <w:pPr>
        <w:pStyle w:val="af6"/>
      </w:pPr>
      <w:r>
        <w:rPr>
          <w:rStyle w:val="FootnoteCharacters"/>
        </w:rPr>
        <w:footnoteRef/>
      </w:r>
      <w:r>
        <w:rPr>
          <w:lang w:val="en-US"/>
        </w:rPr>
        <w:t>Oc</w:t>
      </w:r>
      <w:r>
        <w:t>.6:6, Мк. 12:28</w:t>
      </w:r>
    </w:p>
  </w:footnote>
  <w:footnote w:id="147">
    <w:p w14:paraId="75DA9455" w14:textId="77777777" w:rsidR="000B3049" w:rsidRDefault="000B3049" w:rsidP="000A0F9B">
      <w:pPr>
        <w:pStyle w:val="af6"/>
      </w:pPr>
      <w:r>
        <w:rPr>
          <w:rStyle w:val="FootnoteCharacters"/>
        </w:rPr>
        <w:footnoteRef/>
      </w:r>
      <w:r>
        <w:t>Ис. 1:11-15, Иер. 6:20</w:t>
      </w:r>
    </w:p>
  </w:footnote>
  <w:footnote w:id="148">
    <w:p w14:paraId="5D796A14" w14:textId="77777777" w:rsidR="000B3049" w:rsidRDefault="000B3049" w:rsidP="000A0F9B">
      <w:pPr>
        <w:pStyle w:val="af6"/>
      </w:pPr>
      <w:r>
        <w:rPr>
          <w:rStyle w:val="FootnoteCharacters"/>
        </w:rPr>
        <w:footnoteRef/>
      </w:r>
      <w:r>
        <w:rPr>
          <w:lang w:val="en-US"/>
        </w:rPr>
        <w:t>Werner</w:t>
      </w:r>
      <w:r>
        <w:t xml:space="preserve">, </w:t>
      </w:r>
      <w:r>
        <w:rPr>
          <w:lang w:val="en-US"/>
        </w:rPr>
        <w:t>Eric</w:t>
      </w:r>
      <w:r>
        <w:t>, 18</w:t>
      </w:r>
    </w:p>
  </w:footnote>
  <w:footnote w:id="149">
    <w:p w14:paraId="15E75C02" w14:textId="77777777" w:rsidR="000B3049" w:rsidRDefault="000B3049" w:rsidP="000A0F9B">
      <w:pPr>
        <w:pStyle w:val="af6"/>
      </w:pPr>
      <w:r>
        <w:rPr>
          <w:rStyle w:val="FootnoteCharacters"/>
        </w:rPr>
        <w:footnoteRef/>
      </w:r>
      <w:r>
        <w:t xml:space="preserve"> Краткая еврейская энциклопедия, т.7, с. 587-588</w:t>
      </w:r>
    </w:p>
  </w:footnote>
  <w:footnote w:id="150">
    <w:p w14:paraId="67C16AED" w14:textId="77777777" w:rsidR="000B3049" w:rsidRDefault="000B3049" w:rsidP="000A0F9B">
      <w:pPr>
        <w:pStyle w:val="af6"/>
      </w:pPr>
      <w:r>
        <w:rPr>
          <w:rStyle w:val="FootnoteCharacters"/>
        </w:rPr>
        <w:footnoteRef/>
      </w:r>
      <w:r>
        <w:t xml:space="preserve"> ср. свят. Иоанн Златоуст, «На псалом 140», стр. 480</w:t>
      </w:r>
    </w:p>
  </w:footnote>
  <w:footnote w:id="151">
    <w:p w14:paraId="022FFAC4" w14:textId="77777777" w:rsidR="000B3049" w:rsidRDefault="000B3049" w:rsidP="000A0F9B">
      <w:pPr>
        <w:pStyle w:val="af6"/>
      </w:pPr>
      <w:r>
        <w:rPr>
          <w:rStyle w:val="FootnoteCharacters"/>
        </w:rPr>
        <w:footnoteRef/>
      </w:r>
      <w:r>
        <w:t xml:space="preserve"> Ср. </w:t>
      </w:r>
      <w:proofErr w:type="gramStart"/>
      <w:r>
        <w:rPr>
          <w:i/>
          <w:iCs/>
        </w:rPr>
        <w:t>свят.Климент</w:t>
      </w:r>
      <w:proofErr w:type="gramEnd"/>
      <w:r>
        <w:rPr>
          <w:i/>
          <w:iCs/>
        </w:rPr>
        <w:t xml:space="preserve"> Александрийский</w:t>
      </w:r>
      <w:r>
        <w:t xml:space="preserve"> Строматы, </w:t>
      </w:r>
      <w:r>
        <w:rPr>
          <w:lang w:val="en-US"/>
        </w:rPr>
        <w:t>VII</w:t>
      </w:r>
      <w:r>
        <w:t>, 7, 49:3-4</w:t>
      </w:r>
    </w:p>
  </w:footnote>
  <w:footnote w:id="152">
    <w:p w14:paraId="05B3DD91" w14:textId="77777777" w:rsidR="000B3049" w:rsidRDefault="000B3049" w:rsidP="000A0F9B">
      <w:pPr>
        <w:pStyle w:val="af6"/>
      </w:pPr>
      <w:r>
        <w:rPr>
          <w:rStyle w:val="FootnoteCharacters"/>
        </w:rPr>
        <w:footnoteRef/>
      </w:r>
      <w:r>
        <w:rPr>
          <w:i/>
          <w:iCs/>
          <w:lang w:val="en-US"/>
        </w:rPr>
        <w:t xml:space="preserve">Frøyshov, </w:t>
      </w:r>
      <w:proofErr w:type="gramStart"/>
      <w:r>
        <w:rPr>
          <w:i/>
          <w:iCs/>
          <w:lang w:val="en-US"/>
        </w:rPr>
        <w:t>StigSimeon.</w:t>
      </w:r>
      <w:r>
        <w:rPr>
          <w:lang w:val="en-US"/>
        </w:rPr>
        <w:t>“</w:t>
      </w:r>
      <w:proofErr w:type="gramEnd"/>
      <w:r>
        <w:rPr>
          <w:lang w:val="en-US"/>
        </w:rPr>
        <w:t>The Formation of a Fivefold Cursus of Daily Prayer in Pre-Constantinian Christianity: Backward Inferences from Later Periods.” In: Daniel Galadza; Nina Glibetić &amp; Gabriel Radle (ed.</w:t>
      </w:r>
      <w:proofErr w:type="gramStart"/>
      <w:r>
        <w:rPr>
          <w:lang w:val="en-US"/>
        </w:rPr>
        <w:t>),  ΤΟΞΟΤΗΣ</w:t>
      </w:r>
      <w:proofErr w:type="gramEnd"/>
      <w:r>
        <w:rPr>
          <w:lang w:val="en-US"/>
        </w:rPr>
        <w:t>. Studies for Stefano Parenti (Grottaferrata</w:t>
      </w:r>
      <w:proofErr w:type="gramStart"/>
      <w:r>
        <w:rPr>
          <w:lang w:val="en-US"/>
        </w:rPr>
        <w:t>),  p.</w:t>
      </w:r>
      <w:proofErr w:type="gramEnd"/>
      <w:r>
        <w:rPr>
          <w:lang w:val="en-US"/>
        </w:rPr>
        <w:t xml:space="preserve"> 121 - 138 (2010): n. pag. Print</w:t>
      </w:r>
      <w:r>
        <w:t xml:space="preserve">., </w:t>
      </w:r>
      <w:r>
        <w:rPr>
          <w:lang w:val="en-US"/>
        </w:rPr>
        <w:t>p</w:t>
      </w:r>
      <w:r>
        <w:t xml:space="preserve">.136 </w:t>
      </w:r>
    </w:p>
  </w:footnote>
  <w:footnote w:id="153">
    <w:p w14:paraId="6047A52B" w14:textId="77777777" w:rsidR="000B3049" w:rsidRDefault="000B3049" w:rsidP="000A0F9B">
      <w:pPr>
        <w:pStyle w:val="af6"/>
      </w:pPr>
      <w:r>
        <w:rPr>
          <w:rStyle w:val="FootnoteCharacters"/>
        </w:rPr>
        <w:footnoteRef/>
      </w:r>
      <w:r>
        <w:rPr>
          <w:i/>
          <w:iCs/>
        </w:rPr>
        <w:t>преп. Иоанн Кассиан Римлянин</w:t>
      </w:r>
      <w:r>
        <w:t>, К Кастору, III, гл.3</w:t>
      </w:r>
    </w:p>
  </w:footnote>
  <w:footnote w:id="154">
    <w:p w14:paraId="37985ADF" w14:textId="77777777" w:rsidR="000B3049" w:rsidRDefault="000B3049" w:rsidP="000A0F9B">
      <w:pPr>
        <w:pStyle w:val="af6"/>
      </w:pPr>
      <w:r>
        <w:rPr>
          <w:rStyle w:val="FootnoteCharacters"/>
        </w:rPr>
        <w:footnoteRef/>
      </w:r>
      <w:r>
        <w:t xml:space="preserve"> Там же</w:t>
      </w:r>
    </w:p>
  </w:footnote>
  <w:footnote w:id="155">
    <w:p w14:paraId="6AE2FC05" w14:textId="77777777" w:rsidR="000B3049" w:rsidRDefault="000B3049" w:rsidP="000A0F9B">
      <w:pPr>
        <w:pStyle w:val="af6"/>
      </w:pPr>
      <w:r>
        <w:rPr>
          <w:rStyle w:val="FootnoteCharacters"/>
        </w:rPr>
        <w:footnoteRef/>
      </w:r>
      <w:r>
        <w:rPr>
          <w:i/>
          <w:iCs/>
        </w:rPr>
        <w:t xml:space="preserve"> Тертуллиан</w:t>
      </w:r>
      <w:r>
        <w:t>, Апологетик, гл. 39</w:t>
      </w:r>
    </w:p>
  </w:footnote>
  <w:footnote w:id="156">
    <w:p w14:paraId="20EB31F2" w14:textId="77777777" w:rsidR="000B3049" w:rsidRDefault="000B3049" w:rsidP="000A0F9B">
      <w:pPr>
        <w:pStyle w:val="af6"/>
      </w:pPr>
      <w:r>
        <w:rPr>
          <w:rStyle w:val="FootnoteCharacters"/>
        </w:rPr>
        <w:footnoteRef/>
      </w:r>
      <w:r>
        <w:t xml:space="preserve"> Апостольские постановления, </w:t>
      </w:r>
      <w:r>
        <w:rPr>
          <w:lang w:val="en-US"/>
        </w:rPr>
        <w:t>VIII</w:t>
      </w:r>
      <w:r>
        <w:t>, 35</w:t>
      </w:r>
    </w:p>
  </w:footnote>
  <w:footnote w:id="157">
    <w:p w14:paraId="79E7DA91" w14:textId="77777777" w:rsidR="000B3049" w:rsidRDefault="000B3049" w:rsidP="000A0F9B">
      <w:pPr>
        <w:pStyle w:val="af6"/>
      </w:pPr>
      <w:r>
        <w:rPr>
          <w:rStyle w:val="FootnoteCharacters"/>
        </w:rPr>
        <w:footnoteRef/>
      </w:r>
      <w:r>
        <w:t xml:space="preserve"> Апостольские постановления, </w:t>
      </w:r>
      <w:r>
        <w:rPr>
          <w:lang w:val="en-US"/>
        </w:rPr>
        <w:t>II</w:t>
      </w:r>
      <w:r>
        <w:t xml:space="preserve">, 59; </w:t>
      </w:r>
      <w:r>
        <w:rPr>
          <w:lang w:val="en-US"/>
        </w:rPr>
        <w:t>Taft</w:t>
      </w:r>
      <w:r>
        <w:t xml:space="preserve">, </w:t>
      </w:r>
      <w:r>
        <w:rPr>
          <w:lang w:val="en-US"/>
        </w:rPr>
        <w:t>The</w:t>
      </w:r>
      <w:r>
        <w:t xml:space="preserve"> </w:t>
      </w:r>
      <w:r>
        <w:rPr>
          <w:lang w:val="en-US"/>
        </w:rPr>
        <w:t>Liturgy</w:t>
      </w:r>
      <w:r>
        <w:t xml:space="preserve"> </w:t>
      </w:r>
      <w:r>
        <w:rPr>
          <w:lang w:val="en-US"/>
        </w:rPr>
        <w:t>of</w:t>
      </w:r>
      <w:r>
        <w:t xml:space="preserve"> </w:t>
      </w:r>
      <w:r>
        <w:rPr>
          <w:lang w:val="en-US"/>
        </w:rPr>
        <w:t>Hours</w:t>
      </w:r>
      <w:r>
        <w:t>, 51</w:t>
      </w:r>
    </w:p>
  </w:footnote>
  <w:footnote w:id="158">
    <w:p w14:paraId="4EB8DBB8" w14:textId="77777777" w:rsidR="000B3049" w:rsidRDefault="000B3049" w:rsidP="000A0F9B">
      <w:pPr>
        <w:pStyle w:val="af6"/>
      </w:pPr>
      <w:r>
        <w:rPr>
          <w:rStyle w:val="FootnoteCharacters"/>
        </w:rPr>
        <w:footnoteRef/>
      </w:r>
      <w:r>
        <w:t xml:space="preserve"> Ср.</w:t>
      </w:r>
      <w:r>
        <w:rPr>
          <w:i/>
          <w:iCs/>
        </w:rPr>
        <w:t>Этерия (Сильвия Аквитанка)</w:t>
      </w:r>
      <w:r>
        <w:t xml:space="preserve"> Паломничество по святым местам, 24</w:t>
      </w:r>
    </w:p>
  </w:footnote>
  <w:footnote w:id="159">
    <w:p w14:paraId="24D2032D" w14:textId="77777777" w:rsidR="000B3049" w:rsidRDefault="000B3049" w:rsidP="000A0F9B">
      <w:pPr>
        <w:pStyle w:val="af6"/>
        <w:rPr>
          <w:lang w:val="en-US"/>
        </w:rPr>
      </w:pPr>
      <w:r>
        <w:rPr>
          <w:rStyle w:val="FootnoteCharacters"/>
        </w:rPr>
        <w:footnoteRef/>
      </w:r>
      <w:r>
        <w:rPr>
          <w:i/>
          <w:iCs/>
          <w:sz w:val="19"/>
          <w:szCs w:val="19"/>
          <w:lang w:val="en-US"/>
        </w:rPr>
        <w:t>Frøyshov. S. S. R.</w:t>
      </w:r>
      <w:r>
        <w:rPr>
          <w:sz w:val="19"/>
          <w:szCs w:val="19"/>
          <w:lang w:val="en-US"/>
        </w:rPr>
        <w:t xml:space="preserve"> Erlangen University Library A2, A.D. 1025, p. 221</w:t>
      </w:r>
    </w:p>
  </w:footnote>
  <w:footnote w:id="160">
    <w:p w14:paraId="27D0AD51" w14:textId="77777777" w:rsidR="000B3049" w:rsidRDefault="000B3049" w:rsidP="000A0F9B">
      <w:pPr>
        <w:pStyle w:val="af6"/>
        <w:rPr>
          <w:lang w:val="en-US"/>
        </w:rPr>
      </w:pPr>
      <w:r>
        <w:rPr>
          <w:rStyle w:val="FootnoteCharacters"/>
        </w:rPr>
        <w:footnoteRef/>
      </w:r>
      <w:r>
        <w:rPr>
          <w:lang w:val="en-US"/>
        </w:rPr>
        <w:t xml:space="preserve"> MS575. Codex Armenicus Rescriptus. Preview: https://www.schoyencollection.com/patristic-literature-collection/ms-575</w:t>
      </w:r>
    </w:p>
  </w:footnote>
  <w:footnote w:id="161">
    <w:p w14:paraId="0B95B959" w14:textId="77777777" w:rsidR="000B3049" w:rsidRDefault="000B3049" w:rsidP="000A0F9B">
      <w:pPr>
        <w:pStyle w:val="af6"/>
        <w:rPr>
          <w:lang w:val="en-US"/>
        </w:rPr>
      </w:pPr>
      <w:r>
        <w:rPr>
          <w:rStyle w:val="FootnoteCharacters"/>
        </w:rPr>
        <w:footnoteRef/>
      </w:r>
      <w:r>
        <w:rPr>
          <w:i/>
          <w:iCs/>
          <w:lang w:val="en-US"/>
        </w:rPr>
        <w:t>Woolfenden</w:t>
      </w:r>
      <w:r>
        <w:rPr>
          <w:lang w:val="en-US"/>
        </w:rPr>
        <w:t>. Daily Liturgical Prayer: Origins and Theology, p. 58</w:t>
      </w:r>
    </w:p>
  </w:footnote>
  <w:footnote w:id="162">
    <w:p w14:paraId="09F4324C" w14:textId="77777777" w:rsidR="000B3049" w:rsidRDefault="000B3049" w:rsidP="000A0F9B">
      <w:pPr>
        <w:pStyle w:val="af6"/>
      </w:pPr>
      <w:r>
        <w:rPr>
          <w:rStyle w:val="FootnoteCharacters"/>
        </w:rPr>
        <w:footnoteRef/>
      </w:r>
      <w:r>
        <w:rPr>
          <w:i/>
          <w:iCs/>
        </w:rPr>
        <w:t>Василь Рудейко</w:t>
      </w:r>
      <w:r>
        <w:t>, Часослов за каноном лаври св.Сави, с.208</w:t>
      </w:r>
    </w:p>
  </w:footnote>
  <w:footnote w:id="163">
    <w:p w14:paraId="783A5277" w14:textId="77777777" w:rsidR="000B3049" w:rsidRDefault="000B3049" w:rsidP="000A0F9B">
      <w:pPr>
        <w:pStyle w:val="af6"/>
        <w:rPr>
          <w:lang w:val="en-US"/>
        </w:rPr>
      </w:pPr>
      <w:r>
        <w:rPr>
          <w:rStyle w:val="FootnoteCharacters"/>
        </w:rPr>
        <w:footnoteRef/>
      </w:r>
      <w:r>
        <w:rPr>
          <w:i/>
          <w:iCs/>
          <w:color w:val="333333"/>
          <w:sz w:val="19"/>
          <w:szCs w:val="19"/>
          <w:lang w:val="en-US"/>
        </w:rPr>
        <w:t>Froyshov S. S. R</w:t>
      </w:r>
      <w:r>
        <w:rPr>
          <w:color w:val="333333"/>
          <w:sz w:val="19"/>
          <w:szCs w:val="19"/>
          <w:lang w:val="en-US"/>
        </w:rPr>
        <w:t>. Erlangen University Library A2, A.D. 1025: A Study of the Oldest Dated Greek Horologion // Rites and Rituals of the Christian East. Eastern Christian Studies 22. Leuven; Paris; Walpole, 2014. P. 221.</w:t>
      </w:r>
    </w:p>
  </w:footnote>
  <w:footnote w:id="164">
    <w:p w14:paraId="707A9CA8" w14:textId="77777777" w:rsidR="000B3049" w:rsidRDefault="000B3049" w:rsidP="000A0F9B">
      <w:pPr>
        <w:pStyle w:val="af6"/>
        <w:rPr>
          <w:lang w:val="en-US"/>
        </w:rPr>
      </w:pPr>
      <w:r>
        <w:rPr>
          <w:rStyle w:val="FootnoteCharacters"/>
        </w:rPr>
        <w:footnoteRef/>
      </w:r>
      <w:r>
        <w:rPr>
          <w:lang w:val="en-US"/>
        </w:rPr>
        <w:t xml:space="preserve"> Taft, The Liturgy of the Hours, p.223-224</w:t>
      </w:r>
    </w:p>
  </w:footnote>
  <w:footnote w:id="165">
    <w:p w14:paraId="2AD8DBEF" w14:textId="77777777" w:rsidR="000B3049" w:rsidRDefault="000B3049" w:rsidP="000A0F9B">
      <w:pPr>
        <w:pStyle w:val="af6"/>
      </w:pPr>
      <w:r>
        <w:rPr>
          <w:rStyle w:val="FootnoteCharacters"/>
        </w:rPr>
        <w:footnoteRef/>
      </w:r>
      <w:r>
        <w:t xml:space="preserve"> См. Bradshaw, p. 82</w:t>
      </w:r>
    </w:p>
  </w:footnote>
  <w:footnote w:id="166">
    <w:p w14:paraId="5C7A1FE3" w14:textId="77777777" w:rsidR="000B3049" w:rsidRDefault="000B3049" w:rsidP="000A0F9B">
      <w:pPr>
        <w:pStyle w:val="af6"/>
        <w:rPr>
          <w:lang w:val="en-US"/>
        </w:rPr>
      </w:pPr>
      <w:r>
        <w:rPr>
          <w:rStyle w:val="FootnoteCharacters"/>
        </w:rPr>
        <w:footnoteRef/>
      </w:r>
      <w:r>
        <w:rPr>
          <w:i/>
          <w:iCs/>
        </w:rPr>
        <w:t>свят. Василий Великий</w:t>
      </w:r>
      <w:r>
        <w:t xml:space="preserve">, Правила, пространно изложенные в вопросах и ответах (Большой Аскетикон), вопр. </w:t>
      </w:r>
      <w:r>
        <w:rPr>
          <w:lang w:val="en-US"/>
        </w:rPr>
        <w:t>37</w:t>
      </w:r>
    </w:p>
  </w:footnote>
  <w:footnote w:id="167">
    <w:p w14:paraId="54262CEB" w14:textId="77777777" w:rsidR="000B3049" w:rsidRDefault="000B3049" w:rsidP="000A0F9B">
      <w:pPr>
        <w:pStyle w:val="af6"/>
        <w:rPr>
          <w:lang w:val="en-US"/>
        </w:rPr>
      </w:pPr>
      <w:r>
        <w:rPr>
          <w:rStyle w:val="FootnoteCharacters"/>
        </w:rPr>
        <w:footnoteRef/>
      </w:r>
      <w:r>
        <w:rPr>
          <w:i/>
          <w:iCs/>
          <w:lang w:val="en-US"/>
        </w:rPr>
        <w:t>Driscoll, Michael S</w:t>
      </w:r>
      <w:r>
        <w:rPr>
          <w:lang w:val="en-US"/>
        </w:rPr>
        <w:t>. The Convertion of the Nations//The Oxford History of Christian Worship. Edited by Geoffrey Wainwright and Karen B. Westerfield Tucker. New York: Oxford University Press, 2006, p.330</w:t>
      </w:r>
    </w:p>
  </w:footnote>
  <w:footnote w:id="168">
    <w:p w14:paraId="57960AF6" w14:textId="77777777" w:rsidR="000B3049" w:rsidRDefault="000B3049" w:rsidP="000A0F9B">
      <w:pPr>
        <w:pStyle w:val="af6"/>
        <w:rPr>
          <w:lang w:val="en-US"/>
        </w:rPr>
      </w:pPr>
      <w:r>
        <w:rPr>
          <w:rStyle w:val="FootnoteCharacters"/>
        </w:rPr>
        <w:footnoteRef/>
      </w:r>
      <w:r>
        <w:rPr>
          <w:i/>
          <w:iCs/>
          <w:lang w:val="en-US"/>
        </w:rPr>
        <w:t>Woolfenden</w:t>
      </w:r>
      <w:r>
        <w:rPr>
          <w:lang w:val="en-US"/>
        </w:rPr>
        <w:t>. Daily Liturgical Prayer: Origins and Theology, p. 58</w:t>
      </w:r>
    </w:p>
  </w:footnote>
  <w:footnote w:id="169">
    <w:p w14:paraId="322F662C" w14:textId="77777777" w:rsidR="000B3049" w:rsidRDefault="000B3049" w:rsidP="000A0F9B">
      <w:pPr>
        <w:pStyle w:val="af6"/>
      </w:pPr>
      <w:r>
        <w:rPr>
          <w:rStyle w:val="FootnoteCharacters"/>
        </w:rPr>
        <w:footnoteRef/>
      </w:r>
      <w:r>
        <w:rPr>
          <w:i/>
          <w:iCs/>
        </w:rPr>
        <w:t>Диаковский Е. П</w:t>
      </w:r>
      <w:r>
        <w:t>. Последование часов и изобразительных. Киев, 1913 С.177</w:t>
      </w:r>
    </w:p>
  </w:footnote>
  <w:footnote w:id="170">
    <w:p w14:paraId="5F6F618D" w14:textId="77777777" w:rsidR="000B3049" w:rsidRPr="00072F01" w:rsidRDefault="000B3049" w:rsidP="000A0F9B">
      <w:pPr>
        <w:pStyle w:val="af6"/>
        <w:rPr>
          <w:lang w:val="en-US"/>
        </w:rPr>
      </w:pPr>
      <w:r>
        <w:rPr>
          <w:rStyle w:val="FootnoteCharacters"/>
        </w:rPr>
        <w:footnoteRef/>
      </w:r>
      <w:r>
        <w:rPr>
          <w:i/>
          <w:iCs/>
        </w:rPr>
        <w:t>Рудейко</w:t>
      </w:r>
      <w:r>
        <w:t>, Часослов за каноном св. Савви</w:t>
      </w:r>
      <w:r w:rsidRPr="00072F01">
        <w:rPr>
          <w:lang w:val="en-US"/>
        </w:rPr>
        <w:t xml:space="preserve">, </w:t>
      </w:r>
      <w:r>
        <w:t>с</w:t>
      </w:r>
      <w:r w:rsidRPr="00072F01">
        <w:rPr>
          <w:lang w:val="en-US"/>
        </w:rPr>
        <w:t>.209</w:t>
      </w:r>
    </w:p>
  </w:footnote>
  <w:footnote w:id="171">
    <w:p w14:paraId="019F15BC" w14:textId="46200A15" w:rsidR="000B3049" w:rsidRPr="00072F01" w:rsidRDefault="000B3049">
      <w:pPr>
        <w:pStyle w:val="af6"/>
        <w:rPr>
          <w:lang w:val="en-US"/>
        </w:rPr>
      </w:pPr>
      <w:r>
        <w:rPr>
          <w:rStyle w:val="af9"/>
        </w:rPr>
        <w:footnoteRef/>
      </w:r>
      <w:r w:rsidRPr="00072F01">
        <w:rPr>
          <w:lang w:val="en-US"/>
        </w:rPr>
        <w:t xml:space="preserve"> </w:t>
      </w:r>
      <w:r>
        <w:t>Ср</w:t>
      </w:r>
      <w:r w:rsidRPr="00072F01">
        <w:rPr>
          <w:lang w:val="en-US"/>
        </w:rPr>
        <w:t xml:space="preserve">. </w:t>
      </w:r>
      <w:r>
        <w:t>Пс</w:t>
      </w:r>
      <w:r w:rsidRPr="00072F01">
        <w:rPr>
          <w:lang w:val="en-US"/>
        </w:rPr>
        <w:t>. 118:76,12,</w:t>
      </w:r>
    </w:p>
  </w:footnote>
  <w:footnote w:id="172">
    <w:p w14:paraId="74CEF038" w14:textId="55067505" w:rsidR="000B3049" w:rsidRPr="00072F01" w:rsidRDefault="000B3049">
      <w:pPr>
        <w:pStyle w:val="af6"/>
        <w:rPr>
          <w:lang w:val="en-US"/>
        </w:rPr>
      </w:pPr>
      <w:r>
        <w:rPr>
          <w:rStyle w:val="af9"/>
        </w:rPr>
        <w:footnoteRef/>
      </w:r>
      <w:r w:rsidRPr="00072F01">
        <w:rPr>
          <w:lang w:val="en-US"/>
        </w:rPr>
        <w:t xml:space="preserve"> </w:t>
      </w:r>
      <w:r w:rsidRPr="009B763A">
        <w:rPr>
          <w:i/>
          <w:iCs/>
          <w:lang w:val="en-US"/>
        </w:rPr>
        <w:t>Woolfenden</w:t>
      </w:r>
      <w:r w:rsidRPr="00072F01">
        <w:rPr>
          <w:lang w:val="en-US"/>
        </w:rPr>
        <w:t>, 56;</w:t>
      </w:r>
    </w:p>
  </w:footnote>
  <w:footnote w:id="173">
    <w:p w14:paraId="3B6F05A6" w14:textId="384037A7" w:rsidR="000B3049" w:rsidRPr="004B6477" w:rsidRDefault="000B3049">
      <w:pPr>
        <w:pStyle w:val="af6"/>
      </w:pPr>
      <w:r>
        <w:rPr>
          <w:rStyle w:val="af9"/>
        </w:rPr>
        <w:footnoteRef/>
      </w:r>
      <w:r>
        <w:t xml:space="preserve"> Ср.</w:t>
      </w:r>
      <w:r>
        <w:rPr>
          <w:i/>
          <w:iCs/>
        </w:rPr>
        <w:t>Эгерия (Сильвия Аквитанка)</w:t>
      </w:r>
      <w:r>
        <w:t xml:space="preserve"> Паломничество по святым местам, 24:7</w:t>
      </w:r>
      <w:r w:rsidRPr="004B6477">
        <w:t>;</w:t>
      </w:r>
    </w:p>
  </w:footnote>
  <w:footnote w:id="174">
    <w:p w14:paraId="4EFE4792" w14:textId="77777777" w:rsidR="000B3049" w:rsidRDefault="000B3049" w:rsidP="000A0F9B">
      <w:pPr>
        <w:pStyle w:val="af6"/>
      </w:pPr>
      <w:r>
        <w:rPr>
          <w:rStyle w:val="FootnoteCharacters"/>
        </w:rPr>
        <w:footnoteRef/>
      </w:r>
      <w:r>
        <w:t xml:space="preserve"> Апостольские постановления, </w:t>
      </w:r>
      <w:r>
        <w:rPr>
          <w:lang w:val="en-US"/>
        </w:rPr>
        <w:t>VIII</w:t>
      </w:r>
      <w:r>
        <w:t>, 13:</w:t>
      </w:r>
      <w:proofErr w:type="gramStart"/>
      <w:r>
        <w:t xml:space="preserve">16;  </w:t>
      </w:r>
      <w:r>
        <w:rPr>
          <w:i/>
          <w:iCs/>
        </w:rPr>
        <w:t>свят</w:t>
      </w:r>
      <w:proofErr w:type="gramEnd"/>
      <w:r>
        <w:rPr>
          <w:i/>
          <w:iCs/>
        </w:rPr>
        <w:t>. Кирилл Александрийский</w:t>
      </w:r>
      <w:r>
        <w:t xml:space="preserve"> Тайноводственные поучения, </w:t>
      </w:r>
      <w:r>
        <w:rPr>
          <w:lang w:val="en-US"/>
        </w:rPr>
        <w:t>V</w:t>
      </w:r>
      <w:r>
        <w:t>, 20</w:t>
      </w:r>
    </w:p>
  </w:footnote>
  <w:footnote w:id="175">
    <w:p w14:paraId="0C0C94B8" w14:textId="77777777" w:rsidR="000B3049" w:rsidRDefault="000B3049" w:rsidP="000A0F9B">
      <w:pPr>
        <w:pStyle w:val="af6"/>
        <w:rPr>
          <w:lang w:val="en-US"/>
        </w:rPr>
      </w:pPr>
      <w:r>
        <w:rPr>
          <w:rStyle w:val="FootnoteCharacters"/>
        </w:rPr>
        <w:footnoteRef/>
      </w:r>
      <w:r>
        <w:rPr>
          <w:lang w:val="en-US"/>
        </w:rPr>
        <w:t xml:space="preserve"> Taft, «Psalms in community», p.27</w:t>
      </w:r>
    </w:p>
  </w:footnote>
  <w:footnote w:id="176">
    <w:p w14:paraId="59B200CD" w14:textId="10C6E2D2" w:rsidR="000B3049" w:rsidRDefault="000B3049" w:rsidP="000A0F9B">
      <w:pPr>
        <w:pStyle w:val="af6"/>
        <w:rPr>
          <w:lang w:val="en-US"/>
        </w:rPr>
      </w:pPr>
      <w:r>
        <w:rPr>
          <w:rStyle w:val="FootnoteCharacters"/>
        </w:rPr>
        <w:footnoteRef/>
      </w:r>
      <w:r>
        <w:t>Толкование</w:t>
      </w:r>
      <w:r w:rsidRPr="00072F01">
        <w:rPr>
          <w:lang w:val="en-US"/>
        </w:rPr>
        <w:t xml:space="preserve"> </w:t>
      </w:r>
      <w:r>
        <w:t>на</w:t>
      </w:r>
      <w:r w:rsidRPr="00072F01">
        <w:rPr>
          <w:lang w:val="en-US"/>
        </w:rPr>
        <w:t xml:space="preserve"> </w:t>
      </w:r>
      <w:r>
        <w:t>псалмы</w:t>
      </w:r>
      <w:r>
        <w:rPr>
          <w:lang w:val="en-US"/>
        </w:rPr>
        <w:t xml:space="preserve">, 33:9 </w:t>
      </w:r>
    </w:p>
  </w:footnote>
  <w:footnote w:id="177">
    <w:p w14:paraId="1CD5ADE3" w14:textId="77777777" w:rsidR="000B3049" w:rsidRDefault="000B3049" w:rsidP="000A0F9B">
      <w:pPr>
        <w:pStyle w:val="af6"/>
        <w:rPr>
          <w:lang w:val="en-US"/>
        </w:rPr>
      </w:pPr>
      <w:r>
        <w:rPr>
          <w:rStyle w:val="FootnoteCharacters"/>
        </w:rPr>
        <w:footnoteRef/>
      </w:r>
      <w:r>
        <w:rPr>
          <w:lang w:val="en-US"/>
        </w:rPr>
        <w:t xml:space="preserve"> Froyshov, «The Georgian witness…», p. 251</w:t>
      </w:r>
    </w:p>
  </w:footnote>
  <w:footnote w:id="178">
    <w:p w14:paraId="4C7CA924" w14:textId="1C26EF8E" w:rsidR="000B3049" w:rsidRDefault="000B3049" w:rsidP="000A0F9B">
      <w:pPr>
        <w:pStyle w:val="af6"/>
      </w:pPr>
      <w:r>
        <w:rPr>
          <w:rStyle w:val="FootnoteCharacters"/>
        </w:rPr>
        <w:footnoteRef/>
      </w:r>
      <w:r>
        <w:t xml:space="preserve"> </w:t>
      </w:r>
      <w:r w:rsidRPr="008C5D0A">
        <w:rPr>
          <w:i/>
        </w:rPr>
        <w:t>Лурье</w:t>
      </w:r>
      <w:r>
        <w:t>, Повествование отцов, с.66</w:t>
      </w:r>
    </w:p>
  </w:footnote>
  <w:footnote w:id="179">
    <w:p w14:paraId="6571B573" w14:textId="77777777" w:rsidR="000B3049" w:rsidRDefault="000B3049" w:rsidP="000A0F9B">
      <w:pPr>
        <w:pStyle w:val="af6"/>
      </w:pPr>
      <w:r>
        <w:rPr>
          <w:rStyle w:val="FootnoteCharacters"/>
        </w:rPr>
        <w:footnoteRef/>
      </w:r>
      <w:r>
        <w:rPr>
          <w:i/>
          <w:iCs/>
        </w:rPr>
        <w:t>Диаковский Е. П.</w:t>
      </w:r>
      <w:r>
        <w:t xml:space="preserve"> Последование ночных часов: (Чин 12 псалмов) </w:t>
      </w:r>
      <w:r>
        <w:rPr>
          <w:lang w:val="en-US"/>
        </w:rPr>
        <w:t>C</w:t>
      </w:r>
      <w:r>
        <w:t>.547</w:t>
      </w:r>
    </w:p>
  </w:footnote>
  <w:footnote w:id="180">
    <w:p w14:paraId="564AE1C8" w14:textId="43B0EFCA" w:rsidR="000B3049" w:rsidRPr="008C5D0A" w:rsidRDefault="000B3049" w:rsidP="000A0F9B">
      <w:pPr>
        <w:pStyle w:val="af6"/>
      </w:pPr>
      <w:r>
        <w:rPr>
          <w:rStyle w:val="FootnoteCharacters"/>
        </w:rPr>
        <w:footnoteRef/>
      </w:r>
      <w:r>
        <w:t xml:space="preserve"> </w:t>
      </w:r>
      <w:r>
        <w:rPr>
          <w:i/>
          <w:iCs/>
        </w:rPr>
        <w:t>Диаковский Е. П.</w:t>
      </w:r>
      <w:r>
        <w:t xml:space="preserve"> Последование ночных часов: (Чин 12 псалмов) </w:t>
      </w:r>
      <w:r>
        <w:rPr>
          <w:lang w:val="en-US"/>
        </w:rPr>
        <w:t>C</w:t>
      </w:r>
      <w:r>
        <w:t>.548</w:t>
      </w:r>
      <w:r w:rsidRPr="008C5D0A">
        <w:t>;</w:t>
      </w:r>
    </w:p>
  </w:footnote>
  <w:footnote w:id="181">
    <w:p w14:paraId="11C489CE" w14:textId="0CAA0500" w:rsidR="000B3049" w:rsidRPr="00072F01" w:rsidRDefault="000B3049" w:rsidP="000A0F9B">
      <w:pPr>
        <w:pStyle w:val="af6"/>
      </w:pPr>
      <w:r>
        <w:rPr>
          <w:rStyle w:val="FootnoteCharacters"/>
        </w:rPr>
        <w:footnoteRef/>
      </w:r>
      <w:r>
        <w:rPr>
          <w:i/>
          <w:iCs/>
        </w:rPr>
        <w:t>Диаковский Е. П</w:t>
      </w:r>
      <w:r>
        <w:t xml:space="preserve">. Последование часов и изобразительных. </w:t>
      </w:r>
      <w:r>
        <w:rPr>
          <w:lang w:val="en-US"/>
        </w:rPr>
        <w:t>C</w:t>
      </w:r>
      <w:r>
        <w:t>.164</w:t>
      </w:r>
      <w:r w:rsidRPr="00072F01">
        <w:t>;</w:t>
      </w:r>
    </w:p>
  </w:footnote>
  <w:footnote w:id="182">
    <w:p w14:paraId="3BE756A3" w14:textId="77777777" w:rsidR="000B3049" w:rsidRDefault="000B3049" w:rsidP="000A0F9B">
      <w:pPr>
        <w:pStyle w:val="af6"/>
      </w:pPr>
      <w:r>
        <w:rPr>
          <w:rStyle w:val="FootnoteCharacters"/>
        </w:rPr>
        <w:footnoteRef/>
      </w:r>
      <w:r>
        <w:rPr>
          <w:i/>
          <w:iCs/>
        </w:rPr>
        <w:t>Дмитриевский А.А.</w:t>
      </w:r>
      <w:r>
        <w:t xml:space="preserve"> «Что такое κανὼν της ψαλμωδίας, так часто упоминаемый в жизнеописании преп. Саввы Освященного?» http://nilostolobenskaja-pustyn.ru/publikatsii-na-aktualnye-temy/2917-dmitrievskij-a-a-chto-takoe-tak-neredko-upominaemyj-v-zhizneopisanii-prp-savvy-osvyashchennogo-2</w:t>
      </w:r>
    </w:p>
  </w:footnote>
  <w:footnote w:id="183">
    <w:p w14:paraId="34F38AE6" w14:textId="77777777" w:rsidR="000B3049" w:rsidRDefault="000B3049" w:rsidP="000A0F9B">
      <w:pPr>
        <w:pStyle w:val="af6"/>
        <w:rPr>
          <w:lang w:val="en-US"/>
        </w:rPr>
      </w:pPr>
      <w:r>
        <w:rPr>
          <w:rStyle w:val="FootnoteCharacters"/>
        </w:rPr>
        <w:footnoteRef/>
      </w:r>
      <w:r>
        <w:rPr>
          <w:i/>
          <w:iCs/>
          <w:color w:val="000000"/>
          <w:sz w:val="19"/>
          <w:szCs w:val="19"/>
          <w:lang w:val="en-US"/>
        </w:rPr>
        <w:t>Froyshov S. S.R.</w:t>
      </w:r>
      <w:r>
        <w:rPr>
          <w:color w:val="000000"/>
          <w:sz w:val="19"/>
          <w:szCs w:val="19"/>
          <w:lang w:val="en-US"/>
        </w:rPr>
        <w:t xml:space="preserve"> Erlangen University Library A2, A.D. 1025: A Study of the Oldest Dated Greek Horologion // Rites and Rituals of the Christian East. Eastern Christian Studies 22. Leuven; Paris; Walpole, 2014. P. 224</w:t>
      </w:r>
    </w:p>
  </w:footnote>
  <w:footnote w:id="184">
    <w:p w14:paraId="7E2471AB" w14:textId="77777777" w:rsidR="000B3049" w:rsidRDefault="000B3049" w:rsidP="000A0F9B">
      <w:pPr>
        <w:pStyle w:val="af6"/>
        <w:rPr>
          <w:lang w:val="en-US"/>
        </w:rPr>
      </w:pPr>
      <w:r>
        <w:rPr>
          <w:rStyle w:val="FootnoteCharacters"/>
        </w:rPr>
        <w:footnoteRef/>
      </w:r>
      <w:r>
        <w:rPr>
          <w:lang w:val="en-US"/>
        </w:rPr>
        <w:t xml:space="preserve"> Ibid, p.227</w:t>
      </w:r>
    </w:p>
  </w:footnote>
  <w:footnote w:id="185">
    <w:p w14:paraId="6ABEB2B0" w14:textId="2493771E" w:rsidR="000B3049" w:rsidRPr="00072F01" w:rsidRDefault="000B3049">
      <w:pPr>
        <w:pStyle w:val="af6"/>
      </w:pPr>
      <w:r>
        <w:rPr>
          <w:rStyle w:val="af9"/>
        </w:rPr>
        <w:footnoteRef/>
      </w:r>
      <w:r w:rsidRPr="00072F01">
        <w:rPr>
          <w:lang w:val="en-US"/>
        </w:rPr>
        <w:t xml:space="preserve"> </w:t>
      </w:r>
      <w:r w:rsidRPr="00EE4120">
        <w:rPr>
          <w:i/>
        </w:rPr>
        <w:t>свят</w:t>
      </w:r>
      <w:r w:rsidRPr="00072F01">
        <w:rPr>
          <w:i/>
          <w:lang w:val="en-US"/>
        </w:rPr>
        <w:t xml:space="preserve">. </w:t>
      </w:r>
      <w:r w:rsidRPr="00EE4120">
        <w:rPr>
          <w:i/>
        </w:rPr>
        <w:t>Григорий Богослов.</w:t>
      </w:r>
      <w:r>
        <w:t xml:space="preserve"> Творения. Часть первая. М. 1843, с. 280</w:t>
      </w:r>
      <w:r w:rsidRPr="00072F01">
        <w:t>;</w:t>
      </w:r>
    </w:p>
  </w:footnote>
  <w:footnote w:id="186">
    <w:p w14:paraId="57299E56" w14:textId="77777777" w:rsidR="000B3049" w:rsidRDefault="000B3049" w:rsidP="000A0F9B">
      <w:pPr>
        <w:pStyle w:val="af6"/>
      </w:pPr>
      <w:r>
        <w:rPr>
          <w:rStyle w:val="FootnoteCharacters"/>
        </w:rPr>
        <w:footnoteRef/>
      </w:r>
      <w:r>
        <w:rPr>
          <w:i/>
          <w:iCs/>
        </w:rPr>
        <w:t>свят</w:t>
      </w:r>
      <w:r w:rsidRPr="007A3DAE">
        <w:rPr>
          <w:i/>
          <w:iCs/>
        </w:rPr>
        <w:t xml:space="preserve">. </w:t>
      </w:r>
      <w:r>
        <w:rPr>
          <w:i/>
          <w:iCs/>
        </w:rPr>
        <w:t>Василий Великий</w:t>
      </w:r>
      <w:r>
        <w:t xml:space="preserve"> Правила, пространно изложенные в вопросах и ответах (Большой Аскетикон), вопр. 37</w:t>
      </w:r>
    </w:p>
  </w:footnote>
  <w:footnote w:id="187">
    <w:p w14:paraId="72AC34C3" w14:textId="77777777" w:rsidR="000B3049" w:rsidRDefault="000B3049" w:rsidP="000A0F9B">
      <w:pPr>
        <w:pStyle w:val="af6"/>
      </w:pPr>
      <w:r>
        <w:rPr>
          <w:rStyle w:val="FootnoteCharacters"/>
        </w:rPr>
        <w:footnoteRef/>
      </w:r>
      <w:r>
        <w:rPr>
          <w:i/>
          <w:iCs/>
        </w:rPr>
        <w:t xml:space="preserve">Свят.Афанасий Александрийский </w:t>
      </w:r>
      <w:r>
        <w:t xml:space="preserve">О девстве или о подвижничестве, гл. 20 </w:t>
      </w:r>
    </w:p>
  </w:footnote>
  <w:footnote w:id="188">
    <w:p w14:paraId="53710FC7" w14:textId="77777777" w:rsidR="000B3049" w:rsidRDefault="000B3049" w:rsidP="000A0F9B">
      <w:pPr>
        <w:pStyle w:val="af6"/>
      </w:pPr>
      <w:r>
        <w:rPr>
          <w:rStyle w:val="FootnoteCharacters"/>
        </w:rPr>
        <w:footnoteRef/>
      </w:r>
      <w:r>
        <w:rPr>
          <w:i/>
          <w:iCs/>
        </w:rPr>
        <w:t>Свят. Василий Великий</w:t>
      </w:r>
      <w:r>
        <w:t>. Письмо 199 (207). К неокесарийским клирикам, 3</w:t>
      </w:r>
    </w:p>
  </w:footnote>
  <w:footnote w:id="189">
    <w:p w14:paraId="337737B6" w14:textId="77777777" w:rsidR="000B3049" w:rsidRPr="00983898" w:rsidRDefault="000B3049" w:rsidP="000A0F9B">
      <w:pPr>
        <w:pStyle w:val="af6"/>
        <w:rPr>
          <w:lang w:val="en-US"/>
        </w:rPr>
      </w:pPr>
      <w:r>
        <w:rPr>
          <w:rStyle w:val="FootnoteCharacters"/>
        </w:rPr>
        <w:footnoteRef/>
      </w:r>
      <w:r>
        <w:rPr>
          <w:lang w:val="en-US"/>
        </w:rPr>
        <w:t>Bradshaw</w:t>
      </w:r>
      <w:r w:rsidRPr="00983898">
        <w:rPr>
          <w:lang w:val="en-US"/>
        </w:rPr>
        <w:t xml:space="preserve">, </w:t>
      </w:r>
      <w:r>
        <w:rPr>
          <w:lang w:val="en-US"/>
        </w:rPr>
        <w:t>Daily</w:t>
      </w:r>
      <w:r w:rsidRPr="00983898">
        <w:rPr>
          <w:lang w:val="en-US"/>
        </w:rPr>
        <w:t xml:space="preserve"> </w:t>
      </w:r>
      <w:r>
        <w:rPr>
          <w:lang w:val="en-US"/>
        </w:rPr>
        <w:t>Prayer</w:t>
      </w:r>
      <w:r w:rsidRPr="00983898">
        <w:rPr>
          <w:lang w:val="en-US"/>
        </w:rPr>
        <w:t xml:space="preserve">, </w:t>
      </w:r>
      <w:r>
        <w:rPr>
          <w:lang w:val="en-US"/>
        </w:rPr>
        <w:t>p</w:t>
      </w:r>
      <w:r w:rsidRPr="00983898">
        <w:rPr>
          <w:lang w:val="en-US"/>
        </w:rPr>
        <w:t>.103</w:t>
      </w:r>
    </w:p>
  </w:footnote>
  <w:footnote w:id="190">
    <w:p w14:paraId="7FA1029A" w14:textId="77777777" w:rsidR="000B3049" w:rsidRDefault="000B3049" w:rsidP="000A0F9B">
      <w:pPr>
        <w:pStyle w:val="af6"/>
      </w:pPr>
      <w:r>
        <w:rPr>
          <w:rStyle w:val="FootnoteCharacters"/>
        </w:rPr>
        <w:footnoteRef/>
      </w:r>
      <w:r>
        <w:rPr>
          <w:i/>
          <w:iCs/>
        </w:rPr>
        <w:t>М</w:t>
      </w:r>
      <w:r w:rsidRPr="00006733">
        <w:rPr>
          <w:i/>
          <w:iCs/>
          <w:lang w:val="en-US"/>
        </w:rPr>
        <w:t>.</w:t>
      </w:r>
      <w:r>
        <w:rPr>
          <w:i/>
          <w:iCs/>
        </w:rPr>
        <w:t>Н</w:t>
      </w:r>
      <w:r w:rsidRPr="00006733">
        <w:rPr>
          <w:i/>
          <w:iCs/>
          <w:lang w:val="en-US"/>
        </w:rPr>
        <w:t xml:space="preserve">. </w:t>
      </w:r>
      <w:r>
        <w:rPr>
          <w:i/>
          <w:iCs/>
        </w:rPr>
        <w:t>Скабалланович</w:t>
      </w:r>
      <w:r w:rsidRPr="00006733">
        <w:rPr>
          <w:lang w:val="en-US"/>
        </w:rPr>
        <w:t xml:space="preserve">. </w:t>
      </w:r>
      <w:r>
        <w:t>Толковый Типикон. С.369; Поразительно сходство монашеской паннихиды со второй частью утрени. В результате деления панихиды, канон появился на повечерии, а 118-й пс. оказался на полунощнице.</w:t>
      </w:r>
    </w:p>
  </w:footnote>
  <w:footnote w:id="191">
    <w:p w14:paraId="5EEDC4B5" w14:textId="77777777" w:rsidR="000B3049" w:rsidRDefault="000B3049" w:rsidP="000A0F9B">
      <w:pPr>
        <w:pStyle w:val="af6"/>
      </w:pPr>
      <w:r>
        <w:rPr>
          <w:rStyle w:val="FootnoteCharacters"/>
        </w:rPr>
        <w:footnoteRef/>
      </w:r>
      <w:r>
        <w:t xml:space="preserve"> Желтов, Михаил свящ. Паннихис // Православная энциклопедия. Т. LIV, С. 439</w:t>
      </w:r>
    </w:p>
  </w:footnote>
  <w:footnote w:id="192">
    <w:p w14:paraId="62A029D8" w14:textId="77777777" w:rsidR="000B3049" w:rsidRDefault="000B3049" w:rsidP="000A0F9B">
      <w:pPr>
        <w:pStyle w:val="af6"/>
      </w:pPr>
      <w:r>
        <w:rPr>
          <w:rStyle w:val="FootnoteCharacters"/>
        </w:rPr>
        <w:footnoteRef/>
      </w:r>
      <w:r>
        <w:t xml:space="preserve"> Там же</w:t>
      </w:r>
    </w:p>
  </w:footnote>
  <w:footnote w:id="193">
    <w:p w14:paraId="3572385C" w14:textId="5F328862" w:rsidR="000B3049" w:rsidRDefault="000B3049" w:rsidP="000A0F9B">
      <w:pPr>
        <w:pStyle w:val="af6"/>
      </w:pPr>
      <w:r>
        <w:rPr>
          <w:rStyle w:val="FootnoteCharacters"/>
        </w:rPr>
        <w:footnoteRef/>
      </w:r>
      <w:r>
        <w:rPr>
          <w:i/>
          <w:iCs/>
        </w:rPr>
        <w:t>Диаковский</w:t>
      </w:r>
      <w:r>
        <w:t xml:space="preserve">, </w:t>
      </w:r>
      <w:r>
        <w:rPr>
          <w:sz w:val="19"/>
          <w:szCs w:val="19"/>
        </w:rPr>
        <w:t>Последование ночных часов: ("Чин. 12-ти псалмов“) // Труды Киевской духовной академии",</w:t>
      </w:r>
      <w:r>
        <w:t xml:space="preserve"> С.583</w:t>
      </w:r>
    </w:p>
  </w:footnote>
  <w:footnote w:id="194">
    <w:p w14:paraId="79E8E2AE" w14:textId="55D02F9A" w:rsidR="000B3049" w:rsidRDefault="000B3049" w:rsidP="000A0F9B">
      <w:pPr>
        <w:pStyle w:val="af6"/>
      </w:pPr>
      <w:r>
        <w:rPr>
          <w:rStyle w:val="FootnoteCharacters"/>
        </w:rPr>
        <w:footnoteRef/>
      </w:r>
      <w:r>
        <w:rPr>
          <w:i/>
          <w:iCs/>
        </w:rPr>
        <w:t>Диаковский</w:t>
      </w:r>
      <w:r>
        <w:t xml:space="preserve">, </w:t>
      </w:r>
      <w:r>
        <w:rPr>
          <w:sz w:val="19"/>
          <w:szCs w:val="19"/>
        </w:rPr>
        <w:t>Последование ночных часов: ("Чин. 12-ти псалмов“) // Труды Киевской духовной академии",</w:t>
      </w:r>
      <w:r>
        <w:t xml:space="preserve"> C. 594</w:t>
      </w:r>
    </w:p>
  </w:footnote>
  <w:footnote w:id="195">
    <w:p w14:paraId="2363AAB7" w14:textId="233173C7" w:rsidR="000B3049" w:rsidRPr="00F27739" w:rsidRDefault="000B3049">
      <w:pPr>
        <w:pStyle w:val="af6"/>
      </w:pPr>
      <w:r>
        <w:rPr>
          <w:rStyle w:val="af9"/>
        </w:rPr>
        <w:footnoteRef/>
      </w:r>
      <w:r w:rsidRPr="00F27739">
        <w:t xml:space="preserve"> </w:t>
      </w:r>
      <w:r w:rsidRPr="000F6903">
        <w:rPr>
          <w:i/>
          <w:iCs/>
          <w:lang w:val="en-US"/>
        </w:rPr>
        <w:t>Bradshaw</w:t>
      </w:r>
      <w:r w:rsidRPr="00F27739">
        <w:t>, 9;</w:t>
      </w:r>
    </w:p>
  </w:footnote>
  <w:footnote w:id="196">
    <w:p w14:paraId="52015ACC" w14:textId="7D6BBE64" w:rsidR="000B3049" w:rsidRPr="00F27739" w:rsidRDefault="000B3049">
      <w:pPr>
        <w:pStyle w:val="af6"/>
      </w:pPr>
      <w:r>
        <w:rPr>
          <w:rStyle w:val="af9"/>
        </w:rPr>
        <w:footnoteRef/>
      </w:r>
      <w:r w:rsidRPr="00F27739">
        <w:t xml:space="preserve"> </w:t>
      </w:r>
      <w:r>
        <w:rPr>
          <w:lang w:val="en-US"/>
        </w:rPr>
        <w:t>Ibid</w:t>
      </w:r>
      <w:r w:rsidRPr="00F27739">
        <w:t>. 26</w:t>
      </w:r>
    </w:p>
  </w:footnote>
  <w:footnote w:id="197">
    <w:p w14:paraId="25F91A18" w14:textId="639B7DD2" w:rsidR="000B3049" w:rsidRPr="00F27739" w:rsidRDefault="000B3049">
      <w:pPr>
        <w:pStyle w:val="af6"/>
      </w:pPr>
      <w:r>
        <w:rPr>
          <w:rStyle w:val="af9"/>
        </w:rPr>
        <w:footnoteRef/>
      </w:r>
      <w:r w:rsidRPr="00F27739">
        <w:t xml:space="preserve"> </w:t>
      </w:r>
      <w:r w:rsidRPr="000F6903">
        <w:rPr>
          <w:lang w:val="en-US"/>
        </w:rPr>
        <w:t>Ibid</w:t>
      </w:r>
      <w:r w:rsidRPr="00F27739">
        <w:t>. 54;</w:t>
      </w:r>
    </w:p>
  </w:footnote>
  <w:footnote w:id="198">
    <w:p w14:paraId="5418B619" w14:textId="491EC794" w:rsidR="000B3049" w:rsidRDefault="000B3049">
      <w:pPr>
        <w:pStyle w:val="af6"/>
      </w:pPr>
      <w:r>
        <w:rPr>
          <w:rStyle w:val="af9"/>
        </w:rPr>
        <w:footnoteRef/>
      </w:r>
      <w:r>
        <w:t xml:space="preserve"> </w:t>
      </w:r>
      <w:r w:rsidRPr="0004795D">
        <w:rPr>
          <w:i/>
          <w:iCs/>
        </w:rPr>
        <w:t>Ориген</w:t>
      </w:r>
      <w:r>
        <w:t xml:space="preserve"> </w:t>
      </w:r>
      <w:proofErr w:type="gramStart"/>
      <w:r>
        <w:t>О</w:t>
      </w:r>
      <w:proofErr w:type="gramEnd"/>
      <w:r>
        <w:t xml:space="preserve"> молитве, гл. 12:2</w:t>
      </w:r>
    </w:p>
  </w:footnote>
  <w:footnote w:id="199">
    <w:p w14:paraId="12775944" w14:textId="58AC2629" w:rsidR="000B3049" w:rsidRPr="00E32644" w:rsidRDefault="000B3049">
      <w:pPr>
        <w:pStyle w:val="af6"/>
      </w:pPr>
      <w:r>
        <w:rPr>
          <w:rStyle w:val="af9"/>
        </w:rPr>
        <w:footnoteRef/>
      </w:r>
      <w:r>
        <w:t xml:space="preserve"> Деян. 16:25</w:t>
      </w:r>
      <w:r w:rsidRPr="00E32644">
        <w:t>;</w:t>
      </w:r>
    </w:p>
  </w:footnote>
  <w:footnote w:id="200">
    <w:p w14:paraId="39927A6C" w14:textId="6E5B9B13" w:rsidR="000B3049" w:rsidRDefault="000B3049">
      <w:pPr>
        <w:pStyle w:val="af6"/>
      </w:pPr>
      <w:r>
        <w:rPr>
          <w:rStyle w:val="af9"/>
        </w:rPr>
        <w:footnoteRef/>
      </w:r>
      <w:r>
        <w:t xml:space="preserve"> </w:t>
      </w:r>
      <w:r w:rsidRPr="005C37A5">
        <w:rPr>
          <w:i/>
          <w:szCs w:val="22"/>
          <w:lang w:eastAsia="en-US"/>
        </w:rPr>
        <w:t>свят. Василий</w:t>
      </w:r>
      <w:r w:rsidRPr="005C37A5">
        <w:rPr>
          <w:i/>
          <w:spacing w:val="1"/>
          <w:szCs w:val="22"/>
          <w:lang w:eastAsia="en-US"/>
        </w:rPr>
        <w:t xml:space="preserve"> </w:t>
      </w:r>
      <w:r w:rsidRPr="005C37A5">
        <w:rPr>
          <w:i/>
          <w:szCs w:val="22"/>
          <w:lang w:eastAsia="en-US"/>
        </w:rPr>
        <w:t>Великий</w:t>
      </w:r>
      <w:r w:rsidRPr="005C37A5">
        <w:rPr>
          <w:szCs w:val="22"/>
          <w:lang w:eastAsia="en-US"/>
        </w:rPr>
        <w:t>, Правила, пространно изложенные в вопросах и ответах (Большой Аскетикон), вопр. 37;</w:t>
      </w:r>
    </w:p>
  </w:footnote>
  <w:footnote w:id="201">
    <w:p w14:paraId="1AAE0DFC" w14:textId="1AEFCFC1" w:rsidR="000B3049" w:rsidRPr="00731A52" w:rsidRDefault="000B3049" w:rsidP="008D4EA4">
      <w:pPr>
        <w:pStyle w:val="af6"/>
        <w:rPr>
          <w:rFonts w:eastAsia="MS Mincho"/>
          <w:lang w:eastAsia="ja-JP"/>
        </w:rPr>
      </w:pPr>
      <w:r>
        <w:rPr>
          <w:rStyle w:val="af9"/>
        </w:rPr>
        <w:footnoteRef/>
      </w:r>
      <w:r>
        <w:t xml:space="preserve"> </w:t>
      </w:r>
      <w:r>
        <w:rPr>
          <w:rFonts w:eastAsia="MS Mincho" w:hint="eastAsia"/>
          <w:lang w:eastAsia="ja-JP"/>
        </w:rPr>
        <w:t>C</w:t>
      </w:r>
      <w:r>
        <w:rPr>
          <w:rFonts w:eastAsia="MS Mincho"/>
          <w:lang w:eastAsia="ja-JP"/>
        </w:rPr>
        <w:t>р. Деян. 20:7</w:t>
      </w:r>
      <w:r w:rsidRPr="00731A52">
        <w:rPr>
          <w:rFonts w:eastAsia="MS Mincho"/>
          <w:lang w:eastAsia="ja-JP"/>
        </w:rPr>
        <w:t xml:space="preserve"> – </w:t>
      </w:r>
      <w:r>
        <w:rPr>
          <w:rFonts w:eastAsia="MS Mincho"/>
          <w:lang w:eastAsia="ja-JP"/>
        </w:rPr>
        <w:t>ночное бдение в Троаде, совершаемое апостолом Павлом</w:t>
      </w:r>
      <w:r w:rsidRPr="00731A52">
        <w:rPr>
          <w:rFonts w:eastAsia="MS Mincho"/>
          <w:lang w:eastAsia="ja-JP"/>
        </w:rPr>
        <w:t>;</w:t>
      </w:r>
    </w:p>
  </w:footnote>
  <w:footnote w:id="202">
    <w:p w14:paraId="25A2105C" w14:textId="50EE6C52" w:rsidR="000B3049" w:rsidRPr="006713CB" w:rsidRDefault="000B3049">
      <w:pPr>
        <w:pStyle w:val="af6"/>
      </w:pPr>
      <w:r>
        <w:rPr>
          <w:rStyle w:val="af9"/>
        </w:rPr>
        <w:footnoteRef/>
      </w:r>
      <w:r w:rsidRPr="006713CB">
        <w:t xml:space="preserve"> </w:t>
      </w:r>
      <w:r>
        <w:t>Послание к Коринфянам, 24:3;</w:t>
      </w:r>
    </w:p>
  </w:footnote>
  <w:footnote w:id="203">
    <w:p w14:paraId="5563784D" w14:textId="25AEC1FA" w:rsidR="000B3049" w:rsidRDefault="000B3049">
      <w:pPr>
        <w:pStyle w:val="af6"/>
      </w:pPr>
      <w:r>
        <w:rPr>
          <w:rStyle w:val="af9"/>
        </w:rPr>
        <w:footnoteRef/>
      </w:r>
      <w:r>
        <w:t xml:space="preserve"> Цит. по </w:t>
      </w:r>
      <w:r w:rsidRPr="00800576">
        <w:rPr>
          <w:i/>
          <w:iCs/>
        </w:rPr>
        <w:t>Скабалланович М. Н. проф.</w:t>
      </w:r>
      <w:r>
        <w:t>, Толковый Типикон, С. 123;</w:t>
      </w:r>
    </w:p>
  </w:footnote>
  <w:footnote w:id="204">
    <w:p w14:paraId="18DF9C19" w14:textId="55D0D752" w:rsidR="000B3049" w:rsidRPr="004E44AE" w:rsidRDefault="000B3049">
      <w:pPr>
        <w:pStyle w:val="af6"/>
        <w:rPr>
          <w:lang w:val="en-US"/>
        </w:rPr>
      </w:pPr>
      <w:r>
        <w:rPr>
          <w:rStyle w:val="af9"/>
        </w:rPr>
        <w:footnoteRef/>
      </w:r>
      <w:r w:rsidRPr="004E44AE">
        <w:rPr>
          <w:lang w:val="en-US"/>
        </w:rPr>
        <w:t xml:space="preserve"> </w:t>
      </w:r>
      <w:r w:rsidRPr="008C5D0A">
        <w:rPr>
          <w:i/>
          <w:lang w:val="en-US"/>
        </w:rPr>
        <w:t>Lamb, J.A.</w:t>
      </w:r>
      <w:r w:rsidRPr="004E44AE">
        <w:rPr>
          <w:lang w:val="en-US"/>
        </w:rPr>
        <w:t xml:space="preserve"> </w:t>
      </w:r>
      <w:r>
        <w:rPr>
          <w:lang w:val="en-US"/>
        </w:rPr>
        <w:t>The</w:t>
      </w:r>
      <w:r w:rsidRPr="004E44AE">
        <w:rPr>
          <w:lang w:val="en-US"/>
        </w:rPr>
        <w:t xml:space="preserve"> </w:t>
      </w:r>
      <w:r>
        <w:rPr>
          <w:lang w:val="en-US"/>
        </w:rPr>
        <w:t>Psalms</w:t>
      </w:r>
      <w:r w:rsidRPr="004E44AE">
        <w:rPr>
          <w:lang w:val="en-US"/>
        </w:rPr>
        <w:t xml:space="preserve">, </w:t>
      </w:r>
      <w:r>
        <w:rPr>
          <w:lang w:val="en-US"/>
        </w:rPr>
        <w:t>p</w:t>
      </w:r>
      <w:r w:rsidRPr="004E44AE">
        <w:rPr>
          <w:lang w:val="en-US"/>
        </w:rPr>
        <w:t>. 55;</w:t>
      </w:r>
    </w:p>
  </w:footnote>
  <w:footnote w:id="205">
    <w:p w14:paraId="49C1E80D" w14:textId="68FB3348" w:rsidR="000B3049" w:rsidRPr="000A4BFC" w:rsidRDefault="000B3049">
      <w:pPr>
        <w:pStyle w:val="af6"/>
      </w:pPr>
      <w:r>
        <w:rPr>
          <w:rStyle w:val="af9"/>
        </w:rPr>
        <w:footnoteRef/>
      </w:r>
      <w:r>
        <w:t xml:space="preserve"> </w:t>
      </w:r>
      <w:r w:rsidRPr="000A4BFC">
        <w:rPr>
          <w:i/>
          <w:iCs/>
        </w:rPr>
        <w:t>апостол Ерм</w:t>
      </w:r>
      <w:r>
        <w:t xml:space="preserve"> Пастырь, ч. 26, «Подобие девятое», </w:t>
      </w:r>
      <w:r>
        <w:rPr>
          <w:lang w:val="en-US"/>
        </w:rPr>
        <w:t>XI</w:t>
      </w:r>
      <w:r w:rsidRPr="000A4BFC">
        <w:t>;</w:t>
      </w:r>
    </w:p>
  </w:footnote>
  <w:footnote w:id="206">
    <w:p w14:paraId="4AB4521F" w14:textId="5495F138" w:rsidR="000B3049" w:rsidRPr="005815BC" w:rsidRDefault="000B3049">
      <w:pPr>
        <w:pStyle w:val="af6"/>
      </w:pPr>
      <w:r>
        <w:rPr>
          <w:rStyle w:val="af9"/>
        </w:rPr>
        <w:footnoteRef/>
      </w:r>
      <w:r>
        <w:t xml:space="preserve"> </w:t>
      </w:r>
      <w:r w:rsidRPr="00EE4120">
        <w:rPr>
          <w:i/>
        </w:rPr>
        <w:t>свят. Григорий Богослов.</w:t>
      </w:r>
      <w:r>
        <w:t xml:space="preserve"> Творения. Часть первая. М. 1843, с. 127, 280, 288 и т.д.</w:t>
      </w:r>
    </w:p>
  </w:footnote>
  <w:footnote w:id="207">
    <w:p w14:paraId="703CABDD" w14:textId="132C9239" w:rsidR="000B3049" w:rsidRPr="00072F01" w:rsidRDefault="000B3049">
      <w:pPr>
        <w:pStyle w:val="af6"/>
      </w:pPr>
      <w:r>
        <w:rPr>
          <w:rStyle w:val="af9"/>
        </w:rPr>
        <w:footnoteRef/>
      </w:r>
      <w:r>
        <w:t xml:space="preserve"> </w:t>
      </w:r>
      <w:r w:rsidRPr="005815BC">
        <w:rPr>
          <w:i/>
        </w:rPr>
        <w:t xml:space="preserve">свят. Василий Великий. </w:t>
      </w:r>
      <w:r w:rsidRPr="005815BC">
        <w:t>Творения: В 2 т. Том первый: Догматико-полемические творения. Экзегетические сочинения. Беседы.</w:t>
      </w:r>
      <w:r>
        <w:t xml:space="preserve"> «Беседа на псалом 114», с. 335</w:t>
      </w:r>
      <w:r w:rsidRPr="00072F01">
        <w:t>;</w:t>
      </w:r>
    </w:p>
  </w:footnote>
  <w:footnote w:id="208">
    <w:p w14:paraId="50FEB696" w14:textId="7BAE2643" w:rsidR="000B3049" w:rsidRPr="00F27739" w:rsidRDefault="000B3049">
      <w:pPr>
        <w:pStyle w:val="af6"/>
        <w:rPr>
          <w:rFonts w:eastAsia="MS Mincho"/>
          <w:lang w:eastAsia="ja-JP"/>
        </w:rPr>
      </w:pPr>
      <w:r>
        <w:rPr>
          <w:rStyle w:val="af9"/>
        </w:rPr>
        <w:footnoteRef/>
      </w:r>
      <w:r w:rsidRPr="002F61A8">
        <w:t xml:space="preserve"> </w:t>
      </w:r>
      <w:r w:rsidRPr="00AE7691">
        <w:rPr>
          <w:i/>
          <w:iCs/>
          <w:lang w:val="en-US"/>
        </w:rPr>
        <w:t>Bradshaw</w:t>
      </w:r>
      <w:r w:rsidRPr="002F61A8">
        <w:t xml:space="preserve">, </w:t>
      </w:r>
      <w:r>
        <w:rPr>
          <w:lang w:val="en-US"/>
        </w:rPr>
        <w:t>p</w:t>
      </w:r>
      <w:r w:rsidRPr="002F61A8">
        <w:t xml:space="preserve">. 131-132; </w:t>
      </w:r>
      <w:r>
        <w:rPr>
          <w:rFonts w:eastAsia="MS Mincho"/>
          <w:lang w:eastAsia="ja-JP"/>
        </w:rPr>
        <w:t>В</w:t>
      </w:r>
      <w:r w:rsidRPr="002F61A8">
        <w:rPr>
          <w:rFonts w:eastAsia="MS Mincho"/>
          <w:lang w:eastAsia="ja-JP"/>
        </w:rPr>
        <w:t xml:space="preserve"> </w:t>
      </w:r>
      <w:r>
        <w:rPr>
          <w:rFonts w:eastAsia="MS Mincho"/>
          <w:lang w:eastAsia="ja-JP"/>
        </w:rPr>
        <w:t xml:space="preserve">Ирландии, согласно </w:t>
      </w:r>
      <w:r>
        <w:rPr>
          <w:rFonts w:eastAsia="MS Mincho"/>
          <w:lang w:val="en-US" w:eastAsia="ja-JP"/>
        </w:rPr>
        <w:t>Regula</w:t>
      </w:r>
      <w:r w:rsidRPr="002F61A8">
        <w:rPr>
          <w:rFonts w:eastAsia="MS Mincho"/>
          <w:lang w:eastAsia="ja-JP"/>
        </w:rPr>
        <w:t xml:space="preserve"> </w:t>
      </w:r>
      <w:r>
        <w:rPr>
          <w:rFonts w:eastAsia="MS Mincho"/>
          <w:lang w:val="en-US" w:eastAsia="ja-JP"/>
        </w:rPr>
        <w:t>Monachorum</w:t>
      </w:r>
      <w:r w:rsidRPr="002F61A8">
        <w:rPr>
          <w:rFonts w:eastAsia="MS Mincho"/>
          <w:lang w:eastAsia="ja-JP"/>
        </w:rPr>
        <w:t xml:space="preserve"> </w:t>
      </w:r>
      <w:r>
        <w:rPr>
          <w:rFonts w:eastAsia="MS Mincho"/>
          <w:lang w:eastAsia="ja-JP"/>
        </w:rPr>
        <w:t>свят. Колумбана</w:t>
      </w:r>
      <w:r w:rsidRPr="002F61A8">
        <w:rPr>
          <w:rFonts w:eastAsia="MS Mincho"/>
          <w:lang w:eastAsia="ja-JP"/>
        </w:rPr>
        <w:t xml:space="preserve"> (543-61</w:t>
      </w:r>
      <w:r>
        <w:rPr>
          <w:rFonts w:eastAsia="MS Mincho"/>
          <w:lang w:eastAsia="ja-JP"/>
        </w:rPr>
        <w:t xml:space="preserve">5) существовали такие же серии, но из трехпсалмий, без чтений, называемые </w:t>
      </w:r>
      <w:r>
        <w:rPr>
          <w:rFonts w:eastAsia="MS Mincho"/>
          <w:lang w:val="en-US" w:eastAsia="ja-JP"/>
        </w:rPr>
        <w:t>chora</w:t>
      </w:r>
      <w:r w:rsidRPr="002F61A8">
        <w:rPr>
          <w:rFonts w:eastAsia="MS Mincho"/>
          <w:lang w:eastAsia="ja-JP"/>
        </w:rPr>
        <w:t xml:space="preserve"> (</w:t>
      </w:r>
      <w:r>
        <w:rPr>
          <w:rFonts w:eastAsia="MS Mincho"/>
          <w:lang w:eastAsia="ja-JP"/>
        </w:rPr>
        <w:t xml:space="preserve">см. </w:t>
      </w:r>
      <w:r w:rsidRPr="00CF2290">
        <w:rPr>
          <w:i/>
          <w:iCs/>
          <w:lang w:val="en-US"/>
        </w:rPr>
        <w:t>Taft</w:t>
      </w:r>
      <w:r w:rsidRPr="00F27739">
        <w:t xml:space="preserve">, </w:t>
      </w:r>
      <w:r>
        <w:rPr>
          <w:lang w:val="en-US"/>
        </w:rPr>
        <w:t>Liturgy</w:t>
      </w:r>
      <w:r w:rsidRPr="00F27739">
        <w:t xml:space="preserve"> </w:t>
      </w:r>
      <w:r>
        <w:rPr>
          <w:lang w:val="en-US"/>
        </w:rPr>
        <w:t>of</w:t>
      </w:r>
      <w:r w:rsidRPr="00F27739">
        <w:t xml:space="preserve"> </w:t>
      </w:r>
      <w:r>
        <w:rPr>
          <w:lang w:val="en-US"/>
        </w:rPr>
        <w:t>Hours</w:t>
      </w:r>
      <w:r w:rsidRPr="00F27739">
        <w:t xml:space="preserve">, </w:t>
      </w:r>
      <w:r>
        <w:rPr>
          <w:lang w:val="en-US"/>
        </w:rPr>
        <w:t>p</w:t>
      </w:r>
      <w:r w:rsidRPr="00F27739">
        <w:t>. 114)</w:t>
      </w:r>
      <w:r w:rsidRPr="00F27739">
        <w:rPr>
          <w:rFonts w:eastAsia="MS Mincho"/>
          <w:lang w:eastAsia="ja-JP"/>
        </w:rPr>
        <w:t xml:space="preserve"> </w:t>
      </w:r>
    </w:p>
  </w:footnote>
  <w:footnote w:id="209">
    <w:p w14:paraId="7FE0DEF5" w14:textId="47E6BEF4" w:rsidR="000B3049" w:rsidRPr="00505371" w:rsidRDefault="000B3049">
      <w:pPr>
        <w:pStyle w:val="af6"/>
      </w:pPr>
      <w:r>
        <w:rPr>
          <w:rStyle w:val="af9"/>
        </w:rPr>
        <w:footnoteRef/>
      </w:r>
      <w:r w:rsidRPr="00F27739">
        <w:t xml:space="preserve"> </w:t>
      </w:r>
      <w:r w:rsidRPr="00397F84">
        <w:rPr>
          <w:i/>
          <w:iCs/>
        </w:rPr>
        <w:t>свят</w:t>
      </w:r>
      <w:r w:rsidRPr="00F27739">
        <w:rPr>
          <w:i/>
          <w:iCs/>
        </w:rPr>
        <w:t xml:space="preserve">. </w:t>
      </w:r>
      <w:r w:rsidRPr="00397F84">
        <w:rPr>
          <w:i/>
          <w:iCs/>
        </w:rPr>
        <w:t>Исидор Севильский</w:t>
      </w:r>
      <w:r w:rsidRPr="00505371">
        <w:t>, «</w:t>
      </w:r>
      <w:r>
        <w:t xml:space="preserve">Правило для монахов», 6:4; (цит. по </w:t>
      </w:r>
      <w:r w:rsidRPr="00CF2290">
        <w:rPr>
          <w:i/>
          <w:iCs/>
          <w:lang w:val="en-US"/>
        </w:rPr>
        <w:t>Taft</w:t>
      </w:r>
      <w:r w:rsidRPr="00505371">
        <w:t xml:space="preserve">, </w:t>
      </w:r>
      <w:r>
        <w:rPr>
          <w:lang w:val="en-US"/>
        </w:rPr>
        <w:t>Liturgy</w:t>
      </w:r>
      <w:r w:rsidRPr="00505371">
        <w:t xml:space="preserve"> </w:t>
      </w:r>
      <w:r>
        <w:rPr>
          <w:lang w:val="en-US"/>
        </w:rPr>
        <w:t>of</w:t>
      </w:r>
      <w:r w:rsidRPr="00505371">
        <w:t xml:space="preserve"> </w:t>
      </w:r>
      <w:r>
        <w:rPr>
          <w:lang w:val="en-US"/>
        </w:rPr>
        <w:t>Hours</w:t>
      </w:r>
      <w:r w:rsidRPr="00505371">
        <w:t xml:space="preserve">, </w:t>
      </w:r>
      <w:r>
        <w:rPr>
          <w:lang w:val="en-US"/>
        </w:rPr>
        <w:t>p</w:t>
      </w:r>
      <w:r w:rsidRPr="00505371">
        <w:t>. 11</w:t>
      </w:r>
      <w:r>
        <w:t>6)</w:t>
      </w:r>
    </w:p>
  </w:footnote>
  <w:footnote w:id="210">
    <w:p w14:paraId="51586E6A" w14:textId="547B4CAA" w:rsidR="000B3049" w:rsidRPr="002F61A8" w:rsidRDefault="000B3049">
      <w:pPr>
        <w:pStyle w:val="af6"/>
        <w:rPr>
          <w:lang w:val="en-US"/>
        </w:rPr>
      </w:pPr>
      <w:r>
        <w:rPr>
          <w:rStyle w:val="af9"/>
        </w:rPr>
        <w:footnoteRef/>
      </w:r>
      <w:r w:rsidRPr="002F61A8">
        <w:rPr>
          <w:lang w:val="en-US"/>
        </w:rPr>
        <w:t xml:space="preserve"> </w:t>
      </w:r>
      <w:r w:rsidRPr="00754EF5">
        <w:rPr>
          <w:i/>
          <w:iCs/>
          <w:lang w:val="en-US"/>
        </w:rPr>
        <w:t>Woolfenden</w:t>
      </w:r>
      <w:r w:rsidRPr="002F61A8">
        <w:rPr>
          <w:lang w:val="en-US"/>
        </w:rPr>
        <w:t xml:space="preserve">, </w:t>
      </w:r>
      <w:r>
        <w:rPr>
          <w:lang w:val="en-US"/>
        </w:rPr>
        <w:t>p</w:t>
      </w:r>
      <w:r w:rsidRPr="002F61A8">
        <w:rPr>
          <w:lang w:val="en-US"/>
        </w:rPr>
        <w:t xml:space="preserve">.83; </w:t>
      </w:r>
      <w:r w:rsidRPr="00754EF5">
        <w:rPr>
          <w:i/>
          <w:iCs/>
          <w:lang w:val="en-US"/>
        </w:rPr>
        <w:t>Lamb</w:t>
      </w:r>
      <w:r w:rsidRPr="002F61A8">
        <w:rPr>
          <w:i/>
          <w:iCs/>
          <w:lang w:val="en-US"/>
        </w:rPr>
        <w:t xml:space="preserve">, </w:t>
      </w:r>
      <w:r w:rsidRPr="00754EF5">
        <w:rPr>
          <w:i/>
          <w:iCs/>
          <w:lang w:val="en-US"/>
        </w:rPr>
        <w:t>J</w:t>
      </w:r>
      <w:r w:rsidRPr="002F61A8">
        <w:rPr>
          <w:i/>
          <w:iCs/>
          <w:lang w:val="en-US"/>
        </w:rPr>
        <w:t xml:space="preserve">. </w:t>
      </w:r>
      <w:r w:rsidRPr="00754EF5">
        <w:rPr>
          <w:i/>
          <w:iCs/>
          <w:lang w:val="en-US"/>
        </w:rPr>
        <w:t>A</w:t>
      </w:r>
      <w:r w:rsidRPr="002F61A8">
        <w:rPr>
          <w:i/>
          <w:iCs/>
          <w:lang w:val="en-US"/>
        </w:rPr>
        <w:t>.</w:t>
      </w:r>
      <w:r w:rsidRPr="002F61A8">
        <w:rPr>
          <w:lang w:val="en-US"/>
        </w:rPr>
        <w:t xml:space="preserve"> </w:t>
      </w:r>
      <w:r>
        <w:rPr>
          <w:lang w:val="en-US"/>
        </w:rPr>
        <w:t>The</w:t>
      </w:r>
      <w:r w:rsidRPr="002F61A8">
        <w:rPr>
          <w:lang w:val="en-US"/>
        </w:rPr>
        <w:t xml:space="preserve"> </w:t>
      </w:r>
      <w:r>
        <w:rPr>
          <w:lang w:val="en-US"/>
        </w:rPr>
        <w:t>Psalms</w:t>
      </w:r>
      <w:r w:rsidRPr="002F61A8">
        <w:rPr>
          <w:lang w:val="en-US"/>
        </w:rPr>
        <w:t xml:space="preserve">, </w:t>
      </w:r>
      <w:r>
        <w:rPr>
          <w:lang w:val="en-US"/>
        </w:rPr>
        <w:t>p</w:t>
      </w:r>
      <w:r w:rsidRPr="002F61A8">
        <w:rPr>
          <w:lang w:val="en-US"/>
        </w:rPr>
        <w:t>. 67;</w:t>
      </w:r>
    </w:p>
  </w:footnote>
  <w:footnote w:id="211">
    <w:p w14:paraId="27D52A5C" w14:textId="1C03C67F" w:rsidR="000B3049" w:rsidRPr="00F27739" w:rsidRDefault="000B3049">
      <w:pPr>
        <w:pStyle w:val="af6"/>
      </w:pPr>
      <w:r>
        <w:rPr>
          <w:rStyle w:val="af9"/>
        </w:rPr>
        <w:footnoteRef/>
      </w:r>
      <w:r w:rsidRPr="00F27739">
        <w:t xml:space="preserve"> </w:t>
      </w:r>
      <w:r w:rsidRPr="00A97F66">
        <w:rPr>
          <w:i/>
          <w:iCs/>
          <w:lang w:val="en-US"/>
        </w:rPr>
        <w:t>Woolfenden</w:t>
      </w:r>
      <w:r w:rsidRPr="00F27739">
        <w:t xml:space="preserve">. </w:t>
      </w:r>
      <w:r>
        <w:rPr>
          <w:lang w:val="en-US"/>
        </w:rPr>
        <w:t>p</w:t>
      </w:r>
      <w:r w:rsidRPr="00F27739">
        <w:t>.86;</w:t>
      </w:r>
    </w:p>
  </w:footnote>
  <w:footnote w:id="212">
    <w:p w14:paraId="41D088FB" w14:textId="7399391C" w:rsidR="000B3049" w:rsidRPr="00A97F66" w:rsidRDefault="000B3049">
      <w:pPr>
        <w:pStyle w:val="af6"/>
        <w:rPr>
          <w:lang w:val="en-US"/>
        </w:rPr>
      </w:pPr>
      <w:r>
        <w:rPr>
          <w:rStyle w:val="af9"/>
        </w:rPr>
        <w:footnoteRef/>
      </w:r>
      <w:r>
        <w:t xml:space="preserve"> </w:t>
      </w:r>
      <w:r w:rsidRPr="00A97F66">
        <w:t xml:space="preserve">Тут можно вспомнить о расплывчатости вообще древнего термина «ψαλμοί» и о том, что псалмы ещё в памятнике «Завещание Господа нашего Иисуса Христа», датируемом III веком, </w:t>
      </w:r>
      <w:r>
        <w:t>на утреннем богослужении объ</w:t>
      </w:r>
      <w:r w:rsidRPr="00A97F66">
        <w:t xml:space="preserve">единены в единый литургический юнит </w:t>
      </w:r>
      <w:r>
        <w:t xml:space="preserve">с </w:t>
      </w:r>
      <w:r w:rsidRPr="00A97F66">
        <w:t xml:space="preserve">«хвалебными гимнами Моисея, Соломона и других пророков».  </w:t>
      </w:r>
      <w:r>
        <w:rPr>
          <w:lang w:val="en-US"/>
        </w:rPr>
        <w:t>Ibid. p. 36;</w:t>
      </w:r>
    </w:p>
  </w:footnote>
  <w:footnote w:id="213">
    <w:p w14:paraId="7EF008C8" w14:textId="113AE7E9" w:rsidR="000B3049" w:rsidRPr="00F27739" w:rsidRDefault="000B3049">
      <w:pPr>
        <w:pStyle w:val="af6"/>
        <w:rPr>
          <w:lang w:val="en-US"/>
        </w:rPr>
      </w:pPr>
      <w:r>
        <w:rPr>
          <w:rStyle w:val="af9"/>
        </w:rPr>
        <w:footnoteRef/>
      </w:r>
      <w:r w:rsidRPr="00F27739">
        <w:rPr>
          <w:lang w:val="en-US"/>
        </w:rPr>
        <w:t xml:space="preserve"> </w:t>
      </w:r>
      <w:r w:rsidRPr="00A97F66">
        <w:rPr>
          <w:i/>
          <w:iCs/>
          <w:lang w:val="en-US"/>
        </w:rPr>
        <w:t>Woolfenden</w:t>
      </w:r>
      <w:r>
        <w:rPr>
          <w:lang w:val="en-US"/>
        </w:rPr>
        <w:t>, p. 86;</w:t>
      </w:r>
    </w:p>
  </w:footnote>
  <w:footnote w:id="214">
    <w:p w14:paraId="1C07925D" w14:textId="048D3693" w:rsidR="000B3049" w:rsidRPr="00F27739" w:rsidRDefault="000B3049">
      <w:pPr>
        <w:pStyle w:val="af6"/>
        <w:rPr>
          <w:lang w:val="en-US"/>
        </w:rPr>
      </w:pPr>
      <w:r>
        <w:rPr>
          <w:rStyle w:val="af9"/>
        </w:rPr>
        <w:footnoteRef/>
      </w:r>
      <w:r w:rsidRPr="00F27739">
        <w:rPr>
          <w:lang w:val="en-US"/>
        </w:rPr>
        <w:t xml:space="preserve"> </w:t>
      </w:r>
      <w:r>
        <w:rPr>
          <w:lang w:val="en-US"/>
        </w:rPr>
        <w:t>Ibid. p.</w:t>
      </w:r>
      <w:r w:rsidRPr="00F27739">
        <w:rPr>
          <w:lang w:val="en-US"/>
        </w:rPr>
        <w:t xml:space="preserve"> 189, 192-193;</w:t>
      </w:r>
    </w:p>
  </w:footnote>
  <w:footnote w:id="215">
    <w:p w14:paraId="7D92C830" w14:textId="2C54E1F3" w:rsidR="000B3049" w:rsidRPr="00F27739" w:rsidRDefault="000B3049">
      <w:pPr>
        <w:pStyle w:val="af6"/>
        <w:rPr>
          <w:lang w:val="en-US"/>
        </w:rPr>
      </w:pPr>
      <w:r>
        <w:rPr>
          <w:rStyle w:val="af9"/>
        </w:rPr>
        <w:footnoteRef/>
      </w:r>
      <w:r w:rsidRPr="00F27739">
        <w:rPr>
          <w:lang w:val="en-US"/>
        </w:rPr>
        <w:t xml:space="preserve"> </w:t>
      </w:r>
      <w:r w:rsidRPr="008C5D0A">
        <w:rPr>
          <w:i/>
          <w:lang w:val="en-US"/>
        </w:rPr>
        <w:t>Woolfenden</w:t>
      </w:r>
      <w:r>
        <w:rPr>
          <w:lang w:val="en-US"/>
        </w:rPr>
        <w:t>, p.</w:t>
      </w:r>
      <w:r w:rsidRPr="00F27739">
        <w:rPr>
          <w:lang w:val="en-US"/>
        </w:rPr>
        <w:t xml:space="preserve"> 202</w:t>
      </w:r>
    </w:p>
  </w:footnote>
  <w:footnote w:id="216">
    <w:p w14:paraId="120FC34F" w14:textId="77777777" w:rsidR="000B3049" w:rsidRPr="00A240B9" w:rsidRDefault="000B3049" w:rsidP="001F57F1">
      <w:pPr>
        <w:pStyle w:val="af6"/>
        <w:rPr>
          <w:lang w:val="en-US"/>
        </w:rPr>
      </w:pPr>
      <w:r>
        <w:rPr>
          <w:rStyle w:val="af9"/>
        </w:rPr>
        <w:footnoteRef/>
      </w:r>
      <w:r w:rsidRPr="00A240B9">
        <w:rPr>
          <w:lang w:val="en-US"/>
        </w:rPr>
        <w:t xml:space="preserve"> </w:t>
      </w:r>
      <w:r w:rsidRPr="00CF2290">
        <w:rPr>
          <w:i/>
          <w:iCs/>
          <w:lang w:val="en-US"/>
        </w:rPr>
        <w:t>Taft</w:t>
      </w:r>
      <w:r>
        <w:rPr>
          <w:lang w:val="en-US"/>
        </w:rPr>
        <w:t>, Liturgy of Hours</w:t>
      </w:r>
      <w:r w:rsidRPr="00A240B9">
        <w:rPr>
          <w:lang w:val="en-US"/>
        </w:rPr>
        <w:t>, 151-152;</w:t>
      </w:r>
    </w:p>
  </w:footnote>
  <w:footnote w:id="217">
    <w:p w14:paraId="01C460BB" w14:textId="77777777" w:rsidR="000B3049" w:rsidRPr="00A240B9" w:rsidRDefault="000B3049" w:rsidP="001F57F1">
      <w:pPr>
        <w:pStyle w:val="af6"/>
        <w:rPr>
          <w:rFonts w:eastAsia="MS Mincho"/>
          <w:lang w:val="en-US" w:eastAsia="ja-JP"/>
        </w:rPr>
      </w:pPr>
      <w:r>
        <w:rPr>
          <w:rStyle w:val="af9"/>
        </w:rPr>
        <w:footnoteRef/>
      </w:r>
      <w:r w:rsidRPr="00A240B9">
        <w:rPr>
          <w:lang w:val="en-US"/>
        </w:rPr>
        <w:t xml:space="preserve"> </w:t>
      </w:r>
      <w:r w:rsidRPr="00DC5A34">
        <w:rPr>
          <w:i/>
          <w:iCs/>
          <w:lang w:val="en-US"/>
        </w:rPr>
        <w:t>Bradshaw</w:t>
      </w:r>
      <w:r w:rsidRPr="00A240B9">
        <w:rPr>
          <w:lang w:val="en-US"/>
        </w:rPr>
        <w:t xml:space="preserve">, </w:t>
      </w:r>
      <w:r>
        <w:rPr>
          <w:lang w:val="en-US"/>
        </w:rPr>
        <w:t>p</w:t>
      </w:r>
      <w:r w:rsidRPr="00A240B9">
        <w:rPr>
          <w:lang w:val="en-US"/>
        </w:rPr>
        <w:t>. 106;</w:t>
      </w:r>
    </w:p>
  </w:footnote>
  <w:footnote w:id="218">
    <w:p w14:paraId="1284C12A" w14:textId="178CC34F" w:rsidR="000B3049" w:rsidRPr="003F2E4D" w:rsidRDefault="000B3049">
      <w:pPr>
        <w:pStyle w:val="af6"/>
        <w:rPr>
          <w:lang w:val="en-US"/>
        </w:rPr>
      </w:pPr>
      <w:r>
        <w:rPr>
          <w:rStyle w:val="af9"/>
        </w:rPr>
        <w:footnoteRef/>
      </w:r>
      <w:r w:rsidRPr="00100B9B">
        <w:rPr>
          <w:lang w:val="en-US"/>
        </w:rPr>
        <w:t xml:space="preserve"> </w:t>
      </w:r>
      <w:r w:rsidRPr="00CF2290">
        <w:rPr>
          <w:i/>
          <w:iCs/>
          <w:lang w:val="en-US"/>
        </w:rPr>
        <w:t>Taft</w:t>
      </w:r>
      <w:r>
        <w:rPr>
          <w:lang w:val="en-US"/>
        </w:rPr>
        <w:t>, Liturgy of Hours, p. 41;</w:t>
      </w:r>
    </w:p>
  </w:footnote>
  <w:footnote w:id="219">
    <w:p w14:paraId="6EA0267A" w14:textId="4C3573E2" w:rsidR="000B3049" w:rsidRPr="00072F01" w:rsidRDefault="000B3049">
      <w:pPr>
        <w:pStyle w:val="af6"/>
      </w:pPr>
      <w:r>
        <w:rPr>
          <w:rStyle w:val="af9"/>
        </w:rPr>
        <w:footnoteRef/>
      </w:r>
      <w:r w:rsidRPr="00072F01">
        <w:t xml:space="preserve"> </w:t>
      </w:r>
      <w:r>
        <w:rPr>
          <w:lang w:val="en-US"/>
        </w:rPr>
        <w:t>Ibid</w:t>
      </w:r>
      <w:r w:rsidRPr="00072F01">
        <w:t xml:space="preserve">. </w:t>
      </w:r>
      <w:r>
        <w:rPr>
          <w:lang w:val="en-US"/>
        </w:rPr>
        <w:t>p</w:t>
      </w:r>
      <w:r w:rsidRPr="00072F01">
        <w:t>. 88;</w:t>
      </w:r>
    </w:p>
  </w:footnote>
  <w:footnote w:id="220">
    <w:p w14:paraId="106FF0B0" w14:textId="71B1F979" w:rsidR="000B3049" w:rsidRPr="00F27739" w:rsidRDefault="000B3049">
      <w:pPr>
        <w:pStyle w:val="af6"/>
        <w:rPr>
          <w:rFonts w:eastAsia="MS Mincho"/>
          <w:lang w:eastAsia="ja-JP"/>
        </w:rPr>
      </w:pPr>
      <w:r>
        <w:rPr>
          <w:rStyle w:val="af9"/>
        </w:rPr>
        <w:footnoteRef/>
      </w:r>
      <w:r w:rsidRPr="00072F01">
        <w:t xml:space="preserve"> </w:t>
      </w:r>
      <w:r>
        <w:t>Арранц</w:t>
      </w:r>
      <w:r w:rsidRPr="00072F01">
        <w:t xml:space="preserve"> </w:t>
      </w:r>
      <w:r>
        <w:t>делит</w:t>
      </w:r>
      <w:r w:rsidRPr="00072F01">
        <w:t xml:space="preserve"> </w:t>
      </w:r>
      <w:r>
        <w:t>их</w:t>
      </w:r>
      <w:r w:rsidRPr="00072F01">
        <w:t xml:space="preserve"> </w:t>
      </w:r>
      <w:r>
        <w:t>так</w:t>
      </w:r>
      <w:r w:rsidRPr="00072F01">
        <w:t xml:space="preserve">: </w:t>
      </w:r>
      <w:r>
        <w:rPr>
          <w:lang w:val="en-US"/>
        </w:rPr>
        <w:t>I</w:t>
      </w:r>
      <w:r w:rsidRPr="00595420">
        <w:rPr>
          <w:rFonts w:eastAsia="MS Mincho" w:hint="eastAsia"/>
          <w:lang w:eastAsia="ja-JP"/>
        </w:rPr>
        <w:t xml:space="preserve"> </w:t>
      </w:r>
      <w:r>
        <w:rPr>
          <w:rFonts w:eastAsia="MS Mincho"/>
          <w:lang w:eastAsia="ja-JP"/>
        </w:rPr>
        <w:t>стража (</w:t>
      </w:r>
      <w:r>
        <w:rPr>
          <w:rFonts w:eastAsia="MS Mincho"/>
          <w:lang w:val="en-US" w:eastAsia="ja-JP"/>
        </w:rPr>
        <w:t>I</w:t>
      </w:r>
      <w:r w:rsidRPr="00595420">
        <w:rPr>
          <w:rFonts w:eastAsia="MS Mincho"/>
          <w:lang w:eastAsia="ja-JP"/>
        </w:rPr>
        <w:t>-</w:t>
      </w:r>
      <w:r>
        <w:rPr>
          <w:rFonts w:eastAsia="MS Mincho"/>
          <w:lang w:val="en-US" w:eastAsia="ja-JP"/>
        </w:rPr>
        <w:t>III</w:t>
      </w:r>
      <w:r w:rsidRPr="00595420">
        <w:rPr>
          <w:rFonts w:eastAsia="MS Mincho"/>
          <w:lang w:eastAsia="ja-JP"/>
        </w:rPr>
        <w:t xml:space="preserve"> </w:t>
      </w:r>
      <w:r>
        <w:rPr>
          <w:rFonts w:eastAsia="MS Mincho"/>
          <w:lang w:eastAsia="ja-JP"/>
        </w:rPr>
        <w:t xml:space="preserve">часы ночи) – «вечером», нынешние 18-21 часы; </w:t>
      </w:r>
      <w:r>
        <w:rPr>
          <w:rFonts w:eastAsia="MS Mincho"/>
          <w:lang w:val="en-US" w:eastAsia="ja-JP"/>
        </w:rPr>
        <w:t>II</w:t>
      </w:r>
      <w:r w:rsidRPr="005B766F">
        <w:rPr>
          <w:rFonts w:eastAsia="MS Mincho"/>
          <w:lang w:eastAsia="ja-JP"/>
        </w:rPr>
        <w:t xml:space="preserve"> </w:t>
      </w:r>
      <w:r>
        <w:rPr>
          <w:rFonts w:eastAsia="MS Mincho"/>
          <w:lang w:eastAsia="ja-JP"/>
        </w:rPr>
        <w:t>стража – (</w:t>
      </w:r>
      <w:r>
        <w:rPr>
          <w:rFonts w:eastAsia="MS Mincho"/>
          <w:lang w:val="en-US" w:eastAsia="ja-JP"/>
        </w:rPr>
        <w:t>IV</w:t>
      </w:r>
      <w:r w:rsidRPr="005B766F">
        <w:rPr>
          <w:rFonts w:eastAsia="MS Mincho"/>
          <w:lang w:eastAsia="ja-JP"/>
        </w:rPr>
        <w:t>-</w:t>
      </w:r>
      <w:r>
        <w:rPr>
          <w:rFonts w:eastAsia="MS Mincho"/>
          <w:lang w:val="en-US" w:eastAsia="ja-JP"/>
        </w:rPr>
        <w:t>VI</w:t>
      </w:r>
      <w:r>
        <w:rPr>
          <w:rFonts w:eastAsia="MS Mincho"/>
          <w:lang w:eastAsia="ja-JP"/>
        </w:rPr>
        <w:t xml:space="preserve"> часы ночи) – «полночь», нынешние 21-24 часы</w:t>
      </w:r>
      <w:r w:rsidRPr="005B766F">
        <w:rPr>
          <w:rFonts w:eastAsia="MS Mincho"/>
          <w:lang w:eastAsia="ja-JP"/>
        </w:rPr>
        <w:t>;</w:t>
      </w:r>
      <w:r>
        <w:rPr>
          <w:rFonts w:eastAsia="MS Mincho"/>
          <w:lang w:eastAsia="ja-JP"/>
        </w:rPr>
        <w:t xml:space="preserve"> </w:t>
      </w:r>
      <w:r>
        <w:rPr>
          <w:rFonts w:eastAsia="MS Mincho"/>
          <w:lang w:val="en-US" w:eastAsia="ja-JP"/>
        </w:rPr>
        <w:t>III</w:t>
      </w:r>
      <w:r>
        <w:rPr>
          <w:rFonts w:eastAsia="MS Mincho"/>
          <w:lang w:eastAsia="ja-JP"/>
        </w:rPr>
        <w:t xml:space="preserve"> стража (</w:t>
      </w:r>
      <w:r>
        <w:rPr>
          <w:rFonts w:eastAsia="MS Mincho"/>
          <w:lang w:val="en-US" w:eastAsia="ja-JP"/>
        </w:rPr>
        <w:t>VII</w:t>
      </w:r>
      <w:r w:rsidRPr="005B766F">
        <w:rPr>
          <w:rFonts w:eastAsia="MS Mincho"/>
          <w:lang w:eastAsia="ja-JP"/>
        </w:rPr>
        <w:t>-</w:t>
      </w:r>
      <w:r>
        <w:rPr>
          <w:rFonts w:eastAsia="MS Mincho"/>
          <w:lang w:val="en-US" w:eastAsia="ja-JP"/>
        </w:rPr>
        <w:t>IX</w:t>
      </w:r>
      <w:r w:rsidRPr="005B766F">
        <w:rPr>
          <w:rFonts w:eastAsia="MS Mincho"/>
          <w:lang w:eastAsia="ja-JP"/>
        </w:rPr>
        <w:t xml:space="preserve"> </w:t>
      </w:r>
      <w:r>
        <w:rPr>
          <w:rFonts w:eastAsia="MS Mincho"/>
          <w:lang w:eastAsia="ja-JP"/>
        </w:rPr>
        <w:t>часы ночи)</w:t>
      </w:r>
      <w:r w:rsidRPr="005B766F">
        <w:rPr>
          <w:rFonts w:eastAsia="MS Mincho"/>
          <w:lang w:eastAsia="ja-JP"/>
        </w:rPr>
        <w:t xml:space="preserve"> –</w:t>
      </w:r>
      <w:r>
        <w:rPr>
          <w:rFonts w:eastAsia="MS Mincho" w:hint="eastAsia"/>
          <w:lang w:eastAsia="ja-JP"/>
        </w:rPr>
        <w:t xml:space="preserve"> </w:t>
      </w:r>
      <w:r>
        <w:rPr>
          <w:rFonts w:eastAsia="MS Mincho"/>
          <w:lang w:eastAsia="ja-JP"/>
        </w:rPr>
        <w:t>также «полночь», нынешние 24-3 часы</w:t>
      </w:r>
      <w:r w:rsidRPr="005B766F">
        <w:rPr>
          <w:rFonts w:eastAsia="MS Mincho"/>
          <w:lang w:eastAsia="ja-JP"/>
        </w:rPr>
        <w:t xml:space="preserve">; </w:t>
      </w:r>
      <w:r>
        <w:rPr>
          <w:rFonts w:eastAsia="MS Mincho"/>
          <w:lang w:val="en-US" w:eastAsia="ja-JP"/>
        </w:rPr>
        <w:t>IV</w:t>
      </w:r>
      <w:r w:rsidRPr="005B766F">
        <w:rPr>
          <w:rFonts w:eastAsia="MS Mincho"/>
          <w:lang w:eastAsia="ja-JP"/>
        </w:rPr>
        <w:t xml:space="preserve"> </w:t>
      </w:r>
      <w:r>
        <w:rPr>
          <w:rFonts w:eastAsia="MS Mincho"/>
          <w:lang w:eastAsia="ja-JP"/>
        </w:rPr>
        <w:t>стража (</w:t>
      </w:r>
      <w:r>
        <w:rPr>
          <w:rFonts w:eastAsia="MS Mincho"/>
          <w:lang w:val="en-US" w:eastAsia="ja-JP"/>
        </w:rPr>
        <w:t>X</w:t>
      </w:r>
      <w:r w:rsidRPr="005B766F">
        <w:rPr>
          <w:rFonts w:eastAsia="MS Mincho"/>
          <w:lang w:eastAsia="ja-JP"/>
        </w:rPr>
        <w:t xml:space="preserve"> </w:t>
      </w:r>
      <w:r>
        <w:rPr>
          <w:rFonts w:eastAsia="MS Mincho"/>
          <w:lang w:eastAsia="ja-JP"/>
        </w:rPr>
        <w:t xml:space="preserve">час ночи – </w:t>
      </w:r>
      <w:r>
        <w:rPr>
          <w:rFonts w:eastAsia="MS Mincho"/>
          <w:lang w:val="en-US" w:eastAsia="ja-JP"/>
        </w:rPr>
        <w:t>I</w:t>
      </w:r>
      <w:r w:rsidRPr="005B766F">
        <w:rPr>
          <w:rFonts w:eastAsia="MS Mincho"/>
          <w:lang w:eastAsia="ja-JP"/>
        </w:rPr>
        <w:t xml:space="preserve"> </w:t>
      </w:r>
      <w:r>
        <w:rPr>
          <w:rFonts w:eastAsia="MS Mincho"/>
          <w:lang w:eastAsia="ja-JP"/>
        </w:rPr>
        <w:t xml:space="preserve">час дня) </w:t>
      </w:r>
      <w:r w:rsidRPr="005B766F">
        <w:rPr>
          <w:rFonts w:eastAsia="MS Mincho"/>
          <w:lang w:eastAsia="ja-JP"/>
        </w:rPr>
        <w:t>–</w:t>
      </w:r>
      <w:r>
        <w:rPr>
          <w:rFonts w:eastAsia="MS Mincho"/>
          <w:lang w:eastAsia="ja-JP"/>
        </w:rPr>
        <w:t xml:space="preserve"> нынешние 3-6 часы, «пение петухов». См. </w:t>
      </w:r>
      <w:r w:rsidRPr="005B766F">
        <w:rPr>
          <w:rFonts w:eastAsia="MS Mincho"/>
          <w:i/>
          <w:iCs/>
          <w:lang w:eastAsia="ja-JP"/>
        </w:rPr>
        <w:t>Арранц, Михаил</w:t>
      </w:r>
      <w:r w:rsidRPr="005B766F">
        <w:rPr>
          <w:rFonts w:eastAsia="MS Mincho"/>
          <w:lang w:eastAsia="ja-JP"/>
        </w:rPr>
        <w:t>. Око церковное</w:t>
      </w:r>
      <w:r>
        <w:rPr>
          <w:rFonts w:eastAsia="MS Mincho"/>
          <w:lang w:eastAsia="ja-JP"/>
        </w:rPr>
        <w:t>. С. 19</w:t>
      </w:r>
      <w:r w:rsidRPr="00F27739">
        <w:rPr>
          <w:rFonts w:eastAsia="MS Mincho"/>
          <w:lang w:eastAsia="ja-JP"/>
        </w:rPr>
        <w:t>;</w:t>
      </w:r>
    </w:p>
  </w:footnote>
  <w:footnote w:id="221">
    <w:p w14:paraId="10F598BF" w14:textId="5A33654E" w:rsidR="000B3049" w:rsidRDefault="000B3049">
      <w:pPr>
        <w:pStyle w:val="af6"/>
      </w:pPr>
      <w:r>
        <w:rPr>
          <w:rStyle w:val="af9"/>
        </w:rPr>
        <w:footnoteRef/>
      </w:r>
      <w:r w:rsidRPr="00595420">
        <w:t xml:space="preserve"> </w:t>
      </w:r>
      <w:r w:rsidRPr="005C37A5">
        <w:rPr>
          <w:i/>
          <w:szCs w:val="22"/>
          <w:lang w:eastAsia="en-US"/>
        </w:rPr>
        <w:t>свят</w:t>
      </w:r>
      <w:r w:rsidRPr="00595420">
        <w:rPr>
          <w:i/>
          <w:szCs w:val="22"/>
          <w:lang w:eastAsia="en-US"/>
        </w:rPr>
        <w:t xml:space="preserve">. </w:t>
      </w:r>
      <w:r w:rsidRPr="005C37A5">
        <w:rPr>
          <w:i/>
          <w:szCs w:val="22"/>
          <w:lang w:eastAsia="en-US"/>
        </w:rPr>
        <w:t>Василий</w:t>
      </w:r>
      <w:r w:rsidRPr="005C37A5">
        <w:rPr>
          <w:i/>
          <w:spacing w:val="1"/>
          <w:szCs w:val="22"/>
          <w:lang w:eastAsia="en-US"/>
        </w:rPr>
        <w:t xml:space="preserve"> </w:t>
      </w:r>
      <w:r w:rsidRPr="005C37A5">
        <w:rPr>
          <w:i/>
          <w:szCs w:val="22"/>
          <w:lang w:eastAsia="en-US"/>
        </w:rPr>
        <w:t>Великий</w:t>
      </w:r>
      <w:r w:rsidRPr="005C37A5">
        <w:rPr>
          <w:szCs w:val="22"/>
          <w:lang w:eastAsia="en-US"/>
        </w:rPr>
        <w:t>, Правила, вопр. 37;</w:t>
      </w:r>
    </w:p>
  </w:footnote>
  <w:footnote w:id="222">
    <w:p w14:paraId="4457E4F9" w14:textId="38BB629A" w:rsidR="000B3049" w:rsidRPr="00054010" w:rsidRDefault="000B3049">
      <w:pPr>
        <w:pStyle w:val="af6"/>
        <w:rPr>
          <w:rFonts w:eastAsia="MS Mincho"/>
          <w:lang w:eastAsia="ja-JP"/>
        </w:rPr>
      </w:pPr>
      <w:r>
        <w:rPr>
          <w:rStyle w:val="af9"/>
        </w:rPr>
        <w:footnoteRef/>
      </w:r>
      <w:r>
        <w:t xml:space="preserve"> Апостольское предание, 41;</w:t>
      </w:r>
      <w:r w:rsidRPr="00054010">
        <w:rPr>
          <w:i/>
        </w:rPr>
        <w:t xml:space="preserve"> </w:t>
      </w:r>
      <w:r>
        <w:rPr>
          <w:i/>
        </w:rPr>
        <w:t>Этерия</w:t>
      </w:r>
      <w:r>
        <w:rPr>
          <w:i/>
          <w:spacing w:val="-1"/>
        </w:rPr>
        <w:t xml:space="preserve"> </w:t>
      </w:r>
      <w:r>
        <w:rPr>
          <w:i/>
        </w:rPr>
        <w:t>(Сильвия</w:t>
      </w:r>
      <w:r>
        <w:rPr>
          <w:i/>
          <w:spacing w:val="-2"/>
        </w:rPr>
        <w:t xml:space="preserve"> </w:t>
      </w:r>
      <w:r>
        <w:rPr>
          <w:i/>
        </w:rPr>
        <w:t>Аквитанка)</w:t>
      </w:r>
      <w:r>
        <w:rPr>
          <w:i/>
          <w:spacing w:val="-1"/>
        </w:rPr>
        <w:t xml:space="preserve"> </w:t>
      </w:r>
      <w:r>
        <w:t>Паломничество</w:t>
      </w:r>
      <w:r>
        <w:rPr>
          <w:spacing w:val="-2"/>
        </w:rPr>
        <w:t xml:space="preserve"> </w:t>
      </w:r>
      <w:r>
        <w:t>по</w:t>
      </w:r>
      <w:r>
        <w:rPr>
          <w:spacing w:val="-3"/>
        </w:rPr>
        <w:t xml:space="preserve"> </w:t>
      </w:r>
      <w:r>
        <w:t>святым</w:t>
      </w:r>
      <w:r>
        <w:rPr>
          <w:spacing w:val="-4"/>
        </w:rPr>
        <w:t xml:space="preserve"> </w:t>
      </w:r>
      <w:r>
        <w:t>местам,</w:t>
      </w:r>
      <w:r>
        <w:rPr>
          <w:spacing w:val="-2"/>
        </w:rPr>
        <w:t xml:space="preserve"> </w:t>
      </w:r>
      <w:r>
        <w:t>24</w:t>
      </w:r>
      <w:r w:rsidRPr="00054010">
        <w:t>;</w:t>
      </w:r>
    </w:p>
  </w:footnote>
  <w:footnote w:id="223">
    <w:p w14:paraId="7547C2BE" w14:textId="715BC9FD" w:rsidR="000B3049" w:rsidRPr="00076CFD" w:rsidRDefault="000B3049">
      <w:pPr>
        <w:pStyle w:val="af6"/>
        <w:rPr>
          <w:rFonts w:eastAsia="MS Mincho"/>
          <w:lang w:val="en-US" w:eastAsia="ja-JP"/>
        </w:rPr>
      </w:pPr>
      <w:r>
        <w:rPr>
          <w:rStyle w:val="af9"/>
        </w:rPr>
        <w:footnoteRef/>
      </w:r>
      <w:r w:rsidRPr="00A94D37">
        <w:t xml:space="preserve"> </w:t>
      </w:r>
      <w:r w:rsidRPr="00A94D37">
        <w:rPr>
          <w:rFonts w:eastAsia="MS Mincho"/>
          <w:lang w:eastAsia="ja-JP"/>
        </w:rPr>
        <w:t>«</w:t>
      </w:r>
      <w:r>
        <w:rPr>
          <w:rFonts w:eastAsia="MS Mincho"/>
          <w:lang w:eastAsia="ja-JP"/>
        </w:rPr>
        <w:t>Завещание</w:t>
      </w:r>
      <w:r w:rsidRPr="00A94D37">
        <w:rPr>
          <w:rFonts w:eastAsia="MS Mincho"/>
          <w:lang w:eastAsia="ja-JP"/>
        </w:rPr>
        <w:t xml:space="preserve"> </w:t>
      </w:r>
      <w:r>
        <w:rPr>
          <w:rFonts w:eastAsia="MS Mincho"/>
          <w:lang w:eastAsia="ja-JP"/>
        </w:rPr>
        <w:t>Господа</w:t>
      </w:r>
      <w:r w:rsidRPr="00A94D37">
        <w:rPr>
          <w:rFonts w:eastAsia="MS Mincho"/>
          <w:lang w:eastAsia="ja-JP"/>
        </w:rPr>
        <w:t xml:space="preserve"> </w:t>
      </w:r>
      <w:r>
        <w:rPr>
          <w:rFonts w:eastAsia="MS Mincho"/>
          <w:lang w:eastAsia="ja-JP"/>
        </w:rPr>
        <w:t>нашего</w:t>
      </w:r>
      <w:r w:rsidRPr="00A94D37">
        <w:rPr>
          <w:rFonts w:eastAsia="MS Mincho"/>
          <w:lang w:eastAsia="ja-JP"/>
        </w:rPr>
        <w:t xml:space="preserve"> </w:t>
      </w:r>
      <w:r>
        <w:rPr>
          <w:rFonts w:eastAsia="MS Mincho"/>
          <w:lang w:eastAsia="ja-JP"/>
        </w:rPr>
        <w:t>Иисуса</w:t>
      </w:r>
      <w:r w:rsidRPr="00A94D37">
        <w:rPr>
          <w:rFonts w:eastAsia="MS Mincho"/>
          <w:lang w:eastAsia="ja-JP"/>
        </w:rPr>
        <w:t xml:space="preserve"> </w:t>
      </w:r>
      <w:r>
        <w:rPr>
          <w:rFonts w:eastAsia="MS Mincho"/>
          <w:lang w:eastAsia="ja-JP"/>
        </w:rPr>
        <w:t>Христа</w:t>
      </w:r>
      <w:r w:rsidRPr="00A94D37">
        <w:rPr>
          <w:rFonts w:eastAsia="MS Mincho"/>
          <w:lang w:eastAsia="ja-JP"/>
        </w:rPr>
        <w:t xml:space="preserve">», </w:t>
      </w:r>
      <w:r>
        <w:rPr>
          <w:rFonts w:eastAsia="MS Mincho"/>
          <w:lang w:val="en-US" w:eastAsia="ja-JP"/>
        </w:rPr>
        <w:t>I</w:t>
      </w:r>
      <w:r w:rsidRPr="00A94D37">
        <w:rPr>
          <w:rFonts w:eastAsia="MS Mincho"/>
          <w:lang w:eastAsia="ja-JP"/>
        </w:rPr>
        <w:t xml:space="preserve">, 22; </w:t>
      </w:r>
      <w:r>
        <w:rPr>
          <w:rFonts w:eastAsia="MS Mincho"/>
          <w:lang w:eastAsia="ja-JP"/>
        </w:rPr>
        <w:t>цит</w:t>
      </w:r>
      <w:r w:rsidRPr="00A94D37">
        <w:rPr>
          <w:rFonts w:eastAsia="MS Mincho"/>
          <w:lang w:eastAsia="ja-JP"/>
        </w:rPr>
        <w:t xml:space="preserve">. </w:t>
      </w:r>
      <w:r>
        <w:rPr>
          <w:rFonts w:eastAsia="MS Mincho"/>
          <w:lang w:eastAsia="ja-JP"/>
        </w:rPr>
        <w:t>по</w:t>
      </w:r>
      <w:r w:rsidRPr="00A94D37">
        <w:rPr>
          <w:rFonts w:eastAsia="MS Mincho"/>
          <w:lang w:eastAsia="ja-JP"/>
        </w:rPr>
        <w:t xml:space="preserve"> </w:t>
      </w:r>
      <w:r w:rsidRPr="00076CFD">
        <w:rPr>
          <w:rFonts w:eastAsia="MS Mincho"/>
          <w:i/>
          <w:lang w:val="en-US" w:eastAsia="ja-JP"/>
        </w:rPr>
        <w:t>Woolfenden</w:t>
      </w:r>
      <w:r w:rsidRPr="00A94D37">
        <w:rPr>
          <w:rFonts w:eastAsia="MS Mincho"/>
          <w:lang w:eastAsia="ja-JP"/>
        </w:rPr>
        <w:t xml:space="preserve">. </w:t>
      </w:r>
      <w:r w:rsidRPr="00076CFD">
        <w:rPr>
          <w:rFonts w:eastAsia="MS Mincho"/>
          <w:lang w:val="en-US" w:eastAsia="ja-JP"/>
        </w:rPr>
        <w:t xml:space="preserve">Daily Liturgical Prayer: Origins and Theology, p. </w:t>
      </w:r>
      <w:r>
        <w:rPr>
          <w:rFonts w:eastAsia="MS Mincho"/>
          <w:lang w:val="en-US" w:eastAsia="ja-JP"/>
        </w:rPr>
        <w:t>36;</w:t>
      </w:r>
    </w:p>
  </w:footnote>
  <w:footnote w:id="224">
    <w:p w14:paraId="1B498C9F" w14:textId="02855B21" w:rsidR="000B3049" w:rsidRPr="00F27739" w:rsidRDefault="000B3049">
      <w:pPr>
        <w:pStyle w:val="af6"/>
        <w:rPr>
          <w:lang w:val="en-US"/>
        </w:rPr>
      </w:pPr>
      <w:r>
        <w:rPr>
          <w:rStyle w:val="af9"/>
        </w:rPr>
        <w:footnoteRef/>
      </w:r>
      <w:r w:rsidRPr="00F27739">
        <w:rPr>
          <w:lang w:val="en-US"/>
        </w:rPr>
        <w:t xml:space="preserve"> </w:t>
      </w:r>
      <w:r>
        <w:t>О</w:t>
      </w:r>
      <w:r w:rsidRPr="00F27739">
        <w:rPr>
          <w:lang w:val="en-US"/>
        </w:rPr>
        <w:t xml:space="preserve"> </w:t>
      </w:r>
      <w:r>
        <w:t>девстве</w:t>
      </w:r>
      <w:r w:rsidRPr="00F27739">
        <w:rPr>
          <w:lang w:val="en-US"/>
        </w:rPr>
        <w:t xml:space="preserve"> </w:t>
      </w:r>
      <w:r>
        <w:t>или</w:t>
      </w:r>
      <w:r w:rsidRPr="00F27739">
        <w:rPr>
          <w:lang w:val="en-US"/>
        </w:rPr>
        <w:t xml:space="preserve"> </w:t>
      </w:r>
      <w:r>
        <w:t>о</w:t>
      </w:r>
      <w:r w:rsidRPr="00F27739">
        <w:rPr>
          <w:lang w:val="en-US"/>
        </w:rPr>
        <w:t xml:space="preserve"> </w:t>
      </w:r>
      <w:r>
        <w:t>подвижничестве</w:t>
      </w:r>
      <w:r w:rsidRPr="00F27739">
        <w:rPr>
          <w:lang w:val="en-US"/>
        </w:rPr>
        <w:t>, 20;</w:t>
      </w:r>
    </w:p>
  </w:footnote>
  <w:footnote w:id="225">
    <w:p w14:paraId="70221136" w14:textId="7F6C8B25" w:rsidR="000B3049" w:rsidRDefault="000B3049">
      <w:pPr>
        <w:pStyle w:val="af6"/>
      </w:pPr>
      <w:r>
        <w:rPr>
          <w:rStyle w:val="af9"/>
        </w:rPr>
        <w:footnoteRef/>
      </w:r>
      <w:r>
        <w:t xml:space="preserve"> Письмо 207 к неокесарийским клирикам, 3;</w:t>
      </w:r>
    </w:p>
  </w:footnote>
  <w:footnote w:id="226">
    <w:p w14:paraId="60395565" w14:textId="35721CAA" w:rsidR="000B3049" w:rsidRPr="00B16C41" w:rsidRDefault="000B3049">
      <w:pPr>
        <w:pStyle w:val="af6"/>
      </w:pPr>
      <w:r>
        <w:rPr>
          <w:rStyle w:val="af9"/>
        </w:rPr>
        <w:footnoteRef/>
      </w:r>
      <w:r>
        <w:t xml:space="preserve"> См. «Установления» Орсисия, приведенные у </w:t>
      </w:r>
      <w:r w:rsidRPr="00B16C41">
        <w:rPr>
          <w:i/>
          <w:iCs/>
          <w:lang w:val="en-US"/>
        </w:rPr>
        <w:t>Taft</w:t>
      </w:r>
      <w:r w:rsidRPr="00B16C41">
        <w:rPr>
          <w:i/>
          <w:iCs/>
        </w:rPr>
        <w:t xml:space="preserve"> </w:t>
      </w:r>
      <w:r>
        <w:rPr>
          <w:i/>
          <w:iCs/>
          <w:lang w:val="en-US"/>
        </w:rPr>
        <w:t>R</w:t>
      </w:r>
      <w:r w:rsidRPr="00B16C41">
        <w:rPr>
          <w:i/>
          <w:iCs/>
        </w:rPr>
        <w:t>.</w:t>
      </w:r>
      <w:r>
        <w:rPr>
          <w:i/>
          <w:iCs/>
          <w:lang w:val="en-US"/>
        </w:rPr>
        <w:t>F</w:t>
      </w:r>
      <w:r w:rsidRPr="00B16C41">
        <w:rPr>
          <w:i/>
          <w:iCs/>
        </w:rPr>
        <w:t>.</w:t>
      </w:r>
      <w:r w:rsidRPr="00B16C41">
        <w:t xml:space="preserve"> </w:t>
      </w:r>
      <w:r>
        <w:rPr>
          <w:lang w:val="en-US"/>
        </w:rPr>
        <w:t>History</w:t>
      </w:r>
      <w:r w:rsidRPr="00B16C41">
        <w:t xml:space="preserve"> </w:t>
      </w:r>
      <w:r>
        <w:rPr>
          <w:lang w:val="en-US"/>
        </w:rPr>
        <w:t>of</w:t>
      </w:r>
      <w:r w:rsidRPr="00B16C41">
        <w:t xml:space="preserve"> </w:t>
      </w:r>
      <w:r>
        <w:rPr>
          <w:lang w:val="en-US"/>
        </w:rPr>
        <w:t>Hours</w:t>
      </w:r>
      <w:r w:rsidRPr="00B16C41">
        <w:t xml:space="preserve">, </w:t>
      </w:r>
      <w:r>
        <w:rPr>
          <w:lang w:val="en-US"/>
        </w:rPr>
        <w:t>p</w:t>
      </w:r>
      <w:r w:rsidRPr="00B16C41">
        <w:t>. 63</w:t>
      </w:r>
    </w:p>
  </w:footnote>
  <w:footnote w:id="227">
    <w:p w14:paraId="50E94CCC" w14:textId="2E23EE58" w:rsidR="000B3049" w:rsidRPr="0055758C" w:rsidRDefault="000B3049">
      <w:pPr>
        <w:pStyle w:val="af6"/>
      </w:pPr>
      <w:r>
        <w:rPr>
          <w:rStyle w:val="af9"/>
        </w:rPr>
        <w:footnoteRef/>
      </w:r>
      <w:r w:rsidRPr="000031A0">
        <w:rPr>
          <w:i/>
        </w:rPr>
        <w:t xml:space="preserve"> </w:t>
      </w:r>
      <w:r w:rsidRPr="000031A0">
        <w:rPr>
          <w:i/>
          <w:lang w:val="en-US"/>
        </w:rPr>
        <w:t>Bradshaw</w:t>
      </w:r>
      <w:r w:rsidRPr="0055758C">
        <w:t xml:space="preserve">, </w:t>
      </w:r>
      <w:r>
        <w:rPr>
          <w:lang w:val="en-US"/>
        </w:rPr>
        <w:t>p</w:t>
      </w:r>
      <w:r w:rsidRPr="0055758C">
        <w:t>. 136;</w:t>
      </w:r>
    </w:p>
  </w:footnote>
  <w:footnote w:id="228">
    <w:p w14:paraId="4120FD06" w14:textId="350A48BE" w:rsidR="000B3049" w:rsidRPr="00F27739" w:rsidRDefault="000B3049">
      <w:pPr>
        <w:pStyle w:val="af6"/>
      </w:pPr>
      <w:r>
        <w:rPr>
          <w:rStyle w:val="af9"/>
        </w:rPr>
        <w:footnoteRef/>
      </w:r>
      <w:r w:rsidRPr="00F27739">
        <w:t xml:space="preserve"> </w:t>
      </w:r>
      <w:r>
        <w:t>Там</w:t>
      </w:r>
      <w:r w:rsidRPr="00F27739">
        <w:t xml:space="preserve"> </w:t>
      </w:r>
      <w:r>
        <w:t>же</w:t>
      </w:r>
      <w:r w:rsidRPr="00F27739">
        <w:t xml:space="preserve">, </w:t>
      </w:r>
      <w:r>
        <w:rPr>
          <w:lang w:val="en-US"/>
        </w:rPr>
        <w:t>p</w:t>
      </w:r>
      <w:r w:rsidRPr="00F27739">
        <w:t>. 109;</w:t>
      </w:r>
    </w:p>
  </w:footnote>
  <w:footnote w:id="229">
    <w:p w14:paraId="56FBDA4F" w14:textId="708B48CD" w:rsidR="000B3049" w:rsidRPr="002354E8" w:rsidRDefault="000B3049">
      <w:pPr>
        <w:pStyle w:val="af6"/>
        <w:rPr>
          <w:rFonts w:eastAsia="MS Mincho"/>
          <w:lang w:val="en-US" w:eastAsia="ja-JP"/>
        </w:rPr>
      </w:pPr>
      <w:r>
        <w:rPr>
          <w:rStyle w:val="af9"/>
        </w:rPr>
        <w:footnoteRef/>
      </w:r>
      <w:r w:rsidRPr="002354E8">
        <w:rPr>
          <w:lang w:val="en-US"/>
        </w:rPr>
        <w:t xml:space="preserve"> </w:t>
      </w:r>
      <w:r>
        <w:rPr>
          <w:rFonts w:eastAsia="MS Mincho"/>
          <w:lang w:eastAsia="ja-JP"/>
        </w:rPr>
        <w:t>См</w:t>
      </w:r>
      <w:r w:rsidRPr="002354E8">
        <w:rPr>
          <w:rFonts w:eastAsia="MS Mincho"/>
          <w:lang w:val="en-US" w:eastAsia="ja-JP"/>
        </w:rPr>
        <w:t xml:space="preserve">. </w:t>
      </w:r>
      <w:r w:rsidRPr="00CF2290">
        <w:rPr>
          <w:i/>
          <w:iCs/>
          <w:lang w:val="en-US"/>
        </w:rPr>
        <w:t>Taft</w:t>
      </w:r>
      <w:r>
        <w:rPr>
          <w:lang w:val="en-US"/>
        </w:rPr>
        <w:t>, Liturgy of Hours, p.</w:t>
      </w:r>
      <w:r w:rsidRPr="002354E8">
        <w:rPr>
          <w:lang w:val="en-US"/>
        </w:rPr>
        <w:t xml:space="preserve"> 99</w:t>
      </w:r>
      <w:r>
        <w:rPr>
          <w:lang w:val="en-US"/>
        </w:rPr>
        <w:t>;</w:t>
      </w:r>
    </w:p>
  </w:footnote>
  <w:footnote w:id="230">
    <w:p w14:paraId="00F6C06B" w14:textId="0918ECD3" w:rsidR="000B3049" w:rsidRPr="008C5D0A" w:rsidRDefault="000B3049">
      <w:pPr>
        <w:pStyle w:val="af6"/>
        <w:rPr>
          <w:lang w:val="en-US"/>
        </w:rPr>
      </w:pPr>
      <w:r>
        <w:rPr>
          <w:rStyle w:val="af9"/>
        </w:rPr>
        <w:footnoteRef/>
      </w:r>
      <w:r w:rsidRPr="008C5D0A">
        <w:rPr>
          <w:lang w:val="en-US"/>
        </w:rPr>
        <w:t xml:space="preserve"> </w:t>
      </w:r>
      <w:r>
        <w:t>Цит</w:t>
      </w:r>
      <w:r w:rsidRPr="008C5D0A">
        <w:rPr>
          <w:lang w:val="en-US"/>
        </w:rPr>
        <w:t xml:space="preserve">. </w:t>
      </w:r>
      <w:r>
        <w:t>по</w:t>
      </w:r>
      <w:r w:rsidRPr="008C5D0A">
        <w:rPr>
          <w:lang w:val="en-US"/>
        </w:rPr>
        <w:t xml:space="preserve"> </w:t>
      </w:r>
      <w:r w:rsidRPr="00CF2290">
        <w:rPr>
          <w:i/>
          <w:iCs/>
          <w:lang w:val="en-US"/>
        </w:rPr>
        <w:t>Taft</w:t>
      </w:r>
      <w:r>
        <w:rPr>
          <w:lang w:val="en-US"/>
        </w:rPr>
        <w:t>, Liturgy of Hours, p</w:t>
      </w:r>
      <w:r w:rsidRPr="008C5D0A">
        <w:rPr>
          <w:lang w:val="en-US"/>
        </w:rPr>
        <w:t>. 63 – 64;</w:t>
      </w:r>
    </w:p>
  </w:footnote>
  <w:footnote w:id="231">
    <w:p w14:paraId="55CD5289" w14:textId="41F36D48" w:rsidR="000B3049" w:rsidRPr="00235985" w:rsidRDefault="000B3049">
      <w:pPr>
        <w:pStyle w:val="af6"/>
        <w:rPr>
          <w:rFonts w:eastAsia="MS Mincho"/>
          <w:lang w:eastAsia="ja-JP"/>
        </w:rPr>
      </w:pPr>
      <w:r>
        <w:rPr>
          <w:rStyle w:val="af9"/>
        </w:rPr>
        <w:footnoteRef/>
      </w:r>
      <w:r>
        <w:t xml:space="preserve"> Ср. </w:t>
      </w:r>
      <w:r w:rsidRPr="00235985">
        <w:t>Тертуллиан, Аполог. 1:39</w:t>
      </w:r>
      <w:r>
        <w:t>;</w:t>
      </w:r>
    </w:p>
  </w:footnote>
  <w:footnote w:id="232">
    <w:p w14:paraId="19E8F0F0" w14:textId="1FEB4454" w:rsidR="000B3049" w:rsidRPr="00EF35E2" w:rsidRDefault="000B3049">
      <w:pPr>
        <w:pStyle w:val="af6"/>
      </w:pPr>
      <w:r>
        <w:rPr>
          <w:rStyle w:val="af9"/>
        </w:rPr>
        <w:footnoteRef/>
      </w:r>
      <w:r>
        <w:t xml:space="preserve"> См. </w:t>
      </w:r>
      <w:r>
        <w:rPr>
          <w:lang w:val="en-US"/>
        </w:rPr>
        <w:t>Bradshaw</w:t>
      </w:r>
      <w:r w:rsidRPr="00EF35E2">
        <w:t xml:space="preserve">, </w:t>
      </w:r>
      <w:r>
        <w:rPr>
          <w:lang w:val="en-US"/>
        </w:rPr>
        <w:t>p</w:t>
      </w:r>
      <w:r w:rsidRPr="00EF35E2">
        <w:t>.</w:t>
      </w:r>
      <w:r w:rsidRPr="002F2069">
        <w:t xml:space="preserve"> </w:t>
      </w:r>
      <w:r w:rsidRPr="00EF35E2">
        <w:t>74;</w:t>
      </w:r>
    </w:p>
  </w:footnote>
  <w:footnote w:id="233">
    <w:p w14:paraId="75E936A8" w14:textId="06BFED61" w:rsidR="000B3049" w:rsidRPr="00B2455D" w:rsidRDefault="000B3049">
      <w:pPr>
        <w:pStyle w:val="af6"/>
        <w:rPr>
          <w:rFonts w:eastAsia="MS Mincho"/>
          <w:lang w:eastAsia="ja-JP"/>
        </w:rPr>
      </w:pPr>
      <w:r>
        <w:rPr>
          <w:rStyle w:val="af9"/>
        </w:rPr>
        <w:footnoteRef/>
      </w:r>
      <w:r>
        <w:t xml:space="preserve"> </w:t>
      </w:r>
      <w:r>
        <w:rPr>
          <w:rFonts w:eastAsia="MS Mincho"/>
          <w:lang w:eastAsia="ja-JP"/>
        </w:rPr>
        <w:t xml:space="preserve">Возможно, именно он упоминался у свят. Григория Богослова, см. </w:t>
      </w:r>
      <w:r w:rsidRPr="00CF2290">
        <w:rPr>
          <w:i/>
          <w:iCs/>
          <w:lang w:val="en-US"/>
        </w:rPr>
        <w:t>Taft</w:t>
      </w:r>
      <w:r w:rsidRPr="00FA41F0">
        <w:t xml:space="preserve">, </w:t>
      </w:r>
      <w:r>
        <w:rPr>
          <w:lang w:val="en-US"/>
        </w:rPr>
        <w:t>Liturgy</w:t>
      </w:r>
      <w:r w:rsidRPr="00FA41F0">
        <w:t xml:space="preserve"> </w:t>
      </w:r>
      <w:r>
        <w:rPr>
          <w:lang w:val="en-US"/>
        </w:rPr>
        <w:t>of</w:t>
      </w:r>
      <w:r w:rsidRPr="00FA41F0">
        <w:t xml:space="preserve"> </w:t>
      </w:r>
      <w:r>
        <w:rPr>
          <w:lang w:val="en-US"/>
        </w:rPr>
        <w:t>Hours</w:t>
      </w:r>
      <w:r>
        <w:rPr>
          <w:rFonts w:eastAsia="MS Mincho"/>
          <w:lang w:eastAsia="ja-JP"/>
        </w:rPr>
        <w:t xml:space="preserve">, </w:t>
      </w:r>
      <w:r>
        <w:rPr>
          <w:rFonts w:eastAsia="MS Mincho"/>
          <w:lang w:val="en-US" w:eastAsia="ja-JP"/>
        </w:rPr>
        <w:t>p</w:t>
      </w:r>
      <w:r w:rsidRPr="00FA41F0">
        <w:rPr>
          <w:rFonts w:eastAsia="MS Mincho"/>
          <w:lang w:eastAsia="ja-JP"/>
        </w:rPr>
        <w:t xml:space="preserve">. </w:t>
      </w:r>
      <w:r w:rsidRPr="00EF35E2">
        <w:rPr>
          <w:rFonts w:eastAsia="MS Mincho"/>
          <w:lang w:eastAsia="ja-JP"/>
        </w:rPr>
        <w:t>171;</w:t>
      </w:r>
    </w:p>
  </w:footnote>
  <w:footnote w:id="234">
    <w:p w14:paraId="0A554967" w14:textId="60E84C6F" w:rsidR="000B3049" w:rsidRPr="00FA41F0" w:rsidRDefault="000B3049">
      <w:pPr>
        <w:pStyle w:val="af6"/>
      </w:pPr>
      <w:r>
        <w:rPr>
          <w:rStyle w:val="af9"/>
        </w:rPr>
        <w:footnoteRef/>
      </w:r>
      <w:r w:rsidRPr="00FA41F0">
        <w:t xml:space="preserve"> </w:t>
      </w:r>
      <w:r>
        <w:t>Пс</w:t>
      </w:r>
      <w:r w:rsidRPr="00FA41F0">
        <w:t xml:space="preserve">. </w:t>
      </w:r>
      <w:r w:rsidRPr="00FA41F0">
        <w:rPr>
          <w:lang w:eastAsia="ja-JP"/>
        </w:rPr>
        <w:t>118:62;</w:t>
      </w:r>
    </w:p>
  </w:footnote>
  <w:footnote w:id="235">
    <w:p w14:paraId="55AA6F64" w14:textId="554C5A78" w:rsidR="000B3049" w:rsidRPr="006E6E9D" w:rsidRDefault="000B3049">
      <w:pPr>
        <w:pStyle w:val="af6"/>
        <w:rPr>
          <w:lang w:val="en-US"/>
        </w:rPr>
      </w:pPr>
      <w:r>
        <w:rPr>
          <w:rStyle w:val="af9"/>
        </w:rPr>
        <w:footnoteRef/>
      </w:r>
      <w:r w:rsidRPr="006E6E9D">
        <w:rPr>
          <w:lang w:val="en-US"/>
        </w:rPr>
        <w:t xml:space="preserve"> </w:t>
      </w:r>
      <w:r w:rsidRPr="00CF2290">
        <w:rPr>
          <w:i/>
          <w:iCs/>
          <w:lang w:val="en-US"/>
        </w:rPr>
        <w:t>Taft</w:t>
      </w:r>
      <w:r>
        <w:rPr>
          <w:lang w:val="en-US"/>
        </w:rPr>
        <w:t>, Liturgy of Hours</w:t>
      </w:r>
      <w:r w:rsidRPr="006E6E9D">
        <w:rPr>
          <w:lang w:val="en-US"/>
        </w:rPr>
        <w:t xml:space="preserve">, </w:t>
      </w:r>
      <w:r>
        <w:rPr>
          <w:lang w:val="en-US"/>
        </w:rPr>
        <w:t xml:space="preserve">p. </w:t>
      </w:r>
      <w:r w:rsidRPr="006E6E9D">
        <w:rPr>
          <w:lang w:val="en-US"/>
        </w:rPr>
        <w:t>41;</w:t>
      </w:r>
    </w:p>
  </w:footnote>
  <w:footnote w:id="236">
    <w:p w14:paraId="14748425" w14:textId="47B65237" w:rsidR="000B3049" w:rsidRPr="00A240B9" w:rsidRDefault="000B3049" w:rsidP="001C79F8">
      <w:pPr>
        <w:pStyle w:val="af6"/>
        <w:rPr>
          <w:lang w:val="en-US"/>
        </w:rPr>
      </w:pPr>
      <w:r>
        <w:rPr>
          <w:rStyle w:val="af9"/>
        </w:rPr>
        <w:footnoteRef/>
      </w:r>
      <w:r>
        <w:t xml:space="preserve"> </w:t>
      </w:r>
      <w:r w:rsidRPr="001C79F8">
        <w:t>Евхологий Барберини гр. 336 / Издание, предисловие и примечания Е. Велковской, С. Паренти; Перевод с</w:t>
      </w:r>
      <w:r>
        <w:t xml:space="preserve"> </w:t>
      </w:r>
      <w:r w:rsidRPr="001C79F8">
        <w:t>итальянского С. Голованова; Редакция русского перевода Е. Велковской, М. Живовой</w:t>
      </w:r>
      <w:r>
        <w:t>. С</w:t>
      </w:r>
      <w:r w:rsidRPr="00A240B9">
        <w:rPr>
          <w:lang w:val="en-US"/>
        </w:rPr>
        <w:t>. 107;</w:t>
      </w:r>
    </w:p>
  </w:footnote>
  <w:footnote w:id="237">
    <w:p w14:paraId="757C5A05" w14:textId="1CBCDF83" w:rsidR="000B3049" w:rsidRPr="00A240B9" w:rsidRDefault="000B3049">
      <w:pPr>
        <w:pStyle w:val="af6"/>
        <w:rPr>
          <w:rFonts w:eastAsia="MS Mincho"/>
          <w:lang w:val="en-US" w:eastAsia="ja-JP"/>
        </w:rPr>
      </w:pPr>
      <w:r>
        <w:rPr>
          <w:rStyle w:val="af9"/>
        </w:rPr>
        <w:footnoteRef/>
      </w:r>
      <w:r w:rsidRPr="00A240B9">
        <w:rPr>
          <w:lang w:val="en-US"/>
        </w:rPr>
        <w:t xml:space="preserve"> </w:t>
      </w:r>
      <w:r>
        <w:rPr>
          <w:rFonts w:eastAsia="MS Mincho"/>
          <w:lang w:eastAsia="ja-JP"/>
        </w:rPr>
        <w:t>См</w:t>
      </w:r>
      <w:r w:rsidRPr="00A240B9">
        <w:rPr>
          <w:rFonts w:eastAsia="MS Mincho"/>
          <w:lang w:val="en-US" w:eastAsia="ja-JP"/>
        </w:rPr>
        <w:t xml:space="preserve">. </w:t>
      </w:r>
      <w:r w:rsidRPr="00CF2290">
        <w:rPr>
          <w:i/>
          <w:iCs/>
          <w:lang w:val="en-US"/>
        </w:rPr>
        <w:t>Taft</w:t>
      </w:r>
      <w:r>
        <w:rPr>
          <w:lang w:val="en-US"/>
        </w:rPr>
        <w:t>, Liturgy of Hours</w:t>
      </w:r>
      <w:r w:rsidRPr="00A240B9">
        <w:rPr>
          <w:rFonts w:eastAsia="MS Mincho"/>
          <w:lang w:val="en-US" w:eastAsia="ja-JP"/>
        </w:rPr>
        <w:t xml:space="preserve">, </w:t>
      </w:r>
      <w:r>
        <w:rPr>
          <w:rFonts w:eastAsia="MS Mincho"/>
          <w:lang w:val="en-US" w:eastAsia="ja-JP"/>
        </w:rPr>
        <w:t>table</w:t>
      </w:r>
      <w:r w:rsidRPr="00A240B9">
        <w:rPr>
          <w:rFonts w:eastAsia="MS Mincho"/>
          <w:lang w:val="en-US" w:eastAsia="ja-JP"/>
        </w:rPr>
        <w:t xml:space="preserve"> </w:t>
      </w:r>
      <w:r>
        <w:rPr>
          <w:rFonts w:eastAsia="MS Mincho"/>
          <w:lang w:val="en-US" w:eastAsia="ja-JP"/>
        </w:rPr>
        <w:t>on</w:t>
      </w:r>
      <w:r w:rsidRPr="00A240B9">
        <w:rPr>
          <w:rFonts w:eastAsia="MS Mincho"/>
          <w:lang w:val="en-US" w:eastAsia="ja-JP"/>
        </w:rPr>
        <w:t xml:space="preserve"> </w:t>
      </w:r>
      <w:r>
        <w:rPr>
          <w:rFonts w:eastAsia="MS Mincho"/>
          <w:lang w:val="en-US" w:eastAsia="ja-JP"/>
        </w:rPr>
        <w:t>p</w:t>
      </w:r>
      <w:r w:rsidRPr="00A240B9">
        <w:rPr>
          <w:rFonts w:eastAsia="MS Mincho"/>
          <w:lang w:val="en-US" w:eastAsia="ja-JP"/>
        </w:rPr>
        <w:t>. 199;</w:t>
      </w:r>
    </w:p>
  </w:footnote>
  <w:footnote w:id="238">
    <w:p w14:paraId="173B52B2" w14:textId="65AD55A1" w:rsidR="000B3049" w:rsidRPr="001D6154" w:rsidRDefault="000B3049">
      <w:pPr>
        <w:pStyle w:val="af6"/>
        <w:rPr>
          <w:lang w:val="en-US"/>
        </w:rPr>
      </w:pPr>
      <w:r>
        <w:rPr>
          <w:rStyle w:val="af9"/>
        </w:rPr>
        <w:footnoteRef/>
      </w:r>
      <w:r w:rsidRPr="00EF11FF">
        <w:rPr>
          <w:lang w:val="en-US"/>
        </w:rPr>
        <w:t xml:space="preserve"> </w:t>
      </w:r>
      <w:r w:rsidRPr="001D6154">
        <w:rPr>
          <w:i/>
          <w:iCs/>
          <w:lang w:val="en-US"/>
        </w:rPr>
        <w:t>Mateos. J.</w:t>
      </w:r>
      <w:r w:rsidRPr="00EF11FF">
        <w:rPr>
          <w:lang w:val="en-US"/>
        </w:rPr>
        <w:t xml:space="preserve"> Le Typicon de la Grande </w:t>
      </w:r>
      <w:proofErr w:type="gramStart"/>
      <w:r w:rsidRPr="00EF11FF">
        <w:rPr>
          <w:lang w:val="en-US"/>
        </w:rPr>
        <w:t>Église :</w:t>
      </w:r>
      <w:proofErr w:type="gramEnd"/>
      <w:r w:rsidRPr="00EF11FF">
        <w:rPr>
          <w:lang w:val="en-US"/>
        </w:rPr>
        <w:t xml:space="preserve"> ms. Sainte-Croix no. 40, Xe siècle / Orientalia Christiana Analecta, 166 - Rome, 1963 </w:t>
      </w:r>
      <w:r>
        <w:rPr>
          <w:lang w:val="en-US"/>
        </w:rPr>
        <w:t>–</w:t>
      </w:r>
      <w:r w:rsidRPr="00EF11FF">
        <w:rPr>
          <w:lang w:val="en-US"/>
        </w:rPr>
        <w:t xml:space="preserve"> </w:t>
      </w:r>
      <w:r>
        <w:rPr>
          <w:lang w:val="en-US"/>
        </w:rPr>
        <w:t>II, 281,284;</w:t>
      </w:r>
    </w:p>
  </w:footnote>
  <w:footnote w:id="239">
    <w:p w14:paraId="7C834143" w14:textId="322097C5" w:rsidR="000B3049" w:rsidRPr="001E2A75" w:rsidRDefault="000B3049">
      <w:pPr>
        <w:pStyle w:val="af6"/>
      </w:pPr>
      <w:r>
        <w:rPr>
          <w:rStyle w:val="af9"/>
        </w:rPr>
        <w:footnoteRef/>
      </w:r>
      <w:r w:rsidRPr="001E2A75">
        <w:t xml:space="preserve"> </w:t>
      </w:r>
      <w:r w:rsidRPr="000031A0">
        <w:rPr>
          <w:i/>
          <w:lang w:val="en-US"/>
        </w:rPr>
        <w:t>Mowinckel</w:t>
      </w:r>
      <w:r w:rsidRPr="001E2A75">
        <w:t xml:space="preserve">, </w:t>
      </w:r>
      <w:r>
        <w:rPr>
          <w:lang w:val="en-US"/>
        </w:rPr>
        <w:t>p</w:t>
      </w:r>
      <w:r w:rsidRPr="001E2A75">
        <w:t>. 114;</w:t>
      </w:r>
    </w:p>
  </w:footnote>
  <w:footnote w:id="240">
    <w:p w14:paraId="1C7DC6AC" w14:textId="149B390C" w:rsidR="000B3049" w:rsidRPr="003D0065" w:rsidRDefault="000B3049" w:rsidP="00791BEC">
      <w:pPr>
        <w:pStyle w:val="af6"/>
        <w:jc w:val="both"/>
        <w:rPr>
          <w:rFonts w:eastAsia="MS Mincho"/>
          <w:lang w:eastAsia="ja-JP"/>
        </w:rPr>
      </w:pPr>
      <w:r>
        <w:rPr>
          <w:rStyle w:val="af9"/>
        </w:rPr>
        <w:footnoteRef/>
      </w:r>
      <w:r w:rsidRPr="00484E83">
        <w:t xml:space="preserve"> </w:t>
      </w:r>
      <w:r>
        <w:t>Ср.</w:t>
      </w:r>
      <w:r w:rsidRPr="00484E83">
        <w:t xml:space="preserve"> </w:t>
      </w:r>
      <w:r>
        <w:rPr>
          <w:rFonts w:eastAsia="MS Mincho"/>
          <w:lang w:eastAsia="ja-JP"/>
        </w:rPr>
        <w:t xml:space="preserve">первоначальная структура бдений – антифоны, респонсории и чтения; именно в таком виде для «поучения» были введены «восточные» бдения впервые на западе свят. Амвросием Медиоланским (см. </w:t>
      </w:r>
      <w:r>
        <w:rPr>
          <w:rFonts w:eastAsia="MS Mincho"/>
          <w:lang w:val="en-US" w:eastAsia="ja-JP"/>
        </w:rPr>
        <w:t>Bradshaw</w:t>
      </w:r>
      <w:r w:rsidRPr="003D0065">
        <w:rPr>
          <w:rFonts w:eastAsia="MS Mincho"/>
          <w:lang w:eastAsia="ja-JP"/>
        </w:rPr>
        <w:t>, 114)</w:t>
      </w:r>
      <w:r>
        <w:rPr>
          <w:rFonts w:eastAsia="MS Mincho"/>
          <w:lang w:eastAsia="ja-JP"/>
        </w:rPr>
        <w:t xml:space="preserve">; см. о Константинопольской </w:t>
      </w:r>
      <w:r>
        <w:rPr>
          <w:rFonts w:eastAsia="MS Mincho"/>
          <w:lang w:val="en-US" w:eastAsia="ja-JP"/>
        </w:rPr>
        <w:t>paramone</w:t>
      </w:r>
      <w:r>
        <w:rPr>
          <w:rFonts w:eastAsia="MS Mincho"/>
          <w:lang w:eastAsia="ja-JP"/>
        </w:rPr>
        <w:t>, составленной из чтений Писания (</w:t>
      </w:r>
      <w:r>
        <w:rPr>
          <w:rFonts w:eastAsia="MS Mincho"/>
          <w:lang w:val="en-US" w:eastAsia="ja-JP"/>
        </w:rPr>
        <w:t>Taft</w:t>
      </w:r>
      <w:r w:rsidRPr="00866EEB">
        <w:rPr>
          <w:rFonts w:eastAsia="MS Mincho"/>
          <w:lang w:eastAsia="ja-JP"/>
        </w:rPr>
        <w:t xml:space="preserve">, </w:t>
      </w:r>
      <w:r>
        <w:rPr>
          <w:rFonts w:eastAsia="MS Mincho"/>
          <w:lang w:val="en-US" w:eastAsia="ja-JP"/>
        </w:rPr>
        <w:t>p</w:t>
      </w:r>
      <w:r w:rsidRPr="00866EEB">
        <w:rPr>
          <w:rFonts w:eastAsia="MS Mincho"/>
          <w:lang w:eastAsia="ja-JP"/>
        </w:rPr>
        <w:t>.173)</w:t>
      </w:r>
      <w:r>
        <w:rPr>
          <w:rFonts w:eastAsia="MS Mincho"/>
          <w:lang w:eastAsia="ja-JP"/>
        </w:rPr>
        <w:t xml:space="preserve"> вероятно первые бдения, Пасхальные и воскресные, состояли из одних чтений Писания и молитв, и псалмодия туда введена была в противовес самочинно составленным гимнам еретиков, любившим петь их во время бдений (</w:t>
      </w:r>
      <w:r>
        <w:rPr>
          <w:rFonts w:eastAsia="MS Mincho"/>
          <w:lang w:val="en-US" w:eastAsia="ja-JP"/>
        </w:rPr>
        <w:t>Ibid</w:t>
      </w:r>
      <w:r w:rsidRPr="003D0065">
        <w:rPr>
          <w:rFonts w:eastAsia="MS Mincho"/>
          <w:lang w:eastAsia="ja-JP"/>
        </w:rPr>
        <w:t xml:space="preserve">, </w:t>
      </w:r>
      <w:r>
        <w:rPr>
          <w:rFonts w:eastAsia="MS Mincho"/>
          <w:lang w:val="en-US" w:eastAsia="ja-JP"/>
        </w:rPr>
        <w:t>p</w:t>
      </w:r>
      <w:r w:rsidRPr="003D0065">
        <w:rPr>
          <w:rFonts w:eastAsia="MS Mincho"/>
          <w:lang w:eastAsia="ja-JP"/>
        </w:rPr>
        <w:t>.90</w:t>
      </w:r>
      <w:r w:rsidRPr="00AF66CD">
        <w:rPr>
          <w:rFonts w:eastAsia="MS Mincho"/>
          <w:lang w:eastAsia="ja-JP"/>
        </w:rPr>
        <w:t xml:space="preserve">; </w:t>
      </w:r>
      <w:r w:rsidRPr="000031A0">
        <w:rPr>
          <w:rFonts w:eastAsia="MS Mincho" w:hint="eastAsia"/>
          <w:i/>
          <w:lang w:eastAsia="ja-JP"/>
        </w:rPr>
        <w:t>T</w:t>
      </w:r>
      <w:r w:rsidRPr="000031A0">
        <w:rPr>
          <w:rFonts w:eastAsia="MS Mincho"/>
          <w:i/>
          <w:lang w:eastAsia="ja-JP"/>
        </w:rPr>
        <w:t>aft</w:t>
      </w:r>
      <w:r>
        <w:rPr>
          <w:rFonts w:eastAsia="MS Mincho"/>
          <w:lang w:eastAsia="ja-JP"/>
        </w:rPr>
        <w:t>,</w:t>
      </w:r>
      <w:r w:rsidRPr="000031A0">
        <w:rPr>
          <w:rFonts w:eastAsia="MS Mincho"/>
          <w:lang w:eastAsia="ja-JP"/>
        </w:rPr>
        <w:t xml:space="preserve"> </w:t>
      </w:r>
      <w:r>
        <w:rPr>
          <w:rFonts w:eastAsia="MS Mincho"/>
          <w:lang w:eastAsia="ja-JP"/>
        </w:rPr>
        <w:t>History of Hours, p. 170</w:t>
      </w:r>
      <w:r w:rsidRPr="003D0065">
        <w:rPr>
          <w:rFonts w:eastAsia="MS Mincho"/>
          <w:lang w:eastAsia="ja-JP"/>
        </w:rPr>
        <w:t>)</w:t>
      </w:r>
    </w:p>
  </w:footnote>
  <w:footnote w:id="241">
    <w:p w14:paraId="320360AC" w14:textId="00B53A24" w:rsidR="000B3049" w:rsidRPr="00F27739" w:rsidRDefault="000B3049">
      <w:pPr>
        <w:pStyle w:val="af6"/>
      </w:pPr>
      <w:r>
        <w:rPr>
          <w:rStyle w:val="af9"/>
        </w:rPr>
        <w:footnoteRef/>
      </w:r>
      <w:r w:rsidRPr="00F27739">
        <w:t xml:space="preserve"> </w:t>
      </w:r>
      <w:r w:rsidRPr="006827E7">
        <w:rPr>
          <w:i/>
          <w:iCs/>
          <w:lang w:val="en-US"/>
        </w:rPr>
        <w:t>Bradshaw</w:t>
      </w:r>
      <w:r w:rsidRPr="00F27739">
        <w:t xml:space="preserve">, </w:t>
      </w:r>
      <w:r>
        <w:rPr>
          <w:lang w:val="en-US"/>
        </w:rPr>
        <w:t>p</w:t>
      </w:r>
      <w:r w:rsidRPr="00F27739">
        <w:t>.130;</w:t>
      </w:r>
    </w:p>
  </w:footnote>
  <w:footnote w:id="242">
    <w:p w14:paraId="6B9C1AA2" w14:textId="4A89520B" w:rsidR="000B3049" w:rsidRPr="00B91A15" w:rsidRDefault="000B3049">
      <w:pPr>
        <w:pStyle w:val="af6"/>
      </w:pPr>
      <w:r>
        <w:rPr>
          <w:rStyle w:val="af9"/>
        </w:rPr>
        <w:footnoteRef/>
      </w:r>
      <w:r w:rsidRPr="00B91A15">
        <w:t xml:space="preserve"> </w:t>
      </w:r>
      <w:r>
        <w:t xml:space="preserve">Его аналогом в Палестине является уже упомянутый стих </w:t>
      </w:r>
      <w:r>
        <w:rPr>
          <w:rFonts w:eastAsia="MS Mincho"/>
          <w:lang w:eastAsia="ja-JP"/>
        </w:rPr>
        <w:t xml:space="preserve">Ис. </w:t>
      </w:r>
      <w:r>
        <w:t>26:9</w:t>
      </w:r>
      <w:r w:rsidRPr="00B91A15">
        <w:t>;</w:t>
      </w:r>
    </w:p>
  </w:footnote>
  <w:footnote w:id="243">
    <w:p w14:paraId="4641BE80" w14:textId="35AB1318" w:rsidR="000B3049" w:rsidRPr="00F27739" w:rsidRDefault="000B3049">
      <w:pPr>
        <w:pStyle w:val="af6"/>
        <w:rPr>
          <w:lang w:val="en-US"/>
        </w:rPr>
      </w:pPr>
      <w:r>
        <w:rPr>
          <w:rStyle w:val="af9"/>
        </w:rPr>
        <w:footnoteRef/>
      </w:r>
      <w:r w:rsidRPr="004060E9">
        <w:rPr>
          <w:lang w:val="en-US"/>
        </w:rPr>
        <w:t xml:space="preserve"> </w:t>
      </w:r>
      <w:r w:rsidRPr="006E6E9D">
        <w:rPr>
          <w:i/>
          <w:iCs/>
          <w:lang w:val="en-US"/>
        </w:rPr>
        <w:t>Frøyshov S</w:t>
      </w:r>
      <w:r w:rsidRPr="004060E9">
        <w:rPr>
          <w:lang w:val="en-US"/>
        </w:rPr>
        <w:t>. The Book of Hours of Armenia and Jerusalem.</w:t>
      </w:r>
      <w:r>
        <w:rPr>
          <w:lang w:val="en-US"/>
        </w:rPr>
        <w:t xml:space="preserve"> P</w:t>
      </w:r>
      <w:r w:rsidRPr="00F27739">
        <w:rPr>
          <w:lang w:val="en-US"/>
        </w:rPr>
        <w:t>. 110;</w:t>
      </w:r>
    </w:p>
  </w:footnote>
  <w:footnote w:id="244">
    <w:p w14:paraId="3370210E" w14:textId="1AD76B41" w:rsidR="000B3049" w:rsidRPr="00B91A15" w:rsidRDefault="000B3049">
      <w:pPr>
        <w:pStyle w:val="af6"/>
        <w:rPr>
          <w:lang w:val="en-US"/>
        </w:rPr>
      </w:pPr>
      <w:r>
        <w:rPr>
          <w:rStyle w:val="af9"/>
        </w:rPr>
        <w:footnoteRef/>
      </w:r>
      <w:r w:rsidRPr="00B91A15">
        <w:rPr>
          <w:lang w:val="en-US"/>
        </w:rPr>
        <w:t xml:space="preserve"> </w:t>
      </w:r>
      <w:r w:rsidRPr="00B91A15">
        <w:rPr>
          <w:i/>
          <w:iCs/>
          <w:lang w:val="en-US"/>
        </w:rPr>
        <w:t>Taft R.</w:t>
      </w:r>
      <w:r>
        <w:rPr>
          <w:i/>
          <w:iCs/>
          <w:lang w:val="en-US"/>
        </w:rPr>
        <w:t xml:space="preserve"> F</w:t>
      </w:r>
      <w:r w:rsidRPr="00B91A15">
        <w:rPr>
          <w:i/>
          <w:iCs/>
          <w:lang w:val="en-US"/>
        </w:rPr>
        <w:t>.</w:t>
      </w:r>
      <w:r w:rsidRPr="00B91A15">
        <w:rPr>
          <w:lang w:val="en-US"/>
        </w:rPr>
        <w:t xml:space="preserve"> </w:t>
      </w:r>
      <w:r>
        <w:rPr>
          <w:lang w:val="en-US"/>
        </w:rPr>
        <w:t>History of Hours, p. 81;</w:t>
      </w:r>
    </w:p>
  </w:footnote>
  <w:footnote w:id="245">
    <w:p w14:paraId="50FA2BF2" w14:textId="4384320C" w:rsidR="000B3049" w:rsidRPr="00A240B9" w:rsidRDefault="000B3049">
      <w:pPr>
        <w:pStyle w:val="af6"/>
      </w:pPr>
      <w:r>
        <w:rPr>
          <w:rStyle w:val="af9"/>
        </w:rPr>
        <w:footnoteRef/>
      </w:r>
      <w:r>
        <w:t xml:space="preserve"> </w:t>
      </w:r>
      <w:r w:rsidRPr="008C4949">
        <w:t>Гомилия 14 на 1 Тим, 4</w:t>
      </w:r>
      <w:r w:rsidRPr="00A240B9">
        <w:t>;</w:t>
      </w:r>
    </w:p>
  </w:footnote>
  <w:footnote w:id="246">
    <w:p w14:paraId="610E6D9F" w14:textId="1D59AB90" w:rsidR="000B3049" w:rsidRPr="00AB2652" w:rsidRDefault="000B3049">
      <w:pPr>
        <w:pStyle w:val="af6"/>
      </w:pPr>
      <w:r>
        <w:rPr>
          <w:rStyle w:val="af9"/>
        </w:rPr>
        <w:footnoteRef/>
      </w:r>
      <w:r>
        <w:t xml:space="preserve"> </w:t>
      </w:r>
      <w:r w:rsidRPr="006B3131">
        <w:rPr>
          <w:i/>
          <w:iCs/>
          <w:lang w:val="en-US"/>
        </w:rPr>
        <w:t>Woolfenden</w:t>
      </w:r>
      <w:r w:rsidRPr="00AB2652">
        <w:t xml:space="preserve">, </w:t>
      </w:r>
      <w:r>
        <w:rPr>
          <w:lang w:val="en-US"/>
        </w:rPr>
        <w:t>p</w:t>
      </w:r>
      <w:r w:rsidRPr="00AB2652">
        <w:t>. 69;</w:t>
      </w:r>
    </w:p>
  </w:footnote>
  <w:footnote w:id="247">
    <w:p w14:paraId="3CB7C5A3" w14:textId="28DA7B57" w:rsidR="000B3049" w:rsidRPr="008A04BD" w:rsidRDefault="000B3049">
      <w:pPr>
        <w:pStyle w:val="af6"/>
      </w:pPr>
      <w:r>
        <w:rPr>
          <w:rStyle w:val="af9"/>
        </w:rPr>
        <w:footnoteRef/>
      </w:r>
      <w:r w:rsidRPr="00AB2652">
        <w:rPr>
          <w:i/>
          <w:iCs/>
        </w:rPr>
        <w:t xml:space="preserve"> </w:t>
      </w:r>
      <w:r>
        <w:rPr>
          <w:lang w:val="en-US"/>
        </w:rPr>
        <w:t>Ibid</w:t>
      </w:r>
      <w:r w:rsidRPr="00AB2652">
        <w:t>.</w:t>
      </w:r>
      <w:r w:rsidRPr="008A04BD">
        <w:t xml:space="preserve"> </w:t>
      </w:r>
      <w:r>
        <w:rPr>
          <w:lang w:val="en-US"/>
        </w:rPr>
        <w:t>p</w:t>
      </w:r>
      <w:r w:rsidRPr="008A04BD">
        <w:t>.78;</w:t>
      </w:r>
    </w:p>
  </w:footnote>
  <w:footnote w:id="248">
    <w:p w14:paraId="23F77F73" w14:textId="434E5106" w:rsidR="000B3049" w:rsidRPr="00AB2652" w:rsidRDefault="000B3049">
      <w:pPr>
        <w:pStyle w:val="af6"/>
      </w:pPr>
      <w:r>
        <w:rPr>
          <w:rStyle w:val="af9"/>
        </w:rPr>
        <w:footnoteRef/>
      </w:r>
      <w:r>
        <w:t xml:space="preserve"> </w:t>
      </w:r>
      <w:r w:rsidRPr="000031A0">
        <w:rPr>
          <w:i/>
          <w:lang w:val="en-US"/>
        </w:rPr>
        <w:t>Woolfenden</w:t>
      </w:r>
      <w:r w:rsidRPr="00AB2652">
        <w:t xml:space="preserve">, </w:t>
      </w:r>
      <w:r>
        <w:rPr>
          <w:lang w:val="en-US"/>
        </w:rPr>
        <w:t>p</w:t>
      </w:r>
      <w:r w:rsidRPr="00AB2652">
        <w:t>.81;</w:t>
      </w:r>
    </w:p>
  </w:footnote>
  <w:footnote w:id="249">
    <w:p w14:paraId="21C241C9" w14:textId="19AE934C" w:rsidR="000B3049" w:rsidRPr="00F81927" w:rsidRDefault="000B3049" w:rsidP="001E0180">
      <w:pPr>
        <w:pStyle w:val="af6"/>
      </w:pPr>
      <w:r>
        <w:rPr>
          <w:rStyle w:val="af9"/>
        </w:rPr>
        <w:footnoteRef/>
      </w:r>
      <w:r>
        <w:t xml:space="preserve"> </w:t>
      </w:r>
      <w:r>
        <w:rPr>
          <w:rFonts w:eastAsia="MS Mincho"/>
          <w:lang w:eastAsia="ja-JP"/>
        </w:rPr>
        <w:t xml:space="preserve">Ср. структурное сходство </w:t>
      </w:r>
      <w:bookmarkStart w:id="38" w:name="_Hlk100671049"/>
      <w:r w:rsidRPr="001E0180">
        <w:rPr>
          <w:i/>
          <w:iCs/>
        </w:rPr>
        <w:t>Желтов, Михаил свящ.</w:t>
      </w:r>
      <w:r>
        <w:t xml:space="preserve"> Паннихис // Православная энциклопедия. — </w:t>
      </w:r>
      <w:proofErr w:type="gramStart"/>
      <w:r>
        <w:t>М. :</w:t>
      </w:r>
      <w:proofErr w:type="gramEnd"/>
      <w:r>
        <w:t xml:space="preserve"> Церковно-научный центр «Православная энциклопедия», 2019. — Т. LIV: «Павел, еп. Коломенский и Кашинский — Пасхальная хроника». — С. 440</w:t>
      </w:r>
      <w:bookmarkEnd w:id="38"/>
      <w:r w:rsidRPr="005C555E">
        <w:t xml:space="preserve">, </w:t>
      </w:r>
      <w:r>
        <w:rPr>
          <w:rFonts w:eastAsia="MS Mincho"/>
          <w:lang w:eastAsia="ja-JP"/>
        </w:rPr>
        <w:t>кол. 2</w:t>
      </w:r>
      <w:r w:rsidRPr="001E0180">
        <w:t>;</w:t>
      </w:r>
      <w:r>
        <w:t xml:space="preserve"> </w:t>
      </w:r>
      <w:r w:rsidRPr="00F81927">
        <w:rPr>
          <w:i/>
          <w:iCs/>
          <w:lang w:val="en-US"/>
        </w:rPr>
        <w:t>Woolfenden</w:t>
      </w:r>
      <w:r w:rsidRPr="00F81927">
        <w:t xml:space="preserve">, </w:t>
      </w:r>
      <w:r>
        <w:rPr>
          <w:lang w:val="en-US"/>
        </w:rPr>
        <w:t>p</w:t>
      </w:r>
      <w:r w:rsidRPr="00F27739">
        <w:t xml:space="preserve">. </w:t>
      </w:r>
      <w:r w:rsidRPr="00F81927">
        <w:t>114;</w:t>
      </w:r>
    </w:p>
  </w:footnote>
  <w:footnote w:id="250">
    <w:p w14:paraId="7B7A32E4" w14:textId="065C3AB8" w:rsidR="000B3049" w:rsidRDefault="000B3049" w:rsidP="003B24D5">
      <w:pPr>
        <w:pStyle w:val="af6"/>
      </w:pPr>
      <w:r>
        <w:rPr>
          <w:rStyle w:val="af9"/>
        </w:rPr>
        <w:footnoteRef/>
      </w:r>
      <w:r w:rsidRPr="00F81927">
        <w:t xml:space="preserve"> </w:t>
      </w:r>
      <w:r w:rsidRPr="003B24D5">
        <w:rPr>
          <w:i/>
          <w:iCs/>
        </w:rPr>
        <w:t>Успенский</w:t>
      </w:r>
      <w:r w:rsidRPr="00F81927">
        <w:rPr>
          <w:i/>
          <w:iCs/>
        </w:rPr>
        <w:t xml:space="preserve"> </w:t>
      </w:r>
      <w:r w:rsidRPr="003B24D5">
        <w:rPr>
          <w:i/>
          <w:iCs/>
        </w:rPr>
        <w:t>Н</w:t>
      </w:r>
      <w:r w:rsidRPr="00F81927">
        <w:rPr>
          <w:i/>
          <w:iCs/>
        </w:rPr>
        <w:t xml:space="preserve">. </w:t>
      </w:r>
      <w:r w:rsidRPr="003B24D5">
        <w:rPr>
          <w:i/>
          <w:iCs/>
        </w:rPr>
        <w:t>Д</w:t>
      </w:r>
      <w:r w:rsidRPr="00F81927">
        <w:rPr>
          <w:i/>
          <w:iCs/>
        </w:rPr>
        <w:t xml:space="preserve">. </w:t>
      </w:r>
      <w:r w:rsidRPr="003B24D5">
        <w:rPr>
          <w:i/>
          <w:iCs/>
        </w:rPr>
        <w:t>проф</w:t>
      </w:r>
      <w:r w:rsidRPr="00F81927">
        <w:rPr>
          <w:i/>
          <w:iCs/>
        </w:rPr>
        <w:t>.</w:t>
      </w:r>
      <w:r w:rsidRPr="00F81927">
        <w:t xml:space="preserve"> </w:t>
      </w:r>
      <w:r>
        <w:t>Христианская православная Утреня (историко-литургический очерк), С. 37;</w:t>
      </w:r>
    </w:p>
  </w:footnote>
  <w:footnote w:id="251">
    <w:p w14:paraId="7E32ECA5" w14:textId="596AEEE5" w:rsidR="000B3049" w:rsidRPr="00AD6353" w:rsidRDefault="000B3049" w:rsidP="00DE272B">
      <w:pPr>
        <w:pStyle w:val="af6"/>
      </w:pPr>
      <w:r>
        <w:rPr>
          <w:rStyle w:val="af9"/>
        </w:rPr>
        <w:footnoteRef/>
      </w:r>
      <w:r>
        <w:t xml:space="preserve"> </w:t>
      </w:r>
      <w:bookmarkStart w:id="41" w:name="_Hlk100671232"/>
      <w:r w:rsidRPr="00DE272B">
        <w:rPr>
          <w:i/>
          <w:iCs/>
        </w:rPr>
        <w:t>мон. Васса (Ларина)</w:t>
      </w:r>
      <w:r>
        <w:t xml:space="preserve"> Двупсалмие</w:t>
      </w:r>
      <w:r w:rsidRPr="00DE272B">
        <w:t xml:space="preserve"> //</w:t>
      </w:r>
      <w:r>
        <w:t xml:space="preserve"> Православная энциклопедия. — </w:t>
      </w:r>
      <w:proofErr w:type="gramStart"/>
      <w:r>
        <w:t>М. :</w:t>
      </w:r>
      <w:proofErr w:type="gramEnd"/>
      <w:r>
        <w:t xml:space="preserve"> Церковно-научный центр «Православная энциклопедия», 2006. — Т. </w:t>
      </w:r>
      <w:r>
        <w:rPr>
          <w:lang w:val="en-US"/>
        </w:rPr>
        <w:t>X</w:t>
      </w:r>
      <w:r>
        <w:t>IV: «</w:t>
      </w:r>
      <w:r w:rsidRPr="00AD6353">
        <w:t>Даниил, пророк ветхозаветный</w:t>
      </w:r>
      <w:r>
        <w:t>—</w:t>
      </w:r>
      <w:r w:rsidRPr="00AD6353">
        <w:t xml:space="preserve"> Димитрий [Деметрий], имена 2 сирийских царей из династии Селевкидов</w:t>
      </w:r>
      <w:r>
        <w:t>».</w:t>
      </w:r>
      <w:r w:rsidRPr="00AD6353">
        <w:t xml:space="preserve"> </w:t>
      </w:r>
      <w:r>
        <w:t>— С. 269-270</w:t>
      </w:r>
      <w:r w:rsidRPr="00AD6353">
        <w:t>;</w:t>
      </w:r>
      <w:bookmarkEnd w:id="41"/>
    </w:p>
  </w:footnote>
  <w:footnote w:id="252">
    <w:p w14:paraId="2DEE05B6" w14:textId="4F068C66" w:rsidR="000B3049" w:rsidRDefault="000B3049">
      <w:pPr>
        <w:pStyle w:val="af6"/>
      </w:pPr>
      <w:r>
        <w:rPr>
          <w:rStyle w:val="af9"/>
        </w:rPr>
        <w:footnoteRef/>
      </w:r>
      <w:r>
        <w:t xml:space="preserve"> </w:t>
      </w:r>
      <w:r w:rsidRPr="00436BB5">
        <w:rPr>
          <w:i/>
          <w:iCs/>
        </w:rPr>
        <w:t>Диаковский Е. П</w:t>
      </w:r>
      <w:r w:rsidRPr="00436BB5">
        <w:t>. Последование часов и изобразительных</w:t>
      </w:r>
      <w:r>
        <w:t>, С. 173;</w:t>
      </w:r>
    </w:p>
  </w:footnote>
  <w:footnote w:id="253">
    <w:p w14:paraId="31E4CA32" w14:textId="539C2E3D" w:rsidR="000B3049" w:rsidRPr="00A3623C" w:rsidRDefault="000B3049">
      <w:pPr>
        <w:pStyle w:val="af6"/>
      </w:pPr>
      <w:r>
        <w:rPr>
          <w:rStyle w:val="af9"/>
        </w:rPr>
        <w:footnoteRef/>
      </w:r>
      <w:r w:rsidRPr="007D6529">
        <w:t xml:space="preserve"> </w:t>
      </w:r>
      <w:r>
        <w:t>Устав</w:t>
      </w:r>
      <w:r w:rsidRPr="007D6529">
        <w:t xml:space="preserve">, </w:t>
      </w:r>
      <w:r>
        <w:t>данный</w:t>
      </w:r>
      <w:r w:rsidRPr="007D6529">
        <w:t xml:space="preserve"> </w:t>
      </w:r>
      <w:r>
        <w:t>ангелом</w:t>
      </w:r>
      <w:r w:rsidRPr="007D6529">
        <w:t>,</w:t>
      </w:r>
      <w:r>
        <w:t xml:space="preserve"> см. </w:t>
      </w:r>
      <w:r w:rsidRPr="00A3623C">
        <w:rPr>
          <w:i/>
          <w:iCs/>
        </w:rPr>
        <w:t xml:space="preserve">преп. Иоанн Кассиан Римлянин </w:t>
      </w:r>
      <w:r>
        <w:t xml:space="preserve">Послание к Кастору, </w:t>
      </w:r>
      <w:r>
        <w:rPr>
          <w:lang w:val="en-US"/>
        </w:rPr>
        <w:t>II</w:t>
      </w:r>
      <w:r w:rsidRPr="00A3623C">
        <w:t>, 4-5;</w:t>
      </w:r>
    </w:p>
  </w:footnote>
  <w:footnote w:id="254">
    <w:p w14:paraId="3A31C373" w14:textId="499ECF4F" w:rsidR="000B3049" w:rsidRPr="00F43E46" w:rsidRDefault="000B3049">
      <w:pPr>
        <w:pStyle w:val="af6"/>
      </w:pPr>
      <w:r>
        <w:rPr>
          <w:rStyle w:val="af9"/>
        </w:rPr>
        <w:footnoteRef/>
      </w:r>
      <w:r w:rsidRPr="00F43E46">
        <w:t xml:space="preserve"> </w:t>
      </w:r>
      <w:r w:rsidRPr="00F43E46">
        <w:rPr>
          <w:i/>
          <w:iCs/>
        </w:rPr>
        <w:t xml:space="preserve">Диаковский Е. П. </w:t>
      </w:r>
      <w:r w:rsidRPr="00F43E46">
        <w:t xml:space="preserve">Последование часов и изобразительных. </w:t>
      </w:r>
      <w:r w:rsidRPr="00F43E46">
        <w:rPr>
          <w:lang w:val="en-US"/>
        </w:rPr>
        <w:t>C</w:t>
      </w:r>
      <w:r w:rsidRPr="00F43E46">
        <w:t>.164;</w:t>
      </w:r>
    </w:p>
  </w:footnote>
  <w:footnote w:id="255">
    <w:p w14:paraId="13308E10" w14:textId="2EEB9AF3" w:rsidR="000B3049" w:rsidRPr="00F27739" w:rsidRDefault="000B3049">
      <w:pPr>
        <w:pStyle w:val="af6"/>
      </w:pPr>
      <w:r>
        <w:rPr>
          <w:rStyle w:val="af9"/>
        </w:rPr>
        <w:footnoteRef/>
      </w:r>
      <w:r w:rsidRPr="00392F59">
        <w:t xml:space="preserve"> </w:t>
      </w:r>
      <w:r>
        <w:t>Ср.</w:t>
      </w:r>
      <w:r>
        <w:rPr>
          <w:spacing w:val="-2"/>
        </w:rPr>
        <w:t xml:space="preserve"> </w:t>
      </w:r>
      <w:r>
        <w:t>преп.</w:t>
      </w:r>
      <w:r>
        <w:rPr>
          <w:spacing w:val="-2"/>
        </w:rPr>
        <w:t xml:space="preserve"> </w:t>
      </w:r>
      <w:r>
        <w:rPr>
          <w:i/>
        </w:rPr>
        <w:t>Иоанн</w:t>
      </w:r>
      <w:r>
        <w:rPr>
          <w:i/>
          <w:spacing w:val="-2"/>
        </w:rPr>
        <w:t xml:space="preserve"> </w:t>
      </w:r>
      <w:r>
        <w:rPr>
          <w:i/>
        </w:rPr>
        <w:t>Кассиан-Римлянин</w:t>
      </w:r>
      <w:r>
        <w:rPr>
          <w:i/>
          <w:spacing w:val="-1"/>
        </w:rPr>
        <w:t xml:space="preserve"> </w:t>
      </w:r>
      <w:r>
        <w:t>Послание</w:t>
      </w:r>
      <w:r>
        <w:rPr>
          <w:spacing w:val="-1"/>
        </w:rPr>
        <w:t xml:space="preserve"> </w:t>
      </w:r>
      <w:r>
        <w:t>к</w:t>
      </w:r>
      <w:r>
        <w:rPr>
          <w:spacing w:val="-5"/>
        </w:rPr>
        <w:t xml:space="preserve"> </w:t>
      </w:r>
      <w:r>
        <w:t>Кастору,</w:t>
      </w:r>
      <w:r>
        <w:rPr>
          <w:spacing w:val="-2"/>
        </w:rPr>
        <w:t xml:space="preserve"> </w:t>
      </w:r>
      <w:r>
        <w:t xml:space="preserve">кн. </w:t>
      </w:r>
      <w:r w:rsidRPr="00392F59">
        <w:rPr>
          <w:lang w:val="en-US"/>
        </w:rPr>
        <w:t>II</w:t>
      </w:r>
      <w:r w:rsidRPr="00F27739">
        <w:t>,</w:t>
      </w:r>
      <w:r w:rsidRPr="00F27739">
        <w:rPr>
          <w:spacing w:val="-2"/>
        </w:rPr>
        <w:t xml:space="preserve"> </w:t>
      </w:r>
      <w:r>
        <w:t>гл</w:t>
      </w:r>
      <w:r w:rsidRPr="00F27739">
        <w:t>.10;</w:t>
      </w:r>
    </w:p>
  </w:footnote>
  <w:footnote w:id="256">
    <w:p w14:paraId="21FF86A5" w14:textId="66AD6B9B" w:rsidR="000B3049" w:rsidRPr="00C336DD" w:rsidRDefault="000B3049">
      <w:pPr>
        <w:pStyle w:val="af6"/>
        <w:rPr>
          <w:rFonts w:eastAsia="MS Mincho"/>
          <w:lang w:eastAsia="ja-JP"/>
        </w:rPr>
      </w:pPr>
      <w:r>
        <w:rPr>
          <w:rStyle w:val="af9"/>
        </w:rPr>
        <w:footnoteRef/>
      </w:r>
      <w:r w:rsidRPr="00C336DD">
        <w:t xml:space="preserve"> </w:t>
      </w:r>
      <w:r>
        <w:t>Очень</w:t>
      </w:r>
      <w:r w:rsidRPr="00C336DD">
        <w:t xml:space="preserve"> </w:t>
      </w:r>
      <w:r>
        <w:t>интересен</w:t>
      </w:r>
      <w:r w:rsidRPr="00C336DD">
        <w:t xml:space="preserve"> </w:t>
      </w:r>
      <w:r>
        <w:t>переход</w:t>
      </w:r>
      <w:r w:rsidRPr="00C336DD">
        <w:t xml:space="preserve"> </w:t>
      </w:r>
      <w:r>
        <w:rPr>
          <w:rFonts w:eastAsia="MS Mincho"/>
          <w:lang w:eastAsia="ja-JP"/>
        </w:rPr>
        <w:t xml:space="preserve">после этого псалма к воскресным гимнам и псалмам на эфиопском бдении </w:t>
      </w:r>
      <w:r>
        <w:rPr>
          <w:rFonts w:eastAsia="MS Mincho"/>
          <w:lang w:val="en-US" w:eastAsia="ja-JP"/>
        </w:rPr>
        <w:t>mawaddes</w:t>
      </w:r>
      <w:r>
        <w:rPr>
          <w:rFonts w:eastAsia="MS Mincho"/>
          <w:lang w:eastAsia="ja-JP"/>
        </w:rPr>
        <w:t xml:space="preserve">. Вероятно, именно в этот момент ночь сменялась утром. См. </w:t>
      </w:r>
      <w:r>
        <w:rPr>
          <w:rFonts w:eastAsia="MS Mincho"/>
          <w:lang w:val="en-US" w:eastAsia="ja-JP"/>
        </w:rPr>
        <w:t>Woolfenden</w:t>
      </w:r>
      <w:r w:rsidRPr="00F27739">
        <w:rPr>
          <w:rFonts w:eastAsia="MS Mincho"/>
          <w:lang w:eastAsia="ja-JP"/>
        </w:rPr>
        <w:t>, 192;</w:t>
      </w:r>
    </w:p>
  </w:footnote>
  <w:footnote w:id="257">
    <w:p w14:paraId="63DD56DE" w14:textId="1C170A02" w:rsidR="000B3049" w:rsidRPr="00F43E46" w:rsidRDefault="000B3049">
      <w:pPr>
        <w:pStyle w:val="af6"/>
        <w:rPr>
          <w:lang w:val="en-US"/>
        </w:rPr>
      </w:pPr>
      <w:r>
        <w:rPr>
          <w:rStyle w:val="af9"/>
        </w:rPr>
        <w:footnoteRef/>
      </w:r>
      <w:r w:rsidRPr="00F43E46">
        <w:rPr>
          <w:lang w:val="en-US"/>
        </w:rPr>
        <w:t xml:space="preserve"> </w:t>
      </w:r>
      <w:r w:rsidRPr="00123ECE">
        <w:rPr>
          <w:i/>
          <w:iCs/>
          <w:color w:val="000000"/>
          <w:lang w:val="en-US"/>
        </w:rPr>
        <w:t>Frøyshov S.</w:t>
      </w:r>
      <w:r w:rsidRPr="00123ECE">
        <w:rPr>
          <w:color w:val="000000"/>
          <w:lang w:val="en-US"/>
        </w:rPr>
        <w:t xml:space="preserve"> The Book of Hours of Armenia and Jerusalem</w:t>
      </w:r>
      <w:r>
        <w:rPr>
          <w:color w:val="000000"/>
          <w:lang w:val="en-US"/>
        </w:rPr>
        <w:t>, p. 1</w:t>
      </w:r>
      <w:r w:rsidRPr="00F43E46">
        <w:rPr>
          <w:color w:val="000000"/>
          <w:lang w:val="en-US"/>
        </w:rPr>
        <w:t>23</w:t>
      </w:r>
      <w:r>
        <w:rPr>
          <w:color w:val="000000"/>
          <w:lang w:val="en-US"/>
        </w:rPr>
        <w:t>;</w:t>
      </w:r>
    </w:p>
  </w:footnote>
  <w:footnote w:id="258">
    <w:p w14:paraId="56142533" w14:textId="377C51C1" w:rsidR="000B3049" w:rsidRPr="00E318A1" w:rsidRDefault="000B3049">
      <w:pPr>
        <w:pStyle w:val="af6"/>
        <w:rPr>
          <w:lang w:val="en-US"/>
        </w:rPr>
      </w:pPr>
      <w:r>
        <w:rPr>
          <w:rStyle w:val="af9"/>
        </w:rPr>
        <w:footnoteRef/>
      </w:r>
      <w:r w:rsidRPr="00006733">
        <w:rPr>
          <w:lang w:val="en-US"/>
        </w:rPr>
        <w:t xml:space="preserve"> </w:t>
      </w:r>
      <w:r w:rsidRPr="00E318A1">
        <w:rPr>
          <w:i/>
          <w:lang w:val="en-US"/>
        </w:rPr>
        <w:t>Woolfenden</w:t>
      </w:r>
      <w:r>
        <w:rPr>
          <w:lang w:val="en-US"/>
        </w:rPr>
        <w:t>, p.62;</w:t>
      </w:r>
    </w:p>
  </w:footnote>
  <w:footnote w:id="259">
    <w:p w14:paraId="1E165302" w14:textId="7A2F2498" w:rsidR="000B3049" w:rsidRPr="00184297" w:rsidRDefault="000B3049" w:rsidP="00184297">
      <w:pPr>
        <w:pStyle w:val="af6"/>
        <w:rPr>
          <w:sz w:val="28"/>
          <w:szCs w:val="28"/>
          <w:lang w:val="en-US"/>
        </w:rPr>
      </w:pPr>
      <w:r>
        <w:rPr>
          <w:rStyle w:val="af9"/>
        </w:rPr>
        <w:footnoteRef/>
      </w:r>
      <w:r w:rsidRPr="000A7102">
        <w:rPr>
          <w:color w:val="000000"/>
          <w:lang w:val="en-US"/>
        </w:rPr>
        <w:t xml:space="preserve"> </w:t>
      </w:r>
      <w:r w:rsidRPr="00F43E46">
        <w:rPr>
          <w:color w:val="000000"/>
          <w:lang w:val="en-US"/>
        </w:rPr>
        <w:t>Ibid</w:t>
      </w:r>
      <w:r>
        <w:rPr>
          <w:i/>
          <w:iCs/>
          <w:color w:val="000000"/>
          <w:lang w:val="en-US"/>
        </w:rPr>
        <w:t>.</w:t>
      </w:r>
      <w:r>
        <w:rPr>
          <w:color w:val="000000"/>
          <w:lang w:val="en-US"/>
        </w:rPr>
        <w:t>, pp. 114, 118-119;</w:t>
      </w:r>
    </w:p>
  </w:footnote>
  <w:footnote w:id="260">
    <w:p w14:paraId="410BCCFC" w14:textId="5E3EBCD2" w:rsidR="000B3049" w:rsidRPr="00123ECE" w:rsidRDefault="000B3049">
      <w:pPr>
        <w:pStyle w:val="af6"/>
        <w:rPr>
          <w:rFonts w:eastAsia="MS Mincho"/>
          <w:lang w:val="en-US" w:eastAsia="ja-JP"/>
        </w:rPr>
      </w:pPr>
      <w:r>
        <w:rPr>
          <w:rStyle w:val="af9"/>
        </w:rPr>
        <w:footnoteRef/>
      </w:r>
      <w:r w:rsidRPr="00123ECE">
        <w:rPr>
          <w:lang w:val="en-US"/>
        </w:rPr>
        <w:t xml:space="preserve"> </w:t>
      </w:r>
      <w:r w:rsidRPr="00123ECE">
        <w:rPr>
          <w:i/>
          <w:iCs/>
          <w:lang w:val="en-US"/>
        </w:rPr>
        <w:t>Frøyshov S.</w:t>
      </w:r>
      <w:r w:rsidRPr="00123ECE">
        <w:rPr>
          <w:lang w:val="en-US"/>
        </w:rPr>
        <w:t xml:space="preserve"> The Book of Hours of Armenia and Jerusalem</w:t>
      </w:r>
      <w:r>
        <w:rPr>
          <w:lang w:val="en-US"/>
        </w:rPr>
        <w:t>, table on p. 118;</w:t>
      </w:r>
    </w:p>
  </w:footnote>
  <w:footnote w:id="261">
    <w:p w14:paraId="09223C00" w14:textId="5090BFCC" w:rsidR="000B3049" w:rsidRPr="001E2A75" w:rsidRDefault="000B3049">
      <w:pPr>
        <w:pStyle w:val="af6"/>
        <w:rPr>
          <w:rFonts w:eastAsia="MS Mincho"/>
          <w:lang w:val="en-US" w:eastAsia="ja-JP"/>
        </w:rPr>
      </w:pPr>
      <w:r>
        <w:rPr>
          <w:rStyle w:val="af9"/>
        </w:rPr>
        <w:footnoteRef/>
      </w:r>
      <w:r w:rsidRPr="001E2A75">
        <w:rPr>
          <w:lang w:val="en-US"/>
        </w:rPr>
        <w:t xml:space="preserve"> </w:t>
      </w:r>
      <w:r w:rsidRPr="007A799A">
        <w:rPr>
          <w:rFonts w:eastAsia="MS Mincho"/>
          <w:lang w:val="en-US" w:eastAsia="ja-JP"/>
        </w:rPr>
        <w:t xml:space="preserve"> </w:t>
      </w:r>
      <w:r w:rsidRPr="00CF2290">
        <w:rPr>
          <w:i/>
          <w:iCs/>
          <w:lang w:val="en-US"/>
        </w:rPr>
        <w:t>Taft</w:t>
      </w:r>
      <w:r>
        <w:rPr>
          <w:lang w:val="en-US"/>
        </w:rPr>
        <w:t>, Liturgy of Hours</w:t>
      </w:r>
      <w:r>
        <w:rPr>
          <w:rFonts w:eastAsia="MS Mincho"/>
          <w:lang w:val="en-US" w:eastAsia="ja-JP"/>
        </w:rPr>
        <w:t>, p. 199;</w:t>
      </w:r>
    </w:p>
  </w:footnote>
  <w:footnote w:id="262">
    <w:p w14:paraId="76E3B1C4" w14:textId="306175F9" w:rsidR="000B3049" w:rsidRPr="00150E11" w:rsidRDefault="000B3049">
      <w:pPr>
        <w:pStyle w:val="af6"/>
        <w:rPr>
          <w:rFonts w:eastAsia="MS Mincho"/>
        </w:rPr>
      </w:pPr>
      <w:r>
        <w:rPr>
          <w:rStyle w:val="af9"/>
        </w:rPr>
        <w:footnoteRef/>
      </w:r>
      <w:r w:rsidRPr="00A240B9">
        <w:t xml:space="preserve"> </w:t>
      </w:r>
      <w:r w:rsidRPr="00A240B9">
        <w:rPr>
          <w:lang w:eastAsia="ja-JP"/>
        </w:rPr>
        <w:t>«</w:t>
      </w:r>
      <w:r>
        <w:rPr>
          <w:lang w:val="en-US" w:eastAsia="ja-JP"/>
        </w:rPr>
        <w:t>Ordo</w:t>
      </w:r>
      <w:r w:rsidRPr="00A240B9">
        <w:rPr>
          <w:lang w:eastAsia="ja-JP"/>
        </w:rPr>
        <w:t xml:space="preserve"> </w:t>
      </w:r>
      <w:r>
        <w:rPr>
          <w:lang w:val="en-US" w:eastAsia="ja-JP"/>
        </w:rPr>
        <w:t>monasterii</w:t>
      </w:r>
      <w:r w:rsidRPr="00A240B9">
        <w:rPr>
          <w:lang w:eastAsia="ja-JP"/>
        </w:rPr>
        <w:t xml:space="preserve">», 395 </w:t>
      </w:r>
      <w:r>
        <w:rPr>
          <w:lang w:eastAsia="ja-JP"/>
        </w:rPr>
        <w:t>г</w:t>
      </w:r>
      <w:r w:rsidRPr="00A240B9">
        <w:rPr>
          <w:lang w:eastAsia="ja-JP"/>
        </w:rPr>
        <w:t xml:space="preserve">. </w:t>
      </w:r>
      <w:r>
        <w:rPr>
          <w:lang w:eastAsia="ja-JP"/>
        </w:rPr>
        <w:t>атрибутированное</w:t>
      </w:r>
      <w:r w:rsidRPr="00A240B9">
        <w:rPr>
          <w:lang w:eastAsia="ja-JP"/>
        </w:rPr>
        <w:t xml:space="preserve"> </w:t>
      </w:r>
      <w:r>
        <w:rPr>
          <w:lang w:eastAsia="ja-JP"/>
        </w:rPr>
        <w:t>Алипию</w:t>
      </w:r>
      <w:r w:rsidRPr="00A240B9">
        <w:rPr>
          <w:lang w:eastAsia="ja-JP"/>
        </w:rPr>
        <w:t xml:space="preserve"> </w:t>
      </w:r>
      <w:r>
        <w:rPr>
          <w:lang w:eastAsia="ja-JP"/>
        </w:rPr>
        <w:t>Тагастскому; также «Правила блж. Августина», «</w:t>
      </w:r>
      <w:r>
        <w:rPr>
          <w:lang w:val="en-US" w:eastAsia="ja-JP"/>
        </w:rPr>
        <w:t>Ordo</w:t>
      </w:r>
      <w:r w:rsidRPr="00150E11">
        <w:rPr>
          <w:lang w:eastAsia="ja-JP"/>
        </w:rPr>
        <w:t xml:space="preserve"> </w:t>
      </w:r>
      <w:r>
        <w:rPr>
          <w:lang w:val="en-US" w:eastAsia="ja-JP"/>
        </w:rPr>
        <w:t>monasterii</w:t>
      </w:r>
      <w:r>
        <w:rPr>
          <w:rFonts w:eastAsia="MS Mincho"/>
          <w:lang w:eastAsia="ja-JP"/>
        </w:rPr>
        <w:t>» Аврелиана и т.д.</w:t>
      </w:r>
    </w:p>
  </w:footnote>
  <w:footnote w:id="263">
    <w:p w14:paraId="2B5A08E2" w14:textId="11882F07" w:rsidR="000B3049" w:rsidRDefault="000B3049">
      <w:pPr>
        <w:pStyle w:val="af6"/>
      </w:pPr>
      <w:r>
        <w:rPr>
          <w:rStyle w:val="af9"/>
        </w:rPr>
        <w:footnoteRef/>
      </w:r>
      <w:r>
        <w:t xml:space="preserve"> Указ. соч., 20:2-12;</w:t>
      </w:r>
    </w:p>
  </w:footnote>
  <w:footnote w:id="264">
    <w:p w14:paraId="1EC92B8D" w14:textId="710D00D5" w:rsidR="000B3049" w:rsidRDefault="000B3049">
      <w:pPr>
        <w:pStyle w:val="af6"/>
      </w:pPr>
      <w:r>
        <w:rPr>
          <w:rStyle w:val="af9"/>
        </w:rPr>
        <w:footnoteRef/>
      </w:r>
      <w:r>
        <w:t xml:space="preserve"> Указ. соч., 8:34;</w:t>
      </w:r>
    </w:p>
  </w:footnote>
  <w:footnote w:id="265">
    <w:p w14:paraId="5AC05626" w14:textId="01A8169B" w:rsidR="000B3049" w:rsidRPr="002F2069" w:rsidRDefault="000B3049">
      <w:pPr>
        <w:pStyle w:val="af6"/>
      </w:pPr>
      <w:r>
        <w:rPr>
          <w:rStyle w:val="af9"/>
        </w:rPr>
        <w:footnoteRef/>
      </w:r>
      <w:r>
        <w:t xml:space="preserve"> </w:t>
      </w:r>
      <w:r w:rsidRPr="006C0278">
        <w:rPr>
          <w:i/>
          <w:iCs/>
        </w:rPr>
        <w:t>Свят. Иоанн Златоуст</w:t>
      </w:r>
      <w:r>
        <w:t xml:space="preserve">, </w:t>
      </w:r>
      <w:r w:rsidRPr="006C0278">
        <w:t>«На псалом 140» // Творения святого отца нашего Иоанна Златоуста, архиепископа Константинопольского, в русском переводе. Издание СПб. Духовной Академии, 1899. Том</w:t>
      </w:r>
      <w:r w:rsidRPr="002F2069">
        <w:t xml:space="preserve"> 5, </w:t>
      </w:r>
      <w:r w:rsidRPr="006C0278">
        <w:t>Книга</w:t>
      </w:r>
      <w:r w:rsidRPr="002F2069">
        <w:t xml:space="preserve"> 1-2, </w:t>
      </w:r>
      <w:r w:rsidRPr="006C0278">
        <w:t>Беседы</w:t>
      </w:r>
      <w:r w:rsidRPr="002F2069">
        <w:t xml:space="preserve"> </w:t>
      </w:r>
      <w:r w:rsidRPr="006C0278">
        <w:t>на</w:t>
      </w:r>
      <w:r w:rsidRPr="002F2069">
        <w:t xml:space="preserve"> </w:t>
      </w:r>
      <w:r w:rsidRPr="006C0278">
        <w:t>Псалмы</w:t>
      </w:r>
      <w:r w:rsidRPr="002F2069">
        <w:t xml:space="preserve">, </w:t>
      </w:r>
      <w:r w:rsidRPr="006C0278">
        <w:t>с</w:t>
      </w:r>
      <w:r w:rsidRPr="002F2069">
        <w:t>.477;</w:t>
      </w:r>
    </w:p>
  </w:footnote>
  <w:footnote w:id="266">
    <w:p w14:paraId="53318950" w14:textId="33670360" w:rsidR="000B3049" w:rsidRPr="00A240B9" w:rsidRDefault="000B3049">
      <w:pPr>
        <w:pStyle w:val="af6"/>
      </w:pPr>
      <w:r>
        <w:rPr>
          <w:rStyle w:val="af9"/>
        </w:rPr>
        <w:footnoteRef/>
      </w:r>
      <w:r w:rsidRPr="00424FFE">
        <w:rPr>
          <w:lang w:val="en-US"/>
        </w:rPr>
        <w:t xml:space="preserve"> </w:t>
      </w:r>
      <w:r>
        <w:rPr>
          <w:rFonts w:eastAsia="MS Mincho"/>
          <w:lang w:eastAsia="ja-JP"/>
        </w:rPr>
        <w:t>На</w:t>
      </w:r>
      <w:r w:rsidRPr="00424FFE">
        <w:rPr>
          <w:rFonts w:eastAsia="MS Mincho"/>
          <w:lang w:val="en-US" w:eastAsia="ja-JP"/>
        </w:rPr>
        <w:t xml:space="preserve"> </w:t>
      </w:r>
      <w:r>
        <w:rPr>
          <w:rFonts w:eastAsia="MS Mincho"/>
          <w:lang w:eastAsia="ja-JP"/>
        </w:rPr>
        <w:t>эту</w:t>
      </w:r>
      <w:r w:rsidRPr="00424FFE">
        <w:rPr>
          <w:rFonts w:eastAsia="MS Mincho"/>
          <w:lang w:val="en-US" w:eastAsia="ja-JP"/>
        </w:rPr>
        <w:t xml:space="preserve"> </w:t>
      </w:r>
      <w:r>
        <w:rPr>
          <w:rFonts w:eastAsia="MS Mincho"/>
          <w:lang w:eastAsia="ja-JP"/>
        </w:rPr>
        <w:t>тему</w:t>
      </w:r>
      <w:r w:rsidRPr="00424FFE">
        <w:rPr>
          <w:rFonts w:eastAsia="MS Mincho"/>
          <w:lang w:val="en-US" w:eastAsia="ja-JP"/>
        </w:rPr>
        <w:t xml:space="preserve"> </w:t>
      </w:r>
      <w:r>
        <w:rPr>
          <w:rFonts w:eastAsia="MS Mincho"/>
          <w:lang w:eastAsia="ja-JP"/>
        </w:rPr>
        <w:t>см</w:t>
      </w:r>
      <w:r w:rsidRPr="00424FFE">
        <w:rPr>
          <w:rFonts w:eastAsia="MS Mincho"/>
          <w:lang w:val="en-US" w:eastAsia="ja-JP"/>
        </w:rPr>
        <w:t xml:space="preserve">. </w:t>
      </w:r>
      <w:r w:rsidRPr="00123ECE">
        <w:rPr>
          <w:i/>
          <w:iCs/>
          <w:color w:val="000000"/>
          <w:lang w:val="en-US"/>
        </w:rPr>
        <w:t>Frøyshov S</w:t>
      </w:r>
      <w:r w:rsidRPr="00424FFE">
        <w:rPr>
          <w:lang w:val="en-US"/>
        </w:rPr>
        <w:t xml:space="preserve"> The Cathedral-Monastic Distinction Revisited. Part I: Was Egyptian Desert Liturgy a Pure Monastic Office. </w:t>
      </w:r>
      <w:r w:rsidRPr="00A240B9">
        <w:t xml:space="preserve">2007, </w:t>
      </w:r>
      <w:r w:rsidRPr="00424FFE">
        <w:rPr>
          <w:lang w:val="en-US"/>
        </w:rPr>
        <w:t>Studia</w:t>
      </w:r>
      <w:r w:rsidRPr="00A240B9">
        <w:t xml:space="preserve"> </w:t>
      </w:r>
      <w:r w:rsidRPr="00424FFE">
        <w:rPr>
          <w:lang w:val="en-US"/>
        </w:rPr>
        <w:t>liturgica</w:t>
      </w:r>
      <w:r w:rsidRPr="00A240B9">
        <w:t xml:space="preserve">, 37 (2007), </w:t>
      </w:r>
      <w:r w:rsidRPr="00424FFE">
        <w:rPr>
          <w:lang w:val="en-US"/>
        </w:rPr>
        <w:t>p</w:t>
      </w:r>
      <w:r w:rsidRPr="00A240B9">
        <w:t>. 198- 216;</w:t>
      </w:r>
    </w:p>
  </w:footnote>
  <w:footnote w:id="267">
    <w:p w14:paraId="0941902F" w14:textId="3FB11B86" w:rsidR="000B3049" w:rsidRPr="00A240B9" w:rsidRDefault="000B3049">
      <w:pPr>
        <w:pStyle w:val="af6"/>
      </w:pPr>
      <w:r>
        <w:rPr>
          <w:rStyle w:val="af9"/>
        </w:rPr>
        <w:footnoteRef/>
      </w:r>
      <w:r w:rsidRPr="004E6562">
        <w:t xml:space="preserve"> </w:t>
      </w:r>
      <w:r>
        <w:t>Пс</w:t>
      </w:r>
      <w:r w:rsidRPr="004E6562">
        <w:t>. 62:5 «</w:t>
      </w:r>
      <w:r>
        <w:t xml:space="preserve">благословлю Тя в животе моем», ср. </w:t>
      </w:r>
      <w:bookmarkStart w:id="43" w:name="_Hlk100647757"/>
      <w:r>
        <w:t>свят. Афанасий Великий. Толкование</w:t>
      </w:r>
      <w:r w:rsidRPr="00A240B9">
        <w:t xml:space="preserve"> </w:t>
      </w:r>
      <w:r>
        <w:t>на</w:t>
      </w:r>
      <w:r w:rsidRPr="00A240B9">
        <w:t xml:space="preserve"> </w:t>
      </w:r>
      <w:r>
        <w:t>псалмы</w:t>
      </w:r>
      <w:r w:rsidRPr="00A240B9">
        <w:t xml:space="preserve">. — </w:t>
      </w:r>
      <w:proofErr w:type="gramStart"/>
      <w:r>
        <w:t>М</w:t>
      </w:r>
      <w:r w:rsidRPr="00A240B9">
        <w:t>. :</w:t>
      </w:r>
      <w:proofErr w:type="gramEnd"/>
      <w:r w:rsidRPr="00A240B9">
        <w:t xml:space="preserve"> </w:t>
      </w:r>
      <w:r>
        <w:t>Благовест</w:t>
      </w:r>
      <w:r w:rsidRPr="00A240B9">
        <w:t xml:space="preserve">, 2011. — </w:t>
      </w:r>
      <w:bookmarkEnd w:id="43"/>
      <w:r>
        <w:t>С</w:t>
      </w:r>
      <w:r w:rsidRPr="00A240B9">
        <w:t>. 228;</w:t>
      </w:r>
    </w:p>
  </w:footnote>
  <w:footnote w:id="268">
    <w:p w14:paraId="28F2E3C2" w14:textId="1C322DD5" w:rsidR="000B3049" w:rsidRPr="004D4C55" w:rsidRDefault="000B3049">
      <w:pPr>
        <w:pStyle w:val="af6"/>
        <w:rPr>
          <w:lang w:val="en-US"/>
        </w:rPr>
      </w:pPr>
      <w:r>
        <w:rPr>
          <w:rStyle w:val="af9"/>
        </w:rPr>
        <w:footnoteRef/>
      </w:r>
      <w:r w:rsidRPr="004D4C55">
        <w:rPr>
          <w:lang w:val="en-US"/>
        </w:rPr>
        <w:t xml:space="preserve"> </w:t>
      </w:r>
      <w:r w:rsidRPr="00123ECE">
        <w:rPr>
          <w:i/>
          <w:iCs/>
          <w:color w:val="000000"/>
          <w:lang w:val="en-US"/>
        </w:rPr>
        <w:t>Frøyshov S.</w:t>
      </w:r>
      <w:r w:rsidRPr="00123ECE">
        <w:rPr>
          <w:color w:val="000000"/>
          <w:lang w:val="en-US"/>
        </w:rPr>
        <w:t xml:space="preserve"> The Book of Hours of Armenia and Jerusalem</w:t>
      </w:r>
      <w:r>
        <w:rPr>
          <w:color w:val="000000"/>
          <w:lang w:val="en-US"/>
        </w:rPr>
        <w:t>, p. 119;</w:t>
      </w:r>
    </w:p>
  </w:footnote>
  <w:footnote w:id="269">
    <w:p w14:paraId="50333DCB" w14:textId="20D3AECC" w:rsidR="000B3049" w:rsidRPr="00C734B7" w:rsidRDefault="000B3049">
      <w:pPr>
        <w:pStyle w:val="af6"/>
        <w:rPr>
          <w:lang w:val="en-US"/>
        </w:rPr>
      </w:pPr>
      <w:r>
        <w:rPr>
          <w:rStyle w:val="af9"/>
        </w:rPr>
        <w:footnoteRef/>
      </w:r>
      <w:r w:rsidRPr="00C734B7">
        <w:rPr>
          <w:lang w:val="en-US"/>
        </w:rPr>
        <w:t xml:space="preserve"> </w:t>
      </w:r>
      <w:r w:rsidRPr="00C734B7">
        <w:rPr>
          <w:i/>
          <w:iCs/>
          <w:lang w:val="en-US"/>
        </w:rPr>
        <w:t>Woolfenden, Gregory W</w:t>
      </w:r>
      <w:r w:rsidRPr="00C734B7">
        <w:rPr>
          <w:lang w:val="en-US"/>
        </w:rPr>
        <w:t>. Daily Liturgical Prayer: Origins and Theology</w:t>
      </w:r>
      <w:r>
        <w:rPr>
          <w:lang w:val="en-US"/>
        </w:rPr>
        <w:t>, p. 6</w:t>
      </w:r>
      <w:r w:rsidRPr="00B43DC9">
        <w:rPr>
          <w:lang w:val="en-US"/>
        </w:rPr>
        <w:t>2</w:t>
      </w:r>
      <w:r>
        <w:rPr>
          <w:lang w:val="en-US"/>
        </w:rPr>
        <w:t>;</w:t>
      </w:r>
    </w:p>
  </w:footnote>
  <w:footnote w:id="270">
    <w:p w14:paraId="2AD2F1DD" w14:textId="5B08C923" w:rsidR="000B3049" w:rsidRPr="006E737C" w:rsidRDefault="000B3049">
      <w:pPr>
        <w:pStyle w:val="af6"/>
        <w:rPr>
          <w:lang w:val="en-US"/>
        </w:rPr>
      </w:pPr>
      <w:r>
        <w:rPr>
          <w:rStyle w:val="af9"/>
        </w:rPr>
        <w:footnoteRef/>
      </w:r>
      <w:r w:rsidRPr="00E90A49">
        <w:rPr>
          <w:lang w:val="en-US"/>
        </w:rPr>
        <w:t xml:space="preserve"> </w:t>
      </w:r>
      <w:r>
        <w:rPr>
          <w:lang w:val="en-US"/>
        </w:rPr>
        <w:t>Ibid.</w:t>
      </w:r>
    </w:p>
  </w:footnote>
  <w:footnote w:id="271">
    <w:p w14:paraId="24B61047" w14:textId="4B2D77E4" w:rsidR="000B3049" w:rsidRPr="00AD5B30" w:rsidRDefault="000B3049">
      <w:pPr>
        <w:pStyle w:val="af6"/>
        <w:rPr>
          <w:lang w:val="en-US"/>
        </w:rPr>
      </w:pPr>
      <w:r>
        <w:rPr>
          <w:rStyle w:val="af9"/>
        </w:rPr>
        <w:footnoteRef/>
      </w:r>
      <w:r w:rsidRPr="00AD5B30">
        <w:rPr>
          <w:lang w:val="en-US"/>
        </w:rPr>
        <w:t xml:space="preserve"> </w:t>
      </w:r>
      <w:r w:rsidRPr="00745F76">
        <w:rPr>
          <w:i/>
          <w:iCs/>
          <w:lang w:val="en-US"/>
        </w:rPr>
        <w:t>Frøyshov. S. S. R</w:t>
      </w:r>
      <w:r w:rsidRPr="00AD5B30">
        <w:rPr>
          <w:lang w:val="en-US"/>
        </w:rPr>
        <w:t>. Erlangen University Library A2, A.D. 1025: A Study of the Oldest Dated Greek Horologion</w:t>
      </w:r>
      <w:r>
        <w:rPr>
          <w:lang w:val="en-US"/>
        </w:rPr>
        <w:t>, p.246;</w:t>
      </w:r>
    </w:p>
  </w:footnote>
  <w:footnote w:id="272">
    <w:p w14:paraId="3CD7D74C" w14:textId="758DEF1D" w:rsidR="000B3049" w:rsidRPr="00E90A49" w:rsidRDefault="000B3049">
      <w:pPr>
        <w:pStyle w:val="af6"/>
        <w:rPr>
          <w:lang w:val="en-US"/>
        </w:rPr>
      </w:pPr>
      <w:r>
        <w:rPr>
          <w:rStyle w:val="af9"/>
        </w:rPr>
        <w:footnoteRef/>
      </w:r>
      <w:r w:rsidRPr="00E90A49">
        <w:rPr>
          <w:lang w:val="en-US"/>
        </w:rPr>
        <w:t xml:space="preserve"> </w:t>
      </w:r>
      <w:r w:rsidRPr="00C734B7">
        <w:rPr>
          <w:i/>
          <w:iCs/>
          <w:lang w:val="en-US"/>
        </w:rPr>
        <w:t>Woolfenden, Gregory W</w:t>
      </w:r>
      <w:r w:rsidRPr="00C734B7">
        <w:rPr>
          <w:lang w:val="en-US"/>
        </w:rPr>
        <w:t>. Daily Liturgical Prayer: Origins and Theology</w:t>
      </w:r>
      <w:r>
        <w:rPr>
          <w:lang w:val="en-US"/>
        </w:rPr>
        <w:t>, p. 6</w:t>
      </w:r>
      <w:r w:rsidRPr="00B43DC9">
        <w:rPr>
          <w:lang w:val="en-US"/>
        </w:rPr>
        <w:t>2</w:t>
      </w:r>
      <w:r>
        <w:rPr>
          <w:lang w:val="en-US"/>
        </w:rPr>
        <w:t>;</w:t>
      </w:r>
    </w:p>
  </w:footnote>
  <w:footnote w:id="273">
    <w:p w14:paraId="705DD5DD" w14:textId="3E58DBC0" w:rsidR="000B3049" w:rsidRPr="002F2069" w:rsidRDefault="000B3049" w:rsidP="00BD118E">
      <w:pPr>
        <w:pStyle w:val="af6"/>
        <w:tabs>
          <w:tab w:val="left" w:pos="4962"/>
        </w:tabs>
        <w:rPr>
          <w:lang w:val="en-US"/>
        </w:rPr>
      </w:pPr>
      <w:r>
        <w:rPr>
          <w:rStyle w:val="af9"/>
        </w:rPr>
        <w:footnoteRef/>
      </w:r>
      <w:r w:rsidRPr="001857D2">
        <w:t xml:space="preserve"> </w:t>
      </w:r>
      <w:r>
        <w:rPr>
          <w:i/>
        </w:rPr>
        <w:t>Скабалланович</w:t>
      </w:r>
      <w:r w:rsidRPr="001857D2">
        <w:t>.</w:t>
      </w:r>
      <w:r>
        <w:t xml:space="preserve"> </w:t>
      </w:r>
      <w:r>
        <w:rPr>
          <w:i/>
        </w:rPr>
        <w:t>М</w:t>
      </w:r>
      <w:r w:rsidRPr="001857D2">
        <w:rPr>
          <w:i/>
        </w:rPr>
        <w:t>.</w:t>
      </w:r>
      <w:r>
        <w:rPr>
          <w:i/>
        </w:rPr>
        <w:t>Н</w:t>
      </w:r>
      <w:r w:rsidRPr="001857D2">
        <w:rPr>
          <w:i/>
        </w:rPr>
        <w:t xml:space="preserve">. </w:t>
      </w:r>
      <w:r>
        <w:rPr>
          <w:i/>
        </w:rPr>
        <w:t>проф.</w:t>
      </w:r>
      <w:r w:rsidRPr="001857D2">
        <w:t xml:space="preserve"> </w:t>
      </w:r>
      <w:r>
        <w:t>Толковый Типикон. С</w:t>
      </w:r>
      <w:r w:rsidRPr="002F2069">
        <w:rPr>
          <w:lang w:val="en-US"/>
        </w:rPr>
        <w:t xml:space="preserve">.619-620; </w:t>
      </w:r>
    </w:p>
  </w:footnote>
  <w:footnote w:id="274">
    <w:p w14:paraId="4B23E8E9" w14:textId="15DA6387" w:rsidR="000B3049" w:rsidRPr="00072F01" w:rsidRDefault="000B3049">
      <w:pPr>
        <w:pStyle w:val="af6"/>
        <w:rPr>
          <w:lang w:val="en-US"/>
        </w:rPr>
      </w:pPr>
      <w:r>
        <w:rPr>
          <w:rStyle w:val="af9"/>
        </w:rPr>
        <w:footnoteRef/>
      </w:r>
      <w:r w:rsidRPr="00072F01">
        <w:rPr>
          <w:lang w:val="en-US"/>
        </w:rPr>
        <w:t xml:space="preserve"> </w:t>
      </w:r>
      <w:r w:rsidRPr="00EA169A">
        <w:rPr>
          <w:i/>
          <w:iCs/>
          <w:lang w:val="en-US"/>
        </w:rPr>
        <w:t>Woolfenden</w:t>
      </w:r>
      <w:r w:rsidRPr="00072F01">
        <w:rPr>
          <w:lang w:val="en-US"/>
        </w:rPr>
        <w:t xml:space="preserve">, </w:t>
      </w:r>
      <w:r>
        <w:rPr>
          <w:lang w:val="en-US"/>
        </w:rPr>
        <w:t>p</w:t>
      </w:r>
      <w:r w:rsidRPr="00072F01">
        <w:rPr>
          <w:lang w:val="en-US"/>
        </w:rPr>
        <w:t>. 63;</w:t>
      </w:r>
    </w:p>
  </w:footnote>
  <w:footnote w:id="275">
    <w:p w14:paraId="6977DE64" w14:textId="36FFC45C" w:rsidR="000B3049" w:rsidRPr="00072F01" w:rsidRDefault="000B3049">
      <w:pPr>
        <w:pStyle w:val="af6"/>
        <w:rPr>
          <w:lang w:val="en-US"/>
        </w:rPr>
      </w:pPr>
      <w:r>
        <w:rPr>
          <w:rStyle w:val="af9"/>
        </w:rPr>
        <w:footnoteRef/>
      </w:r>
      <w:r w:rsidRPr="00D60FC2">
        <w:rPr>
          <w:iCs/>
          <w:lang w:val="en-US"/>
        </w:rPr>
        <w:t>Ibid</w:t>
      </w:r>
      <w:r w:rsidRPr="00072F01">
        <w:rPr>
          <w:lang w:val="en-US"/>
        </w:rPr>
        <w:t xml:space="preserve">. </w:t>
      </w:r>
      <w:r>
        <w:rPr>
          <w:lang w:val="en-US"/>
        </w:rPr>
        <w:t>p</w:t>
      </w:r>
      <w:r w:rsidRPr="00072F01">
        <w:rPr>
          <w:lang w:val="en-US"/>
        </w:rPr>
        <w:t xml:space="preserve">. 61, </w:t>
      </w:r>
      <w:r>
        <w:rPr>
          <w:lang w:val="en-US"/>
        </w:rPr>
        <w:t>p</w:t>
      </w:r>
      <w:r w:rsidRPr="00072F01">
        <w:rPr>
          <w:lang w:val="en-US"/>
        </w:rPr>
        <w:t>. 63;</w:t>
      </w:r>
    </w:p>
  </w:footnote>
  <w:footnote w:id="276">
    <w:p w14:paraId="7C1FE846" w14:textId="441E2A4A" w:rsidR="000B3049" w:rsidRPr="00D60FC2" w:rsidRDefault="000B3049">
      <w:pPr>
        <w:pStyle w:val="af6"/>
      </w:pPr>
      <w:r>
        <w:rPr>
          <w:rStyle w:val="af9"/>
        </w:rPr>
        <w:footnoteRef/>
      </w:r>
      <w:r>
        <w:rPr>
          <w:lang w:val="en-US"/>
        </w:rPr>
        <w:t>Ibid</w:t>
      </w:r>
      <w:r w:rsidRPr="00D60FC2">
        <w:t xml:space="preserve">. </w:t>
      </w:r>
      <w:r>
        <w:rPr>
          <w:lang w:val="en-US"/>
        </w:rPr>
        <w:t>p</w:t>
      </w:r>
      <w:r w:rsidRPr="00D60FC2">
        <w:t>.63;</w:t>
      </w:r>
    </w:p>
  </w:footnote>
  <w:footnote w:id="277">
    <w:p w14:paraId="61ACF1AB" w14:textId="7E20B7C9" w:rsidR="000B3049" w:rsidRPr="00D60FC2" w:rsidRDefault="000B3049">
      <w:pPr>
        <w:pStyle w:val="af6"/>
      </w:pPr>
      <w:r>
        <w:rPr>
          <w:rStyle w:val="af9"/>
        </w:rPr>
        <w:footnoteRef/>
      </w:r>
      <w:r w:rsidRPr="00D60FC2">
        <w:t xml:space="preserve"> </w:t>
      </w:r>
      <w:r>
        <w:rPr>
          <w:i/>
        </w:rPr>
        <w:t>Скабалланович</w:t>
      </w:r>
      <w:r w:rsidRPr="00D60FC2">
        <w:rPr>
          <w:i/>
        </w:rPr>
        <w:t xml:space="preserve"> </w:t>
      </w:r>
      <w:r>
        <w:rPr>
          <w:i/>
        </w:rPr>
        <w:t>М</w:t>
      </w:r>
      <w:r w:rsidRPr="00D60FC2">
        <w:rPr>
          <w:i/>
        </w:rPr>
        <w:t>.</w:t>
      </w:r>
      <w:r w:rsidRPr="00D60FC2">
        <w:rPr>
          <w:i/>
          <w:spacing w:val="-3"/>
        </w:rPr>
        <w:t xml:space="preserve"> </w:t>
      </w:r>
      <w:r>
        <w:rPr>
          <w:i/>
        </w:rPr>
        <w:t>Н</w:t>
      </w:r>
      <w:r w:rsidRPr="00D60FC2">
        <w:rPr>
          <w:i/>
        </w:rPr>
        <w:t xml:space="preserve">. </w:t>
      </w:r>
      <w:r>
        <w:rPr>
          <w:i/>
        </w:rPr>
        <w:t>проф</w:t>
      </w:r>
      <w:r w:rsidRPr="00D60FC2">
        <w:rPr>
          <w:i/>
        </w:rPr>
        <w:t>.</w:t>
      </w:r>
      <w:r w:rsidRPr="00D60FC2">
        <w:rPr>
          <w:i/>
          <w:spacing w:val="-3"/>
        </w:rPr>
        <w:t xml:space="preserve"> </w:t>
      </w:r>
      <w:r>
        <w:t>Толковый</w:t>
      </w:r>
      <w:r w:rsidRPr="00D60FC2">
        <w:rPr>
          <w:spacing w:val="-4"/>
        </w:rPr>
        <w:t xml:space="preserve"> </w:t>
      </w:r>
      <w:r>
        <w:t>Типикон</w:t>
      </w:r>
      <w:r w:rsidRPr="00D60FC2">
        <w:t>,</w:t>
      </w:r>
      <w:r w:rsidRPr="00D60FC2">
        <w:rPr>
          <w:spacing w:val="-3"/>
        </w:rPr>
        <w:t xml:space="preserve"> </w:t>
      </w:r>
      <w:r>
        <w:t>с</w:t>
      </w:r>
      <w:r w:rsidRPr="00D60FC2">
        <w:t>.622-623;</w:t>
      </w:r>
    </w:p>
  </w:footnote>
  <w:footnote w:id="278">
    <w:p w14:paraId="062B70D5" w14:textId="4ED01DE5" w:rsidR="000B3049" w:rsidRPr="007A799A" w:rsidRDefault="000B3049">
      <w:pPr>
        <w:pStyle w:val="af6"/>
      </w:pPr>
      <w:r>
        <w:rPr>
          <w:rStyle w:val="af9"/>
        </w:rPr>
        <w:footnoteRef/>
      </w:r>
      <w:r w:rsidRPr="00D60FC2">
        <w:t xml:space="preserve"> </w:t>
      </w:r>
      <w:r w:rsidRPr="001C79F8">
        <w:t>Евхологий</w:t>
      </w:r>
      <w:r w:rsidRPr="00D60FC2">
        <w:t xml:space="preserve"> </w:t>
      </w:r>
      <w:r w:rsidRPr="001C79F8">
        <w:t>Барберини</w:t>
      </w:r>
      <w:r w:rsidRPr="00D60FC2">
        <w:t xml:space="preserve"> </w:t>
      </w:r>
      <w:r w:rsidRPr="001C79F8">
        <w:t>гр</w:t>
      </w:r>
      <w:r w:rsidRPr="00D60FC2">
        <w:t xml:space="preserve">. 336 </w:t>
      </w:r>
      <w:r w:rsidRPr="001C79F8">
        <w:t>/ Издание, предисловие и примечания Е. Велковской, С. Паренти; Перевод с итальянского С. Голованова; Редакция русского перевода Е. Велковской, М. Живовой</w:t>
      </w:r>
      <w:r>
        <w:t>. С. 1</w:t>
      </w:r>
      <w:r w:rsidRPr="007A799A">
        <w:t>12;</w:t>
      </w:r>
    </w:p>
  </w:footnote>
  <w:footnote w:id="279">
    <w:p w14:paraId="047AFD55" w14:textId="30651A38" w:rsidR="000B3049" w:rsidRDefault="000B3049">
      <w:pPr>
        <w:pStyle w:val="af6"/>
      </w:pPr>
      <w:r>
        <w:rPr>
          <w:rStyle w:val="af9"/>
        </w:rPr>
        <w:footnoteRef/>
      </w:r>
      <w:r>
        <w:t xml:space="preserve"> </w:t>
      </w:r>
      <w:r w:rsidRPr="001C79F8">
        <w:t>Евхологий</w:t>
      </w:r>
      <w:r w:rsidRPr="00D60FC2">
        <w:t xml:space="preserve"> </w:t>
      </w:r>
      <w:r w:rsidRPr="001C79F8">
        <w:t>Барберини</w:t>
      </w:r>
      <w:r w:rsidRPr="00D60FC2">
        <w:t xml:space="preserve"> </w:t>
      </w:r>
      <w:r w:rsidRPr="001C79F8">
        <w:t>гр</w:t>
      </w:r>
      <w:r w:rsidRPr="00D60FC2">
        <w:t xml:space="preserve">. 336 </w:t>
      </w:r>
      <w:r w:rsidRPr="001C79F8">
        <w:t>/ Издание, предисловие и примечания Е. Велковской, С. Паренти; Перевод с итальянского С. Голованова; Редакция русского перевода Е. Велковской, М. Живовой</w:t>
      </w:r>
      <w:r>
        <w:t>, С.113;</w:t>
      </w:r>
    </w:p>
  </w:footnote>
  <w:footnote w:id="280">
    <w:p w14:paraId="1C4090DA" w14:textId="47BBABF5" w:rsidR="000B3049" w:rsidRDefault="000B3049">
      <w:pPr>
        <w:pStyle w:val="af6"/>
      </w:pPr>
      <w:r>
        <w:rPr>
          <w:rStyle w:val="af9"/>
        </w:rPr>
        <w:footnoteRef/>
      </w:r>
      <w:r>
        <w:t xml:space="preserve"> Там же;</w:t>
      </w:r>
    </w:p>
  </w:footnote>
  <w:footnote w:id="281">
    <w:p w14:paraId="013BAAFF" w14:textId="77777777" w:rsidR="000B3049" w:rsidRDefault="000B3049">
      <w:pPr>
        <w:pStyle w:val="af6"/>
        <w:rPr>
          <w:lang w:val="en-US"/>
        </w:rPr>
      </w:pPr>
      <w:r>
        <w:rPr>
          <w:rStyle w:val="FootnoteCharacters"/>
        </w:rPr>
        <w:footnoteRef/>
      </w:r>
      <w:r>
        <w:t xml:space="preserve"> Данный часослов вряд ли можно отнести к практике лавры преп. Саввы – лавриотский строй не настолько строго регламентированный и тесно общежительный, как, например, киновии, не мог позволить себе ежечасного общественного богослужения См. </w:t>
      </w:r>
      <w:r>
        <w:rPr>
          <w:lang w:val="en-US"/>
        </w:rPr>
        <w:t>Frøyshov, Stig Simeon. “The Georgian Witness to the Jerusalem Liturgy: New Sources and Studies”, p. 250</w:t>
      </w:r>
    </w:p>
  </w:footnote>
  <w:footnote w:id="282">
    <w:p w14:paraId="691BA777" w14:textId="3CC501D3" w:rsidR="000B3049" w:rsidRDefault="000B3049">
      <w:pPr>
        <w:pStyle w:val="af6"/>
      </w:pPr>
      <w:r>
        <w:rPr>
          <w:rStyle w:val="FootnoteCharacters"/>
        </w:rPr>
        <w:footnoteRef/>
      </w:r>
      <w:r>
        <w:t xml:space="preserve"> </w:t>
      </w:r>
      <w:r>
        <w:rPr>
          <w:i/>
          <w:iCs/>
        </w:rPr>
        <w:t>С. Р. Фрейсхов</w:t>
      </w:r>
      <w:r>
        <w:t xml:space="preserve"> Кафизма// Православная энциклопедия. — </w:t>
      </w:r>
      <w:proofErr w:type="gramStart"/>
      <w:r>
        <w:t>М. :</w:t>
      </w:r>
      <w:proofErr w:type="gramEnd"/>
      <w:r>
        <w:t xml:space="preserve"> Церковно-научный центр «Православная энциклопедия», 2013. — Т. </w:t>
      </w:r>
      <w:r>
        <w:rPr>
          <w:lang w:val="en-US"/>
        </w:rPr>
        <w:t>XXXII</w:t>
      </w:r>
      <w:r>
        <w:t>: «Катехизис — Киево-Печерская икона». — С.115</w:t>
      </w:r>
    </w:p>
  </w:footnote>
  <w:footnote w:id="283">
    <w:p w14:paraId="64F46E39" w14:textId="77777777" w:rsidR="000B3049" w:rsidRPr="004975E1" w:rsidRDefault="000B3049">
      <w:pPr>
        <w:pStyle w:val="af6"/>
        <w:rPr>
          <w:lang w:val="en-US"/>
        </w:rPr>
      </w:pPr>
      <w:r>
        <w:rPr>
          <w:rStyle w:val="FootnoteCharacters"/>
        </w:rPr>
        <w:footnoteRef/>
      </w:r>
      <w:r>
        <w:rPr>
          <w:lang w:val="en-US"/>
        </w:rPr>
        <w:t xml:space="preserve"> </w:t>
      </w:r>
      <w:r>
        <w:rPr>
          <w:i/>
          <w:iCs/>
          <w:lang w:val="en-US"/>
        </w:rPr>
        <w:t xml:space="preserve">Strunk, Oliver. </w:t>
      </w:r>
      <w:r>
        <w:rPr>
          <w:lang w:val="en-US"/>
        </w:rPr>
        <w:t>“The Byzantine Office at Hagia Sophia.” Dumbarton</w:t>
      </w:r>
      <w:r w:rsidRPr="004975E1">
        <w:rPr>
          <w:lang w:val="en-US"/>
        </w:rPr>
        <w:t xml:space="preserve"> </w:t>
      </w:r>
      <w:r>
        <w:rPr>
          <w:lang w:val="en-US"/>
        </w:rPr>
        <w:t>Oaks</w:t>
      </w:r>
      <w:r w:rsidRPr="004975E1">
        <w:rPr>
          <w:lang w:val="en-US"/>
        </w:rPr>
        <w:t xml:space="preserve"> </w:t>
      </w:r>
      <w:r>
        <w:rPr>
          <w:lang w:val="en-US"/>
        </w:rPr>
        <w:t>Papers</w:t>
      </w:r>
      <w:r w:rsidRPr="004975E1">
        <w:rPr>
          <w:lang w:val="en-US"/>
        </w:rPr>
        <w:t xml:space="preserve">, 9/10, 1956, </w:t>
      </w:r>
      <w:r>
        <w:rPr>
          <w:lang w:val="en-US"/>
        </w:rPr>
        <w:t>p</w:t>
      </w:r>
      <w:r w:rsidRPr="004975E1">
        <w:rPr>
          <w:lang w:val="en-US"/>
        </w:rPr>
        <w:t>. 185</w:t>
      </w:r>
    </w:p>
  </w:footnote>
  <w:footnote w:id="284">
    <w:p w14:paraId="10357EE4" w14:textId="55D4DCB3" w:rsidR="000B3049" w:rsidRPr="002F2069" w:rsidRDefault="000B3049">
      <w:pPr>
        <w:pStyle w:val="af6"/>
        <w:rPr>
          <w:lang w:val="en-US"/>
        </w:rPr>
      </w:pPr>
      <w:r>
        <w:rPr>
          <w:rStyle w:val="FootnoteCharacters"/>
        </w:rPr>
        <w:footnoteRef/>
      </w:r>
      <w:r w:rsidRPr="002F2069">
        <w:rPr>
          <w:lang w:val="en-US"/>
        </w:rPr>
        <w:t xml:space="preserve"> </w:t>
      </w:r>
      <w:r>
        <w:rPr>
          <w:lang w:val="en-US"/>
        </w:rPr>
        <w:t>Ibid</w:t>
      </w:r>
      <w:r w:rsidRPr="002F2069">
        <w:rPr>
          <w:lang w:val="en-US"/>
        </w:rPr>
        <w:t xml:space="preserve">, </w:t>
      </w:r>
      <w:r>
        <w:rPr>
          <w:lang w:val="en-US"/>
        </w:rPr>
        <w:t>p</w:t>
      </w:r>
      <w:r w:rsidRPr="002F2069">
        <w:rPr>
          <w:lang w:val="en-US"/>
        </w:rPr>
        <w:t>.190-191;</w:t>
      </w:r>
    </w:p>
  </w:footnote>
  <w:footnote w:id="285">
    <w:p w14:paraId="069DB2F5" w14:textId="6CC7770C" w:rsidR="000B3049" w:rsidRDefault="000B3049">
      <w:pPr>
        <w:pStyle w:val="af6"/>
      </w:pPr>
      <w:r>
        <w:rPr>
          <w:rStyle w:val="af9"/>
        </w:rPr>
        <w:footnoteRef/>
      </w:r>
      <w:r>
        <w:t xml:space="preserve"> </w:t>
      </w:r>
      <w:bookmarkStart w:id="48" w:name="_Hlk100671189"/>
      <w:r w:rsidRPr="00705EA8">
        <w:rPr>
          <w:i/>
          <w:iCs/>
        </w:rPr>
        <w:t>Желтов М, свящ</w:t>
      </w:r>
      <w:r>
        <w:t>.</w:t>
      </w:r>
      <w:r w:rsidRPr="00705EA8">
        <w:t xml:space="preserve"> </w:t>
      </w:r>
      <w:r>
        <w:t xml:space="preserve">Полиелей </w:t>
      </w:r>
      <w:r w:rsidRPr="00705EA8">
        <w:t xml:space="preserve">// Православная энциклопедия. — </w:t>
      </w:r>
      <w:proofErr w:type="gramStart"/>
      <w:r w:rsidRPr="00705EA8">
        <w:t>М. :</w:t>
      </w:r>
      <w:proofErr w:type="gramEnd"/>
      <w:r w:rsidRPr="00705EA8">
        <w:t xml:space="preserve"> Церковно-научный центр «Православная энциклопедия», 20</w:t>
      </w:r>
      <w:r>
        <w:t>20</w:t>
      </w:r>
      <w:r w:rsidRPr="00705EA8">
        <w:t xml:space="preserve">. — Т. </w:t>
      </w:r>
      <w:r>
        <w:rPr>
          <w:lang w:val="en-US"/>
        </w:rPr>
        <w:t>LV</w:t>
      </w:r>
      <w:r w:rsidRPr="00705EA8">
        <w:t>II: «</w:t>
      </w:r>
      <w:r>
        <w:rPr>
          <w:rFonts w:eastAsia="MS Mincho"/>
          <w:lang w:eastAsia="ja-JP"/>
        </w:rPr>
        <w:t>Погановская икона Божией Матери</w:t>
      </w:r>
      <w:r w:rsidRPr="00705EA8">
        <w:t>—</w:t>
      </w:r>
      <w:r>
        <w:t xml:space="preserve"> «Православное обозрение» журнал»</w:t>
      </w:r>
      <w:r w:rsidRPr="00705EA8">
        <w:t>. — С. 1</w:t>
      </w:r>
      <w:r>
        <w:t>2</w:t>
      </w:r>
      <w:r w:rsidRPr="00705EA8">
        <w:t>4-1</w:t>
      </w:r>
      <w:r>
        <w:t>25;</w:t>
      </w:r>
      <w:bookmarkEnd w:id="48"/>
    </w:p>
  </w:footnote>
  <w:footnote w:id="286">
    <w:p w14:paraId="47E45D79" w14:textId="4AE379A7" w:rsidR="000B3049" w:rsidRDefault="000B3049">
      <w:pPr>
        <w:pStyle w:val="af6"/>
      </w:pPr>
      <w:r>
        <w:rPr>
          <w:rStyle w:val="af9"/>
        </w:rPr>
        <w:footnoteRef/>
      </w:r>
      <w:r>
        <w:t xml:space="preserve"> </w:t>
      </w:r>
      <w:r w:rsidRPr="00C613BD">
        <w:rPr>
          <w:i/>
          <w:iCs/>
        </w:rPr>
        <w:t>Скабалланович М.Н. проф.</w:t>
      </w:r>
      <w:r>
        <w:t xml:space="preserve"> Толковый Типикон, С. 650;</w:t>
      </w:r>
    </w:p>
  </w:footnote>
  <w:footnote w:id="287">
    <w:p w14:paraId="58FF4C15" w14:textId="2AD990C1" w:rsidR="000B3049" w:rsidRPr="0004361B" w:rsidRDefault="000B3049">
      <w:pPr>
        <w:pStyle w:val="af6"/>
      </w:pPr>
      <w:r>
        <w:rPr>
          <w:rStyle w:val="FootnoteCharacters"/>
        </w:rPr>
        <w:footnoteRef/>
      </w:r>
      <w:r w:rsidRPr="0004361B">
        <w:t xml:space="preserve"> </w:t>
      </w:r>
      <w:r w:rsidRPr="004E2304">
        <w:rPr>
          <w:i/>
          <w:iCs/>
          <w:lang w:val="en-US"/>
        </w:rPr>
        <w:t>Mowinckel</w:t>
      </w:r>
      <w:r w:rsidRPr="0004361B">
        <w:t xml:space="preserve">, </w:t>
      </w:r>
      <w:r w:rsidRPr="00096252">
        <w:rPr>
          <w:lang w:val="en-US"/>
        </w:rPr>
        <w:t>II</w:t>
      </w:r>
      <w:r w:rsidRPr="0004361B">
        <w:t>, 3;</w:t>
      </w:r>
    </w:p>
  </w:footnote>
  <w:footnote w:id="288">
    <w:p w14:paraId="5516A80E" w14:textId="5F7C11CC" w:rsidR="000B3049" w:rsidRPr="0026058E" w:rsidRDefault="000B3049">
      <w:pPr>
        <w:pStyle w:val="af6"/>
      </w:pPr>
      <w:r>
        <w:rPr>
          <w:rStyle w:val="FootnoteCharacters"/>
        </w:rPr>
        <w:footnoteRef/>
      </w:r>
      <w:r w:rsidRPr="0026058E">
        <w:t xml:space="preserve"> </w:t>
      </w:r>
      <w:r w:rsidRPr="004E2304">
        <w:rPr>
          <w:i/>
          <w:iCs/>
          <w:lang w:val="en-US"/>
        </w:rPr>
        <w:t>Mowinckel</w:t>
      </w:r>
      <w:r w:rsidRPr="0026058E">
        <w:t xml:space="preserve">, </w:t>
      </w:r>
      <w:r>
        <w:rPr>
          <w:lang w:val="en-US"/>
        </w:rPr>
        <w:t>II</w:t>
      </w:r>
      <w:r w:rsidRPr="0026058E">
        <w:t>, 82-83;</w:t>
      </w:r>
    </w:p>
  </w:footnote>
  <w:footnote w:id="289">
    <w:p w14:paraId="2CE96468" w14:textId="113CD488" w:rsidR="000B3049" w:rsidRDefault="000B3049">
      <w:pPr>
        <w:pStyle w:val="af6"/>
      </w:pPr>
      <w:r>
        <w:rPr>
          <w:rStyle w:val="af9"/>
        </w:rPr>
        <w:footnoteRef/>
      </w:r>
      <w:r>
        <w:t xml:space="preserve"> </w:t>
      </w:r>
      <w:r w:rsidRPr="00C613BD">
        <w:rPr>
          <w:i/>
          <w:iCs/>
        </w:rPr>
        <w:t>Скабалланович М.Н. проф.</w:t>
      </w:r>
      <w:r>
        <w:t xml:space="preserve"> Толковый Типикон, С. 651;</w:t>
      </w:r>
    </w:p>
  </w:footnote>
  <w:footnote w:id="290">
    <w:p w14:paraId="33FB3C49" w14:textId="17F42A0C" w:rsidR="000B3049" w:rsidRDefault="000B3049">
      <w:pPr>
        <w:pStyle w:val="af6"/>
      </w:pPr>
      <w:r>
        <w:rPr>
          <w:rStyle w:val="af9"/>
        </w:rPr>
        <w:footnoteRef/>
      </w:r>
      <w:r>
        <w:t xml:space="preserve"> См. </w:t>
      </w:r>
      <w:r w:rsidRPr="004E2304">
        <w:rPr>
          <w:i/>
          <w:iCs/>
          <w:lang w:val="en-US"/>
        </w:rPr>
        <w:t>Bradshaw</w:t>
      </w:r>
      <w:r w:rsidRPr="004E2304">
        <w:t>, 1</w:t>
      </w:r>
      <w:r>
        <w:t>08-109</w:t>
      </w:r>
      <w:r w:rsidRPr="004E2304">
        <w:t>;</w:t>
      </w:r>
    </w:p>
  </w:footnote>
  <w:footnote w:id="291">
    <w:p w14:paraId="68121E7C" w14:textId="296EF0A9" w:rsidR="000B3049" w:rsidRPr="004E2304" w:rsidRDefault="000B3049">
      <w:pPr>
        <w:pStyle w:val="af6"/>
      </w:pPr>
      <w:r>
        <w:rPr>
          <w:rStyle w:val="af9"/>
        </w:rPr>
        <w:footnoteRef/>
      </w:r>
      <w:r>
        <w:t xml:space="preserve"> См.</w:t>
      </w:r>
      <w:r w:rsidRPr="004E2304">
        <w:rPr>
          <w:i/>
          <w:iCs/>
        </w:rPr>
        <w:t xml:space="preserve"> </w:t>
      </w:r>
      <w:r>
        <w:rPr>
          <w:lang w:val="en-US"/>
        </w:rPr>
        <w:t>Ibid</w:t>
      </w:r>
      <w:r w:rsidRPr="00264345">
        <w:t>.</w:t>
      </w:r>
      <w:r w:rsidRPr="004E2304">
        <w:t>, 110;</w:t>
      </w:r>
    </w:p>
  </w:footnote>
  <w:footnote w:id="292">
    <w:p w14:paraId="7B4F558A" w14:textId="14CEA3FC" w:rsidR="000B3049" w:rsidRDefault="000B3049">
      <w:pPr>
        <w:pStyle w:val="af6"/>
      </w:pPr>
      <w:r>
        <w:rPr>
          <w:rStyle w:val="af9"/>
        </w:rPr>
        <w:footnoteRef/>
      </w:r>
      <w:r>
        <w:t xml:space="preserve"> </w:t>
      </w:r>
      <w:r w:rsidRPr="00AD4BBB">
        <w:t>«Послани</w:t>
      </w:r>
      <w:r>
        <w:t>е</w:t>
      </w:r>
      <w:r w:rsidRPr="00AD4BBB">
        <w:t xml:space="preserve"> к Кастору», III, 6</w:t>
      </w:r>
      <w:r>
        <w:t>;</w:t>
      </w:r>
    </w:p>
  </w:footnote>
  <w:footnote w:id="293">
    <w:p w14:paraId="16F12E02" w14:textId="509A48B9" w:rsidR="000B3049" w:rsidRPr="0094099C" w:rsidRDefault="000B3049">
      <w:pPr>
        <w:pStyle w:val="af6"/>
        <w:rPr>
          <w:b/>
          <w:bCs/>
          <w:lang w:val="en-US"/>
        </w:rPr>
      </w:pPr>
      <w:r>
        <w:rPr>
          <w:rStyle w:val="af9"/>
        </w:rPr>
        <w:footnoteRef/>
      </w:r>
      <w:r>
        <w:t xml:space="preserve"> «</w:t>
      </w:r>
      <w:r w:rsidRPr="004E2304">
        <w:t>О девстве, или о подвижничестве</w:t>
      </w:r>
      <w:r>
        <w:t>»</w:t>
      </w:r>
      <w:r w:rsidRPr="004E2304">
        <w:t>, 20</w:t>
      </w:r>
      <w:r>
        <w:t xml:space="preserve">; см. </w:t>
      </w:r>
      <w:r w:rsidRPr="0094099C">
        <w:rPr>
          <w:i/>
          <w:iCs/>
          <w:lang w:val="en-US"/>
        </w:rPr>
        <w:t>Bradshaw</w:t>
      </w:r>
      <w:r w:rsidRPr="0094099C">
        <w:rPr>
          <w:lang w:val="en-US"/>
        </w:rPr>
        <w:t xml:space="preserve">, p. 103; </w:t>
      </w:r>
      <w:r w:rsidRPr="0094099C">
        <w:rPr>
          <w:i/>
          <w:iCs/>
          <w:lang w:val="en-US"/>
        </w:rPr>
        <w:t>Taft</w:t>
      </w:r>
      <w:r>
        <w:rPr>
          <w:lang w:val="en-US"/>
        </w:rPr>
        <w:t>, History of Hours, p. 88;</w:t>
      </w:r>
    </w:p>
  </w:footnote>
  <w:footnote w:id="294">
    <w:p w14:paraId="4AC700D6" w14:textId="6172094A" w:rsidR="000B3049" w:rsidRPr="00D83C29" w:rsidRDefault="000B3049">
      <w:pPr>
        <w:pStyle w:val="af6"/>
        <w:rPr>
          <w:lang w:val="en-US"/>
        </w:rPr>
      </w:pPr>
      <w:r>
        <w:rPr>
          <w:rStyle w:val="af9"/>
        </w:rPr>
        <w:footnoteRef/>
      </w:r>
      <w:r w:rsidRPr="00D83C29">
        <w:rPr>
          <w:lang w:val="en-US"/>
        </w:rPr>
        <w:t xml:space="preserve"> </w:t>
      </w:r>
      <w:r w:rsidRPr="00CF2290">
        <w:rPr>
          <w:i/>
          <w:iCs/>
          <w:lang w:val="en-US"/>
        </w:rPr>
        <w:t>Taft</w:t>
      </w:r>
      <w:r>
        <w:rPr>
          <w:lang w:val="en-US"/>
        </w:rPr>
        <w:t>, Liturgy of Hours, pp.80-81;</w:t>
      </w:r>
    </w:p>
  </w:footnote>
  <w:footnote w:id="295">
    <w:p w14:paraId="1E8EE618" w14:textId="333E1E78" w:rsidR="000B3049" w:rsidRPr="00A240B9" w:rsidRDefault="000B3049">
      <w:pPr>
        <w:pStyle w:val="af6"/>
      </w:pPr>
      <w:r>
        <w:rPr>
          <w:rStyle w:val="af9"/>
        </w:rPr>
        <w:footnoteRef/>
      </w:r>
      <w:r w:rsidRPr="00A240B9">
        <w:rPr>
          <w:i/>
          <w:iCs/>
        </w:rPr>
        <w:t xml:space="preserve"> </w:t>
      </w:r>
      <w:r w:rsidRPr="00CF2290">
        <w:rPr>
          <w:i/>
          <w:iCs/>
          <w:lang w:val="en-US"/>
        </w:rPr>
        <w:t>Bradshaw</w:t>
      </w:r>
      <w:r w:rsidRPr="00A240B9">
        <w:t xml:space="preserve">, </w:t>
      </w:r>
      <w:r>
        <w:rPr>
          <w:lang w:val="en-US"/>
        </w:rPr>
        <w:t>p</w:t>
      </w:r>
      <w:r w:rsidRPr="00A240B9">
        <w:t>. 115;</w:t>
      </w:r>
    </w:p>
  </w:footnote>
  <w:footnote w:id="296">
    <w:p w14:paraId="0FF0C109" w14:textId="586515D2" w:rsidR="000B3049" w:rsidRPr="00A240B9" w:rsidRDefault="000B3049">
      <w:pPr>
        <w:pStyle w:val="af6"/>
      </w:pPr>
      <w:r>
        <w:rPr>
          <w:rStyle w:val="af9"/>
        </w:rPr>
        <w:footnoteRef/>
      </w:r>
      <w:r w:rsidRPr="00A240B9">
        <w:t xml:space="preserve"> </w:t>
      </w:r>
      <w:r w:rsidRPr="009074C0">
        <w:rPr>
          <w:i/>
          <w:iCs/>
          <w:lang w:val="en-US"/>
        </w:rPr>
        <w:t>Ibid</w:t>
      </w:r>
      <w:r w:rsidRPr="00A240B9">
        <w:rPr>
          <w:i/>
          <w:iCs/>
        </w:rPr>
        <w:t>.</w:t>
      </w:r>
      <w:r w:rsidRPr="00A240B9">
        <w:t xml:space="preserve">, </w:t>
      </w:r>
      <w:r>
        <w:rPr>
          <w:lang w:val="en-US"/>
        </w:rPr>
        <w:t>p</w:t>
      </w:r>
      <w:r w:rsidRPr="00A240B9">
        <w:t>. 118;</w:t>
      </w:r>
    </w:p>
  </w:footnote>
  <w:footnote w:id="297">
    <w:p w14:paraId="42F3969D" w14:textId="5CA74177" w:rsidR="000B3049" w:rsidRPr="00053B8D" w:rsidRDefault="000B3049">
      <w:pPr>
        <w:pStyle w:val="af6"/>
      </w:pPr>
      <w:r>
        <w:rPr>
          <w:rStyle w:val="af9"/>
        </w:rPr>
        <w:footnoteRef/>
      </w:r>
      <w:r w:rsidRPr="00053B8D">
        <w:t xml:space="preserve"> </w:t>
      </w:r>
      <w:r w:rsidRPr="00053B8D">
        <w:rPr>
          <w:i/>
          <w:iCs/>
          <w:lang w:val="en-US"/>
        </w:rPr>
        <w:t>C</w:t>
      </w:r>
      <w:r w:rsidRPr="00053B8D">
        <w:rPr>
          <w:rFonts w:eastAsia="MS Mincho"/>
          <w:i/>
          <w:iCs/>
          <w:lang w:eastAsia="ja-JP"/>
        </w:rPr>
        <w:t>кабалланович М.Н. проф.</w:t>
      </w:r>
      <w:r w:rsidRPr="00053B8D">
        <w:rPr>
          <w:i/>
          <w:iCs/>
        </w:rPr>
        <w:t>,</w:t>
      </w:r>
      <w:r w:rsidRPr="00053B8D">
        <w:t xml:space="preserve"> </w:t>
      </w:r>
      <w:r>
        <w:t>Толковый Типикон, С. 300;</w:t>
      </w:r>
    </w:p>
  </w:footnote>
  <w:footnote w:id="298">
    <w:p w14:paraId="69F3B79C" w14:textId="1BB76FEA" w:rsidR="000B3049" w:rsidRPr="00CF2290" w:rsidRDefault="000B3049">
      <w:pPr>
        <w:pStyle w:val="af6"/>
        <w:rPr>
          <w:lang w:val="en-US"/>
        </w:rPr>
      </w:pPr>
      <w:r>
        <w:rPr>
          <w:rStyle w:val="af9"/>
        </w:rPr>
        <w:footnoteRef/>
      </w:r>
      <w:r w:rsidRPr="00CF2290">
        <w:rPr>
          <w:lang w:val="en-US"/>
        </w:rPr>
        <w:t xml:space="preserve"> </w:t>
      </w:r>
      <w:bookmarkStart w:id="51" w:name="_Hlk100667723"/>
      <w:r w:rsidRPr="00CF2290">
        <w:rPr>
          <w:i/>
          <w:iCs/>
          <w:lang w:val="en-US"/>
        </w:rPr>
        <w:t>Taft</w:t>
      </w:r>
      <w:r>
        <w:rPr>
          <w:lang w:val="en-US"/>
        </w:rPr>
        <w:t>, Liturgy of Hours</w:t>
      </w:r>
      <w:bookmarkEnd w:id="51"/>
      <w:r>
        <w:rPr>
          <w:lang w:val="en-US"/>
        </w:rPr>
        <w:t>, pp. 111–113;</w:t>
      </w:r>
    </w:p>
  </w:footnote>
  <w:footnote w:id="299">
    <w:p w14:paraId="490BDF4E" w14:textId="0B5921C4" w:rsidR="000B3049" w:rsidRDefault="000B3049">
      <w:pPr>
        <w:pStyle w:val="af6"/>
      </w:pPr>
      <w:r>
        <w:rPr>
          <w:rStyle w:val="af9"/>
        </w:rPr>
        <w:footnoteRef/>
      </w:r>
      <w:r w:rsidRPr="00053B8D">
        <w:rPr>
          <w:i/>
          <w:iCs/>
          <w:lang w:val="en-US"/>
        </w:rPr>
        <w:t>C</w:t>
      </w:r>
      <w:r w:rsidRPr="00053B8D">
        <w:rPr>
          <w:rFonts w:eastAsia="MS Mincho"/>
          <w:i/>
          <w:iCs/>
          <w:lang w:eastAsia="ja-JP"/>
        </w:rPr>
        <w:t>кабалланович М.Н. проф.</w:t>
      </w:r>
      <w:r w:rsidRPr="00053B8D">
        <w:rPr>
          <w:i/>
          <w:iCs/>
        </w:rPr>
        <w:t>,</w:t>
      </w:r>
      <w:r w:rsidRPr="00053B8D">
        <w:t xml:space="preserve"> </w:t>
      </w:r>
      <w:r>
        <w:t>Толковый Типикон, С. 345;</w:t>
      </w:r>
    </w:p>
  </w:footnote>
  <w:footnote w:id="300">
    <w:p w14:paraId="6A509E4E" w14:textId="1AA2F3DC" w:rsidR="000B3049" w:rsidRPr="007E4F2D" w:rsidRDefault="000B3049">
      <w:pPr>
        <w:pStyle w:val="af6"/>
        <w:rPr>
          <w:lang w:val="en-US"/>
        </w:rPr>
      </w:pPr>
      <w:r>
        <w:rPr>
          <w:rStyle w:val="af9"/>
        </w:rPr>
        <w:footnoteRef/>
      </w:r>
      <w:r w:rsidRPr="007E4F2D">
        <w:rPr>
          <w:lang w:val="en-US"/>
        </w:rPr>
        <w:t xml:space="preserve"> </w:t>
      </w:r>
      <w:r>
        <w:rPr>
          <w:lang w:val="en-US"/>
        </w:rPr>
        <w:t>Mowinckel, I, p. 83</w:t>
      </w:r>
      <w:r w:rsidRPr="007E4F2D">
        <w:rPr>
          <w:lang w:val="en-US"/>
        </w:rPr>
        <w:t>, 103</w:t>
      </w:r>
      <w:r>
        <w:rPr>
          <w:lang w:val="en-US"/>
        </w:rPr>
        <w:t>;</w:t>
      </w:r>
    </w:p>
  </w:footnote>
  <w:footnote w:id="301">
    <w:p w14:paraId="2AB69FB0" w14:textId="454C32EE" w:rsidR="000B3049" w:rsidRPr="00A240B9" w:rsidRDefault="000B3049">
      <w:pPr>
        <w:pStyle w:val="af6"/>
        <w:rPr>
          <w:rFonts w:eastAsia="MS Mincho"/>
          <w:lang w:val="en-US" w:eastAsia="ja-JP"/>
        </w:rPr>
      </w:pPr>
      <w:r>
        <w:rPr>
          <w:rStyle w:val="af9"/>
        </w:rPr>
        <w:footnoteRef/>
      </w:r>
      <w:r w:rsidRPr="007E4F2D">
        <w:rPr>
          <w:lang w:val="en-US"/>
        </w:rPr>
        <w:t xml:space="preserve"> </w:t>
      </w:r>
      <w:r>
        <w:rPr>
          <w:lang w:val="en-US"/>
        </w:rPr>
        <w:t>Ibid. p.82</w:t>
      </w:r>
      <w:r w:rsidRPr="00A240B9">
        <w:rPr>
          <w:lang w:val="en-US"/>
        </w:rPr>
        <w:t>;</w:t>
      </w:r>
      <w:r>
        <w:rPr>
          <w:lang w:val="en-US"/>
        </w:rPr>
        <w:t xml:space="preserve"> </w:t>
      </w:r>
      <w:r>
        <w:rPr>
          <w:rFonts w:eastAsia="MS Mincho"/>
          <w:lang w:eastAsia="ja-JP"/>
        </w:rPr>
        <w:t>Пс</w:t>
      </w:r>
      <w:r w:rsidRPr="00A240B9">
        <w:rPr>
          <w:rFonts w:eastAsia="MS Mincho"/>
          <w:lang w:val="en-US" w:eastAsia="ja-JP"/>
        </w:rPr>
        <w:t>. 148:11;</w:t>
      </w:r>
    </w:p>
  </w:footnote>
  <w:footnote w:id="302">
    <w:p w14:paraId="6814D440" w14:textId="522834B8" w:rsidR="000B3049" w:rsidRPr="002F2069" w:rsidRDefault="000B3049">
      <w:pPr>
        <w:pStyle w:val="af6"/>
      </w:pPr>
      <w:r>
        <w:rPr>
          <w:rStyle w:val="af9"/>
        </w:rPr>
        <w:footnoteRef/>
      </w:r>
      <w:r w:rsidRPr="007E4F2D">
        <w:t xml:space="preserve">  </w:t>
      </w:r>
      <w:r>
        <w:rPr>
          <w:rFonts w:eastAsia="MS Mincho"/>
          <w:lang w:eastAsia="ja-JP"/>
        </w:rPr>
        <w:t>В</w:t>
      </w:r>
      <w:r w:rsidRPr="007E4F2D">
        <w:rPr>
          <w:rFonts w:eastAsia="MS Mincho"/>
          <w:lang w:eastAsia="ja-JP"/>
        </w:rPr>
        <w:t xml:space="preserve"> </w:t>
      </w:r>
      <w:r>
        <w:rPr>
          <w:rFonts w:eastAsia="MS Mincho"/>
          <w:lang w:eastAsia="ja-JP"/>
        </w:rPr>
        <w:t>форме</w:t>
      </w:r>
      <w:r w:rsidRPr="007E4F2D">
        <w:rPr>
          <w:rFonts w:eastAsia="MS Mincho"/>
          <w:lang w:eastAsia="ja-JP"/>
        </w:rPr>
        <w:t xml:space="preserve">, </w:t>
      </w:r>
      <w:r>
        <w:rPr>
          <w:rFonts w:eastAsia="MS Mincho"/>
          <w:lang w:eastAsia="ja-JP"/>
        </w:rPr>
        <w:t>представленной</w:t>
      </w:r>
      <w:r w:rsidRPr="007E4F2D">
        <w:rPr>
          <w:rFonts w:eastAsia="MS Mincho"/>
          <w:lang w:eastAsia="ja-JP"/>
        </w:rPr>
        <w:t xml:space="preserve"> </w:t>
      </w:r>
      <w:r>
        <w:rPr>
          <w:rFonts w:eastAsia="MS Mincho"/>
          <w:lang w:eastAsia="ja-JP"/>
        </w:rPr>
        <w:t>в</w:t>
      </w:r>
      <w:r w:rsidRPr="007E4F2D">
        <w:rPr>
          <w:rFonts w:eastAsia="MS Mincho"/>
          <w:lang w:eastAsia="ja-JP"/>
        </w:rPr>
        <w:t xml:space="preserve"> </w:t>
      </w:r>
      <w:r>
        <w:rPr>
          <w:rFonts w:eastAsia="MS Mincho"/>
          <w:lang w:eastAsia="ja-JP"/>
        </w:rPr>
        <w:t>часослове</w:t>
      </w:r>
      <w:r w:rsidRPr="007E4F2D">
        <w:rPr>
          <w:rFonts w:eastAsia="MS Mincho"/>
          <w:lang w:eastAsia="ja-JP"/>
        </w:rPr>
        <w:t xml:space="preserve"> </w:t>
      </w:r>
      <w:r>
        <w:rPr>
          <w:rFonts w:eastAsia="MS Mincho"/>
          <w:lang w:val="en-US" w:eastAsia="ja-JP"/>
        </w:rPr>
        <w:t>XI</w:t>
      </w:r>
      <w:r w:rsidRPr="007E4F2D">
        <w:rPr>
          <w:rFonts w:eastAsia="MS Mincho"/>
          <w:lang w:eastAsia="ja-JP"/>
        </w:rPr>
        <w:t xml:space="preserve"> </w:t>
      </w:r>
      <w:r>
        <w:rPr>
          <w:rFonts w:eastAsia="MS Mincho"/>
          <w:lang w:eastAsia="ja-JP"/>
        </w:rPr>
        <w:t>в</w:t>
      </w:r>
      <w:r w:rsidRPr="007E4F2D">
        <w:rPr>
          <w:rFonts w:eastAsia="MS Mincho"/>
          <w:lang w:eastAsia="ja-JP"/>
        </w:rPr>
        <w:t xml:space="preserve">. </w:t>
      </w:r>
      <w:r w:rsidRPr="00A62B89">
        <w:rPr>
          <w:lang w:val="en-US"/>
        </w:rPr>
        <w:t>Erlangen</w:t>
      </w:r>
      <w:r w:rsidRPr="007E4F2D">
        <w:t xml:space="preserve"> </w:t>
      </w:r>
      <w:r w:rsidRPr="00A62B89">
        <w:rPr>
          <w:lang w:val="en-US"/>
        </w:rPr>
        <w:t>University</w:t>
      </w:r>
      <w:r w:rsidRPr="007E4F2D">
        <w:t xml:space="preserve"> </w:t>
      </w:r>
      <w:r w:rsidRPr="00A62B89">
        <w:rPr>
          <w:lang w:val="en-US"/>
        </w:rPr>
        <w:t>Library</w:t>
      </w:r>
      <w:r w:rsidRPr="007E4F2D">
        <w:t xml:space="preserve"> </w:t>
      </w:r>
      <w:r w:rsidRPr="00A62B89">
        <w:rPr>
          <w:lang w:val="en-US"/>
        </w:rPr>
        <w:t>A</w:t>
      </w:r>
      <w:r w:rsidRPr="007E4F2D">
        <w:t>2 (</w:t>
      </w:r>
      <w:r w:rsidRPr="00A62B89">
        <w:rPr>
          <w:lang w:val="en-US"/>
        </w:rPr>
        <w:t>olim</w:t>
      </w:r>
      <w:r w:rsidRPr="007E4F2D">
        <w:t xml:space="preserve"> 96); </w:t>
      </w:r>
      <w:r w:rsidRPr="00424FFE">
        <w:rPr>
          <w:color w:val="000000" w:themeColor="text1"/>
        </w:rPr>
        <w:t>см</w:t>
      </w:r>
      <w:r w:rsidRPr="007E4F2D">
        <w:rPr>
          <w:color w:val="000000" w:themeColor="text1"/>
        </w:rPr>
        <w:t xml:space="preserve">. </w:t>
      </w:r>
      <w:r w:rsidRPr="00424FFE">
        <w:rPr>
          <w:i/>
          <w:iCs/>
          <w:color w:val="000000" w:themeColor="text1"/>
          <w:sz w:val="19"/>
          <w:szCs w:val="19"/>
          <w:lang w:val="en-US"/>
        </w:rPr>
        <w:t>Froyshov S. S.R.</w:t>
      </w:r>
      <w:r w:rsidRPr="00424FFE">
        <w:rPr>
          <w:color w:val="000000" w:themeColor="text1"/>
          <w:sz w:val="19"/>
          <w:szCs w:val="19"/>
          <w:lang w:val="en-US"/>
        </w:rPr>
        <w:t xml:space="preserve"> Erlangen University Library A2, A.D. 1025: A Study of the Oldest Dated Greek Horologion // Rites and Rituals of the Christian East. Eastern</w:t>
      </w:r>
      <w:r w:rsidRPr="002F2069">
        <w:rPr>
          <w:color w:val="000000" w:themeColor="text1"/>
          <w:sz w:val="19"/>
          <w:szCs w:val="19"/>
        </w:rPr>
        <w:t xml:space="preserve"> </w:t>
      </w:r>
      <w:r w:rsidRPr="00424FFE">
        <w:rPr>
          <w:color w:val="000000" w:themeColor="text1"/>
          <w:sz w:val="19"/>
          <w:szCs w:val="19"/>
          <w:lang w:val="en-US"/>
        </w:rPr>
        <w:t>Christian</w:t>
      </w:r>
      <w:r w:rsidRPr="002F2069">
        <w:rPr>
          <w:color w:val="000000" w:themeColor="text1"/>
          <w:sz w:val="19"/>
          <w:szCs w:val="19"/>
        </w:rPr>
        <w:t xml:space="preserve"> </w:t>
      </w:r>
      <w:r w:rsidRPr="00424FFE">
        <w:rPr>
          <w:color w:val="000000" w:themeColor="text1"/>
          <w:sz w:val="19"/>
          <w:szCs w:val="19"/>
          <w:lang w:val="en-US"/>
        </w:rPr>
        <w:t>Studies</w:t>
      </w:r>
      <w:r w:rsidRPr="002F2069">
        <w:rPr>
          <w:color w:val="000000" w:themeColor="text1"/>
          <w:sz w:val="19"/>
          <w:szCs w:val="19"/>
        </w:rPr>
        <w:t xml:space="preserve"> 22. </w:t>
      </w:r>
      <w:r w:rsidRPr="00424FFE">
        <w:rPr>
          <w:color w:val="000000" w:themeColor="text1"/>
          <w:sz w:val="19"/>
          <w:szCs w:val="19"/>
          <w:lang w:val="en-US"/>
        </w:rPr>
        <w:t>Leuven</w:t>
      </w:r>
      <w:r w:rsidRPr="002F2069">
        <w:rPr>
          <w:color w:val="000000" w:themeColor="text1"/>
          <w:sz w:val="19"/>
          <w:szCs w:val="19"/>
        </w:rPr>
        <w:t xml:space="preserve">; </w:t>
      </w:r>
      <w:r w:rsidRPr="00424FFE">
        <w:rPr>
          <w:color w:val="000000" w:themeColor="text1"/>
          <w:sz w:val="19"/>
          <w:szCs w:val="19"/>
          <w:lang w:val="en-US"/>
        </w:rPr>
        <w:t>Paris</w:t>
      </w:r>
      <w:r w:rsidRPr="002F2069">
        <w:rPr>
          <w:color w:val="000000" w:themeColor="text1"/>
          <w:sz w:val="19"/>
          <w:szCs w:val="19"/>
        </w:rPr>
        <w:t xml:space="preserve">; </w:t>
      </w:r>
      <w:r w:rsidRPr="00424FFE">
        <w:rPr>
          <w:color w:val="000000" w:themeColor="text1"/>
          <w:sz w:val="19"/>
          <w:szCs w:val="19"/>
          <w:lang w:val="en-US"/>
        </w:rPr>
        <w:t>Walpole</w:t>
      </w:r>
      <w:r w:rsidRPr="002F2069">
        <w:rPr>
          <w:color w:val="000000" w:themeColor="text1"/>
          <w:sz w:val="19"/>
          <w:szCs w:val="19"/>
        </w:rPr>
        <w:t xml:space="preserve">, 2014. </w:t>
      </w:r>
      <w:r w:rsidRPr="00424FFE">
        <w:rPr>
          <w:color w:val="000000" w:themeColor="text1"/>
          <w:sz w:val="19"/>
          <w:szCs w:val="19"/>
          <w:lang w:val="en-US"/>
        </w:rPr>
        <w:t>P</w:t>
      </w:r>
      <w:r w:rsidRPr="002F2069">
        <w:rPr>
          <w:color w:val="000000" w:themeColor="text1"/>
          <w:sz w:val="19"/>
          <w:szCs w:val="19"/>
        </w:rPr>
        <w:t>. 212;</w:t>
      </w:r>
    </w:p>
  </w:footnote>
  <w:footnote w:id="303">
    <w:p w14:paraId="6B8FDB2E" w14:textId="03D226D7" w:rsidR="000B3049" w:rsidRPr="00800576" w:rsidRDefault="000B3049">
      <w:pPr>
        <w:pStyle w:val="af6"/>
      </w:pPr>
      <w:r>
        <w:rPr>
          <w:rStyle w:val="af9"/>
        </w:rPr>
        <w:footnoteRef/>
      </w:r>
      <w:r w:rsidRPr="000620FE">
        <w:t xml:space="preserve"> </w:t>
      </w:r>
      <w:r>
        <w:rPr>
          <w:i/>
          <w:iCs/>
        </w:rPr>
        <w:t>свят</w:t>
      </w:r>
      <w:r w:rsidRPr="000620FE">
        <w:rPr>
          <w:i/>
          <w:iCs/>
        </w:rPr>
        <w:t xml:space="preserve">. </w:t>
      </w:r>
      <w:r>
        <w:rPr>
          <w:i/>
          <w:iCs/>
        </w:rPr>
        <w:t xml:space="preserve">Василий Великий </w:t>
      </w:r>
      <w:r>
        <w:t>Правила, пространно изложенные в вопросах и ответах (Большой Аскетикон). Вопрос 37;</w:t>
      </w:r>
    </w:p>
  </w:footnote>
  <w:footnote w:id="304">
    <w:p w14:paraId="13E32F7C" w14:textId="1F06F11D" w:rsidR="000B3049" w:rsidRPr="006B3131" w:rsidRDefault="000B3049">
      <w:pPr>
        <w:pStyle w:val="af6"/>
      </w:pPr>
      <w:r>
        <w:rPr>
          <w:rStyle w:val="af9"/>
        </w:rPr>
        <w:footnoteRef/>
      </w:r>
      <w:r>
        <w:t xml:space="preserve"> Там же, 6</w:t>
      </w:r>
      <w:r w:rsidRPr="006B3131">
        <w:t>;</w:t>
      </w:r>
    </w:p>
  </w:footnote>
  <w:footnote w:id="305">
    <w:p w14:paraId="00DB9839" w14:textId="6E24DD63" w:rsidR="000B3049" w:rsidRPr="00F27739" w:rsidRDefault="000B3049">
      <w:pPr>
        <w:pStyle w:val="af6"/>
      </w:pPr>
      <w:r>
        <w:rPr>
          <w:rStyle w:val="af9"/>
        </w:rPr>
        <w:footnoteRef/>
      </w:r>
      <w:r>
        <w:t xml:space="preserve"> </w:t>
      </w:r>
      <w:r w:rsidRPr="006A78E4">
        <w:rPr>
          <w:i/>
          <w:iCs/>
          <w:lang w:val="en-US"/>
        </w:rPr>
        <w:t>Brasdshaw</w:t>
      </w:r>
      <w:r w:rsidRPr="00F27739">
        <w:t>, 124;</w:t>
      </w:r>
    </w:p>
  </w:footnote>
  <w:footnote w:id="306">
    <w:p w14:paraId="33F9BD1E" w14:textId="25D7BD04" w:rsidR="000B3049" w:rsidRPr="004F752C" w:rsidRDefault="000B3049">
      <w:pPr>
        <w:pStyle w:val="af6"/>
        <w:rPr>
          <w:rFonts w:eastAsia="MS Mincho"/>
          <w:lang w:eastAsia="ja-JP"/>
        </w:rPr>
      </w:pPr>
      <w:r>
        <w:rPr>
          <w:rStyle w:val="af9"/>
        </w:rPr>
        <w:footnoteRef/>
      </w:r>
      <w:r>
        <w:t xml:space="preserve"> </w:t>
      </w:r>
      <w:r w:rsidRPr="00800576">
        <w:rPr>
          <w:rFonts w:eastAsia="MS Mincho"/>
          <w:i/>
          <w:iCs/>
          <w:lang w:eastAsia="ja-JP"/>
        </w:rPr>
        <w:t>Рудейко Василь</w:t>
      </w:r>
      <w:r>
        <w:rPr>
          <w:rFonts w:eastAsia="MS Mincho"/>
          <w:lang w:eastAsia="ja-JP"/>
        </w:rPr>
        <w:t xml:space="preserve"> </w:t>
      </w:r>
      <w:r w:rsidRPr="00800576">
        <w:rPr>
          <w:rFonts w:eastAsia="MS Mincho"/>
          <w:lang w:eastAsia="ja-JP"/>
        </w:rPr>
        <w:t xml:space="preserve">Часослов за каноном лаври св.Сави, </w:t>
      </w:r>
      <w:r>
        <w:rPr>
          <w:rFonts w:eastAsia="MS Mincho"/>
          <w:lang w:eastAsia="ja-JP"/>
        </w:rPr>
        <w:t>С</w:t>
      </w:r>
      <w:r w:rsidRPr="00800576">
        <w:rPr>
          <w:rFonts w:eastAsia="MS Mincho"/>
          <w:lang w:eastAsia="ja-JP"/>
        </w:rPr>
        <w:t>.</w:t>
      </w:r>
      <w:r>
        <w:rPr>
          <w:rFonts w:eastAsia="MS Mincho"/>
          <w:lang w:eastAsia="ja-JP"/>
        </w:rPr>
        <w:t>36;</w:t>
      </w:r>
    </w:p>
  </w:footnote>
  <w:footnote w:id="307">
    <w:p w14:paraId="0BC8C7B9" w14:textId="608FFE0B" w:rsidR="000B3049" w:rsidRPr="00A240B9" w:rsidRDefault="000B3049">
      <w:pPr>
        <w:pStyle w:val="af6"/>
      </w:pPr>
      <w:r>
        <w:rPr>
          <w:rStyle w:val="af9"/>
        </w:rPr>
        <w:footnoteRef/>
      </w:r>
      <w:r>
        <w:t xml:space="preserve"> К Кастору, </w:t>
      </w:r>
      <w:r>
        <w:rPr>
          <w:lang w:val="en-US"/>
        </w:rPr>
        <w:t>III</w:t>
      </w:r>
      <w:r w:rsidRPr="00A240B9">
        <w:t>, 6;</w:t>
      </w:r>
    </w:p>
  </w:footnote>
  <w:footnote w:id="308">
    <w:p w14:paraId="6FF1AD5F" w14:textId="4522BC53" w:rsidR="000B3049" w:rsidRDefault="000B3049">
      <w:pPr>
        <w:pStyle w:val="af6"/>
      </w:pPr>
      <w:r>
        <w:rPr>
          <w:rStyle w:val="af9"/>
        </w:rPr>
        <w:footnoteRef/>
      </w:r>
      <w:r>
        <w:t xml:space="preserve"> </w:t>
      </w:r>
      <w:r w:rsidRPr="00800576">
        <w:rPr>
          <w:i/>
          <w:iCs/>
        </w:rPr>
        <w:t xml:space="preserve">Скабалланович М. Н. </w:t>
      </w:r>
      <w:proofErr w:type="gramStart"/>
      <w:r w:rsidRPr="00800576">
        <w:rPr>
          <w:i/>
          <w:iCs/>
        </w:rPr>
        <w:t>проф.</w:t>
      </w:r>
      <w:r>
        <w:t xml:space="preserve"> ,</w:t>
      </w:r>
      <w:proofErr w:type="gramEnd"/>
      <w:r>
        <w:t xml:space="preserve"> Толковый Типикон, С. 299;</w:t>
      </w:r>
    </w:p>
  </w:footnote>
  <w:footnote w:id="309">
    <w:p w14:paraId="71844E6A" w14:textId="0274A6C7" w:rsidR="000B3049" w:rsidRPr="00F53F18" w:rsidRDefault="000B3049">
      <w:pPr>
        <w:pStyle w:val="af6"/>
        <w:rPr>
          <w:lang w:val="en-US"/>
        </w:rPr>
      </w:pPr>
      <w:r>
        <w:rPr>
          <w:rStyle w:val="af9"/>
        </w:rPr>
        <w:footnoteRef/>
      </w:r>
      <w:r>
        <w:t xml:space="preserve"> </w:t>
      </w:r>
      <w:r w:rsidRPr="00F53F18">
        <w:rPr>
          <w:i/>
          <w:iCs/>
          <w:lang w:val="en-US"/>
        </w:rPr>
        <w:t>Bradshaw</w:t>
      </w:r>
      <w:r>
        <w:rPr>
          <w:lang w:val="en-US"/>
        </w:rPr>
        <w:t>, p. 94;</w:t>
      </w:r>
    </w:p>
  </w:footnote>
  <w:footnote w:id="310">
    <w:p w14:paraId="313FEC24" w14:textId="4842CB64" w:rsidR="000B3049" w:rsidRPr="003F11C4" w:rsidRDefault="000B3049">
      <w:pPr>
        <w:pStyle w:val="af6"/>
        <w:rPr>
          <w:rFonts w:eastAsia="MS Mincho"/>
          <w:lang w:eastAsia="ja-JP"/>
        </w:rPr>
      </w:pPr>
      <w:r>
        <w:rPr>
          <w:rStyle w:val="af9"/>
        </w:rPr>
        <w:footnoteRef/>
      </w:r>
      <w:r w:rsidRPr="00A2474E">
        <w:t xml:space="preserve"> </w:t>
      </w:r>
      <w:r>
        <w:rPr>
          <w:lang w:val="en-US"/>
        </w:rPr>
        <w:t>Ibid</w:t>
      </w:r>
      <w:r w:rsidRPr="00A2474E">
        <w:t xml:space="preserve">. 62; </w:t>
      </w:r>
      <w:r>
        <w:rPr>
          <w:rFonts w:eastAsia="MS Mincho"/>
          <w:lang w:eastAsia="ja-JP"/>
        </w:rPr>
        <w:t xml:space="preserve">а между тем Инъюрий, епископ города Тур, духовного центра </w:t>
      </w:r>
      <w:proofErr w:type="gramStart"/>
      <w:r>
        <w:rPr>
          <w:rFonts w:eastAsia="MS Mincho"/>
          <w:lang w:eastAsia="ja-JP"/>
        </w:rPr>
        <w:t>Галлии,</w:t>
      </w:r>
      <w:r w:rsidRPr="003F11C4">
        <w:rPr>
          <w:rFonts w:eastAsia="MS Mincho"/>
          <w:lang w:eastAsia="ja-JP"/>
        </w:rPr>
        <w:t xml:space="preserve"> </w:t>
      </w:r>
      <w:r>
        <w:rPr>
          <w:rFonts w:eastAsia="MS Mincho"/>
          <w:lang w:eastAsia="ja-JP"/>
        </w:rPr>
        <w:t xml:space="preserve"> впервые</w:t>
      </w:r>
      <w:proofErr w:type="gramEnd"/>
      <w:r>
        <w:rPr>
          <w:rFonts w:eastAsia="MS Mincho"/>
          <w:lang w:eastAsia="ja-JP"/>
        </w:rPr>
        <w:t xml:space="preserve"> ввел в кафедральное богослужение третий и шестой часы лишь в шестом веке, см. </w:t>
      </w:r>
      <w:r w:rsidRPr="00CE0E2C">
        <w:rPr>
          <w:i/>
          <w:iCs/>
          <w:lang w:val="en-US"/>
        </w:rPr>
        <w:t>Taft</w:t>
      </w:r>
      <w:r w:rsidRPr="003F11C4">
        <w:rPr>
          <w:i/>
          <w:iCs/>
        </w:rPr>
        <w:t xml:space="preserve"> </w:t>
      </w:r>
      <w:r w:rsidRPr="00CE0E2C">
        <w:rPr>
          <w:i/>
          <w:iCs/>
          <w:lang w:val="en-US"/>
        </w:rPr>
        <w:t>R</w:t>
      </w:r>
      <w:r w:rsidRPr="003F11C4">
        <w:rPr>
          <w:i/>
          <w:iCs/>
        </w:rPr>
        <w:t>.</w:t>
      </w:r>
      <w:r>
        <w:rPr>
          <w:i/>
          <w:iCs/>
          <w:lang w:val="en-US"/>
        </w:rPr>
        <w:t>F</w:t>
      </w:r>
      <w:r w:rsidRPr="00ED2E60">
        <w:rPr>
          <w:i/>
          <w:iCs/>
        </w:rPr>
        <w:t>.</w:t>
      </w:r>
      <w:r w:rsidRPr="003F11C4">
        <w:t xml:space="preserve">, </w:t>
      </w:r>
      <w:r>
        <w:rPr>
          <w:lang w:val="en-US"/>
        </w:rPr>
        <w:t>History</w:t>
      </w:r>
      <w:r w:rsidRPr="003F11C4">
        <w:t xml:space="preserve"> </w:t>
      </w:r>
      <w:r>
        <w:rPr>
          <w:lang w:val="en-US"/>
        </w:rPr>
        <w:t>of</w:t>
      </w:r>
      <w:r w:rsidRPr="003F11C4">
        <w:t xml:space="preserve"> </w:t>
      </w:r>
      <w:r>
        <w:rPr>
          <w:lang w:val="en-US"/>
        </w:rPr>
        <w:t>Hours</w:t>
      </w:r>
      <w:r w:rsidRPr="003F11C4">
        <w:t xml:space="preserve">, </w:t>
      </w:r>
      <w:r>
        <w:rPr>
          <w:lang w:val="en-US"/>
        </w:rPr>
        <w:t>p</w:t>
      </w:r>
      <w:r w:rsidRPr="003F11C4">
        <w:t>.146;</w:t>
      </w:r>
    </w:p>
  </w:footnote>
  <w:footnote w:id="311">
    <w:p w14:paraId="6339E1D8" w14:textId="2E904DD2" w:rsidR="000B3049" w:rsidRPr="00F27739" w:rsidRDefault="000B3049">
      <w:pPr>
        <w:pStyle w:val="af6"/>
      </w:pPr>
      <w:r>
        <w:rPr>
          <w:rStyle w:val="af9"/>
        </w:rPr>
        <w:footnoteRef/>
      </w:r>
      <w:r w:rsidRPr="00F27739">
        <w:t xml:space="preserve"> </w:t>
      </w:r>
      <w:r w:rsidRPr="003F11C4">
        <w:rPr>
          <w:i/>
          <w:iCs/>
          <w:lang w:val="en-US"/>
        </w:rPr>
        <w:t>Bradshaw</w:t>
      </w:r>
      <w:r w:rsidRPr="00F27739">
        <w:t xml:space="preserve">, </w:t>
      </w:r>
      <w:r>
        <w:rPr>
          <w:lang w:val="en-US"/>
        </w:rPr>
        <w:t>p</w:t>
      </w:r>
      <w:r w:rsidRPr="00F27739">
        <w:t>. 61, 78;</w:t>
      </w:r>
    </w:p>
  </w:footnote>
  <w:footnote w:id="312">
    <w:p w14:paraId="7F7AED2A" w14:textId="296803E3" w:rsidR="000B3049" w:rsidRPr="00F640C6" w:rsidRDefault="000B3049" w:rsidP="00DA7C11">
      <w:pPr>
        <w:pStyle w:val="af6"/>
        <w:rPr>
          <w:rFonts w:eastAsia="MS Mincho"/>
          <w:lang w:eastAsia="ja-JP"/>
        </w:rPr>
      </w:pPr>
      <w:r>
        <w:rPr>
          <w:rStyle w:val="af9"/>
        </w:rPr>
        <w:footnoteRef/>
      </w:r>
      <w:r w:rsidRPr="00F27739">
        <w:t xml:space="preserve"> </w:t>
      </w:r>
      <w:r w:rsidRPr="003F11C4">
        <w:rPr>
          <w:i/>
          <w:iCs/>
          <w:lang w:val="en-US"/>
        </w:rPr>
        <w:t>Woolfenden</w:t>
      </w:r>
      <w:r w:rsidRPr="00F27739">
        <w:t xml:space="preserve">, </w:t>
      </w:r>
      <w:r>
        <w:rPr>
          <w:lang w:val="en-US"/>
        </w:rPr>
        <w:t>p</w:t>
      </w:r>
      <w:r w:rsidRPr="00F27739">
        <w:t xml:space="preserve">. 33-34; </w:t>
      </w:r>
      <w:r>
        <w:t>см</w:t>
      </w:r>
      <w:r w:rsidRPr="00F27739">
        <w:t xml:space="preserve">. </w:t>
      </w:r>
      <w:r>
        <w:t xml:space="preserve">Соответствующие описания в памятниках </w:t>
      </w:r>
      <w:r>
        <w:rPr>
          <w:lang w:val="en-US"/>
        </w:rPr>
        <w:t>III</w:t>
      </w:r>
      <w:r w:rsidRPr="00F640C6">
        <w:rPr>
          <w:rFonts w:eastAsia="MS Mincho"/>
          <w:lang w:eastAsia="ja-JP"/>
        </w:rPr>
        <w:t xml:space="preserve"> </w:t>
      </w:r>
      <w:r>
        <w:rPr>
          <w:rFonts w:eastAsia="MS Mincho"/>
          <w:lang w:eastAsia="ja-JP"/>
        </w:rPr>
        <w:t xml:space="preserve">в. </w:t>
      </w:r>
      <w:r w:rsidRPr="00F640C6">
        <w:t>«</w:t>
      </w:r>
      <w:r>
        <w:t>Завещание Господа нашего Иисуса Христа»</w:t>
      </w:r>
      <w:r w:rsidRPr="00F640C6">
        <w:t xml:space="preserve">, </w:t>
      </w:r>
      <w:r>
        <w:rPr>
          <w:rFonts w:eastAsia="MS Mincho"/>
          <w:lang w:eastAsia="ja-JP"/>
        </w:rPr>
        <w:t xml:space="preserve">«Апостольское Предание (Каноны </w:t>
      </w:r>
      <w:proofErr w:type="gramStart"/>
      <w:r>
        <w:rPr>
          <w:rFonts w:eastAsia="MS Mincho"/>
          <w:lang w:eastAsia="ja-JP"/>
        </w:rPr>
        <w:t>Ипполита)»</w:t>
      </w:r>
      <w:proofErr w:type="gramEnd"/>
      <w:r>
        <w:rPr>
          <w:rFonts w:eastAsia="MS Mincho"/>
          <w:lang w:eastAsia="ja-JP"/>
        </w:rPr>
        <w:t xml:space="preserve">, Египетские Каноны у </w:t>
      </w:r>
      <w:r w:rsidRPr="00800576">
        <w:rPr>
          <w:i/>
          <w:iCs/>
        </w:rPr>
        <w:t>Скабалланович М. Н. проф.</w:t>
      </w:r>
      <w:r>
        <w:t xml:space="preserve"> , Толковый Типикон, С. 97;</w:t>
      </w:r>
    </w:p>
  </w:footnote>
  <w:footnote w:id="313">
    <w:p w14:paraId="3452522E" w14:textId="5451C958" w:rsidR="000B3049" w:rsidRPr="00A3127F" w:rsidRDefault="000B3049">
      <w:pPr>
        <w:pStyle w:val="af6"/>
        <w:rPr>
          <w:lang w:val="en-US"/>
        </w:rPr>
      </w:pPr>
      <w:r>
        <w:rPr>
          <w:rStyle w:val="af9"/>
        </w:rPr>
        <w:footnoteRef/>
      </w:r>
      <w:r w:rsidRPr="00A3127F">
        <w:rPr>
          <w:lang w:val="en-US"/>
        </w:rPr>
        <w:t xml:space="preserve"> </w:t>
      </w:r>
      <w:r>
        <w:rPr>
          <w:i/>
          <w:iCs/>
          <w:lang w:val="en-US"/>
        </w:rPr>
        <w:t>Taft R.F</w:t>
      </w:r>
      <w:r>
        <w:rPr>
          <w:lang w:val="en-US"/>
        </w:rPr>
        <w:t>, History of Hours, p.26</w:t>
      </w:r>
    </w:p>
  </w:footnote>
  <w:footnote w:id="314">
    <w:p w14:paraId="6E2D8C30" w14:textId="17062BBD" w:rsidR="000B3049" w:rsidRPr="00F27739" w:rsidRDefault="000B3049">
      <w:pPr>
        <w:pStyle w:val="af6"/>
        <w:rPr>
          <w:lang w:val="en-US"/>
        </w:rPr>
      </w:pPr>
      <w:r>
        <w:rPr>
          <w:rStyle w:val="af9"/>
        </w:rPr>
        <w:footnoteRef/>
      </w:r>
      <w:r w:rsidRPr="00F27739">
        <w:rPr>
          <w:lang w:val="en-US"/>
        </w:rPr>
        <w:t xml:space="preserve"> </w:t>
      </w:r>
      <w:r>
        <w:t>Мк</w:t>
      </w:r>
      <w:r w:rsidRPr="00F27739">
        <w:rPr>
          <w:lang w:val="en-US"/>
        </w:rPr>
        <w:t>. 15:25;</w:t>
      </w:r>
    </w:p>
  </w:footnote>
  <w:footnote w:id="315">
    <w:p w14:paraId="4AFA8F81" w14:textId="4BB80492" w:rsidR="000B3049" w:rsidRPr="003E76BA" w:rsidRDefault="000B3049">
      <w:pPr>
        <w:pStyle w:val="af6"/>
        <w:rPr>
          <w:lang w:val="en-US"/>
        </w:rPr>
      </w:pPr>
      <w:r>
        <w:rPr>
          <w:rStyle w:val="af9"/>
        </w:rPr>
        <w:footnoteRef/>
      </w:r>
      <w:r w:rsidRPr="00CE0E2C">
        <w:rPr>
          <w:lang w:val="en-US"/>
        </w:rPr>
        <w:t xml:space="preserve"> </w:t>
      </w:r>
      <w:r>
        <w:rPr>
          <w:i/>
          <w:iCs/>
          <w:lang w:val="en-US"/>
        </w:rPr>
        <w:t>Taft R.F</w:t>
      </w:r>
      <w:r>
        <w:rPr>
          <w:lang w:val="en-US"/>
        </w:rPr>
        <w:t>, History of Hours, p.23</w:t>
      </w:r>
    </w:p>
  </w:footnote>
  <w:footnote w:id="316">
    <w:p w14:paraId="0ED9154E" w14:textId="37D78A72" w:rsidR="000B3049" w:rsidRPr="00F27739" w:rsidRDefault="000B3049">
      <w:pPr>
        <w:pStyle w:val="af6"/>
      </w:pPr>
      <w:r>
        <w:rPr>
          <w:rStyle w:val="af9"/>
        </w:rPr>
        <w:footnoteRef/>
      </w:r>
      <w:r>
        <w:t xml:space="preserve"> </w:t>
      </w:r>
      <w:r>
        <w:rPr>
          <w:lang w:val="en-US"/>
        </w:rPr>
        <w:t>Ibid</w:t>
      </w:r>
      <w:r w:rsidRPr="00F27739">
        <w:t>.</w:t>
      </w:r>
    </w:p>
  </w:footnote>
  <w:footnote w:id="317">
    <w:p w14:paraId="373D9D1C" w14:textId="0408E40B" w:rsidR="000B3049" w:rsidRPr="00B75F96" w:rsidRDefault="000B3049">
      <w:pPr>
        <w:pStyle w:val="af6"/>
      </w:pPr>
      <w:r>
        <w:rPr>
          <w:rStyle w:val="af9"/>
        </w:rPr>
        <w:footnoteRef/>
      </w:r>
      <w:r>
        <w:t>Сидоний Аполлинарий, еп Авернский (</w:t>
      </w:r>
      <w:r>
        <w:rPr>
          <w:lang w:val="en-US"/>
        </w:rPr>
        <w:t>V</w:t>
      </w:r>
      <w:r w:rsidRPr="00B75F96">
        <w:rPr>
          <w:rFonts w:eastAsia="MS Mincho" w:hint="eastAsia"/>
          <w:lang w:eastAsia="ja-JP"/>
        </w:rPr>
        <w:t xml:space="preserve"> </w:t>
      </w:r>
      <w:r>
        <w:rPr>
          <w:rFonts w:eastAsia="MS Mincho"/>
          <w:lang w:eastAsia="ja-JP"/>
        </w:rPr>
        <w:t>в) описывает праздник святого Иуста, цит. по</w:t>
      </w:r>
      <w:r w:rsidRPr="00B75F96">
        <w:t xml:space="preserve"> </w:t>
      </w:r>
      <w:r w:rsidRPr="00800576">
        <w:rPr>
          <w:i/>
          <w:iCs/>
        </w:rPr>
        <w:t>Скабалланович М. Н. проф.</w:t>
      </w:r>
      <w:r>
        <w:t>, Толковый Типикон, С. 281;</w:t>
      </w:r>
    </w:p>
  </w:footnote>
  <w:footnote w:id="318">
    <w:p w14:paraId="77408220" w14:textId="0D387E07" w:rsidR="000B3049" w:rsidRPr="00A2474E" w:rsidRDefault="000B3049">
      <w:pPr>
        <w:pStyle w:val="af6"/>
        <w:rPr>
          <w:lang w:val="en-US"/>
        </w:rPr>
      </w:pPr>
      <w:r>
        <w:rPr>
          <w:rStyle w:val="af9"/>
        </w:rPr>
        <w:footnoteRef/>
      </w:r>
      <w:r w:rsidRPr="00A2474E">
        <w:rPr>
          <w:lang w:val="en-US"/>
        </w:rPr>
        <w:t xml:space="preserve"> </w:t>
      </w:r>
      <w:r>
        <w:rPr>
          <w:i/>
          <w:iCs/>
          <w:lang w:val="en-US"/>
        </w:rPr>
        <w:t>Taft R.F</w:t>
      </w:r>
      <w:r>
        <w:rPr>
          <w:lang w:val="en-US"/>
        </w:rPr>
        <w:t>, History of Hours, pp.</w:t>
      </w:r>
      <w:r w:rsidRPr="00A2474E">
        <w:rPr>
          <w:lang w:val="en-US"/>
        </w:rPr>
        <w:t>106-107</w:t>
      </w:r>
    </w:p>
  </w:footnote>
  <w:footnote w:id="319">
    <w:p w14:paraId="18138790" w14:textId="362734F6" w:rsidR="000B3049" w:rsidRPr="00712BF5" w:rsidRDefault="000B3049">
      <w:pPr>
        <w:pStyle w:val="af6"/>
      </w:pPr>
      <w:r>
        <w:rPr>
          <w:rStyle w:val="af9"/>
        </w:rPr>
        <w:footnoteRef/>
      </w:r>
      <w:r>
        <w:t xml:space="preserve"> </w:t>
      </w:r>
      <w:r w:rsidRPr="00800576">
        <w:rPr>
          <w:i/>
          <w:iCs/>
        </w:rPr>
        <w:t>Скабалланович М. Н. проф.</w:t>
      </w:r>
      <w:r>
        <w:t>, Толковый Типикон, С. 2</w:t>
      </w:r>
      <w:r w:rsidRPr="00A638E1">
        <w:t>46</w:t>
      </w:r>
      <w:r>
        <w:t>;</w:t>
      </w:r>
    </w:p>
  </w:footnote>
  <w:footnote w:id="320">
    <w:p w14:paraId="64CADE74" w14:textId="6A2D3A8C" w:rsidR="000B3049" w:rsidRPr="00F27739" w:rsidRDefault="000B3049">
      <w:pPr>
        <w:pStyle w:val="af6"/>
      </w:pPr>
      <w:r>
        <w:rPr>
          <w:rStyle w:val="af9"/>
        </w:rPr>
        <w:footnoteRef/>
      </w:r>
      <w:r>
        <w:t xml:space="preserve"> Там же, с. 248</w:t>
      </w:r>
      <w:r w:rsidRPr="00F27739">
        <w:t>;</w:t>
      </w:r>
    </w:p>
  </w:footnote>
  <w:footnote w:id="321">
    <w:p w14:paraId="609D60B4" w14:textId="0F4236F4" w:rsidR="000B3049" w:rsidRPr="00C30BC3" w:rsidRDefault="000B3049" w:rsidP="00D60FC2">
      <w:pPr>
        <w:pStyle w:val="af6"/>
      </w:pPr>
      <w:r>
        <w:rPr>
          <w:rStyle w:val="af9"/>
        </w:rPr>
        <w:footnoteRef/>
      </w:r>
      <w:r>
        <w:t xml:space="preserve"> </w:t>
      </w:r>
      <w:r w:rsidRPr="00C30BC3">
        <w:rPr>
          <w:i/>
        </w:rPr>
        <w:t xml:space="preserve">Диаковский Е. П.  </w:t>
      </w:r>
      <w:r w:rsidRPr="00C30BC3">
        <w:t xml:space="preserve">Из истории богослужения. «Чин тритекти» [Электронный ресурс] URL: </w:t>
      </w:r>
      <w:hyperlink r:id="rId1" w:history="1">
        <w:r w:rsidRPr="00C662F8">
          <w:rPr>
            <w:rStyle w:val="afc"/>
          </w:rPr>
          <w:t>https://azbyka.ru/otechnik/Evfimij_Diakovskij/iz-istorii-bogosluzhenija-chin-tritekti/</w:t>
        </w:r>
      </w:hyperlink>
      <w:r>
        <w:t xml:space="preserve"> (Дата обращения: 16.01.2023)</w:t>
      </w:r>
      <w:r w:rsidRPr="00C30BC3">
        <w:t>;</w:t>
      </w:r>
    </w:p>
  </w:footnote>
  <w:footnote w:id="322">
    <w:p w14:paraId="69B1B00B" w14:textId="2EC4E834" w:rsidR="000B3049" w:rsidRPr="00F27739" w:rsidRDefault="000B3049">
      <w:pPr>
        <w:pStyle w:val="af6"/>
      </w:pPr>
      <w:r>
        <w:rPr>
          <w:rStyle w:val="af9"/>
        </w:rPr>
        <w:footnoteRef/>
      </w:r>
      <w:r>
        <w:t xml:space="preserve"> </w:t>
      </w:r>
      <w:r>
        <w:rPr>
          <w:i/>
          <w:iCs/>
        </w:rPr>
        <w:t xml:space="preserve">свят. Василий Великий </w:t>
      </w:r>
      <w:r>
        <w:t>Правила, пространно изложенные в вопросах и ответах. Вопрос 37: 7</w:t>
      </w:r>
      <w:r w:rsidRPr="00F27739">
        <w:t>;</w:t>
      </w:r>
    </w:p>
  </w:footnote>
  <w:footnote w:id="323">
    <w:p w14:paraId="321C9221" w14:textId="77777777" w:rsidR="000B3049" w:rsidRPr="000A108A" w:rsidRDefault="000B3049" w:rsidP="000A108A">
      <w:pPr>
        <w:pStyle w:val="af6"/>
      </w:pPr>
      <w:r>
        <w:rPr>
          <w:rStyle w:val="af9"/>
        </w:rPr>
        <w:footnoteRef/>
      </w:r>
      <w:r>
        <w:t xml:space="preserve"> </w:t>
      </w:r>
      <w:r w:rsidRPr="000A108A">
        <w:rPr>
          <w:i/>
        </w:rPr>
        <w:t>свят. Симеон Солунский</w:t>
      </w:r>
      <w:r>
        <w:rPr>
          <w:i/>
        </w:rPr>
        <w:t xml:space="preserve"> </w:t>
      </w:r>
      <w:r>
        <w:t>О божественной молитве, §270;</w:t>
      </w:r>
    </w:p>
  </w:footnote>
  <w:footnote w:id="324">
    <w:p w14:paraId="54B93D43" w14:textId="14D09A3E" w:rsidR="000B3049" w:rsidRPr="00F27739" w:rsidRDefault="000B3049">
      <w:pPr>
        <w:pStyle w:val="af6"/>
      </w:pPr>
      <w:r>
        <w:rPr>
          <w:rStyle w:val="af9"/>
        </w:rPr>
        <w:footnoteRef/>
      </w:r>
      <w:r>
        <w:t xml:space="preserve"> </w:t>
      </w:r>
      <w:r w:rsidRPr="000031A0">
        <w:rPr>
          <w:i/>
          <w:lang w:val="en-US"/>
        </w:rPr>
        <w:t>Bradshaw</w:t>
      </w:r>
      <w:r w:rsidRPr="00F27739">
        <w:t xml:space="preserve">, </w:t>
      </w:r>
      <w:r>
        <w:rPr>
          <w:lang w:val="en-US"/>
        </w:rPr>
        <w:t>p</w:t>
      </w:r>
      <w:r w:rsidRPr="00F27739">
        <w:t xml:space="preserve">. 88; </w:t>
      </w:r>
    </w:p>
  </w:footnote>
  <w:footnote w:id="325">
    <w:p w14:paraId="50B67E8F" w14:textId="77777777" w:rsidR="000B3049" w:rsidRPr="00F27739" w:rsidRDefault="000B3049" w:rsidP="0027392D">
      <w:pPr>
        <w:pStyle w:val="af6"/>
      </w:pPr>
      <w:r>
        <w:rPr>
          <w:rStyle w:val="af9"/>
        </w:rPr>
        <w:footnoteRef/>
      </w:r>
      <w:r>
        <w:t xml:space="preserve"> Мк. 15:33</w:t>
      </w:r>
      <w:r w:rsidRPr="00F27739">
        <w:t>;</w:t>
      </w:r>
    </w:p>
  </w:footnote>
  <w:footnote w:id="326">
    <w:p w14:paraId="76404B5B" w14:textId="7F25BCBE" w:rsidR="000B3049" w:rsidRPr="0027392D" w:rsidRDefault="000B3049">
      <w:pPr>
        <w:pStyle w:val="af6"/>
      </w:pPr>
      <w:r>
        <w:rPr>
          <w:rStyle w:val="af9"/>
        </w:rPr>
        <w:footnoteRef/>
      </w:r>
      <w:r>
        <w:t xml:space="preserve"> </w:t>
      </w:r>
      <w:r>
        <w:rPr>
          <w:i/>
          <w:iCs/>
        </w:rPr>
        <w:t>Скабалланович</w:t>
      </w:r>
      <w:r w:rsidRPr="0027392D">
        <w:rPr>
          <w:i/>
          <w:iCs/>
        </w:rPr>
        <w:t xml:space="preserve"> </w:t>
      </w:r>
      <w:r>
        <w:rPr>
          <w:i/>
          <w:iCs/>
        </w:rPr>
        <w:t>М</w:t>
      </w:r>
      <w:r>
        <w:rPr>
          <w:i/>
          <w:iCs/>
          <w:lang w:val="fr-CA"/>
        </w:rPr>
        <w:t xml:space="preserve">. </w:t>
      </w:r>
      <w:r>
        <w:rPr>
          <w:i/>
          <w:iCs/>
        </w:rPr>
        <w:t>Н</w:t>
      </w:r>
      <w:r>
        <w:rPr>
          <w:i/>
          <w:iCs/>
          <w:lang w:val="fr-CA"/>
        </w:rPr>
        <w:t xml:space="preserve">. </w:t>
      </w:r>
      <w:r>
        <w:t>Толковый</w:t>
      </w:r>
      <w:r>
        <w:rPr>
          <w:lang w:val="fr-CA"/>
        </w:rPr>
        <w:t xml:space="preserve"> </w:t>
      </w:r>
      <w:r>
        <w:t>Типикон</w:t>
      </w:r>
      <w:r>
        <w:rPr>
          <w:lang w:val="fr-CA"/>
        </w:rPr>
        <w:t xml:space="preserve">, </w:t>
      </w:r>
      <w:r>
        <w:t>с</w:t>
      </w:r>
      <w:r>
        <w:rPr>
          <w:lang w:val="fr-CA"/>
        </w:rPr>
        <w:t xml:space="preserve">. </w:t>
      </w:r>
      <w:r>
        <w:t>98</w:t>
      </w:r>
      <w:r w:rsidRPr="0027392D">
        <w:t>;</w:t>
      </w:r>
    </w:p>
  </w:footnote>
  <w:footnote w:id="327">
    <w:p w14:paraId="583BE974" w14:textId="3200F66D" w:rsidR="000B3049" w:rsidRPr="00F27739" w:rsidRDefault="000B3049">
      <w:pPr>
        <w:pStyle w:val="af6"/>
        <w:rPr>
          <w:rFonts w:eastAsia="MS Mincho"/>
          <w:lang w:eastAsia="ja-JP"/>
        </w:rPr>
      </w:pPr>
      <w:r>
        <w:rPr>
          <w:rStyle w:val="af9"/>
        </w:rPr>
        <w:footnoteRef/>
      </w:r>
      <w:r>
        <w:t xml:space="preserve"> </w:t>
      </w:r>
      <w:r w:rsidRPr="00541F8D">
        <w:rPr>
          <w:rFonts w:eastAsia="MS Mincho" w:hint="eastAsia"/>
          <w:i/>
          <w:lang w:val="en-US" w:eastAsia="ja-JP"/>
        </w:rPr>
        <w:t>B</w:t>
      </w:r>
      <w:r w:rsidRPr="00541F8D">
        <w:rPr>
          <w:rFonts w:eastAsia="MS Mincho"/>
          <w:i/>
          <w:lang w:val="en-US" w:eastAsia="ja-JP"/>
        </w:rPr>
        <w:t>radshaw</w:t>
      </w:r>
      <w:r w:rsidRPr="00F27739">
        <w:rPr>
          <w:rFonts w:eastAsia="MS Mincho"/>
          <w:lang w:eastAsia="ja-JP"/>
        </w:rPr>
        <w:t xml:space="preserve">, </w:t>
      </w:r>
      <w:r>
        <w:rPr>
          <w:rFonts w:eastAsia="MS Mincho"/>
          <w:lang w:val="en-US" w:eastAsia="ja-JP"/>
        </w:rPr>
        <w:t>p</w:t>
      </w:r>
      <w:r w:rsidRPr="00F27739">
        <w:rPr>
          <w:rFonts w:eastAsia="MS Mincho"/>
          <w:lang w:eastAsia="ja-JP"/>
        </w:rPr>
        <w:t>. 10</w:t>
      </w:r>
      <w:r>
        <w:rPr>
          <w:rFonts w:eastAsia="MS Mincho"/>
          <w:lang w:eastAsia="ja-JP"/>
        </w:rPr>
        <w:t>-11</w:t>
      </w:r>
      <w:r w:rsidRPr="00F27739">
        <w:rPr>
          <w:rFonts w:eastAsia="MS Mincho"/>
          <w:lang w:eastAsia="ja-JP"/>
        </w:rPr>
        <w:t>;</w:t>
      </w:r>
    </w:p>
  </w:footnote>
  <w:footnote w:id="328">
    <w:p w14:paraId="5CEA88B6" w14:textId="6C8A6CB4" w:rsidR="000B3049" w:rsidRPr="00F3162C" w:rsidRDefault="000B3049">
      <w:pPr>
        <w:pStyle w:val="af6"/>
      </w:pPr>
      <w:r>
        <w:rPr>
          <w:rStyle w:val="af9"/>
        </w:rPr>
        <w:footnoteRef/>
      </w:r>
      <w:r>
        <w:t xml:space="preserve"> </w:t>
      </w:r>
      <w:r w:rsidRPr="00541F8D">
        <w:rPr>
          <w:i/>
        </w:rPr>
        <w:t>свят. Симеон Солунский</w:t>
      </w:r>
      <w:r>
        <w:t xml:space="preserve"> О Божественной молитве, §263</w:t>
      </w:r>
      <w:r w:rsidRPr="00F3162C">
        <w:t>;</w:t>
      </w:r>
    </w:p>
  </w:footnote>
  <w:footnote w:id="329">
    <w:p w14:paraId="0466020E" w14:textId="323F5212" w:rsidR="000B3049" w:rsidRPr="001628FD" w:rsidRDefault="000B3049">
      <w:pPr>
        <w:pStyle w:val="af6"/>
      </w:pPr>
      <w:r>
        <w:rPr>
          <w:rStyle w:val="af9"/>
        </w:rPr>
        <w:footnoteRef/>
      </w:r>
      <w:r>
        <w:t xml:space="preserve"> Там же</w:t>
      </w:r>
      <w:r w:rsidRPr="001628FD">
        <w:t>;</w:t>
      </w:r>
    </w:p>
  </w:footnote>
  <w:footnote w:id="330">
    <w:p w14:paraId="13BA98FE" w14:textId="4BA2A874" w:rsidR="000B3049" w:rsidRDefault="000B3049">
      <w:pPr>
        <w:pStyle w:val="af6"/>
      </w:pPr>
      <w:r>
        <w:rPr>
          <w:rStyle w:val="af9"/>
        </w:rPr>
        <w:footnoteRef/>
      </w:r>
      <w:r>
        <w:t xml:space="preserve"> </w:t>
      </w:r>
      <w:r>
        <w:rPr>
          <w:i/>
          <w:iCs/>
        </w:rPr>
        <w:t xml:space="preserve">свят. Василий Великий </w:t>
      </w:r>
      <w:r>
        <w:t>Правила, пространно изложенные в вопросах и ответах. Вопрос 37:9</w:t>
      </w:r>
      <w:r w:rsidRPr="000E6853">
        <w:t>;</w:t>
      </w:r>
    </w:p>
  </w:footnote>
  <w:footnote w:id="331">
    <w:p w14:paraId="03E39C3A" w14:textId="3EE202C8" w:rsidR="000B3049" w:rsidRDefault="000B3049">
      <w:pPr>
        <w:pStyle w:val="af6"/>
      </w:pPr>
      <w:r>
        <w:rPr>
          <w:rStyle w:val="af9"/>
        </w:rPr>
        <w:footnoteRef/>
      </w:r>
      <w:r>
        <w:t xml:space="preserve"> Пс. 54:18;</w:t>
      </w:r>
    </w:p>
  </w:footnote>
  <w:footnote w:id="332">
    <w:p w14:paraId="4FD562B6" w14:textId="07F2235F" w:rsidR="000B3049" w:rsidRPr="000E6853" w:rsidRDefault="000B3049">
      <w:pPr>
        <w:pStyle w:val="af6"/>
      </w:pPr>
      <w:r>
        <w:rPr>
          <w:rStyle w:val="af9"/>
        </w:rPr>
        <w:footnoteRef/>
      </w:r>
      <w:r>
        <w:t xml:space="preserve"> Ср. Пс. 90:6</w:t>
      </w:r>
      <w:r w:rsidRPr="000E6853">
        <w:t>;</w:t>
      </w:r>
    </w:p>
  </w:footnote>
  <w:footnote w:id="333">
    <w:p w14:paraId="691C4A9A" w14:textId="3C3F6245" w:rsidR="000B3049" w:rsidRDefault="000B3049">
      <w:pPr>
        <w:pStyle w:val="af6"/>
      </w:pPr>
      <w:r>
        <w:rPr>
          <w:rStyle w:val="af9"/>
        </w:rPr>
        <w:footnoteRef/>
      </w:r>
      <w:r w:rsidRPr="00F82341">
        <w:rPr>
          <w:i/>
          <w:iCs/>
        </w:rPr>
        <w:t xml:space="preserve"> Ориген</w:t>
      </w:r>
      <w:r>
        <w:t xml:space="preserve"> О молитве 12:2</w:t>
      </w:r>
    </w:p>
  </w:footnote>
  <w:footnote w:id="334">
    <w:p w14:paraId="55A4F789" w14:textId="012004CD" w:rsidR="000B3049" w:rsidRPr="00F27739" w:rsidRDefault="000B3049">
      <w:pPr>
        <w:pStyle w:val="af6"/>
      </w:pPr>
      <w:r>
        <w:rPr>
          <w:rStyle w:val="af9"/>
        </w:rPr>
        <w:footnoteRef/>
      </w:r>
      <w:r>
        <w:t xml:space="preserve"> Дан. 6:10</w:t>
      </w:r>
      <w:r w:rsidRPr="00F27739">
        <w:t>;</w:t>
      </w:r>
    </w:p>
  </w:footnote>
  <w:footnote w:id="335">
    <w:p w14:paraId="0451D859" w14:textId="663B31CB" w:rsidR="000B3049" w:rsidRPr="000E6853" w:rsidRDefault="000B3049">
      <w:pPr>
        <w:pStyle w:val="af6"/>
      </w:pPr>
      <w:r>
        <w:rPr>
          <w:rStyle w:val="af9"/>
        </w:rPr>
        <w:footnoteRef/>
      </w:r>
      <w:r>
        <w:t xml:space="preserve"> Деян. 10:9</w:t>
      </w:r>
      <w:r w:rsidRPr="000E6853">
        <w:t>;</w:t>
      </w:r>
    </w:p>
  </w:footnote>
  <w:footnote w:id="336">
    <w:p w14:paraId="1C007A93" w14:textId="6EB2CCD5" w:rsidR="000B3049" w:rsidRDefault="000B3049">
      <w:pPr>
        <w:pStyle w:val="af6"/>
      </w:pPr>
      <w:r>
        <w:rPr>
          <w:rStyle w:val="af9"/>
        </w:rPr>
        <w:footnoteRef/>
      </w:r>
      <w:r>
        <w:t xml:space="preserve"> </w:t>
      </w:r>
      <w:r>
        <w:rPr>
          <w:i/>
          <w:iCs/>
        </w:rPr>
        <w:t>Скабалланович</w:t>
      </w:r>
      <w:r w:rsidRPr="0027392D">
        <w:rPr>
          <w:i/>
          <w:iCs/>
        </w:rPr>
        <w:t xml:space="preserve"> </w:t>
      </w:r>
      <w:r>
        <w:rPr>
          <w:i/>
          <w:iCs/>
        </w:rPr>
        <w:t>М</w:t>
      </w:r>
      <w:r>
        <w:rPr>
          <w:i/>
          <w:iCs/>
          <w:lang w:val="fr-CA"/>
        </w:rPr>
        <w:t xml:space="preserve">. </w:t>
      </w:r>
      <w:r>
        <w:rPr>
          <w:i/>
          <w:iCs/>
        </w:rPr>
        <w:t>Н</w:t>
      </w:r>
      <w:r>
        <w:rPr>
          <w:i/>
          <w:iCs/>
          <w:lang w:val="fr-CA"/>
        </w:rPr>
        <w:t xml:space="preserve">. </w:t>
      </w:r>
      <w:r>
        <w:t>Толковый</w:t>
      </w:r>
      <w:r>
        <w:rPr>
          <w:lang w:val="fr-CA"/>
        </w:rPr>
        <w:t xml:space="preserve"> </w:t>
      </w:r>
      <w:r>
        <w:t>Типикон</w:t>
      </w:r>
      <w:r>
        <w:rPr>
          <w:lang w:val="fr-CA"/>
        </w:rPr>
        <w:t xml:space="preserve">, </w:t>
      </w:r>
      <w:r>
        <w:t>с</w:t>
      </w:r>
      <w:r>
        <w:rPr>
          <w:lang w:val="fr-CA"/>
        </w:rPr>
        <w:t xml:space="preserve">. </w:t>
      </w:r>
      <w:r>
        <w:t>255</w:t>
      </w:r>
      <w:r w:rsidRPr="0027392D">
        <w:t>;</w:t>
      </w:r>
    </w:p>
  </w:footnote>
  <w:footnote w:id="337">
    <w:p w14:paraId="7BAD12CD" w14:textId="66D7E351" w:rsidR="000B3049" w:rsidRPr="007F64F9" w:rsidRDefault="000B3049">
      <w:pPr>
        <w:pStyle w:val="af6"/>
        <w:rPr>
          <w:rFonts w:eastAsia="MS Mincho"/>
          <w:lang w:eastAsia="ja-JP"/>
        </w:rPr>
      </w:pPr>
      <w:r>
        <w:rPr>
          <w:rStyle w:val="af9"/>
        </w:rPr>
        <w:footnoteRef/>
      </w:r>
      <w:r>
        <w:t xml:space="preserve"> </w:t>
      </w:r>
      <w:r>
        <w:rPr>
          <w:rFonts w:eastAsia="MS Mincho"/>
          <w:lang w:eastAsia="ja-JP"/>
        </w:rPr>
        <w:t>Там же, с. 256;</w:t>
      </w:r>
    </w:p>
  </w:footnote>
  <w:footnote w:id="338">
    <w:p w14:paraId="34AF1195" w14:textId="49215B59" w:rsidR="000B3049" w:rsidRDefault="000B3049">
      <w:pPr>
        <w:pStyle w:val="af6"/>
      </w:pPr>
      <w:r>
        <w:rPr>
          <w:rStyle w:val="af9"/>
        </w:rPr>
        <w:footnoteRef/>
      </w:r>
      <w:r>
        <w:t xml:space="preserve"> Ср. Пс. 53:9, 54:10, 54:24;</w:t>
      </w:r>
    </w:p>
  </w:footnote>
  <w:footnote w:id="339">
    <w:p w14:paraId="1684E84A" w14:textId="0D31225E" w:rsidR="000B3049" w:rsidRPr="00F27739" w:rsidRDefault="000B3049">
      <w:pPr>
        <w:pStyle w:val="af6"/>
      </w:pPr>
      <w:r>
        <w:rPr>
          <w:rStyle w:val="af9"/>
        </w:rPr>
        <w:footnoteRef/>
      </w:r>
      <w:r>
        <w:t xml:space="preserve"> Ср. Пс.54:5-6</w:t>
      </w:r>
      <w:r w:rsidRPr="00F27739">
        <w:t>,</w:t>
      </w:r>
    </w:p>
  </w:footnote>
  <w:footnote w:id="340">
    <w:p w14:paraId="4506FE3B" w14:textId="059C8F76" w:rsidR="000B3049" w:rsidRPr="00F27739" w:rsidRDefault="000B3049">
      <w:pPr>
        <w:pStyle w:val="af6"/>
      </w:pPr>
      <w:r>
        <w:rPr>
          <w:rStyle w:val="af9"/>
        </w:rPr>
        <w:footnoteRef/>
      </w:r>
      <w:r>
        <w:t xml:space="preserve"> Ср. Пс. 90:3, 4, 9, 15</w:t>
      </w:r>
      <w:r w:rsidRPr="00F27739">
        <w:t>;</w:t>
      </w:r>
    </w:p>
  </w:footnote>
  <w:footnote w:id="341">
    <w:p w14:paraId="2704221E" w14:textId="69F49445" w:rsidR="000B3049" w:rsidRDefault="000B3049">
      <w:pPr>
        <w:pStyle w:val="af6"/>
      </w:pPr>
      <w:r>
        <w:rPr>
          <w:rStyle w:val="af9"/>
        </w:rPr>
        <w:footnoteRef/>
      </w:r>
      <w:r>
        <w:t xml:space="preserve"> См. пункт 2.3. настоящей работы;</w:t>
      </w:r>
    </w:p>
  </w:footnote>
  <w:footnote w:id="342">
    <w:p w14:paraId="19197657" w14:textId="016836BF" w:rsidR="000B3049" w:rsidRDefault="000B3049">
      <w:pPr>
        <w:pStyle w:val="af6"/>
      </w:pPr>
      <w:r>
        <w:rPr>
          <w:rStyle w:val="af9"/>
        </w:rPr>
        <w:footnoteRef/>
      </w:r>
      <w:r>
        <w:rPr>
          <w:i/>
          <w:iCs/>
        </w:rPr>
        <w:t>Скабалланович</w:t>
      </w:r>
      <w:r w:rsidRPr="0027392D">
        <w:rPr>
          <w:i/>
          <w:iCs/>
        </w:rPr>
        <w:t xml:space="preserve"> </w:t>
      </w:r>
      <w:r>
        <w:rPr>
          <w:i/>
          <w:iCs/>
        </w:rPr>
        <w:t>М</w:t>
      </w:r>
      <w:r>
        <w:rPr>
          <w:i/>
          <w:iCs/>
          <w:lang w:val="fr-CA"/>
        </w:rPr>
        <w:t xml:space="preserve">. </w:t>
      </w:r>
      <w:r>
        <w:rPr>
          <w:i/>
          <w:iCs/>
        </w:rPr>
        <w:t>Н</w:t>
      </w:r>
      <w:r>
        <w:rPr>
          <w:i/>
          <w:iCs/>
          <w:lang w:val="fr-CA"/>
        </w:rPr>
        <w:t xml:space="preserve">. </w:t>
      </w:r>
      <w:r>
        <w:t>Толковый</w:t>
      </w:r>
      <w:r>
        <w:rPr>
          <w:lang w:val="fr-CA"/>
        </w:rPr>
        <w:t xml:space="preserve"> </w:t>
      </w:r>
      <w:r>
        <w:t>Типикон</w:t>
      </w:r>
      <w:r>
        <w:rPr>
          <w:lang w:val="fr-CA"/>
        </w:rPr>
        <w:t xml:space="preserve">, </w:t>
      </w:r>
      <w:r>
        <w:t>с</w:t>
      </w:r>
      <w:r>
        <w:rPr>
          <w:lang w:val="fr-CA"/>
        </w:rPr>
        <w:t xml:space="preserve">. </w:t>
      </w:r>
      <w:r>
        <w:t>391</w:t>
      </w:r>
      <w:r w:rsidRPr="0027392D">
        <w:t>;</w:t>
      </w:r>
      <w:r>
        <w:t xml:space="preserve"> </w:t>
      </w:r>
      <w:r w:rsidRPr="00EE4B85">
        <w:rPr>
          <w:i/>
          <w:iCs/>
        </w:rPr>
        <w:t xml:space="preserve">Арранц, Михаил. </w:t>
      </w:r>
      <w:r w:rsidRPr="00EE4B85">
        <w:t>Око церковное</w:t>
      </w:r>
      <w:r>
        <w:t>, с.39;</w:t>
      </w:r>
    </w:p>
  </w:footnote>
  <w:footnote w:id="343">
    <w:p w14:paraId="44358081" w14:textId="230358DF" w:rsidR="000B3049" w:rsidRPr="00006733" w:rsidRDefault="000B3049">
      <w:pPr>
        <w:pStyle w:val="af6"/>
        <w:rPr>
          <w:lang w:val="en-US"/>
        </w:rPr>
      </w:pPr>
      <w:r>
        <w:rPr>
          <w:rStyle w:val="af9"/>
        </w:rPr>
        <w:footnoteRef/>
      </w:r>
      <w:r>
        <w:t xml:space="preserve"> </w:t>
      </w:r>
      <w:r w:rsidRPr="00E308BC">
        <w:rPr>
          <w:i/>
          <w:iCs/>
        </w:rPr>
        <w:t>Арранц, Михаил.</w:t>
      </w:r>
      <w:r w:rsidRPr="00E308BC">
        <w:t xml:space="preserve"> Око</w:t>
      </w:r>
      <w:r w:rsidRPr="00006733">
        <w:rPr>
          <w:lang w:val="en-US"/>
        </w:rPr>
        <w:t xml:space="preserve"> </w:t>
      </w:r>
      <w:r w:rsidRPr="00E308BC">
        <w:t>церковное</w:t>
      </w:r>
      <w:r w:rsidRPr="00006733">
        <w:rPr>
          <w:lang w:val="en-US"/>
        </w:rPr>
        <w:t xml:space="preserve">, </w:t>
      </w:r>
      <w:r>
        <w:rPr>
          <w:lang w:val="en-US"/>
        </w:rPr>
        <w:t>p</w:t>
      </w:r>
      <w:r w:rsidRPr="00006733">
        <w:rPr>
          <w:lang w:val="en-US"/>
        </w:rPr>
        <w:t>.39;</w:t>
      </w:r>
    </w:p>
  </w:footnote>
  <w:footnote w:id="344">
    <w:p w14:paraId="215E4AAD" w14:textId="15A3F8DA" w:rsidR="000B3049" w:rsidRPr="00606EB9" w:rsidRDefault="000B3049">
      <w:pPr>
        <w:pStyle w:val="af6"/>
        <w:rPr>
          <w:lang w:val="en-US"/>
        </w:rPr>
      </w:pPr>
      <w:r>
        <w:rPr>
          <w:rStyle w:val="af9"/>
        </w:rPr>
        <w:footnoteRef/>
      </w:r>
      <w:r w:rsidRPr="00606EB9">
        <w:rPr>
          <w:lang w:val="en-US"/>
        </w:rPr>
        <w:t xml:space="preserve"> </w:t>
      </w:r>
      <w:r w:rsidRPr="00606EB9">
        <w:rPr>
          <w:i/>
          <w:lang w:val="en-US"/>
        </w:rPr>
        <w:t>Frøyshov, S. S. R</w:t>
      </w:r>
      <w:r w:rsidRPr="00606EB9">
        <w:rPr>
          <w:lang w:val="en-US"/>
        </w:rPr>
        <w:t xml:space="preserve"> The Book of Hours of Armenia and Jerusalem: An Examination of the Relationship between the Žamagirk’ and the Horologion</w:t>
      </w:r>
      <w:r>
        <w:rPr>
          <w:lang w:val="en-US"/>
        </w:rPr>
        <w:t>, p.136;</w:t>
      </w:r>
    </w:p>
  </w:footnote>
  <w:footnote w:id="345">
    <w:p w14:paraId="2E8A68F6" w14:textId="34B2C005" w:rsidR="000B3049" w:rsidRPr="00606EB9" w:rsidRDefault="000B3049">
      <w:pPr>
        <w:pStyle w:val="af6"/>
        <w:rPr>
          <w:lang w:val="en-US"/>
        </w:rPr>
      </w:pPr>
      <w:r>
        <w:rPr>
          <w:rStyle w:val="af9"/>
        </w:rPr>
        <w:footnoteRef/>
      </w:r>
      <w:r w:rsidRPr="00606EB9">
        <w:rPr>
          <w:lang w:val="en-US"/>
        </w:rPr>
        <w:t xml:space="preserve"> </w:t>
      </w:r>
      <w:r w:rsidRPr="00606EB9">
        <w:rPr>
          <w:i/>
          <w:lang w:val="en-US"/>
        </w:rPr>
        <w:t>Frøyshov, S. S. R</w:t>
      </w:r>
      <w:r w:rsidRPr="00606EB9">
        <w:rPr>
          <w:lang w:val="en-US"/>
        </w:rPr>
        <w:t xml:space="preserve"> The Book of Hours of Armenia and Jerusalem: An Examination of the Relationship between the Žamagirk’ and the Horologion</w:t>
      </w:r>
      <w:r>
        <w:rPr>
          <w:lang w:val="en-US"/>
        </w:rPr>
        <w:t>, p.137;</w:t>
      </w:r>
    </w:p>
  </w:footnote>
  <w:footnote w:id="346">
    <w:p w14:paraId="6F2C04DC" w14:textId="7E0A096F" w:rsidR="000B3049" w:rsidRPr="00F4157E" w:rsidRDefault="000B3049">
      <w:pPr>
        <w:pStyle w:val="af6"/>
      </w:pPr>
      <w:r>
        <w:rPr>
          <w:rStyle w:val="af9"/>
        </w:rPr>
        <w:footnoteRef/>
      </w:r>
      <w:r>
        <w:t xml:space="preserve"> </w:t>
      </w:r>
      <w:r w:rsidRPr="00F4157E">
        <w:rPr>
          <w:i/>
          <w:iCs/>
        </w:rPr>
        <w:t>Лукашевич А.А.</w:t>
      </w:r>
      <w:r>
        <w:t xml:space="preserve"> Изобразительны</w:t>
      </w:r>
      <w:r w:rsidRPr="00F4157E">
        <w:t xml:space="preserve"> // </w:t>
      </w:r>
      <w:r w:rsidRPr="00705EA8">
        <w:t xml:space="preserve">Православная энциклопедия. — </w:t>
      </w:r>
      <w:proofErr w:type="gramStart"/>
      <w:r w:rsidRPr="00705EA8">
        <w:t>М. :</w:t>
      </w:r>
      <w:proofErr w:type="gramEnd"/>
      <w:r w:rsidRPr="00705EA8">
        <w:t xml:space="preserve"> Церковно-научный центр «Православная энциклопедия», 20</w:t>
      </w:r>
      <w:r>
        <w:t>09</w:t>
      </w:r>
      <w:r w:rsidRPr="00705EA8">
        <w:t xml:space="preserve">. — Т. </w:t>
      </w:r>
      <w:r>
        <w:rPr>
          <w:lang w:val="en-US"/>
        </w:rPr>
        <w:t>XXI</w:t>
      </w:r>
      <w:r w:rsidRPr="00705EA8">
        <w:t>: «</w:t>
      </w:r>
      <w:r>
        <w:rPr>
          <w:rFonts w:eastAsia="MS Mincho"/>
          <w:lang w:eastAsia="ja-JP"/>
        </w:rPr>
        <w:t>Иверская икона Божией Матери</w:t>
      </w:r>
      <w:r w:rsidRPr="00705EA8">
        <w:t>—</w:t>
      </w:r>
      <w:r>
        <w:t xml:space="preserve"> Икиматарий»</w:t>
      </w:r>
      <w:r w:rsidRPr="00705EA8">
        <w:t xml:space="preserve">. — С. </w:t>
      </w:r>
      <w:r w:rsidRPr="00F4157E">
        <w:t>598</w:t>
      </w:r>
      <w:r>
        <w:t>;</w:t>
      </w:r>
    </w:p>
  </w:footnote>
  <w:footnote w:id="347">
    <w:p w14:paraId="1C740593" w14:textId="7498D6CA" w:rsidR="000B3049" w:rsidRDefault="000B3049">
      <w:pPr>
        <w:pStyle w:val="af6"/>
      </w:pPr>
      <w:r>
        <w:rPr>
          <w:rStyle w:val="af9"/>
        </w:rPr>
        <w:footnoteRef/>
      </w:r>
      <w:r>
        <w:t xml:space="preserve"> </w:t>
      </w:r>
      <w:r w:rsidRPr="00F4157E">
        <w:rPr>
          <w:i/>
          <w:iCs/>
        </w:rPr>
        <w:t>Лукашевич А.А.</w:t>
      </w:r>
      <w:r>
        <w:t xml:space="preserve"> Изобразительные антифоны </w:t>
      </w:r>
      <w:r w:rsidRPr="00705EA8">
        <w:t xml:space="preserve">// Православная энциклопедия. — </w:t>
      </w:r>
      <w:proofErr w:type="gramStart"/>
      <w:r w:rsidRPr="00705EA8">
        <w:t>М. :</w:t>
      </w:r>
      <w:proofErr w:type="gramEnd"/>
      <w:r w:rsidRPr="00705EA8">
        <w:t xml:space="preserve"> Церковно-научный центр «Православная энциклопедия», 20</w:t>
      </w:r>
      <w:r>
        <w:t>09</w:t>
      </w:r>
      <w:r w:rsidRPr="00705EA8">
        <w:t xml:space="preserve">. — Т. </w:t>
      </w:r>
      <w:r>
        <w:rPr>
          <w:lang w:val="en-US"/>
        </w:rPr>
        <w:t>XXI</w:t>
      </w:r>
      <w:r w:rsidRPr="00705EA8">
        <w:t>: «</w:t>
      </w:r>
      <w:r>
        <w:rPr>
          <w:rFonts w:eastAsia="MS Mincho"/>
          <w:lang w:eastAsia="ja-JP"/>
        </w:rPr>
        <w:t>Иверская икона Божией Матери</w:t>
      </w:r>
      <w:r w:rsidRPr="00705EA8">
        <w:t>—</w:t>
      </w:r>
      <w:r>
        <w:t xml:space="preserve"> Икиматарий»</w:t>
      </w:r>
      <w:r w:rsidRPr="00705EA8">
        <w:t xml:space="preserve">. — С. </w:t>
      </w:r>
      <w:r>
        <w:t>602-603;</w:t>
      </w:r>
    </w:p>
  </w:footnote>
  <w:footnote w:id="348">
    <w:p w14:paraId="4F6913AB" w14:textId="1E735C3F" w:rsidR="000B3049" w:rsidRPr="001628FD" w:rsidRDefault="000B3049">
      <w:pPr>
        <w:pStyle w:val="af6"/>
        <w:rPr>
          <w:lang w:val="en-US"/>
        </w:rPr>
      </w:pPr>
      <w:r>
        <w:rPr>
          <w:rStyle w:val="af9"/>
        </w:rPr>
        <w:footnoteRef/>
      </w:r>
      <w:r>
        <w:t xml:space="preserve"> Ср. употребление его стиха как воскресного прокимна на утрени в древнем Константинополе, </w:t>
      </w:r>
      <w:r>
        <w:rPr>
          <w:lang w:val="en-US"/>
        </w:rPr>
        <w:t>Woolfenden</w:t>
      </w:r>
      <w:r w:rsidRPr="00B701C6">
        <w:t xml:space="preserve"> </w:t>
      </w:r>
      <w:r>
        <w:rPr>
          <w:lang w:val="en-US"/>
        </w:rPr>
        <w:t>p</w:t>
      </w:r>
      <w:r w:rsidRPr="00B701C6">
        <w:t xml:space="preserve">. </w:t>
      </w:r>
      <w:r w:rsidRPr="00A33FBF">
        <w:t>110;</w:t>
      </w:r>
      <w:r>
        <w:t xml:space="preserve"> его же употребление на воскресном предутреннем бдении в современной Армении, см. </w:t>
      </w:r>
      <w:r w:rsidRPr="008E04BF">
        <w:rPr>
          <w:i/>
          <w:lang w:val="en-US"/>
        </w:rPr>
        <w:t>Taft</w:t>
      </w:r>
      <w:r w:rsidRPr="001628FD">
        <w:rPr>
          <w:lang w:val="en-US"/>
        </w:rPr>
        <w:t xml:space="preserve">, </w:t>
      </w:r>
      <w:r>
        <w:rPr>
          <w:lang w:val="en-US"/>
        </w:rPr>
        <w:t>History</w:t>
      </w:r>
      <w:r w:rsidRPr="001628FD">
        <w:rPr>
          <w:lang w:val="en-US"/>
        </w:rPr>
        <w:t xml:space="preserve"> </w:t>
      </w:r>
      <w:r>
        <w:rPr>
          <w:lang w:val="en-US"/>
        </w:rPr>
        <w:t>of</w:t>
      </w:r>
      <w:r w:rsidRPr="001628FD">
        <w:rPr>
          <w:lang w:val="en-US"/>
        </w:rPr>
        <w:t xml:space="preserve"> </w:t>
      </w:r>
      <w:r>
        <w:rPr>
          <w:lang w:val="en-US"/>
        </w:rPr>
        <w:t>Hours</w:t>
      </w:r>
      <w:r w:rsidRPr="001628FD">
        <w:rPr>
          <w:lang w:val="en-US"/>
        </w:rPr>
        <w:t xml:space="preserve">, </w:t>
      </w:r>
      <w:r>
        <w:rPr>
          <w:lang w:val="en-US"/>
        </w:rPr>
        <w:t>p</w:t>
      </w:r>
      <w:r w:rsidRPr="001628FD">
        <w:rPr>
          <w:lang w:val="en-US"/>
        </w:rPr>
        <w:t>. 222;</w:t>
      </w:r>
    </w:p>
  </w:footnote>
  <w:footnote w:id="349">
    <w:p w14:paraId="2641EBCC" w14:textId="09CA0C13" w:rsidR="000B3049" w:rsidRPr="001628FD" w:rsidRDefault="000B3049">
      <w:pPr>
        <w:pStyle w:val="af6"/>
        <w:rPr>
          <w:lang w:val="en-US"/>
        </w:rPr>
      </w:pPr>
      <w:r>
        <w:rPr>
          <w:rStyle w:val="af9"/>
        </w:rPr>
        <w:footnoteRef/>
      </w:r>
      <w:r w:rsidRPr="001628FD">
        <w:rPr>
          <w:lang w:val="en-US"/>
        </w:rPr>
        <w:t xml:space="preserve"> </w:t>
      </w:r>
      <w:r>
        <w:t>Евр</w:t>
      </w:r>
      <w:r w:rsidRPr="001628FD">
        <w:rPr>
          <w:lang w:val="en-US"/>
        </w:rPr>
        <w:t>. 2:8,10;</w:t>
      </w:r>
    </w:p>
  </w:footnote>
  <w:footnote w:id="350">
    <w:p w14:paraId="3D7F69E6" w14:textId="52742C12" w:rsidR="000B3049" w:rsidRPr="00407938" w:rsidRDefault="000B3049">
      <w:pPr>
        <w:pStyle w:val="af6"/>
        <w:rPr>
          <w:lang w:val="en-US"/>
        </w:rPr>
      </w:pPr>
      <w:r>
        <w:rPr>
          <w:rStyle w:val="af9"/>
        </w:rPr>
        <w:footnoteRef/>
      </w:r>
      <w:r w:rsidRPr="00407938">
        <w:rPr>
          <w:lang w:val="en-US"/>
        </w:rPr>
        <w:t xml:space="preserve"> </w:t>
      </w:r>
      <w:r>
        <w:t>По</w:t>
      </w:r>
      <w:r w:rsidRPr="00407938">
        <w:rPr>
          <w:lang w:val="en-US"/>
        </w:rPr>
        <w:t xml:space="preserve"> </w:t>
      </w:r>
      <w:r>
        <w:t>аналогии</w:t>
      </w:r>
      <w:r w:rsidRPr="00407938">
        <w:rPr>
          <w:lang w:val="en-US"/>
        </w:rPr>
        <w:t xml:space="preserve"> </w:t>
      </w:r>
      <w:r>
        <w:t>с</w:t>
      </w:r>
      <w:r w:rsidRPr="00407938">
        <w:rPr>
          <w:lang w:val="en-US"/>
        </w:rPr>
        <w:t xml:space="preserve"> </w:t>
      </w:r>
      <w:r w:rsidRPr="008E04BF">
        <w:rPr>
          <w:i/>
          <w:lang w:val="en-US"/>
        </w:rPr>
        <w:t>Taft</w:t>
      </w:r>
      <w:r w:rsidRPr="00407938">
        <w:rPr>
          <w:lang w:val="en-US"/>
        </w:rPr>
        <w:t xml:space="preserve">, </w:t>
      </w:r>
      <w:r>
        <w:rPr>
          <w:lang w:val="en-US"/>
        </w:rPr>
        <w:t>History</w:t>
      </w:r>
      <w:r w:rsidRPr="00407938">
        <w:rPr>
          <w:lang w:val="en-US"/>
        </w:rPr>
        <w:t xml:space="preserve"> </w:t>
      </w:r>
      <w:r>
        <w:rPr>
          <w:lang w:val="en-US"/>
        </w:rPr>
        <w:t>of</w:t>
      </w:r>
      <w:r w:rsidRPr="00407938">
        <w:rPr>
          <w:lang w:val="en-US"/>
        </w:rPr>
        <w:t xml:space="preserve"> </w:t>
      </w:r>
      <w:r>
        <w:rPr>
          <w:lang w:val="en-US"/>
        </w:rPr>
        <w:t>Hours</w:t>
      </w:r>
      <w:r w:rsidRPr="00407938">
        <w:rPr>
          <w:lang w:val="en-US"/>
        </w:rPr>
        <w:t xml:space="preserve">, </w:t>
      </w:r>
      <w:r>
        <w:rPr>
          <w:lang w:val="en-US"/>
        </w:rPr>
        <w:t>p. 3</w:t>
      </w:r>
      <w:r w:rsidRPr="00407938">
        <w:rPr>
          <w:lang w:val="en-US"/>
        </w:rPr>
        <w:t>12;</w:t>
      </w:r>
    </w:p>
  </w:footnote>
  <w:footnote w:id="351">
    <w:p w14:paraId="6E2AF5A7" w14:textId="0EEE40AF" w:rsidR="000B3049" w:rsidRPr="00A7690A" w:rsidRDefault="000B3049">
      <w:pPr>
        <w:pStyle w:val="af6"/>
      </w:pPr>
      <w:r>
        <w:rPr>
          <w:rStyle w:val="af9"/>
        </w:rPr>
        <w:footnoteRef/>
      </w:r>
      <w:r>
        <w:t xml:space="preserve"> Пс. 145 – в древне-испанских уставах </w:t>
      </w:r>
      <w:r>
        <w:rPr>
          <w:lang w:val="en-US"/>
        </w:rPr>
        <w:t>VII</w:t>
      </w:r>
      <w:r w:rsidRPr="008E04BF">
        <w:t>-</w:t>
      </w:r>
      <w:r>
        <w:rPr>
          <w:lang w:val="en-US"/>
        </w:rPr>
        <w:t>XI</w:t>
      </w:r>
      <w:r>
        <w:t xml:space="preserve"> вв, </w:t>
      </w:r>
      <w:r w:rsidRPr="00A7690A">
        <w:rPr>
          <w:i/>
          <w:lang w:val="en-US"/>
        </w:rPr>
        <w:t>Woolfenden</w:t>
      </w:r>
      <w:r w:rsidRPr="00A7690A">
        <w:t xml:space="preserve">, </w:t>
      </w:r>
      <w:r w:rsidRPr="00A7690A">
        <w:rPr>
          <w:lang w:val="en-US"/>
        </w:rPr>
        <w:t>p</w:t>
      </w:r>
      <w:r w:rsidRPr="00A7690A">
        <w:t>.</w:t>
      </w:r>
      <w:r w:rsidRPr="00A7690A">
        <w:rPr>
          <w:i/>
        </w:rPr>
        <w:t xml:space="preserve"> </w:t>
      </w:r>
      <w:r w:rsidRPr="00A7690A">
        <w:t xml:space="preserve">253; </w:t>
      </w:r>
      <w:r>
        <w:t xml:space="preserve">Пс. 102 – в эфиопском богослужении, </w:t>
      </w:r>
      <w:r>
        <w:rPr>
          <w:lang w:val="en-US"/>
        </w:rPr>
        <w:t>Ibid</w:t>
      </w:r>
      <w:r w:rsidRPr="00A7690A">
        <w:t xml:space="preserve">. </w:t>
      </w:r>
      <w:r>
        <w:rPr>
          <w:lang w:val="en-US"/>
        </w:rPr>
        <w:t>p</w:t>
      </w:r>
      <w:r w:rsidRPr="00A7690A">
        <w:t>. 196;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29E3" w14:textId="053C4181" w:rsidR="000B3049" w:rsidRPr="00BB011F" w:rsidRDefault="000B3049" w:rsidP="004765C9">
    <w:pPr>
      <w:pStyle w:val="ab"/>
      <w:spacing w:after="120"/>
      <w:jc w:val="center"/>
      <w:rPr>
        <w:rStyle w:val="StrongEmphasis"/>
        <w:color w:val="2C241C"/>
        <w:spacing w:val="7"/>
        <w:sz w:val="28"/>
        <w:szCs w:val="28"/>
        <w:shd w:val="clear" w:color="auto" w:fill="FFFFFF"/>
      </w:rPr>
    </w:pP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Pr>
        <w:rStyle w:val="StrongEmphasis"/>
        <w:color w:val="2C241C"/>
        <w:spacing w:val="7"/>
        <w:shd w:val="clear" w:color="auto" w:fill="FFFFFF"/>
      </w:rPr>
      <w:br/>
    </w:r>
    <w:r w:rsidRPr="00AA3786">
      <w:rPr>
        <w:rStyle w:val="StrongEmphasis"/>
        <w:color w:val="2C241C"/>
        <w:spacing w:val="7"/>
        <w:shd w:val="clear" w:color="auto" w:fill="FFFFFF"/>
      </w:rPr>
      <w:t xml:space="preserve">Религиозная </w:t>
    </w:r>
    <w:r w:rsidRPr="00AA3786">
      <w:rPr>
        <w:rStyle w:val="StrongEmphasis"/>
        <w:spacing w:val="7"/>
        <w:shd w:val="clear" w:color="auto" w:fill="FFFFFF"/>
      </w:rPr>
      <w:t>организация</w:t>
    </w:r>
    <w:r w:rsidRPr="00AA3786">
      <w:rPr>
        <w:rStyle w:val="StrongEmphasis"/>
        <w:spacing w:val="7"/>
        <w:shd w:val="clear" w:color="auto" w:fill="FFFFFF"/>
      </w:rPr>
      <w:br/>
      <w:t xml:space="preserve"> ͇</w:t>
    </w:r>
    <w:r w:rsidRPr="00AA3786">
      <w:rPr>
        <w:shd w:val="clear" w:color="auto" w:fill="FFFFFF"/>
      </w:rPr>
      <w:t xml:space="preserve">— духовная образовательная организация высшего образования </w:t>
    </w:r>
    <w:r w:rsidRPr="00AA3786">
      <w:rPr>
        <w:shd w:val="clear" w:color="auto" w:fill="FFFFFF"/>
      </w:rPr>
      <w:br/>
    </w:r>
    <w:r w:rsidRPr="00BB011F">
      <w:rPr>
        <w:b/>
        <w:bCs/>
        <w:shd w:val="clear" w:color="auto" w:fill="FFFFFF"/>
      </w:rPr>
      <w:t xml:space="preserve">«МОСКОВСКАЯ ДУХОВНАЯ АКАДЕМИЯ </w:t>
    </w:r>
    <w:r w:rsidRPr="00BB011F">
      <w:rPr>
        <w:b/>
        <w:bCs/>
        <w:shd w:val="clear" w:color="auto" w:fill="FFFFFF"/>
      </w:rPr>
      <w:br/>
      <w:t>РУССКОЙ ПРАВОСЛАВНОЙ ЦЕРКВИ»</w:t>
    </w:r>
  </w:p>
  <w:tbl>
    <w:tblPr>
      <w:tblStyle w:val="afa"/>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B3049" w:rsidRPr="005624D2" w14:paraId="743E92F1" w14:textId="77777777" w:rsidTr="00F27739">
      <w:trPr>
        <w:trHeight w:val="42"/>
      </w:trPr>
      <w:tc>
        <w:tcPr>
          <w:tcW w:w="9571" w:type="dxa"/>
          <w:tcBorders>
            <w:top w:val="single" w:sz="24" w:space="0" w:color="auto"/>
          </w:tcBorders>
        </w:tcPr>
        <w:p w14:paraId="2B79A1BD" w14:textId="77777777" w:rsidR="000B3049" w:rsidRPr="005624D2" w:rsidRDefault="000B3049" w:rsidP="004765C9">
          <w:pPr>
            <w:pStyle w:val="ab"/>
            <w:tabs>
              <w:tab w:val="left" w:pos="5954"/>
            </w:tabs>
            <w:jc w:val="center"/>
            <w:rPr>
              <w:rStyle w:val="StrongEmphasis"/>
              <w:color w:val="2C241C"/>
              <w:spacing w:val="7"/>
              <w:sz w:val="2"/>
              <w:szCs w:val="2"/>
              <w:shd w:val="clear" w:color="auto" w:fill="FFFFFF"/>
            </w:rPr>
          </w:pPr>
        </w:p>
      </w:tc>
    </w:tr>
  </w:tbl>
  <w:p w14:paraId="1F982C1A" w14:textId="77777777" w:rsidR="000B3049" w:rsidRDefault="000B3049" w:rsidP="004765C9">
    <w:pPr>
      <w:pStyle w:val="ab"/>
      <w:spacing w:before="120"/>
      <w:jc w:val="center"/>
      <w:rPr>
        <w:rStyle w:val="StrongEmphasis"/>
        <w:color w:val="2C241C"/>
        <w:spacing w:val="7"/>
        <w:sz w:val="28"/>
        <w:szCs w:val="28"/>
        <w:shd w:val="clear" w:color="auto" w:fill="FFFFFF"/>
      </w:rPr>
    </w:pPr>
    <w:r>
      <w:rPr>
        <w:rStyle w:val="StrongEmphasis"/>
        <w:color w:val="2C241C"/>
        <w:spacing w:val="7"/>
        <w:sz w:val="28"/>
        <w:szCs w:val="28"/>
        <w:shd w:val="clear" w:color="auto" w:fill="FFFFFF"/>
      </w:rPr>
      <w:br/>
      <w:t>Кафедра Церковно-практических дисциплин</w:t>
    </w:r>
  </w:p>
  <w:p w14:paraId="2BE0A15C" w14:textId="77777777" w:rsidR="000B3049" w:rsidRDefault="000B3049" w:rsidP="004765C9">
    <w:pPr>
      <w:pStyle w:val="ab"/>
      <w:tabs>
        <w:tab w:val="left" w:pos="5954"/>
      </w:tabs>
      <w:jc w:val="center"/>
    </w:pPr>
  </w:p>
  <w:p w14:paraId="0F9125AF" w14:textId="17E885DF" w:rsidR="000B3049" w:rsidRDefault="000B3049" w:rsidP="004765C9">
    <w:pPr>
      <w:pStyle w:val="ab"/>
      <w:jc w:val="right"/>
    </w:pPr>
    <w:r>
      <w:rPr>
        <w:rStyle w:val="StrongEmphasis"/>
        <w:i/>
        <w:iCs/>
        <w:color w:val="2C241C"/>
        <w:spacing w:val="7"/>
        <w:shd w:val="clear" w:color="auto" w:fill="FFFFFF"/>
      </w:rPr>
      <w:t>На правах рукописи</w:t>
    </w:r>
    <w:r>
      <w:b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3185"/>
    <w:multiLevelType w:val="hybridMultilevel"/>
    <w:tmpl w:val="EF426FD4"/>
    <w:lvl w:ilvl="0" w:tplc="B37C2E3E">
      <w:start w:val="1"/>
      <w:numFmt w:val="decimal"/>
      <w:lvlText w:val="%1."/>
      <w:lvlJc w:val="left"/>
      <w:pPr>
        <w:ind w:left="720" w:hanging="360"/>
      </w:pPr>
    </w:lvl>
    <w:lvl w:ilvl="1" w:tplc="704EDC0C">
      <w:start w:val="1"/>
      <w:numFmt w:val="lowerLetter"/>
      <w:lvlText w:val="%2."/>
      <w:lvlJc w:val="left"/>
      <w:pPr>
        <w:ind w:left="1440" w:hanging="360"/>
      </w:pPr>
    </w:lvl>
    <w:lvl w:ilvl="2" w:tplc="7682F3C0">
      <w:start w:val="1"/>
      <w:numFmt w:val="lowerRoman"/>
      <w:lvlText w:val="%3."/>
      <w:lvlJc w:val="right"/>
      <w:pPr>
        <w:ind w:left="2160" w:hanging="180"/>
      </w:pPr>
    </w:lvl>
    <w:lvl w:ilvl="3" w:tplc="AC12C886">
      <w:start w:val="1"/>
      <w:numFmt w:val="decimal"/>
      <w:lvlText w:val="%4."/>
      <w:lvlJc w:val="left"/>
      <w:pPr>
        <w:ind w:left="2880" w:hanging="360"/>
      </w:pPr>
    </w:lvl>
    <w:lvl w:ilvl="4" w:tplc="557AAF64">
      <w:start w:val="1"/>
      <w:numFmt w:val="lowerLetter"/>
      <w:lvlText w:val="%5."/>
      <w:lvlJc w:val="left"/>
      <w:pPr>
        <w:ind w:left="3600" w:hanging="360"/>
      </w:pPr>
    </w:lvl>
    <w:lvl w:ilvl="5" w:tplc="33E68840">
      <w:start w:val="1"/>
      <w:numFmt w:val="lowerRoman"/>
      <w:lvlText w:val="%6."/>
      <w:lvlJc w:val="right"/>
      <w:pPr>
        <w:ind w:left="4320" w:hanging="180"/>
      </w:pPr>
    </w:lvl>
    <w:lvl w:ilvl="6" w:tplc="84A4F1C8">
      <w:start w:val="1"/>
      <w:numFmt w:val="decimal"/>
      <w:lvlText w:val="%7."/>
      <w:lvlJc w:val="left"/>
      <w:pPr>
        <w:ind w:left="5040" w:hanging="360"/>
      </w:pPr>
    </w:lvl>
    <w:lvl w:ilvl="7" w:tplc="5088C29C">
      <w:start w:val="1"/>
      <w:numFmt w:val="lowerLetter"/>
      <w:lvlText w:val="%8."/>
      <w:lvlJc w:val="left"/>
      <w:pPr>
        <w:ind w:left="5760" w:hanging="360"/>
      </w:pPr>
    </w:lvl>
    <w:lvl w:ilvl="8" w:tplc="709EB83E">
      <w:start w:val="1"/>
      <w:numFmt w:val="lowerRoman"/>
      <w:lvlText w:val="%9."/>
      <w:lvlJc w:val="right"/>
      <w:pPr>
        <w:ind w:left="6480" w:hanging="180"/>
      </w:pPr>
    </w:lvl>
  </w:abstractNum>
  <w:abstractNum w:abstractNumId="1" w15:restartNumberingAfterBreak="0">
    <w:nsid w:val="0F3E6635"/>
    <w:multiLevelType w:val="hybridMultilevel"/>
    <w:tmpl w:val="96C480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C96133"/>
    <w:multiLevelType w:val="multilevel"/>
    <w:tmpl w:val="5DEA347C"/>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DF620D3"/>
    <w:multiLevelType w:val="hybridMultilevel"/>
    <w:tmpl w:val="ACC0C8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FF1D49"/>
    <w:multiLevelType w:val="hybridMultilevel"/>
    <w:tmpl w:val="6A2EE68C"/>
    <w:lvl w:ilvl="0" w:tplc="1892146E">
      <w:start w:val="1"/>
      <w:numFmt w:val="decimal"/>
      <w:lvlText w:val="%1)"/>
      <w:lvlJc w:val="left"/>
      <w:pPr>
        <w:tabs>
          <w:tab w:val="num" w:pos="720"/>
        </w:tabs>
        <w:ind w:left="720" w:hanging="360"/>
      </w:pPr>
      <w:rPr>
        <w:sz w:val="28"/>
        <w:szCs w:val="28"/>
        <w:lang w:val="en-US"/>
      </w:rPr>
    </w:lvl>
    <w:lvl w:ilvl="1" w:tplc="309642A4">
      <w:start w:val="1"/>
      <w:numFmt w:val="bullet"/>
      <w:lvlText w:val="o"/>
      <w:lvlJc w:val="left"/>
      <w:pPr>
        <w:ind w:left="1440" w:hanging="360"/>
      </w:pPr>
      <w:rPr>
        <w:rFonts w:ascii="Courier New" w:eastAsia="Courier New" w:hAnsi="Courier New" w:cs="Courier New" w:hint="default"/>
      </w:rPr>
    </w:lvl>
    <w:lvl w:ilvl="2" w:tplc="138AFF4C">
      <w:start w:val="1"/>
      <w:numFmt w:val="bullet"/>
      <w:lvlText w:val="§"/>
      <w:lvlJc w:val="left"/>
      <w:pPr>
        <w:ind w:left="2160" w:hanging="360"/>
      </w:pPr>
      <w:rPr>
        <w:rFonts w:ascii="Wingdings" w:eastAsia="Wingdings" w:hAnsi="Wingdings" w:cs="Wingdings" w:hint="default"/>
      </w:rPr>
    </w:lvl>
    <w:lvl w:ilvl="3" w:tplc="BE8C8FE4">
      <w:start w:val="1"/>
      <w:numFmt w:val="bullet"/>
      <w:lvlText w:val="·"/>
      <w:lvlJc w:val="left"/>
      <w:pPr>
        <w:ind w:left="2880" w:hanging="360"/>
      </w:pPr>
      <w:rPr>
        <w:rFonts w:ascii="Symbol" w:eastAsia="Symbol" w:hAnsi="Symbol" w:cs="Symbol" w:hint="default"/>
      </w:rPr>
    </w:lvl>
    <w:lvl w:ilvl="4" w:tplc="C0FE5EF4">
      <w:start w:val="1"/>
      <w:numFmt w:val="bullet"/>
      <w:lvlText w:val="o"/>
      <w:lvlJc w:val="left"/>
      <w:pPr>
        <w:ind w:left="3600" w:hanging="360"/>
      </w:pPr>
      <w:rPr>
        <w:rFonts w:ascii="Courier New" w:eastAsia="Courier New" w:hAnsi="Courier New" w:cs="Courier New" w:hint="default"/>
      </w:rPr>
    </w:lvl>
    <w:lvl w:ilvl="5" w:tplc="545A6C48">
      <w:start w:val="1"/>
      <w:numFmt w:val="bullet"/>
      <w:lvlText w:val="§"/>
      <w:lvlJc w:val="left"/>
      <w:pPr>
        <w:ind w:left="4320" w:hanging="360"/>
      </w:pPr>
      <w:rPr>
        <w:rFonts w:ascii="Wingdings" w:eastAsia="Wingdings" w:hAnsi="Wingdings" w:cs="Wingdings" w:hint="default"/>
      </w:rPr>
    </w:lvl>
    <w:lvl w:ilvl="6" w:tplc="6CF44436">
      <w:start w:val="1"/>
      <w:numFmt w:val="bullet"/>
      <w:lvlText w:val="·"/>
      <w:lvlJc w:val="left"/>
      <w:pPr>
        <w:ind w:left="5040" w:hanging="360"/>
      </w:pPr>
      <w:rPr>
        <w:rFonts w:ascii="Symbol" w:eastAsia="Symbol" w:hAnsi="Symbol" w:cs="Symbol" w:hint="default"/>
      </w:rPr>
    </w:lvl>
    <w:lvl w:ilvl="7" w:tplc="58E25D9E">
      <w:start w:val="1"/>
      <w:numFmt w:val="bullet"/>
      <w:lvlText w:val="o"/>
      <w:lvlJc w:val="left"/>
      <w:pPr>
        <w:ind w:left="5760" w:hanging="360"/>
      </w:pPr>
      <w:rPr>
        <w:rFonts w:ascii="Courier New" w:eastAsia="Courier New" w:hAnsi="Courier New" w:cs="Courier New" w:hint="default"/>
      </w:rPr>
    </w:lvl>
    <w:lvl w:ilvl="8" w:tplc="E43C8F0E">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31455EA8"/>
    <w:multiLevelType w:val="hybridMultilevel"/>
    <w:tmpl w:val="1C429B36"/>
    <w:lvl w:ilvl="0" w:tplc="06C04AF6">
      <w:start w:val="1"/>
      <w:numFmt w:val="none"/>
      <w:pStyle w:val="1"/>
      <w:suff w:val="nothing"/>
      <w:lvlText w:val=""/>
      <w:lvlJc w:val="left"/>
      <w:pPr>
        <w:ind w:left="0" w:firstLine="0"/>
      </w:pPr>
    </w:lvl>
    <w:lvl w:ilvl="1" w:tplc="4E6C05A4">
      <w:start w:val="1"/>
      <w:numFmt w:val="none"/>
      <w:pStyle w:val="2"/>
      <w:suff w:val="nothing"/>
      <w:lvlText w:val=""/>
      <w:lvlJc w:val="left"/>
      <w:pPr>
        <w:ind w:left="0" w:firstLine="0"/>
      </w:pPr>
    </w:lvl>
    <w:lvl w:ilvl="2" w:tplc="E80CD500">
      <w:start w:val="1"/>
      <w:numFmt w:val="none"/>
      <w:pStyle w:val="3"/>
      <w:suff w:val="nothing"/>
      <w:lvlText w:val=""/>
      <w:lvlJc w:val="left"/>
      <w:pPr>
        <w:ind w:left="0" w:firstLine="0"/>
      </w:pPr>
    </w:lvl>
    <w:lvl w:ilvl="3" w:tplc="E11A5266">
      <w:start w:val="1"/>
      <w:numFmt w:val="none"/>
      <w:suff w:val="nothing"/>
      <w:lvlText w:val=""/>
      <w:lvlJc w:val="left"/>
      <w:pPr>
        <w:ind w:left="0" w:firstLine="0"/>
      </w:pPr>
    </w:lvl>
    <w:lvl w:ilvl="4" w:tplc="6F0E04DE">
      <w:start w:val="1"/>
      <w:numFmt w:val="none"/>
      <w:suff w:val="nothing"/>
      <w:lvlText w:val=""/>
      <w:lvlJc w:val="left"/>
      <w:pPr>
        <w:ind w:left="0" w:firstLine="0"/>
      </w:pPr>
    </w:lvl>
    <w:lvl w:ilvl="5" w:tplc="1BFE22AA">
      <w:start w:val="1"/>
      <w:numFmt w:val="none"/>
      <w:suff w:val="nothing"/>
      <w:lvlText w:val=""/>
      <w:lvlJc w:val="left"/>
      <w:pPr>
        <w:ind w:left="0" w:firstLine="0"/>
      </w:pPr>
    </w:lvl>
    <w:lvl w:ilvl="6" w:tplc="4926A55C">
      <w:start w:val="1"/>
      <w:numFmt w:val="none"/>
      <w:suff w:val="nothing"/>
      <w:lvlText w:val=""/>
      <w:lvlJc w:val="left"/>
      <w:pPr>
        <w:ind w:left="0" w:firstLine="0"/>
      </w:pPr>
    </w:lvl>
    <w:lvl w:ilvl="7" w:tplc="4B08E432">
      <w:start w:val="1"/>
      <w:numFmt w:val="none"/>
      <w:suff w:val="nothing"/>
      <w:lvlText w:val=""/>
      <w:lvlJc w:val="left"/>
      <w:pPr>
        <w:ind w:left="0" w:firstLine="0"/>
      </w:pPr>
    </w:lvl>
    <w:lvl w:ilvl="8" w:tplc="F9A82466">
      <w:start w:val="1"/>
      <w:numFmt w:val="none"/>
      <w:suff w:val="nothing"/>
      <w:lvlText w:val=""/>
      <w:lvlJc w:val="left"/>
      <w:pPr>
        <w:ind w:left="0" w:firstLine="0"/>
      </w:pPr>
    </w:lvl>
  </w:abstractNum>
  <w:abstractNum w:abstractNumId="6" w15:restartNumberingAfterBreak="0">
    <w:nsid w:val="44A0603A"/>
    <w:multiLevelType w:val="hybridMultilevel"/>
    <w:tmpl w:val="DD56BA36"/>
    <w:lvl w:ilvl="0" w:tplc="45C02D52">
      <w:start w:val="1"/>
      <w:numFmt w:val="decimal"/>
      <w:lvlText w:val="%1."/>
      <w:lvlJc w:val="left"/>
      <w:pPr>
        <w:ind w:left="720" w:hanging="360"/>
      </w:pPr>
    </w:lvl>
    <w:lvl w:ilvl="1" w:tplc="1CAC737E">
      <w:start w:val="1"/>
      <w:numFmt w:val="lowerLetter"/>
      <w:lvlText w:val="%2."/>
      <w:lvlJc w:val="left"/>
      <w:pPr>
        <w:ind w:left="1440" w:hanging="360"/>
      </w:pPr>
    </w:lvl>
    <w:lvl w:ilvl="2" w:tplc="4D869C6E">
      <w:start w:val="1"/>
      <w:numFmt w:val="lowerRoman"/>
      <w:lvlText w:val="%3."/>
      <w:lvlJc w:val="right"/>
      <w:pPr>
        <w:ind w:left="2160" w:hanging="180"/>
      </w:pPr>
    </w:lvl>
    <w:lvl w:ilvl="3" w:tplc="C5641390">
      <w:start w:val="1"/>
      <w:numFmt w:val="decimal"/>
      <w:lvlText w:val="%4."/>
      <w:lvlJc w:val="left"/>
      <w:pPr>
        <w:ind w:left="2880" w:hanging="360"/>
      </w:pPr>
    </w:lvl>
    <w:lvl w:ilvl="4" w:tplc="DB4EE962">
      <w:start w:val="1"/>
      <w:numFmt w:val="lowerLetter"/>
      <w:lvlText w:val="%5."/>
      <w:lvlJc w:val="left"/>
      <w:pPr>
        <w:ind w:left="3600" w:hanging="360"/>
      </w:pPr>
    </w:lvl>
    <w:lvl w:ilvl="5" w:tplc="0E7AA9B8">
      <w:start w:val="1"/>
      <w:numFmt w:val="lowerRoman"/>
      <w:lvlText w:val="%6."/>
      <w:lvlJc w:val="right"/>
      <w:pPr>
        <w:ind w:left="4320" w:hanging="180"/>
      </w:pPr>
    </w:lvl>
    <w:lvl w:ilvl="6" w:tplc="69182AFA">
      <w:start w:val="1"/>
      <w:numFmt w:val="decimal"/>
      <w:lvlText w:val="%7."/>
      <w:lvlJc w:val="left"/>
      <w:pPr>
        <w:ind w:left="5040" w:hanging="360"/>
      </w:pPr>
    </w:lvl>
    <w:lvl w:ilvl="7" w:tplc="3A9A8CA4">
      <w:start w:val="1"/>
      <w:numFmt w:val="lowerLetter"/>
      <w:lvlText w:val="%8."/>
      <w:lvlJc w:val="left"/>
      <w:pPr>
        <w:ind w:left="5760" w:hanging="360"/>
      </w:pPr>
    </w:lvl>
    <w:lvl w:ilvl="8" w:tplc="D9B0F170">
      <w:start w:val="1"/>
      <w:numFmt w:val="lowerRoman"/>
      <w:lvlText w:val="%9."/>
      <w:lvlJc w:val="right"/>
      <w:pPr>
        <w:ind w:left="6480" w:hanging="180"/>
      </w:pPr>
    </w:lvl>
  </w:abstractNum>
  <w:abstractNum w:abstractNumId="7" w15:restartNumberingAfterBreak="0">
    <w:nsid w:val="48E40AFA"/>
    <w:multiLevelType w:val="hybridMultilevel"/>
    <w:tmpl w:val="79D43488"/>
    <w:lvl w:ilvl="0" w:tplc="D3504B0E">
      <w:start w:val="1"/>
      <w:numFmt w:val="decimal"/>
      <w:lvlText w:val="%1)"/>
      <w:lvlJc w:val="left"/>
      <w:pPr>
        <w:tabs>
          <w:tab w:val="num" w:pos="840"/>
        </w:tabs>
        <w:ind w:left="840" w:hanging="480"/>
      </w:pPr>
      <w:rPr>
        <w:sz w:val="28"/>
        <w:szCs w:val="28"/>
      </w:rPr>
    </w:lvl>
    <w:lvl w:ilvl="1" w:tplc="E37C9D2E">
      <w:start w:val="1"/>
      <w:numFmt w:val="decimal"/>
      <w:lvlText w:val=""/>
      <w:lvlJc w:val="left"/>
    </w:lvl>
    <w:lvl w:ilvl="2" w:tplc="8F12174A">
      <w:start w:val="1"/>
      <w:numFmt w:val="decimal"/>
      <w:lvlText w:val=""/>
      <w:lvlJc w:val="left"/>
    </w:lvl>
    <w:lvl w:ilvl="3" w:tplc="FAEE1DC8">
      <w:start w:val="1"/>
      <w:numFmt w:val="decimal"/>
      <w:lvlText w:val=""/>
      <w:lvlJc w:val="left"/>
    </w:lvl>
    <w:lvl w:ilvl="4" w:tplc="08F87650">
      <w:start w:val="1"/>
      <w:numFmt w:val="decimal"/>
      <w:lvlText w:val=""/>
      <w:lvlJc w:val="left"/>
    </w:lvl>
    <w:lvl w:ilvl="5" w:tplc="790AEBFE">
      <w:start w:val="1"/>
      <w:numFmt w:val="decimal"/>
      <w:lvlText w:val=""/>
      <w:lvlJc w:val="left"/>
    </w:lvl>
    <w:lvl w:ilvl="6" w:tplc="1D220206">
      <w:start w:val="1"/>
      <w:numFmt w:val="decimal"/>
      <w:lvlText w:val=""/>
      <w:lvlJc w:val="left"/>
    </w:lvl>
    <w:lvl w:ilvl="7" w:tplc="1946FAF4">
      <w:start w:val="1"/>
      <w:numFmt w:val="decimal"/>
      <w:lvlText w:val=""/>
      <w:lvlJc w:val="left"/>
    </w:lvl>
    <w:lvl w:ilvl="8" w:tplc="F45038E6">
      <w:start w:val="1"/>
      <w:numFmt w:val="decimal"/>
      <w:lvlText w:val=""/>
      <w:lvlJc w:val="left"/>
    </w:lvl>
  </w:abstractNum>
  <w:abstractNum w:abstractNumId="8" w15:restartNumberingAfterBreak="0">
    <w:nsid w:val="4DA33BDD"/>
    <w:multiLevelType w:val="multilevel"/>
    <w:tmpl w:val="BED0B2CC"/>
    <w:lvl w:ilvl="0">
      <w:start w:val="4"/>
      <w:numFmt w:val="decimal"/>
      <w:lvlText w:val="%1"/>
      <w:lvlJc w:val="left"/>
      <w:pPr>
        <w:ind w:left="961" w:hanging="420"/>
      </w:pPr>
      <w:rPr>
        <w:rFonts w:hint="default"/>
        <w:lang w:val="ru-RU" w:eastAsia="en-US" w:bidi="ar-SA"/>
      </w:rPr>
    </w:lvl>
    <w:lvl w:ilvl="1">
      <w:start w:val="1"/>
      <w:numFmt w:val="decimal"/>
      <w:lvlText w:val="%1.%2."/>
      <w:lvlJc w:val="left"/>
      <w:pPr>
        <w:ind w:left="961"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1141" w:hanging="48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065" w:hanging="480"/>
      </w:pPr>
      <w:rPr>
        <w:rFonts w:hint="default"/>
        <w:lang w:val="ru-RU" w:eastAsia="en-US" w:bidi="ar-SA"/>
      </w:rPr>
    </w:lvl>
    <w:lvl w:ilvl="4">
      <w:numFmt w:val="bullet"/>
      <w:lvlText w:val="•"/>
      <w:lvlJc w:val="left"/>
      <w:pPr>
        <w:ind w:left="4028" w:hanging="480"/>
      </w:pPr>
      <w:rPr>
        <w:rFonts w:hint="default"/>
        <w:lang w:val="ru-RU" w:eastAsia="en-US" w:bidi="ar-SA"/>
      </w:rPr>
    </w:lvl>
    <w:lvl w:ilvl="5">
      <w:numFmt w:val="bullet"/>
      <w:lvlText w:val="•"/>
      <w:lvlJc w:val="left"/>
      <w:pPr>
        <w:ind w:left="4990" w:hanging="480"/>
      </w:pPr>
      <w:rPr>
        <w:rFonts w:hint="default"/>
        <w:lang w:val="ru-RU" w:eastAsia="en-US" w:bidi="ar-SA"/>
      </w:rPr>
    </w:lvl>
    <w:lvl w:ilvl="6">
      <w:numFmt w:val="bullet"/>
      <w:lvlText w:val="•"/>
      <w:lvlJc w:val="left"/>
      <w:pPr>
        <w:ind w:left="5953" w:hanging="480"/>
      </w:pPr>
      <w:rPr>
        <w:rFonts w:hint="default"/>
        <w:lang w:val="ru-RU" w:eastAsia="en-US" w:bidi="ar-SA"/>
      </w:rPr>
    </w:lvl>
    <w:lvl w:ilvl="7">
      <w:numFmt w:val="bullet"/>
      <w:lvlText w:val="•"/>
      <w:lvlJc w:val="left"/>
      <w:pPr>
        <w:ind w:left="6916" w:hanging="480"/>
      </w:pPr>
      <w:rPr>
        <w:rFonts w:hint="default"/>
        <w:lang w:val="ru-RU" w:eastAsia="en-US" w:bidi="ar-SA"/>
      </w:rPr>
    </w:lvl>
    <w:lvl w:ilvl="8">
      <w:numFmt w:val="bullet"/>
      <w:lvlText w:val="•"/>
      <w:lvlJc w:val="left"/>
      <w:pPr>
        <w:ind w:left="7878" w:hanging="480"/>
      </w:pPr>
      <w:rPr>
        <w:rFonts w:hint="default"/>
        <w:lang w:val="ru-RU" w:eastAsia="en-US" w:bidi="ar-SA"/>
      </w:rPr>
    </w:lvl>
  </w:abstractNum>
  <w:abstractNum w:abstractNumId="9" w15:restartNumberingAfterBreak="0">
    <w:nsid w:val="59F26264"/>
    <w:multiLevelType w:val="hybridMultilevel"/>
    <w:tmpl w:val="DDC8C5B2"/>
    <w:lvl w:ilvl="0" w:tplc="DC32F55C">
      <w:start w:val="1"/>
      <w:numFmt w:val="decimal"/>
      <w:lvlText w:val="%1."/>
      <w:lvlJc w:val="left"/>
      <w:pPr>
        <w:ind w:left="720" w:hanging="360"/>
      </w:pPr>
    </w:lvl>
    <w:lvl w:ilvl="1" w:tplc="8C146288">
      <w:start w:val="1"/>
      <w:numFmt w:val="lowerLetter"/>
      <w:lvlText w:val="%2."/>
      <w:lvlJc w:val="left"/>
      <w:pPr>
        <w:ind w:left="1440" w:hanging="360"/>
      </w:pPr>
    </w:lvl>
    <w:lvl w:ilvl="2" w:tplc="97C2929A">
      <w:start w:val="1"/>
      <w:numFmt w:val="lowerRoman"/>
      <w:lvlText w:val="%3."/>
      <w:lvlJc w:val="right"/>
      <w:pPr>
        <w:ind w:left="2160" w:hanging="180"/>
      </w:pPr>
    </w:lvl>
    <w:lvl w:ilvl="3" w:tplc="C07CEF2E">
      <w:start w:val="1"/>
      <w:numFmt w:val="decimal"/>
      <w:lvlText w:val="%4."/>
      <w:lvlJc w:val="left"/>
      <w:pPr>
        <w:ind w:left="2880" w:hanging="360"/>
      </w:pPr>
    </w:lvl>
    <w:lvl w:ilvl="4" w:tplc="5AF2536E">
      <w:start w:val="1"/>
      <w:numFmt w:val="lowerLetter"/>
      <w:lvlText w:val="%5."/>
      <w:lvlJc w:val="left"/>
      <w:pPr>
        <w:ind w:left="3600" w:hanging="360"/>
      </w:pPr>
    </w:lvl>
    <w:lvl w:ilvl="5" w:tplc="1FE29A32">
      <w:start w:val="1"/>
      <w:numFmt w:val="lowerRoman"/>
      <w:lvlText w:val="%6."/>
      <w:lvlJc w:val="right"/>
      <w:pPr>
        <w:ind w:left="4320" w:hanging="180"/>
      </w:pPr>
    </w:lvl>
    <w:lvl w:ilvl="6" w:tplc="F95CEE04">
      <w:start w:val="1"/>
      <w:numFmt w:val="decimal"/>
      <w:lvlText w:val="%7."/>
      <w:lvlJc w:val="left"/>
      <w:pPr>
        <w:ind w:left="5040" w:hanging="360"/>
      </w:pPr>
    </w:lvl>
    <w:lvl w:ilvl="7" w:tplc="9788B118">
      <w:start w:val="1"/>
      <w:numFmt w:val="lowerLetter"/>
      <w:lvlText w:val="%8."/>
      <w:lvlJc w:val="left"/>
      <w:pPr>
        <w:ind w:left="5760" w:hanging="360"/>
      </w:pPr>
    </w:lvl>
    <w:lvl w:ilvl="8" w:tplc="5BFA199A">
      <w:start w:val="1"/>
      <w:numFmt w:val="lowerRoman"/>
      <w:lvlText w:val="%9."/>
      <w:lvlJc w:val="right"/>
      <w:pPr>
        <w:ind w:left="6480" w:hanging="180"/>
      </w:pPr>
    </w:lvl>
  </w:abstractNum>
  <w:abstractNum w:abstractNumId="10" w15:restartNumberingAfterBreak="0">
    <w:nsid w:val="5C8E759C"/>
    <w:multiLevelType w:val="multilevel"/>
    <w:tmpl w:val="4D18EC52"/>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20A5E7A"/>
    <w:multiLevelType w:val="hybridMultilevel"/>
    <w:tmpl w:val="7402F39A"/>
    <w:lvl w:ilvl="0" w:tplc="206E8E00">
      <w:start w:val="1"/>
      <w:numFmt w:val="decimal"/>
      <w:lvlText w:val="%1."/>
      <w:lvlJc w:val="left"/>
      <w:pPr>
        <w:ind w:left="720" w:hanging="360"/>
      </w:pPr>
    </w:lvl>
    <w:lvl w:ilvl="1" w:tplc="3B2445EE">
      <w:start w:val="1"/>
      <w:numFmt w:val="lowerLetter"/>
      <w:lvlText w:val="%2."/>
      <w:lvlJc w:val="left"/>
      <w:pPr>
        <w:ind w:left="1440" w:hanging="360"/>
      </w:pPr>
    </w:lvl>
    <w:lvl w:ilvl="2" w:tplc="30A488D2">
      <w:start w:val="1"/>
      <w:numFmt w:val="lowerRoman"/>
      <w:lvlText w:val="%3."/>
      <w:lvlJc w:val="right"/>
      <w:pPr>
        <w:ind w:left="2160" w:hanging="180"/>
      </w:pPr>
    </w:lvl>
    <w:lvl w:ilvl="3" w:tplc="64BE2AD8">
      <w:start w:val="1"/>
      <w:numFmt w:val="decimal"/>
      <w:lvlText w:val="%4."/>
      <w:lvlJc w:val="left"/>
      <w:pPr>
        <w:ind w:left="2880" w:hanging="360"/>
      </w:pPr>
    </w:lvl>
    <w:lvl w:ilvl="4" w:tplc="F070BA76">
      <w:start w:val="1"/>
      <w:numFmt w:val="lowerLetter"/>
      <w:lvlText w:val="%5."/>
      <w:lvlJc w:val="left"/>
      <w:pPr>
        <w:ind w:left="3600" w:hanging="360"/>
      </w:pPr>
    </w:lvl>
    <w:lvl w:ilvl="5" w:tplc="C9763006">
      <w:start w:val="1"/>
      <w:numFmt w:val="lowerRoman"/>
      <w:lvlText w:val="%6."/>
      <w:lvlJc w:val="right"/>
      <w:pPr>
        <w:ind w:left="4320" w:hanging="180"/>
      </w:pPr>
    </w:lvl>
    <w:lvl w:ilvl="6" w:tplc="9FA4CA3A">
      <w:start w:val="1"/>
      <w:numFmt w:val="decimal"/>
      <w:lvlText w:val="%7."/>
      <w:lvlJc w:val="left"/>
      <w:pPr>
        <w:ind w:left="5040" w:hanging="360"/>
      </w:pPr>
    </w:lvl>
    <w:lvl w:ilvl="7" w:tplc="92F66556">
      <w:start w:val="1"/>
      <w:numFmt w:val="lowerLetter"/>
      <w:lvlText w:val="%8."/>
      <w:lvlJc w:val="left"/>
      <w:pPr>
        <w:ind w:left="5760" w:hanging="360"/>
      </w:pPr>
    </w:lvl>
    <w:lvl w:ilvl="8" w:tplc="EE6C4E0C">
      <w:start w:val="1"/>
      <w:numFmt w:val="lowerRoman"/>
      <w:lvlText w:val="%9."/>
      <w:lvlJc w:val="right"/>
      <w:pPr>
        <w:ind w:left="6480" w:hanging="180"/>
      </w:pPr>
    </w:lvl>
  </w:abstractNum>
  <w:abstractNum w:abstractNumId="12" w15:restartNumberingAfterBreak="0">
    <w:nsid w:val="65843A57"/>
    <w:multiLevelType w:val="hybridMultilevel"/>
    <w:tmpl w:val="E6B8DB1C"/>
    <w:lvl w:ilvl="0" w:tplc="67B89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EF21637"/>
    <w:multiLevelType w:val="hybridMultilevel"/>
    <w:tmpl w:val="E9CCDF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65C0AC9"/>
    <w:multiLevelType w:val="hybridMultilevel"/>
    <w:tmpl w:val="C6648D26"/>
    <w:lvl w:ilvl="0" w:tplc="7D165B5A">
      <w:start w:val="1"/>
      <w:numFmt w:val="decimal"/>
      <w:lvlText w:val="%1."/>
      <w:lvlJc w:val="left"/>
      <w:pPr>
        <w:ind w:left="720" w:hanging="360"/>
      </w:pPr>
    </w:lvl>
    <w:lvl w:ilvl="1" w:tplc="13CA8DF4">
      <w:start w:val="1"/>
      <w:numFmt w:val="lowerLetter"/>
      <w:lvlText w:val="%2."/>
      <w:lvlJc w:val="left"/>
      <w:pPr>
        <w:ind w:left="1440" w:hanging="360"/>
      </w:pPr>
    </w:lvl>
    <w:lvl w:ilvl="2" w:tplc="51603CB6">
      <w:start w:val="1"/>
      <w:numFmt w:val="lowerRoman"/>
      <w:lvlText w:val="%3."/>
      <w:lvlJc w:val="right"/>
      <w:pPr>
        <w:ind w:left="2160" w:hanging="180"/>
      </w:pPr>
    </w:lvl>
    <w:lvl w:ilvl="3" w:tplc="9198E4EE">
      <w:start w:val="1"/>
      <w:numFmt w:val="decimal"/>
      <w:lvlText w:val="%4."/>
      <w:lvlJc w:val="left"/>
      <w:pPr>
        <w:ind w:left="2880" w:hanging="360"/>
      </w:pPr>
    </w:lvl>
    <w:lvl w:ilvl="4" w:tplc="0100AE10">
      <w:start w:val="1"/>
      <w:numFmt w:val="lowerLetter"/>
      <w:lvlText w:val="%5."/>
      <w:lvlJc w:val="left"/>
      <w:pPr>
        <w:ind w:left="3600" w:hanging="360"/>
      </w:pPr>
    </w:lvl>
    <w:lvl w:ilvl="5" w:tplc="148A37E6">
      <w:start w:val="1"/>
      <w:numFmt w:val="lowerRoman"/>
      <w:lvlText w:val="%6."/>
      <w:lvlJc w:val="right"/>
      <w:pPr>
        <w:ind w:left="4320" w:hanging="180"/>
      </w:pPr>
    </w:lvl>
    <w:lvl w:ilvl="6" w:tplc="00480B76">
      <w:start w:val="1"/>
      <w:numFmt w:val="decimal"/>
      <w:lvlText w:val="%7."/>
      <w:lvlJc w:val="left"/>
      <w:pPr>
        <w:ind w:left="5040" w:hanging="360"/>
      </w:pPr>
    </w:lvl>
    <w:lvl w:ilvl="7" w:tplc="24F8BCF2">
      <w:start w:val="1"/>
      <w:numFmt w:val="lowerLetter"/>
      <w:lvlText w:val="%8."/>
      <w:lvlJc w:val="left"/>
      <w:pPr>
        <w:ind w:left="5760" w:hanging="360"/>
      </w:pPr>
    </w:lvl>
    <w:lvl w:ilvl="8" w:tplc="FFA64DC2">
      <w:start w:val="1"/>
      <w:numFmt w:val="lowerRoman"/>
      <w:lvlText w:val="%9."/>
      <w:lvlJc w:val="right"/>
      <w:pPr>
        <w:ind w:left="6480" w:hanging="180"/>
      </w:pPr>
    </w:lvl>
  </w:abstractNum>
  <w:abstractNum w:abstractNumId="15" w15:restartNumberingAfterBreak="0">
    <w:nsid w:val="7C63366E"/>
    <w:multiLevelType w:val="hybridMultilevel"/>
    <w:tmpl w:val="A1E2E1E8"/>
    <w:lvl w:ilvl="0" w:tplc="25269170">
      <w:start w:val="1"/>
      <w:numFmt w:val="decimal"/>
      <w:lvlText w:val="%1."/>
      <w:lvlJc w:val="left"/>
      <w:pPr>
        <w:ind w:left="720" w:hanging="360"/>
      </w:pPr>
      <w:rPr>
        <w:rFonts w:cs="Times New Roman"/>
        <w:sz w:val="28"/>
        <w:szCs w:val="28"/>
      </w:rPr>
    </w:lvl>
    <w:lvl w:ilvl="1" w:tplc="13E81882">
      <w:start w:val="1"/>
      <w:numFmt w:val="bullet"/>
      <w:lvlText w:val="o"/>
      <w:lvlJc w:val="left"/>
      <w:pPr>
        <w:ind w:left="1440" w:hanging="360"/>
      </w:pPr>
      <w:rPr>
        <w:rFonts w:ascii="Courier New" w:eastAsia="Courier New" w:hAnsi="Courier New" w:cs="Courier New" w:hint="default"/>
      </w:rPr>
    </w:lvl>
    <w:lvl w:ilvl="2" w:tplc="88A46DF0">
      <w:start w:val="1"/>
      <w:numFmt w:val="bullet"/>
      <w:lvlText w:val="§"/>
      <w:lvlJc w:val="left"/>
      <w:pPr>
        <w:ind w:left="2160" w:hanging="360"/>
      </w:pPr>
      <w:rPr>
        <w:rFonts w:ascii="Wingdings" w:eastAsia="Wingdings" w:hAnsi="Wingdings" w:cs="Wingdings" w:hint="default"/>
      </w:rPr>
    </w:lvl>
    <w:lvl w:ilvl="3" w:tplc="F3C8D4B2">
      <w:start w:val="1"/>
      <w:numFmt w:val="bullet"/>
      <w:lvlText w:val="·"/>
      <w:lvlJc w:val="left"/>
      <w:pPr>
        <w:ind w:left="2880" w:hanging="360"/>
      </w:pPr>
      <w:rPr>
        <w:rFonts w:ascii="Symbol" w:eastAsia="Symbol" w:hAnsi="Symbol" w:cs="Symbol" w:hint="default"/>
      </w:rPr>
    </w:lvl>
    <w:lvl w:ilvl="4" w:tplc="2A6264D6">
      <w:start w:val="1"/>
      <w:numFmt w:val="bullet"/>
      <w:lvlText w:val="o"/>
      <w:lvlJc w:val="left"/>
      <w:pPr>
        <w:ind w:left="3600" w:hanging="360"/>
      </w:pPr>
      <w:rPr>
        <w:rFonts w:ascii="Courier New" w:eastAsia="Courier New" w:hAnsi="Courier New" w:cs="Courier New" w:hint="default"/>
      </w:rPr>
    </w:lvl>
    <w:lvl w:ilvl="5" w:tplc="FB965FC2">
      <w:start w:val="1"/>
      <w:numFmt w:val="bullet"/>
      <w:lvlText w:val="§"/>
      <w:lvlJc w:val="left"/>
      <w:pPr>
        <w:ind w:left="4320" w:hanging="360"/>
      </w:pPr>
      <w:rPr>
        <w:rFonts w:ascii="Wingdings" w:eastAsia="Wingdings" w:hAnsi="Wingdings" w:cs="Wingdings" w:hint="default"/>
      </w:rPr>
    </w:lvl>
    <w:lvl w:ilvl="6" w:tplc="112AF8B6">
      <w:start w:val="1"/>
      <w:numFmt w:val="bullet"/>
      <w:lvlText w:val="·"/>
      <w:lvlJc w:val="left"/>
      <w:pPr>
        <w:ind w:left="5040" w:hanging="360"/>
      </w:pPr>
      <w:rPr>
        <w:rFonts w:ascii="Symbol" w:eastAsia="Symbol" w:hAnsi="Symbol" w:cs="Symbol" w:hint="default"/>
      </w:rPr>
    </w:lvl>
    <w:lvl w:ilvl="7" w:tplc="074AF2F8">
      <w:start w:val="1"/>
      <w:numFmt w:val="bullet"/>
      <w:lvlText w:val="o"/>
      <w:lvlJc w:val="left"/>
      <w:pPr>
        <w:ind w:left="5760" w:hanging="360"/>
      </w:pPr>
      <w:rPr>
        <w:rFonts w:ascii="Courier New" w:eastAsia="Courier New" w:hAnsi="Courier New" w:cs="Courier New" w:hint="default"/>
      </w:rPr>
    </w:lvl>
    <w:lvl w:ilvl="8" w:tplc="C2B66E32">
      <w:start w:val="1"/>
      <w:numFmt w:val="bullet"/>
      <w:lvlText w:val="§"/>
      <w:lvlJc w:val="left"/>
      <w:pPr>
        <w:ind w:left="6480" w:hanging="360"/>
      </w:pPr>
      <w:rPr>
        <w:rFonts w:ascii="Wingdings" w:eastAsia="Wingdings" w:hAnsi="Wingdings" w:cs="Wingdings" w:hint="default"/>
      </w:rPr>
    </w:lvl>
  </w:abstractNum>
  <w:num w:numId="1">
    <w:abstractNumId w:val="11"/>
  </w:num>
  <w:num w:numId="2">
    <w:abstractNumId w:val="14"/>
  </w:num>
  <w:num w:numId="3">
    <w:abstractNumId w:val="0"/>
  </w:num>
  <w:num w:numId="4">
    <w:abstractNumId w:val="6"/>
  </w:num>
  <w:num w:numId="5">
    <w:abstractNumId w:val="9"/>
  </w:num>
  <w:num w:numId="6">
    <w:abstractNumId w:val="5"/>
  </w:num>
  <w:num w:numId="7">
    <w:abstractNumId w:val="7"/>
  </w:num>
  <w:num w:numId="8">
    <w:abstractNumId w:val="8"/>
  </w:num>
  <w:num w:numId="9">
    <w:abstractNumId w:val="3"/>
  </w:num>
  <w:num w:numId="10">
    <w:abstractNumId w:val="1"/>
  </w:num>
  <w:num w:numId="11">
    <w:abstractNumId w:val="13"/>
  </w:num>
  <w:num w:numId="12">
    <w:abstractNumId w:val="10"/>
  </w:num>
  <w:num w:numId="13">
    <w:abstractNumId w:val="12"/>
  </w:num>
  <w:num w:numId="14">
    <w:abstractNumId w:val="2"/>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D5"/>
    <w:rsid w:val="00000AE9"/>
    <w:rsid w:val="000031A0"/>
    <w:rsid w:val="000041FE"/>
    <w:rsid w:val="00006733"/>
    <w:rsid w:val="000132C1"/>
    <w:rsid w:val="00014305"/>
    <w:rsid w:val="00023CDF"/>
    <w:rsid w:val="00027DE2"/>
    <w:rsid w:val="00035565"/>
    <w:rsid w:val="00035B08"/>
    <w:rsid w:val="000376A0"/>
    <w:rsid w:val="000376F6"/>
    <w:rsid w:val="00042273"/>
    <w:rsid w:val="0004361B"/>
    <w:rsid w:val="00045521"/>
    <w:rsid w:val="0004795D"/>
    <w:rsid w:val="00052506"/>
    <w:rsid w:val="00053394"/>
    <w:rsid w:val="00053B8D"/>
    <w:rsid w:val="00054010"/>
    <w:rsid w:val="000620FE"/>
    <w:rsid w:val="00062753"/>
    <w:rsid w:val="00064646"/>
    <w:rsid w:val="000658AE"/>
    <w:rsid w:val="000723E9"/>
    <w:rsid w:val="00072D6E"/>
    <w:rsid w:val="00072F01"/>
    <w:rsid w:val="00075164"/>
    <w:rsid w:val="00075F33"/>
    <w:rsid w:val="00075FAA"/>
    <w:rsid w:val="00076CFD"/>
    <w:rsid w:val="00082507"/>
    <w:rsid w:val="00083720"/>
    <w:rsid w:val="00084253"/>
    <w:rsid w:val="00095FFA"/>
    <w:rsid w:val="00096058"/>
    <w:rsid w:val="00096252"/>
    <w:rsid w:val="000A0F9B"/>
    <w:rsid w:val="000A108A"/>
    <w:rsid w:val="000A1DCD"/>
    <w:rsid w:val="000A47A8"/>
    <w:rsid w:val="000A4BFC"/>
    <w:rsid w:val="000A501D"/>
    <w:rsid w:val="000A7102"/>
    <w:rsid w:val="000B2005"/>
    <w:rsid w:val="000B3049"/>
    <w:rsid w:val="000C1217"/>
    <w:rsid w:val="000C5409"/>
    <w:rsid w:val="000C6776"/>
    <w:rsid w:val="000C6892"/>
    <w:rsid w:val="000D69E3"/>
    <w:rsid w:val="000E6853"/>
    <w:rsid w:val="000F0B38"/>
    <w:rsid w:val="000F0BA6"/>
    <w:rsid w:val="000F59C8"/>
    <w:rsid w:val="000F6903"/>
    <w:rsid w:val="00100B9B"/>
    <w:rsid w:val="001047B9"/>
    <w:rsid w:val="001049A1"/>
    <w:rsid w:val="001117C8"/>
    <w:rsid w:val="00115007"/>
    <w:rsid w:val="001170B5"/>
    <w:rsid w:val="00120BEA"/>
    <w:rsid w:val="00121A81"/>
    <w:rsid w:val="001235B2"/>
    <w:rsid w:val="00123ECE"/>
    <w:rsid w:val="001242B7"/>
    <w:rsid w:val="0012506B"/>
    <w:rsid w:val="0012603E"/>
    <w:rsid w:val="00134A6A"/>
    <w:rsid w:val="00135EDC"/>
    <w:rsid w:val="001370AE"/>
    <w:rsid w:val="00147632"/>
    <w:rsid w:val="00150E11"/>
    <w:rsid w:val="0015356C"/>
    <w:rsid w:val="00154A1C"/>
    <w:rsid w:val="001608B2"/>
    <w:rsid w:val="00160B42"/>
    <w:rsid w:val="001628FD"/>
    <w:rsid w:val="00167C1B"/>
    <w:rsid w:val="00170372"/>
    <w:rsid w:val="001734B3"/>
    <w:rsid w:val="00173D32"/>
    <w:rsid w:val="0018230E"/>
    <w:rsid w:val="00184297"/>
    <w:rsid w:val="001857D2"/>
    <w:rsid w:val="001901D5"/>
    <w:rsid w:val="00195049"/>
    <w:rsid w:val="001A5CCE"/>
    <w:rsid w:val="001B3538"/>
    <w:rsid w:val="001B5B09"/>
    <w:rsid w:val="001B5F8B"/>
    <w:rsid w:val="001C2F7D"/>
    <w:rsid w:val="001C79F8"/>
    <w:rsid w:val="001C7DBE"/>
    <w:rsid w:val="001D1ED3"/>
    <w:rsid w:val="001D6154"/>
    <w:rsid w:val="001E011C"/>
    <w:rsid w:val="001E0180"/>
    <w:rsid w:val="001E2A75"/>
    <w:rsid w:val="001E4D7D"/>
    <w:rsid w:val="001F0851"/>
    <w:rsid w:val="001F1EA9"/>
    <w:rsid w:val="001F3727"/>
    <w:rsid w:val="001F448A"/>
    <w:rsid w:val="001F57F1"/>
    <w:rsid w:val="001F5C3C"/>
    <w:rsid w:val="00200E72"/>
    <w:rsid w:val="00201DD5"/>
    <w:rsid w:val="00206AA1"/>
    <w:rsid w:val="002122F3"/>
    <w:rsid w:val="002136EB"/>
    <w:rsid w:val="002145CF"/>
    <w:rsid w:val="002171AD"/>
    <w:rsid w:val="00217316"/>
    <w:rsid w:val="002206F6"/>
    <w:rsid w:val="00222055"/>
    <w:rsid w:val="00224EDC"/>
    <w:rsid w:val="00226565"/>
    <w:rsid w:val="00227317"/>
    <w:rsid w:val="002313A1"/>
    <w:rsid w:val="00233169"/>
    <w:rsid w:val="00233C53"/>
    <w:rsid w:val="002354E8"/>
    <w:rsid w:val="00235985"/>
    <w:rsid w:val="002362CE"/>
    <w:rsid w:val="002433A9"/>
    <w:rsid w:val="00246D5E"/>
    <w:rsid w:val="00251424"/>
    <w:rsid w:val="00255088"/>
    <w:rsid w:val="00255CAF"/>
    <w:rsid w:val="0026058E"/>
    <w:rsid w:val="002641A6"/>
    <w:rsid w:val="00264345"/>
    <w:rsid w:val="00266A6B"/>
    <w:rsid w:val="0026726A"/>
    <w:rsid w:val="0027392D"/>
    <w:rsid w:val="00275C49"/>
    <w:rsid w:val="002774C9"/>
    <w:rsid w:val="00277A62"/>
    <w:rsid w:val="00286520"/>
    <w:rsid w:val="00292F0C"/>
    <w:rsid w:val="002A291D"/>
    <w:rsid w:val="002B5DA8"/>
    <w:rsid w:val="002C1FFF"/>
    <w:rsid w:val="002C6EA5"/>
    <w:rsid w:val="002D2332"/>
    <w:rsid w:val="002D2B6A"/>
    <w:rsid w:val="002D36EE"/>
    <w:rsid w:val="002D7568"/>
    <w:rsid w:val="002E081B"/>
    <w:rsid w:val="002E1318"/>
    <w:rsid w:val="002E167B"/>
    <w:rsid w:val="002E5A19"/>
    <w:rsid w:val="002E7E60"/>
    <w:rsid w:val="002F0619"/>
    <w:rsid w:val="002F2069"/>
    <w:rsid w:val="002F41BE"/>
    <w:rsid w:val="002F61A8"/>
    <w:rsid w:val="00301A66"/>
    <w:rsid w:val="00302D47"/>
    <w:rsid w:val="00304806"/>
    <w:rsid w:val="00307E42"/>
    <w:rsid w:val="00312A9D"/>
    <w:rsid w:val="003205BE"/>
    <w:rsid w:val="00321FD9"/>
    <w:rsid w:val="00324A3F"/>
    <w:rsid w:val="00330EC4"/>
    <w:rsid w:val="00332661"/>
    <w:rsid w:val="0033542A"/>
    <w:rsid w:val="0033704F"/>
    <w:rsid w:val="003452CB"/>
    <w:rsid w:val="0034735E"/>
    <w:rsid w:val="00355F46"/>
    <w:rsid w:val="00356F33"/>
    <w:rsid w:val="003612FD"/>
    <w:rsid w:val="00365373"/>
    <w:rsid w:val="00365FCE"/>
    <w:rsid w:val="00371855"/>
    <w:rsid w:val="00373C8E"/>
    <w:rsid w:val="00373ECB"/>
    <w:rsid w:val="00377B7C"/>
    <w:rsid w:val="00380836"/>
    <w:rsid w:val="00380A80"/>
    <w:rsid w:val="0038333E"/>
    <w:rsid w:val="0038718B"/>
    <w:rsid w:val="00387706"/>
    <w:rsid w:val="003908CD"/>
    <w:rsid w:val="00390EF6"/>
    <w:rsid w:val="00392F59"/>
    <w:rsid w:val="00394399"/>
    <w:rsid w:val="00397656"/>
    <w:rsid w:val="00397F84"/>
    <w:rsid w:val="003A09C9"/>
    <w:rsid w:val="003A1093"/>
    <w:rsid w:val="003A3829"/>
    <w:rsid w:val="003A402E"/>
    <w:rsid w:val="003B24D5"/>
    <w:rsid w:val="003C10A7"/>
    <w:rsid w:val="003C2299"/>
    <w:rsid w:val="003C3BFE"/>
    <w:rsid w:val="003C576E"/>
    <w:rsid w:val="003D0065"/>
    <w:rsid w:val="003D0487"/>
    <w:rsid w:val="003D0688"/>
    <w:rsid w:val="003D42CA"/>
    <w:rsid w:val="003E16CF"/>
    <w:rsid w:val="003E2AAD"/>
    <w:rsid w:val="003E76BA"/>
    <w:rsid w:val="003F11C4"/>
    <w:rsid w:val="003F2E4D"/>
    <w:rsid w:val="003F5D4B"/>
    <w:rsid w:val="004028A2"/>
    <w:rsid w:val="004060E9"/>
    <w:rsid w:val="00407938"/>
    <w:rsid w:val="00417953"/>
    <w:rsid w:val="00424717"/>
    <w:rsid w:val="00424FFE"/>
    <w:rsid w:val="004251FE"/>
    <w:rsid w:val="00431A66"/>
    <w:rsid w:val="00434039"/>
    <w:rsid w:val="00436BB5"/>
    <w:rsid w:val="004435D5"/>
    <w:rsid w:val="004461A6"/>
    <w:rsid w:val="00447F07"/>
    <w:rsid w:val="00461269"/>
    <w:rsid w:val="00463553"/>
    <w:rsid w:val="00471F0B"/>
    <w:rsid w:val="004765C9"/>
    <w:rsid w:val="00476B52"/>
    <w:rsid w:val="00480BC8"/>
    <w:rsid w:val="00482F32"/>
    <w:rsid w:val="00484E83"/>
    <w:rsid w:val="00486035"/>
    <w:rsid w:val="004975E1"/>
    <w:rsid w:val="004A0B94"/>
    <w:rsid w:val="004A46E7"/>
    <w:rsid w:val="004A4C59"/>
    <w:rsid w:val="004A558E"/>
    <w:rsid w:val="004A7DBD"/>
    <w:rsid w:val="004B083F"/>
    <w:rsid w:val="004B1D51"/>
    <w:rsid w:val="004B5420"/>
    <w:rsid w:val="004B6477"/>
    <w:rsid w:val="004C0774"/>
    <w:rsid w:val="004C395C"/>
    <w:rsid w:val="004C513A"/>
    <w:rsid w:val="004C67D1"/>
    <w:rsid w:val="004D09E9"/>
    <w:rsid w:val="004D24A5"/>
    <w:rsid w:val="004D4C55"/>
    <w:rsid w:val="004D4E1B"/>
    <w:rsid w:val="004E2304"/>
    <w:rsid w:val="004E2BF1"/>
    <w:rsid w:val="004E4257"/>
    <w:rsid w:val="004E44AE"/>
    <w:rsid w:val="004E490A"/>
    <w:rsid w:val="004E6562"/>
    <w:rsid w:val="004F496D"/>
    <w:rsid w:val="004F51FD"/>
    <w:rsid w:val="004F58FA"/>
    <w:rsid w:val="004F752C"/>
    <w:rsid w:val="004F771A"/>
    <w:rsid w:val="0050432E"/>
    <w:rsid w:val="00505371"/>
    <w:rsid w:val="005102F0"/>
    <w:rsid w:val="005110F6"/>
    <w:rsid w:val="00512A2F"/>
    <w:rsid w:val="00517038"/>
    <w:rsid w:val="005200CF"/>
    <w:rsid w:val="00520EEE"/>
    <w:rsid w:val="005307CC"/>
    <w:rsid w:val="00533252"/>
    <w:rsid w:val="00540604"/>
    <w:rsid w:val="00540FA1"/>
    <w:rsid w:val="00541F8D"/>
    <w:rsid w:val="00546B45"/>
    <w:rsid w:val="005518F1"/>
    <w:rsid w:val="00553236"/>
    <w:rsid w:val="0055758C"/>
    <w:rsid w:val="00560D09"/>
    <w:rsid w:val="00563531"/>
    <w:rsid w:val="00563AC7"/>
    <w:rsid w:val="00563FF3"/>
    <w:rsid w:val="005659DA"/>
    <w:rsid w:val="00565CA6"/>
    <w:rsid w:val="0056659F"/>
    <w:rsid w:val="0057090B"/>
    <w:rsid w:val="005726FF"/>
    <w:rsid w:val="005778C9"/>
    <w:rsid w:val="005815BC"/>
    <w:rsid w:val="00584431"/>
    <w:rsid w:val="00590CED"/>
    <w:rsid w:val="00595420"/>
    <w:rsid w:val="00597587"/>
    <w:rsid w:val="005A51AF"/>
    <w:rsid w:val="005A750D"/>
    <w:rsid w:val="005B3B23"/>
    <w:rsid w:val="005B766F"/>
    <w:rsid w:val="005C294A"/>
    <w:rsid w:val="005C37A5"/>
    <w:rsid w:val="005C555E"/>
    <w:rsid w:val="005C62E7"/>
    <w:rsid w:val="005C643C"/>
    <w:rsid w:val="005D54D1"/>
    <w:rsid w:val="005E664F"/>
    <w:rsid w:val="005F41B9"/>
    <w:rsid w:val="005F5118"/>
    <w:rsid w:val="005F5CDF"/>
    <w:rsid w:val="005F684D"/>
    <w:rsid w:val="00606EB9"/>
    <w:rsid w:val="006134FD"/>
    <w:rsid w:val="006138B6"/>
    <w:rsid w:val="00616CD5"/>
    <w:rsid w:val="0062459B"/>
    <w:rsid w:val="00625B59"/>
    <w:rsid w:val="00630BE6"/>
    <w:rsid w:val="00631DCA"/>
    <w:rsid w:val="006348A4"/>
    <w:rsid w:val="006378D8"/>
    <w:rsid w:val="0064134B"/>
    <w:rsid w:val="006439EE"/>
    <w:rsid w:val="00646E35"/>
    <w:rsid w:val="00661E93"/>
    <w:rsid w:val="00664BAF"/>
    <w:rsid w:val="0066591D"/>
    <w:rsid w:val="00666999"/>
    <w:rsid w:val="00670A24"/>
    <w:rsid w:val="006713CB"/>
    <w:rsid w:val="00671E44"/>
    <w:rsid w:val="0067201F"/>
    <w:rsid w:val="00680C44"/>
    <w:rsid w:val="006827E7"/>
    <w:rsid w:val="00684329"/>
    <w:rsid w:val="00685AC0"/>
    <w:rsid w:val="00685D91"/>
    <w:rsid w:val="0069725C"/>
    <w:rsid w:val="006A78E4"/>
    <w:rsid w:val="006B3131"/>
    <w:rsid w:val="006B56AD"/>
    <w:rsid w:val="006B5DFB"/>
    <w:rsid w:val="006B65E9"/>
    <w:rsid w:val="006B7FF0"/>
    <w:rsid w:val="006C0278"/>
    <w:rsid w:val="006C57B7"/>
    <w:rsid w:val="006C6E78"/>
    <w:rsid w:val="006D0A61"/>
    <w:rsid w:val="006D4B53"/>
    <w:rsid w:val="006D4D76"/>
    <w:rsid w:val="006E4D74"/>
    <w:rsid w:val="006E6C8B"/>
    <w:rsid w:val="006E6E9D"/>
    <w:rsid w:val="006E737C"/>
    <w:rsid w:val="006E7966"/>
    <w:rsid w:val="006F284E"/>
    <w:rsid w:val="006F5214"/>
    <w:rsid w:val="00702F21"/>
    <w:rsid w:val="00703339"/>
    <w:rsid w:val="00705EA8"/>
    <w:rsid w:val="00707180"/>
    <w:rsid w:val="00707873"/>
    <w:rsid w:val="007108E3"/>
    <w:rsid w:val="00711A59"/>
    <w:rsid w:val="00712BF5"/>
    <w:rsid w:val="00717185"/>
    <w:rsid w:val="00721093"/>
    <w:rsid w:val="00721F12"/>
    <w:rsid w:val="00730F57"/>
    <w:rsid w:val="00731A52"/>
    <w:rsid w:val="00733CEE"/>
    <w:rsid w:val="007344C4"/>
    <w:rsid w:val="00736F6F"/>
    <w:rsid w:val="00740383"/>
    <w:rsid w:val="0074194C"/>
    <w:rsid w:val="00742C22"/>
    <w:rsid w:val="00742F9E"/>
    <w:rsid w:val="00743855"/>
    <w:rsid w:val="007444ED"/>
    <w:rsid w:val="00745B72"/>
    <w:rsid w:val="00745F76"/>
    <w:rsid w:val="00746DF4"/>
    <w:rsid w:val="00751E31"/>
    <w:rsid w:val="00752ABE"/>
    <w:rsid w:val="00754EF5"/>
    <w:rsid w:val="00757830"/>
    <w:rsid w:val="007606E9"/>
    <w:rsid w:val="00761D36"/>
    <w:rsid w:val="00762490"/>
    <w:rsid w:val="0077008C"/>
    <w:rsid w:val="007724FB"/>
    <w:rsid w:val="00773399"/>
    <w:rsid w:val="00776236"/>
    <w:rsid w:val="00781617"/>
    <w:rsid w:val="00784A1C"/>
    <w:rsid w:val="00786101"/>
    <w:rsid w:val="00786BC7"/>
    <w:rsid w:val="00786E01"/>
    <w:rsid w:val="0079036E"/>
    <w:rsid w:val="00791BEC"/>
    <w:rsid w:val="0079655C"/>
    <w:rsid w:val="00797642"/>
    <w:rsid w:val="007A312E"/>
    <w:rsid w:val="007A3DAE"/>
    <w:rsid w:val="007A6135"/>
    <w:rsid w:val="007A6234"/>
    <w:rsid w:val="007A712F"/>
    <w:rsid w:val="007A799A"/>
    <w:rsid w:val="007B79ED"/>
    <w:rsid w:val="007C2A92"/>
    <w:rsid w:val="007C392F"/>
    <w:rsid w:val="007C48F1"/>
    <w:rsid w:val="007C5AE7"/>
    <w:rsid w:val="007D2AE7"/>
    <w:rsid w:val="007D389E"/>
    <w:rsid w:val="007D5EA4"/>
    <w:rsid w:val="007D6529"/>
    <w:rsid w:val="007D6BFE"/>
    <w:rsid w:val="007D7560"/>
    <w:rsid w:val="007E0631"/>
    <w:rsid w:val="007E4F2D"/>
    <w:rsid w:val="007E70EB"/>
    <w:rsid w:val="007F03EB"/>
    <w:rsid w:val="007F57B1"/>
    <w:rsid w:val="007F64F9"/>
    <w:rsid w:val="00800576"/>
    <w:rsid w:val="008045DE"/>
    <w:rsid w:val="008072A9"/>
    <w:rsid w:val="0081609D"/>
    <w:rsid w:val="0082294D"/>
    <w:rsid w:val="008270EB"/>
    <w:rsid w:val="00836935"/>
    <w:rsid w:val="008402A3"/>
    <w:rsid w:val="0084062D"/>
    <w:rsid w:val="00840FDB"/>
    <w:rsid w:val="00841633"/>
    <w:rsid w:val="00842DAF"/>
    <w:rsid w:val="00843E1F"/>
    <w:rsid w:val="00846D67"/>
    <w:rsid w:val="00854611"/>
    <w:rsid w:val="00866EEB"/>
    <w:rsid w:val="00867E65"/>
    <w:rsid w:val="00870DCB"/>
    <w:rsid w:val="00870FA0"/>
    <w:rsid w:val="008735E2"/>
    <w:rsid w:val="00877F46"/>
    <w:rsid w:val="00885A46"/>
    <w:rsid w:val="00895A71"/>
    <w:rsid w:val="00895BF9"/>
    <w:rsid w:val="00895D53"/>
    <w:rsid w:val="00896939"/>
    <w:rsid w:val="008A04BD"/>
    <w:rsid w:val="008A760A"/>
    <w:rsid w:val="008B19B4"/>
    <w:rsid w:val="008B659E"/>
    <w:rsid w:val="008B7439"/>
    <w:rsid w:val="008C3FF8"/>
    <w:rsid w:val="008C4949"/>
    <w:rsid w:val="008C4DB1"/>
    <w:rsid w:val="008C5BC1"/>
    <w:rsid w:val="008C5D0A"/>
    <w:rsid w:val="008D0B94"/>
    <w:rsid w:val="008D477D"/>
    <w:rsid w:val="008D4EA4"/>
    <w:rsid w:val="008E04BF"/>
    <w:rsid w:val="008E60C6"/>
    <w:rsid w:val="0090228B"/>
    <w:rsid w:val="00904B82"/>
    <w:rsid w:val="009074C0"/>
    <w:rsid w:val="00914677"/>
    <w:rsid w:val="009218CF"/>
    <w:rsid w:val="00921C40"/>
    <w:rsid w:val="00922EF8"/>
    <w:rsid w:val="00935929"/>
    <w:rsid w:val="00936E44"/>
    <w:rsid w:val="0094099C"/>
    <w:rsid w:val="009461F1"/>
    <w:rsid w:val="009524CD"/>
    <w:rsid w:val="0095482B"/>
    <w:rsid w:val="00972728"/>
    <w:rsid w:val="00992632"/>
    <w:rsid w:val="00996ADA"/>
    <w:rsid w:val="009A11A0"/>
    <w:rsid w:val="009A1844"/>
    <w:rsid w:val="009A24C6"/>
    <w:rsid w:val="009A5DD9"/>
    <w:rsid w:val="009A7516"/>
    <w:rsid w:val="009B091C"/>
    <w:rsid w:val="009B3B08"/>
    <w:rsid w:val="009B763A"/>
    <w:rsid w:val="009B7669"/>
    <w:rsid w:val="009C07AE"/>
    <w:rsid w:val="009C19C2"/>
    <w:rsid w:val="009C2898"/>
    <w:rsid w:val="009C5FAE"/>
    <w:rsid w:val="009D0840"/>
    <w:rsid w:val="009D2599"/>
    <w:rsid w:val="009D3327"/>
    <w:rsid w:val="009D38FD"/>
    <w:rsid w:val="009D3D43"/>
    <w:rsid w:val="009D793C"/>
    <w:rsid w:val="009F400F"/>
    <w:rsid w:val="009F4551"/>
    <w:rsid w:val="009F5E9A"/>
    <w:rsid w:val="009F78E6"/>
    <w:rsid w:val="00A02563"/>
    <w:rsid w:val="00A02D61"/>
    <w:rsid w:val="00A04AAB"/>
    <w:rsid w:val="00A07260"/>
    <w:rsid w:val="00A240B9"/>
    <w:rsid w:val="00A2474E"/>
    <w:rsid w:val="00A27B3E"/>
    <w:rsid w:val="00A3127F"/>
    <w:rsid w:val="00A33FBF"/>
    <w:rsid w:val="00A3623C"/>
    <w:rsid w:val="00A36263"/>
    <w:rsid w:val="00A36694"/>
    <w:rsid w:val="00A45DB5"/>
    <w:rsid w:val="00A463AB"/>
    <w:rsid w:val="00A47F35"/>
    <w:rsid w:val="00A52522"/>
    <w:rsid w:val="00A55037"/>
    <w:rsid w:val="00A552C3"/>
    <w:rsid w:val="00A57923"/>
    <w:rsid w:val="00A62A9E"/>
    <w:rsid w:val="00A62B22"/>
    <w:rsid w:val="00A62B89"/>
    <w:rsid w:val="00A638E1"/>
    <w:rsid w:val="00A64281"/>
    <w:rsid w:val="00A64291"/>
    <w:rsid w:val="00A646DE"/>
    <w:rsid w:val="00A672A0"/>
    <w:rsid w:val="00A747F9"/>
    <w:rsid w:val="00A7690A"/>
    <w:rsid w:val="00A82987"/>
    <w:rsid w:val="00A90474"/>
    <w:rsid w:val="00A91247"/>
    <w:rsid w:val="00A94D23"/>
    <w:rsid w:val="00A94D37"/>
    <w:rsid w:val="00A97F66"/>
    <w:rsid w:val="00AA115F"/>
    <w:rsid w:val="00AA5900"/>
    <w:rsid w:val="00AA5A4E"/>
    <w:rsid w:val="00AB2652"/>
    <w:rsid w:val="00AB46E5"/>
    <w:rsid w:val="00AB6F58"/>
    <w:rsid w:val="00AC3456"/>
    <w:rsid w:val="00AD02D6"/>
    <w:rsid w:val="00AD09B6"/>
    <w:rsid w:val="00AD149E"/>
    <w:rsid w:val="00AD30BC"/>
    <w:rsid w:val="00AD4850"/>
    <w:rsid w:val="00AD4BBB"/>
    <w:rsid w:val="00AD5B30"/>
    <w:rsid w:val="00AD629B"/>
    <w:rsid w:val="00AD6353"/>
    <w:rsid w:val="00AE33C6"/>
    <w:rsid w:val="00AE3BE0"/>
    <w:rsid w:val="00AE7691"/>
    <w:rsid w:val="00AF3183"/>
    <w:rsid w:val="00AF66CD"/>
    <w:rsid w:val="00B005FF"/>
    <w:rsid w:val="00B024C3"/>
    <w:rsid w:val="00B11F34"/>
    <w:rsid w:val="00B1402C"/>
    <w:rsid w:val="00B15E30"/>
    <w:rsid w:val="00B16C41"/>
    <w:rsid w:val="00B1777F"/>
    <w:rsid w:val="00B1786F"/>
    <w:rsid w:val="00B2455D"/>
    <w:rsid w:val="00B43DC9"/>
    <w:rsid w:val="00B47D97"/>
    <w:rsid w:val="00B66AC3"/>
    <w:rsid w:val="00B67C41"/>
    <w:rsid w:val="00B701C6"/>
    <w:rsid w:val="00B70A49"/>
    <w:rsid w:val="00B72C7C"/>
    <w:rsid w:val="00B73DA2"/>
    <w:rsid w:val="00B75F96"/>
    <w:rsid w:val="00B8192F"/>
    <w:rsid w:val="00B852C9"/>
    <w:rsid w:val="00B91A15"/>
    <w:rsid w:val="00B9521D"/>
    <w:rsid w:val="00B95FAB"/>
    <w:rsid w:val="00B960F5"/>
    <w:rsid w:val="00BA3EA3"/>
    <w:rsid w:val="00BB2136"/>
    <w:rsid w:val="00BB2CB6"/>
    <w:rsid w:val="00BB44A8"/>
    <w:rsid w:val="00BC3CF4"/>
    <w:rsid w:val="00BC75AF"/>
    <w:rsid w:val="00BC7879"/>
    <w:rsid w:val="00BD0003"/>
    <w:rsid w:val="00BD118E"/>
    <w:rsid w:val="00BD4CC5"/>
    <w:rsid w:val="00BD78EE"/>
    <w:rsid w:val="00BE0C28"/>
    <w:rsid w:val="00BE2F24"/>
    <w:rsid w:val="00BE3A27"/>
    <w:rsid w:val="00BE4985"/>
    <w:rsid w:val="00BF0B16"/>
    <w:rsid w:val="00BF4B92"/>
    <w:rsid w:val="00C01573"/>
    <w:rsid w:val="00C015D7"/>
    <w:rsid w:val="00C03304"/>
    <w:rsid w:val="00C03AC6"/>
    <w:rsid w:val="00C13A6D"/>
    <w:rsid w:val="00C14CDC"/>
    <w:rsid w:val="00C203DD"/>
    <w:rsid w:val="00C20A8C"/>
    <w:rsid w:val="00C240F3"/>
    <w:rsid w:val="00C30566"/>
    <w:rsid w:val="00C30BC3"/>
    <w:rsid w:val="00C336DD"/>
    <w:rsid w:val="00C33E96"/>
    <w:rsid w:val="00C35BCF"/>
    <w:rsid w:val="00C36A89"/>
    <w:rsid w:val="00C4084B"/>
    <w:rsid w:val="00C454DA"/>
    <w:rsid w:val="00C613BD"/>
    <w:rsid w:val="00C62D30"/>
    <w:rsid w:val="00C62F41"/>
    <w:rsid w:val="00C64789"/>
    <w:rsid w:val="00C723DB"/>
    <w:rsid w:val="00C734B7"/>
    <w:rsid w:val="00C817A1"/>
    <w:rsid w:val="00C913CD"/>
    <w:rsid w:val="00C95A6C"/>
    <w:rsid w:val="00C9620A"/>
    <w:rsid w:val="00C96455"/>
    <w:rsid w:val="00CA17E9"/>
    <w:rsid w:val="00CA589F"/>
    <w:rsid w:val="00CA5A40"/>
    <w:rsid w:val="00CA6F09"/>
    <w:rsid w:val="00CB4FEC"/>
    <w:rsid w:val="00CB6142"/>
    <w:rsid w:val="00CC0022"/>
    <w:rsid w:val="00CC0C82"/>
    <w:rsid w:val="00CD0FE5"/>
    <w:rsid w:val="00CE0E2C"/>
    <w:rsid w:val="00CE630C"/>
    <w:rsid w:val="00CE6EA2"/>
    <w:rsid w:val="00CE7A42"/>
    <w:rsid w:val="00CF1E76"/>
    <w:rsid w:val="00CF2290"/>
    <w:rsid w:val="00CF642C"/>
    <w:rsid w:val="00CF669B"/>
    <w:rsid w:val="00D008B8"/>
    <w:rsid w:val="00D04715"/>
    <w:rsid w:val="00D05BDA"/>
    <w:rsid w:val="00D05D83"/>
    <w:rsid w:val="00D113AB"/>
    <w:rsid w:val="00D12EB6"/>
    <w:rsid w:val="00D1317E"/>
    <w:rsid w:val="00D13BA0"/>
    <w:rsid w:val="00D215B8"/>
    <w:rsid w:val="00D22835"/>
    <w:rsid w:val="00D30F90"/>
    <w:rsid w:val="00D333CE"/>
    <w:rsid w:val="00D41EBF"/>
    <w:rsid w:val="00D50003"/>
    <w:rsid w:val="00D5082E"/>
    <w:rsid w:val="00D57B9D"/>
    <w:rsid w:val="00D60882"/>
    <w:rsid w:val="00D60FC2"/>
    <w:rsid w:val="00D6597A"/>
    <w:rsid w:val="00D71A41"/>
    <w:rsid w:val="00D73715"/>
    <w:rsid w:val="00D73984"/>
    <w:rsid w:val="00D7506D"/>
    <w:rsid w:val="00D75F88"/>
    <w:rsid w:val="00D77A4A"/>
    <w:rsid w:val="00D83C29"/>
    <w:rsid w:val="00D853F1"/>
    <w:rsid w:val="00D910C8"/>
    <w:rsid w:val="00DA1343"/>
    <w:rsid w:val="00DA1C9A"/>
    <w:rsid w:val="00DA2672"/>
    <w:rsid w:val="00DA5F9D"/>
    <w:rsid w:val="00DA7C11"/>
    <w:rsid w:val="00DB0172"/>
    <w:rsid w:val="00DB1970"/>
    <w:rsid w:val="00DB4BF0"/>
    <w:rsid w:val="00DC0443"/>
    <w:rsid w:val="00DC1649"/>
    <w:rsid w:val="00DC5A34"/>
    <w:rsid w:val="00DD4544"/>
    <w:rsid w:val="00DD5483"/>
    <w:rsid w:val="00DD59B8"/>
    <w:rsid w:val="00DD79B7"/>
    <w:rsid w:val="00DE272B"/>
    <w:rsid w:val="00DE5A64"/>
    <w:rsid w:val="00DE5B7F"/>
    <w:rsid w:val="00DE7285"/>
    <w:rsid w:val="00DF14F6"/>
    <w:rsid w:val="00DF460C"/>
    <w:rsid w:val="00DF58DB"/>
    <w:rsid w:val="00E00D37"/>
    <w:rsid w:val="00E037BA"/>
    <w:rsid w:val="00E0641A"/>
    <w:rsid w:val="00E11F49"/>
    <w:rsid w:val="00E129D3"/>
    <w:rsid w:val="00E12A5B"/>
    <w:rsid w:val="00E1471F"/>
    <w:rsid w:val="00E205DE"/>
    <w:rsid w:val="00E209E5"/>
    <w:rsid w:val="00E258B9"/>
    <w:rsid w:val="00E2749D"/>
    <w:rsid w:val="00E308BC"/>
    <w:rsid w:val="00E31321"/>
    <w:rsid w:val="00E318A1"/>
    <w:rsid w:val="00E32644"/>
    <w:rsid w:val="00E32B22"/>
    <w:rsid w:val="00E3584D"/>
    <w:rsid w:val="00E36C2E"/>
    <w:rsid w:val="00E40EA2"/>
    <w:rsid w:val="00E41F81"/>
    <w:rsid w:val="00E47E3A"/>
    <w:rsid w:val="00E5157A"/>
    <w:rsid w:val="00E538D4"/>
    <w:rsid w:val="00E63AF8"/>
    <w:rsid w:val="00E64E17"/>
    <w:rsid w:val="00E66CDD"/>
    <w:rsid w:val="00E72869"/>
    <w:rsid w:val="00E77D28"/>
    <w:rsid w:val="00E85A85"/>
    <w:rsid w:val="00E90A49"/>
    <w:rsid w:val="00E95BB7"/>
    <w:rsid w:val="00EA169A"/>
    <w:rsid w:val="00EA53DA"/>
    <w:rsid w:val="00EB11FD"/>
    <w:rsid w:val="00EB19F7"/>
    <w:rsid w:val="00EB3829"/>
    <w:rsid w:val="00EC2022"/>
    <w:rsid w:val="00EC22D9"/>
    <w:rsid w:val="00ED1247"/>
    <w:rsid w:val="00ED2E60"/>
    <w:rsid w:val="00ED4309"/>
    <w:rsid w:val="00EE265B"/>
    <w:rsid w:val="00EE3949"/>
    <w:rsid w:val="00EE4120"/>
    <w:rsid w:val="00EE4B85"/>
    <w:rsid w:val="00EF11FF"/>
    <w:rsid w:val="00EF14D9"/>
    <w:rsid w:val="00EF35E2"/>
    <w:rsid w:val="00EF53E0"/>
    <w:rsid w:val="00EF548C"/>
    <w:rsid w:val="00F00357"/>
    <w:rsid w:val="00F04438"/>
    <w:rsid w:val="00F2009F"/>
    <w:rsid w:val="00F2147F"/>
    <w:rsid w:val="00F27739"/>
    <w:rsid w:val="00F30A86"/>
    <w:rsid w:val="00F3162C"/>
    <w:rsid w:val="00F35D9C"/>
    <w:rsid w:val="00F363C0"/>
    <w:rsid w:val="00F40C2D"/>
    <w:rsid w:val="00F4157E"/>
    <w:rsid w:val="00F41D0A"/>
    <w:rsid w:val="00F429C2"/>
    <w:rsid w:val="00F430E5"/>
    <w:rsid w:val="00F43E46"/>
    <w:rsid w:val="00F43EDA"/>
    <w:rsid w:val="00F523B8"/>
    <w:rsid w:val="00F53F18"/>
    <w:rsid w:val="00F63E96"/>
    <w:rsid w:val="00F640C6"/>
    <w:rsid w:val="00F64E64"/>
    <w:rsid w:val="00F7279A"/>
    <w:rsid w:val="00F73196"/>
    <w:rsid w:val="00F743DA"/>
    <w:rsid w:val="00F774E3"/>
    <w:rsid w:val="00F81927"/>
    <w:rsid w:val="00F819A3"/>
    <w:rsid w:val="00F82341"/>
    <w:rsid w:val="00F832BE"/>
    <w:rsid w:val="00F83D26"/>
    <w:rsid w:val="00F97D29"/>
    <w:rsid w:val="00FA1DE9"/>
    <w:rsid w:val="00FA41F0"/>
    <w:rsid w:val="00FA4856"/>
    <w:rsid w:val="00FB0642"/>
    <w:rsid w:val="00FC0064"/>
    <w:rsid w:val="00FC1985"/>
    <w:rsid w:val="00FC3571"/>
    <w:rsid w:val="00FC5A15"/>
    <w:rsid w:val="00FC77BA"/>
    <w:rsid w:val="00FD52E1"/>
    <w:rsid w:val="00FE108B"/>
    <w:rsid w:val="00FE763D"/>
    <w:rsid w:val="00FF4142"/>
    <w:rsid w:val="00FF7202"/>
    <w:rsid w:val="00FF7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8397"/>
  <w15:docId w15:val="{0D8EF0FD-15AC-4C01-AF49-BB2EBCAB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cs="Times New Roman"/>
      <w:lang w:val="ru-RU" w:bidi="ar-SA"/>
    </w:rPr>
  </w:style>
  <w:style w:type="paragraph" w:styleId="1">
    <w:name w:val="heading 1"/>
    <w:basedOn w:val="a"/>
    <w:next w:val="a"/>
    <w:link w:val="10"/>
    <w:qFormat/>
    <w:pPr>
      <w:keepNext/>
      <w:numPr>
        <w:numId w:val="6"/>
      </w:numPr>
      <w:spacing w:before="240" w:after="60"/>
      <w:outlineLvl w:val="0"/>
    </w:pPr>
    <w:rPr>
      <w:rFonts w:ascii="Arial" w:hAnsi="Arial" w:cs="Arial"/>
      <w:b/>
      <w:bCs/>
      <w:sz w:val="32"/>
      <w:szCs w:val="32"/>
    </w:rPr>
  </w:style>
  <w:style w:type="paragraph" w:styleId="2">
    <w:name w:val="heading 2"/>
    <w:basedOn w:val="a"/>
    <w:next w:val="a"/>
    <w:link w:val="20"/>
    <w:qFormat/>
    <w:pPr>
      <w:keepNext/>
      <w:numPr>
        <w:ilvl w:val="1"/>
        <w:numId w:val="6"/>
      </w:numPr>
      <w:spacing w:before="240" w:after="60"/>
      <w:outlineLvl w:val="1"/>
    </w:pPr>
    <w:rPr>
      <w:rFonts w:ascii="Arial" w:hAnsi="Arial" w:cs="Arial"/>
      <w:b/>
      <w:bCs/>
      <w:i/>
      <w:iCs/>
      <w:sz w:val="28"/>
      <w:szCs w:val="28"/>
    </w:rPr>
  </w:style>
  <w:style w:type="paragraph" w:styleId="3">
    <w:name w:val="heading 3"/>
    <w:basedOn w:val="a"/>
    <w:next w:val="a"/>
    <w:link w:val="31"/>
    <w:qFormat/>
    <w:pPr>
      <w:keepNext/>
      <w:numPr>
        <w:ilvl w:val="2"/>
        <w:numId w:val="6"/>
      </w:numPr>
      <w:spacing w:before="240" w:after="60"/>
      <w:outlineLvl w:val="2"/>
    </w:pPr>
    <w:rPr>
      <w:rFonts w:ascii="Arial" w:hAnsi="Arial" w:cs="Arial"/>
      <w:b/>
      <w:bCs/>
      <w:sz w:val="26"/>
      <w:szCs w:val="26"/>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1">
    <w:name w:val="Заголовок 3 Знак1"/>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aa">
    <w:name w:val="Верхний колонтитул Знак"/>
    <w:basedOn w:val="a0"/>
    <w:link w:val="ab"/>
    <w:uiPriority w:val="99"/>
  </w:style>
  <w:style w:type="character" w:customStyle="1" w:styleId="FooterChar">
    <w:name w:val="Footer Char"/>
    <w:basedOn w:val="a0"/>
    <w:uiPriority w:val="99"/>
  </w:style>
  <w:style w:type="character" w:customStyle="1" w:styleId="ac">
    <w:name w:val="Нижний колонтитул Знак"/>
    <w:link w:val="ad"/>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auto"/>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auto"/>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auto"/>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auto"/>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auto"/>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auto"/>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auto"/>
      </w:tcPr>
    </w:tblStylePr>
    <w:tblStylePr w:type="band1Horz">
      <w:rPr>
        <w:rFonts w:ascii="Arial" w:hAnsi="Arial"/>
        <w:color w:val="266779" w:themeColor="accent5" w:themeShade="95"/>
        <w:sz w:val="22"/>
      </w:rPr>
      <w:tblPr/>
      <w:tcPr>
        <w:shd w:val="clear" w:color="FDE9D8" w:themeColor="accent6" w:themeTint="34" w:fill="auto"/>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auto"/>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auto"/>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auto"/>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auto"/>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auto"/>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auto"/>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auto"/>
      </w:tcPr>
    </w:tblStylePr>
    <w:tblStylePr w:type="band1Horz">
      <w:rPr>
        <w:rFonts w:ascii="Arial" w:hAnsi="Arial"/>
        <w:color w:val="B15407" w:themeColor="accent6" w:themeShade="95"/>
        <w:sz w:val="22"/>
      </w:rPr>
      <w:tblPr/>
      <w:tcPr>
        <w:shd w:val="clear" w:color="FDE9D8" w:themeColor="accent6" w:themeTint="34" w:fill="auto"/>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auto"/>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auto"/>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auto"/>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auto"/>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auto"/>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auto"/>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auto"/>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auto"/>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auto"/>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auto"/>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auto"/>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auto"/>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 w:val="20"/>
      <w:szCs w:val="20"/>
      <w:lang w:val="ru-RU" w:eastAsia="ja-JP" w:bidi="ar-SA"/>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1"/>
    <w:uiPriority w:val="99"/>
    <w:rPr>
      <w:color w:val="404040"/>
      <w:sz w:val="20"/>
      <w:szCs w:val="20"/>
      <w:lang w:val="ru-RU" w:eastAsia="ja-JP" w:bidi="ar-SA"/>
    </w:rPr>
    <w:tblPr>
      <w:tblStyleRowBandSize w:val="1"/>
      <w:tblStyleColBandSize w:val="1"/>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basedOn w:val="a1"/>
    <w:uiPriority w:val="99"/>
    <w:rPr>
      <w:color w:val="404040"/>
      <w:sz w:val="20"/>
      <w:szCs w:val="20"/>
      <w:lang w:val="ru-RU" w:eastAsia="ja-JP" w:bidi="ar-SA"/>
    </w:rPr>
    <w:tblPr>
      <w:tblStyleRowBandSize w:val="1"/>
      <w:tblStyleColBandSize w:val="1"/>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basedOn w:val="a1"/>
    <w:uiPriority w:val="99"/>
    <w:rPr>
      <w:color w:val="404040"/>
      <w:sz w:val="20"/>
      <w:szCs w:val="20"/>
      <w:lang w:val="ru-RU" w:eastAsia="ja-JP" w:bidi="ar-SA"/>
    </w:rPr>
    <w:tblPr>
      <w:tblStyleRowBandSize w:val="1"/>
      <w:tblStyleColBandSize w:val="1"/>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basedOn w:val="a1"/>
    <w:uiPriority w:val="99"/>
    <w:rPr>
      <w:color w:val="404040"/>
      <w:sz w:val="20"/>
      <w:szCs w:val="20"/>
      <w:lang w:val="ru-RU" w:eastAsia="ja-JP" w:bidi="ar-SA"/>
    </w:rPr>
    <w:tblPr>
      <w:tblStyleRowBandSize w:val="1"/>
      <w:tblStyleColBandSize w:val="1"/>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basedOn w:val="a1"/>
    <w:uiPriority w:val="99"/>
    <w:rPr>
      <w:color w:val="404040"/>
      <w:sz w:val="20"/>
      <w:szCs w:val="20"/>
      <w:lang w:val="ru-RU" w:eastAsia="ja-JP" w:bidi="ar-SA"/>
    </w:rPr>
    <w:tblPr>
      <w:tblStyleRowBandSize w:val="1"/>
      <w:tblStyleColBandSize w:val="1"/>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basedOn w:val="a1"/>
    <w:uiPriority w:val="99"/>
    <w:rPr>
      <w:color w:val="404040"/>
      <w:sz w:val="20"/>
      <w:szCs w:val="20"/>
      <w:lang w:val="ru-RU" w:eastAsia="ja-JP" w:bidi="ar-SA"/>
    </w:rPr>
    <w:tblPr>
      <w:tblStyleRowBandSize w:val="1"/>
      <w:tblStyleColBandSize w:val="1"/>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basedOn w:val="a1"/>
    <w:uiPriority w:val="99"/>
    <w:rPr>
      <w:color w:val="404040"/>
      <w:sz w:val="20"/>
      <w:szCs w:val="20"/>
      <w:lang w:val="ru-RU" w:eastAsia="ja-JP"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1"/>
    <w:uiPriority w:val="99"/>
    <w:rPr>
      <w:color w:val="404040"/>
      <w:sz w:val="20"/>
      <w:szCs w:val="20"/>
      <w:lang w:val="ru-RU" w:eastAsia="ja-JP" w:bidi="ar-SA"/>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basedOn w:val="a1"/>
    <w:uiPriority w:val="99"/>
    <w:rPr>
      <w:color w:val="404040"/>
      <w:sz w:val="20"/>
      <w:szCs w:val="20"/>
      <w:lang w:val="ru-RU" w:eastAsia="ja-JP" w:bidi="ar-SA"/>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basedOn w:val="a1"/>
    <w:uiPriority w:val="99"/>
    <w:rPr>
      <w:color w:val="404040"/>
      <w:sz w:val="20"/>
      <w:szCs w:val="20"/>
      <w:lang w:val="ru-RU" w:eastAsia="ja-JP" w:bidi="ar-SA"/>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basedOn w:val="a1"/>
    <w:uiPriority w:val="99"/>
    <w:rPr>
      <w:color w:val="404040"/>
      <w:sz w:val="20"/>
      <w:szCs w:val="20"/>
      <w:lang w:val="ru-RU" w:eastAsia="ja-JP" w:bidi="ar-SA"/>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basedOn w:val="a1"/>
    <w:uiPriority w:val="99"/>
    <w:rPr>
      <w:color w:val="404040"/>
      <w:sz w:val="20"/>
      <w:szCs w:val="20"/>
      <w:lang w:val="ru-RU" w:eastAsia="ja-JP" w:bidi="ar-SA"/>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basedOn w:val="a1"/>
    <w:uiPriority w:val="99"/>
    <w:rPr>
      <w:color w:val="404040"/>
      <w:sz w:val="20"/>
      <w:szCs w:val="20"/>
      <w:lang w:val="ru-RU" w:eastAsia="ja-JP" w:bidi="ar-SA"/>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ae">
    <w:name w:val="endnote text"/>
    <w:basedOn w:val="a"/>
    <w:link w:val="af"/>
    <w:uiPriority w:val="99"/>
    <w:semiHidden/>
    <w:unhideWhenUsed/>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qFormat/>
  </w:style>
  <w:style w:type="paragraph" w:styleId="af2">
    <w:name w:val="table of figures"/>
    <w:basedOn w:val="a"/>
    <w:next w:val="a"/>
    <w:uiPriority w:val="99"/>
    <w:unhideWhenUsed/>
  </w:style>
  <w:style w:type="character" w:customStyle="1" w:styleId="WW8Num1z0">
    <w:name w:val="WW8Num1z0"/>
    <w:qFormat/>
    <w:rPr>
      <w:sz w:val="28"/>
      <w:szCs w:val="28"/>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FootnoteCharacters">
    <w:name w:val="Footnote Characters"/>
    <w:basedOn w:val="a0"/>
    <w:qFormat/>
    <w:rPr>
      <w:vertAlign w:val="superscript"/>
    </w:rPr>
  </w:style>
  <w:style w:type="character" w:customStyle="1" w:styleId="InternetLink">
    <w:name w:val="Internet Link"/>
    <w:basedOn w:val="a0"/>
    <w:rPr>
      <w:color w:val="0000FF"/>
      <w:u w:val="single"/>
    </w:rPr>
  </w:style>
  <w:style w:type="character" w:customStyle="1" w:styleId="33">
    <w:name w:val="Заголовок 3 Знак"/>
    <w:basedOn w:val="a0"/>
    <w:qFormat/>
    <w:rPr>
      <w:rFonts w:ascii="Arial" w:hAnsi="Arial" w:cs="Arial"/>
      <w:b/>
      <w:bCs/>
      <w:sz w:val="26"/>
      <w:szCs w:val="26"/>
      <w:lang w:val="ru-RU" w:bidi="ar-SA"/>
    </w:rPr>
  </w:style>
  <w:style w:type="character" w:customStyle="1" w:styleId="VisitedInternetLink">
    <w:name w:val="Visited Internet Link"/>
    <w:basedOn w:val="a0"/>
    <w:rPr>
      <w:color w:val="800080"/>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f3"/>
    <w:qFormat/>
    <w:pPr>
      <w:keepNext/>
      <w:spacing w:before="240" w:after="120"/>
    </w:pPr>
    <w:rPr>
      <w:rFonts w:ascii="Arial" w:eastAsia="DejaVu Sans" w:hAnsi="Arial" w:cs="DejaVu Sans"/>
      <w:sz w:val="28"/>
      <w:szCs w:val="28"/>
    </w:rPr>
  </w:style>
  <w:style w:type="paragraph" w:styleId="af3">
    <w:name w:val="Body Text"/>
    <w:basedOn w:val="a"/>
    <w:pPr>
      <w:spacing w:after="140" w:line="276" w:lineRule="auto"/>
    </w:pPr>
  </w:style>
  <w:style w:type="paragraph" w:styleId="af4">
    <w:name w:val="List"/>
    <w:basedOn w:val="af3"/>
  </w:style>
  <w:style w:type="paragraph" w:styleId="af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f6">
    <w:name w:val="footnote text"/>
    <w:basedOn w:val="a"/>
    <w:link w:val="af7"/>
    <w:unhideWhenUsed/>
    <w:rPr>
      <w:sz w:val="20"/>
      <w:szCs w:val="20"/>
    </w:rPr>
  </w:style>
  <w:style w:type="paragraph" w:styleId="ab">
    <w:name w:val="header"/>
    <w:basedOn w:val="a"/>
    <w:link w:val="aa"/>
    <w:pPr>
      <w:tabs>
        <w:tab w:val="center" w:pos="4677"/>
        <w:tab w:val="right" w:pos="9355"/>
      </w:tabs>
    </w:pPr>
  </w:style>
  <w:style w:type="paragraph" w:styleId="ad">
    <w:name w:val="footer"/>
    <w:basedOn w:val="a"/>
    <w:link w:val="ac"/>
    <w:pPr>
      <w:tabs>
        <w:tab w:val="center" w:pos="4677"/>
        <w:tab w:val="right" w:pos="9355"/>
      </w:tabs>
    </w:pPr>
  </w:style>
  <w:style w:type="paragraph" w:styleId="af8">
    <w:name w:val="Document Map"/>
    <w:basedOn w:val="a"/>
    <w:qFormat/>
    <w:pPr>
      <w:shd w:val="clear" w:color="auto" w:fill="000080"/>
    </w:pPr>
    <w:rPr>
      <w:rFonts w:ascii="Tahoma" w:hAnsi="Tahoma" w:cs="Tahoma"/>
      <w:sz w:val="20"/>
      <w:szCs w:val="20"/>
    </w:rPr>
  </w:style>
  <w:style w:type="numbering" w:customStyle="1" w:styleId="WW8Num1">
    <w:name w:val="WW8Num1"/>
    <w:qFormat/>
  </w:style>
  <w:style w:type="character" w:styleId="af9">
    <w:name w:val="footnote reference"/>
    <w:basedOn w:val="a0"/>
    <w:uiPriority w:val="99"/>
    <w:semiHidden/>
    <w:unhideWhenUsed/>
    <w:rPr>
      <w:vertAlign w:val="superscript"/>
    </w:rPr>
  </w:style>
  <w:style w:type="table" w:styleId="afa">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7">
    <w:name w:val="Текст сноски Знак"/>
    <w:basedOn w:val="a0"/>
    <w:link w:val="af6"/>
    <w:uiPriority w:val="99"/>
    <w:semiHidden/>
    <w:rPr>
      <w:sz w:val="20"/>
      <w:szCs w:val="20"/>
    </w:rPr>
  </w:style>
  <w:style w:type="paragraph" w:styleId="afb">
    <w:name w:val="List Paragraph"/>
    <w:basedOn w:val="a"/>
    <w:qFormat/>
    <w:pPr>
      <w:ind w:left="720"/>
      <w:contextualSpacing/>
    </w:pPr>
  </w:style>
  <w:style w:type="character" w:styleId="afc">
    <w:name w:val="Hyperlink"/>
    <w:basedOn w:val="a0"/>
    <w:uiPriority w:val="99"/>
    <w:unhideWhenUsed/>
    <w:rPr>
      <w:color w:val="0000FF" w:themeColor="hyperlink"/>
      <w:u w:val="single"/>
    </w:rPr>
  </w:style>
  <w:style w:type="character" w:customStyle="1" w:styleId="StrongEmphasis">
    <w:name w:val="Strong Emphasis"/>
    <w:basedOn w:val="a0"/>
    <w:qFormat/>
    <w:rsid w:val="00476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1061">
      <w:bodyDiv w:val="1"/>
      <w:marLeft w:val="0"/>
      <w:marRight w:val="0"/>
      <w:marTop w:val="0"/>
      <w:marBottom w:val="0"/>
      <w:divBdr>
        <w:top w:val="none" w:sz="0" w:space="0" w:color="auto"/>
        <w:left w:val="none" w:sz="0" w:space="0" w:color="auto"/>
        <w:bottom w:val="none" w:sz="0" w:space="0" w:color="auto"/>
        <w:right w:val="none" w:sz="0" w:space="0" w:color="auto"/>
      </w:divBdr>
    </w:div>
    <w:div w:id="779035770">
      <w:bodyDiv w:val="1"/>
      <w:marLeft w:val="0"/>
      <w:marRight w:val="0"/>
      <w:marTop w:val="0"/>
      <w:marBottom w:val="0"/>
      <w:divBdr>
        <w:top w:val="none" w:sz="0" w:space="0" w:color="auto"/>
        <w:left w:val="none" w:sz="0" w:space="0" w:color="auto"/>
        <w:bottom w:val="none" w:sz="0" w:space="0" w:color="auto"/>
        <w:right w:val="none" w:sz="0" w:space="0" w:color="auto"/>
      </w:divBdr>
    </w:div>
    <w:div w:id="1080758568">
      <w:bodyDiv w:val="1"/>
      <w:marLeft w:val="0"/>
      <w:marRight w:val="0"/>
      <w:marTop w:val="0"/>
      <w:marBottom w:val="0"/>
      <w:divBdr>
        <w:top w:val="none" w:sz="0" w:space="0" w:color="auto"/>
        <w:left w:val="none" w:sz="0" w:space="0" w:color="auto"/>
        <w:bottom w:val="none" w:sz="0" w:space="0" w:color="auto"/>
        <w:right w:val="none" w:sz="0" w:space="0" w:color="auto"/>
      </w:divBdr>
    </w:div>
    <w:div w:id="1452935804">
      <w:bodyDiv w:val="1"/>
      <w:marLeft w:val="0"/>
      <w:marRight w:val="0"/>
      <w:marTop w:val="0"/>
      <w:marBottom w:val="0"/>
      <w:divBdr>
        <w:top w:val="none" w:sz="0" w:space="0" w:color="auto"/>
        <w:left w:val="none" w:sz="0" w:space="0" w:color="auto"/>
        <w:bottom w:val="none" w:sz="0" w:space="0" w:color="auto"/>
        <w:right w:val="none" w:sz="0" w:space="0" w:color="auto"/>
      </w:divBdr>
    </w:div>
    <w:div w:id="177956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zbyka.ru/otechnik/Erm/pastyr_hermy/" TargetMode="External"/><Relationship Id="rId18" Type="http://schemas.openxmlformats.org/officeDocument/2006/relationships/hyperlink" Target="https://azbyka.ru/otechnik/pravila/kanony-pravoslavnoj-tserkvi-grabbe/1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leven.co.il/" TargetMode="External"/><Relationship Id="rId7" Type="http://schemas.openxmlformats.org/officeDocument/2006/relationships/footnotes" Target="footnotes.xml"/><Relationship Id="rId12" Type="http://schemas.openxmlformats.org/officeDocument/2006/relationships/hyperlink" Target="http://nilostolobenskaja-pustyn.ru/publikatsii-na-aktualnye-temy/2917-dmitrievskij-a-a-chto-takoe-tak-neredko-upominaemyj-v-zhizneopisanii-prp-savvy-osvyashchennogo-2" TargetMode="External"/><Relationship Id="rId17" Type="http://schemas.openxmlformats.org/officeDocument/2006/relationships/hyperlink" Target="https://cyberleninka.ru/article/n/istoriya-evreyskoy-molitvy-protiv-hristian-proklyatie-mini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zbyka.ru/otechnik/Kirill_Ierusalimskij/tajnovodstvennye-pouchenija/" TargetMode="External"/><Relationship Id="rId20" Type="http://schemas.openxmlformats.org/officeDocument/2006/relationships/hyperlink" Target="https://azbyka.ru/otechnik/Istorija_Tserkvi/palomnichestvo-po-svjatym-mestam-kontsa-4-vek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byka.ru/otechnik/Afanasij_Velikij/o-devstve-ili-o-podvizhnichestve/"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azbyka.ru/otechnik/Iustin_Filosof/s_trifonom/" TargetMode="External"/><Relationship Id="rId23" Type="http://schemas.openxmlformats.org/officeDocument/2006/relationships/header" Target="header1.xml"/><Relationship Id="rId10" Type="http://schemas.openxmlformats.org/officeDocument/2006/relationships/hyperlink" Target="https://azbyka.ru/otechnik/6/apostolskie-postanovlenija/" TargetMode="External"/><Relationship Id="rId19" Type="http://schemas.openxmlformats.org/officeDocument/2006/relationships/hyperlink" Target="https://www.schoyencollection.com/patristic-literature-collection/ms-575" TargetMode="External"/><Relationship Id="rId4" Type="http://schemas.openxmlformats.org/officeDocument/2006/relationships/styles" Target="styles.xml"/><Relationship Id="rId9" Type="http://schemas.openxmlformats.org/officeDocument/2006/relationships/hyperlink" Target="https://azbyka.ru/otechnik/Amvrosij_Mediolanskij/o-tainstvah/" TargetMode="External"/><Relationship Id="rId14" Type="http://schemas.openxmlformats.org/officeDocument/2006/relationships/hyperlink" Target="https://azbyka.ru/otechnik/Ioann_Kassian_Rimljanin/kastoru/"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zbyka.ru/otechnik/Evfimij_Diakovskij/iz-istorii-bogosluzhenija-chin-tritekt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2B62A459-DDE7-49ED-A873-A0D668B1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96</Pages>
  <Words>23143</Words>
  <Characters>131917</Characters>
  <Application>Microsoft Office Word</Application>
  <DocSecurity>0</DocSecurity>
  <Lines>1099</Lines>
  <Paragraphs>309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Федор</dc:creator>
  <cp:lastModifiedBy>Okabe Rintaro</cp:lastModifiedBy>
  <cp:revision>63</cp:revision>
  <dcterms:created xsi:type="dcterms:W3CDTF">2023-01-15T17:07:00Z</dcterms:created>
  <dcterms:modified xsi:type="dcterms:W3CDTF">2023-01-27T14:04:00Z</dcterms:modified>
</cp:coreProperties>
</file>