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D5AA" w14:textId="77777777" w:rsidR="000D0BF2" w:rsidRDefault="000D0BF2" w:rsidP="000D0BF2">
      <w:pPr>
        <w:rPr>
          <w:rFonts w:ascii="Times New Roman" w:hAnsi="Times New Roman" w:cs="Times New Roman"/>
          <w:sz w:val="24"/>
          <w:szCs w:val="24"/>
        </w:rPr>
      </w:pPr>
    </w:p>
    <w:p w14:paraId="13F4EF6C" w14:textId="77777777" w:rsidR="000D0BF2" w:rsidRDefault="000D0BF2" w:rsidP="000D0BF2">
      <w:pPr>
        <w:rPr>
          <w:rFonts w:ascii="Times New Roman" w:hAnsi="Times New Roman" w:cs="Times New Roman"/>
          <w:sz w:val="24"/>
          <w:szCs w:val="24"/>
        </w:rPr>
      </w:pPr>
    </w:p>
    <w:p w14:paraId="1102E120" w14:textId="77777777" w:rsidR="000D0BF2" w:rsidRDefault="000D0BF2" w:rsidP="000D0BF2">
      <w:pPr>
        <w:rPr>
          <w:rFonts w:ascii="Times New Roman" w:hAnsi="Times New Roman" w:cs="Times New Roman"/>
          <w:sz w:val="24"/>
          <w:szCs w:val="24"/>
        </w:rPr>
      </w:pPr>
    </w:p>
    <w:p w14:paraId="5C80AA60" w14:textId="77777777" w:rsidR="000D0BF2" w:rsidRDefault="000D0BF2" w:rsidP="000D0BF2">
      <w:pPr>
        <w:rPr>
          <w:rFonts w:ascii="Times New Roman" w:hAnsi="Times New Roman" w:cs="Times New Roman"/>
          <w:sz w:val="24"/>
          <w:szCs w:val="24"/>
        </w:rPr>
      </w:pPr>
    </w:p>
    <w:p w14:paraId="1438C5AF" w14:textId="05C1D0D9" w:rsidR="000D0BF2" w:rsidRPr="0035509E" w:rsidRDefault="000D0BF2" w:rsidP="000D0BF2">
      <w:pPr>
        <w:jc w:val="center"/>
        <w:rPr>
          <w:rFonts w:ascii="Times New Roman" w:hAnsi="Times New Roman" w:cs="Times New Roman"/>
          <w:sz w:val="24"/>
          <w:szCs w:val="24"/>
        </w:rPr>
      </w:pPr>
      <w:r>
        <w:rPr>
          <w:rFonts w:ascii="Times New Roman" w:hAnsi="Times New Roman" w:cs="Times New Roman"/>
          <w:sz w:val="24"/>
          <w:szCs w:val="24"/>
        </w:rPr>
        <w:t xml:space="preserve">D212 </w:t>
      </w:r>
      <w:r w:rsidRPr="000D0BF2">
        <w:rPr>
          <w:rFonts w:ascii="Times New Roman" w:hAnsi="Times New Roman" w:cs="Times New Roman"/>
          <w:sz w:val="24"/>
          <w:szCs w:val="24"/>
        </w:rPr>
        <w:t>Dimensionality Reduction Methods</w:t>
      </w:r>
    </w:p>
    <w:p w14:paraId="610485D7" w14:textId="77777777" w:rsidR="000D0BF2" w:rsidRPr="0035509E" w:rsidRDefault="000D0BF2" w:rsidP="000D0BF2">
      <w:pPr>
        <w:jc w:val="center"/>
        <w:rPr>
          <w:rFonts w:ascii="Times New Roman" w:hAnsi="Times New Roman" w:cs="Times New Roman"/>
          <w:sz w:val="24"/>
          <w:szCs w:val="24"/>
        </w:rPr>
      </w:pPr>
      <w:r w:rsidRPr="0035509E">
        <w:rPr>
          <w:rFonts w:ascii="Times New Roman" w:hAnsi="Times New Roman" w:cs="Times New Roman"/>
          <w:sz w:val="24"/>
          <w:szCs w:val="24"/>
        </w:rPr>
        <w:t>Telecommunication Churn Data</w:t>
      </w:r>
    </w:p>
    <w:p w14:paraId="058F7CF3" w14:textId="77777777" w:rsidR="000D0BF2" w:rsidRPr="0035509E" w:rsidRDefault="000D0BF2" w:rsidP="000D0BF2">
      <w:pPr>
        <w:jc w:val="center"/>
        <w:rPr>
          <w:rFonts w:ascii="Times New Roman" w:hAnsi="Times New Roman" w:cs="Times New Roman"/>
          <w:sz w:val="24"/>
          <w:szCs w:val="24"/>
        </w:rPr>
      </w:pPr>
    </w:p>
    <w:p w14:paraId="6CB922B5" w14:textId="77777777" w:rsidR="000D0BF2" w:rsidRPr="0035509E" w:rsidRDefault="000D0BF2" w:rsidP="000D0BF2">
      <w:pPr>
        <w:jc w:val="center"/>
        <w:rPr>
          <w:rFonts w:ascii="Times New Roman" w:hAnsi="Times New Roman" w:cs="Times New Roman"/>
          <w:sz w:val="24"/>
          <w:szCs w:val="24"/>
        </w:rPr>
      </w:pPr>
      <w:r w:rsidRPr="0035509E">
        <w:rPr>
          <w:rFonts w:ascii="Times New Roman" w:hAnsi="Times New Roman" w:cs="Times New Roman"/>
          <w:sz w:val="24"/>
          <w:szCs w:val="24"/>
        </w:rPr>
        <w:t>Darien Nguyen</w:t>
      </w:r>
    </w:p>
    <w:p w14:paraId="15756EF2" w14:textId="77777777" w:rsidR="000D0BF2" w:rsidRPr="0035509E" w:rsidRDefault="000D0BF2" w:rsidP="000D0BF2">
      <w:pPr>
        <w:jc w:val="center"/>
        <w:rPr>
          <w:rFonts w:ascii="Times New Roman" w:hAnsi="Times New Roman" w:cs="Times New Roman"/>
          <w:sz w:val="24"/>
          <w:szCs w:val="24"/>
        </w:rPr>
      </w:pPr>
      <w:r w:rsidRPr="0035509E">
        <w:rPr>
          <w:rFonts w:ascii="Times New Roman" w:hAnsi="Times New Roman" w:cs="Times New Roman"/>
          <w:sz w:val="24"/>
          <w:szCs w:val="24"/>
        </w:rPr>
        <w:t>Western Governors University</w:t>
      </w:r>
    </w:p>
    <w:p w14:paraId="552DF0B0" w14:textId="37364E96" w:rsidR="000D0BF2" w:rsidRPr="0035509E" w:rsidRDefault="000D0BF2" w:rsidP="000D0BF2">
      <w:pPr>
        <w:jc w:val="center"/>
        <w:rPr>
          <w:rFonts w:ascii="Times New Roman" w:hAnsi="Times New Roman" w:cs="Times New Roman"/>
          <w:sz w:val="24"/>
          <w:szCs w:val="24"/>
        </w:rPr>
      </w:pPr>
      <w:r w:rsidRPr="0035509E">
        <w:rPr>
          <w:rFonts w:ascii="Times New Roman" w:hAnsi="Times New Roman" w:cs="Times New Roman"/>
          <w:sz w:val="24"/>
          <w:szCs w:val="24"/>
        </w:rPr>
        <w:t>D21</w:t>
      </w:r>
      <w:r>
        <w:rPr>
          <w:rFonts w:ascii="Times New Roman" w:hAnsi="Times New Roman" w:cs="Times New Roman"/>
          <w:sz w:val="24"/>
          <w:szCs w:val="24"/>
        </w:rPr>
        <w:t xml:space="preserve">2 Task </w:t>
      </w:r>
      <w:r w:rsidR="0071187C">
        <w:rPr>
          <w:rFonts w:ascii="Times New Roman" w:hAnsi="Times New Roman" w:cs="Times New Roman"/>
          <w:sz w:val="24"/>
          <w:szCs w:val="24"/>
        </w:rPr>
        <w:t>Two</w:t>
      </w:r>
      <w:r>
        <w:rPr>
          <w:rFonts w:ascii="Times New Roman" w:hAnsi="Times New Roman" w:cs="Times New Roman"/>
          <w:sz w:val="24"/>
          <w:szCs w:val="24"/>
        </w:rPr>
        <w:t xml:space="preserve">: </w:t>
      </w:r>
      <w:r w:rsidR="0071187C" w:rsidRPr="0071187C">
        <w:rPr>
          <w:rFonts w:ascii="Times New Roman" w:hAnsi="Times New Roman" w:cs="Times New Roman"/>
          <w:sz w:val="24"/>
          <w:szCs w:val="24"/>
        </w:rPr>
        <w:t>Principal Component Analysis</w:t>
      </w:r>
    </w:p>
    <w:p w14:paraId="4FC59C98" w14:textId="2F996F13" w:rsidR="00636BCB" w:rsidRDefault="000D0BF2" w:rsidP="000D0BF2">
      <w:pPr>
        <w:jc w:val="center"/>
        <w:rPr>
          <w:rFonts w:ascii="Times New Roman" w:hAnsi="Times New Roman" w:cs="Times New Roman"/>
          <w:sz w:val="24"/>
          <w:szCs w:val="24"/>
        </w:rPr>
      </w:pPr>
      <w:r>
        <w:rPr>
          <w:rFonts w:ascii="Times New Roman" w:hAnsi="Times New Roman" w:cs="Times New Roman"/>
          <w:sz w:val="24"/>
          <w:szCs w:val="24"/>
        </w:rPr>
        <w:t>June 14</w:t>
      </w:r>
      <w:r w:rsidRPr="0035509E">
        <w:rPr>
          <w:rFonts w:ascii="Times New Roman" w:hAnsi="Times New Roman" w:cs="Times New Roman"/>
          <w:sz w:val="24"/>
          <w:szCs w:val="24"/>
        </w:rPr>
        <w:t>, 2023</w:t>
      </w:r>
    </w:p>
    <w:p w14:paraId="2C46FA81" w14:textId="77777777" w:rsidR="00636BCB" w:rsidRDefault="00636BCB">
      <w:pPr>
        <w:rPr>
          <w:rFonts w:ascii="Times New Roman" w:hAnsi="Times New Roman" w:cs="Times New Roman"/>
          <w:sz w:val="24"/>
          <w:szCs w:val="24"/>
        </w:rPr>
      </w:pPr>
      <w:r>
        <w:rPr>
          <w:rFonts w:ascii="Times New Roman" w:hAnsi="Times New Roman" w:cs="Times New Roman"/>
          <w:sz w:val="24"/>
          <w:szCs w:val="24"/>
        </w:rPr>
        <w:br w:type="page"/>
      </w:r>
    </w:p>
    <w:p w14:paraId="68C88DC4" w14:textId="77777777" w:rsidR="00EF5E20" w:rsidRPr="00EF5E20" w:rsidRDefault="00EF5E20" w:rsidP="00EF5E20">
      <w:pPr>
        <w:rPr>
          <w:rFonts w:ascii="Times New Roman" w:hAnsi="Times New Roman" w:cs="Times New Roman"/>
          <w:sz w:val="24"/>
          <w:szCs w:val="24"/>
        </w:rPr>
      </w:pPr>
      <w:r w:rsidRPr="00EF5E20">
        <w:rPr>
          <w:rFonts w:ascii="Times New Roman" w:hAnsi="Times New Roman" w:cs="Times New Roman"/>
          <w:b/>
          <w:bCs/>
          <w:sz w:val="24"/>
          <w:szCs w:val="24"/>
        </w:rPr>
        <w:lastRenderedPageBreak/>
        <w:t>Part I: Research Question</w:t>
      </w:r>
    </w:p>
    <w:p w14:paraId="70F38EF6" w14:textId="77777777" w:rsidR="00EF5E20" w:rsidRP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A.  Describe the purpose of this data mining report by doing the following:</w:t>
      </w:r>
    </w:p>
    <w:p w14:paraId="4AC06FBF" w14:textId="77777777" w:rsid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1.  Propose </w:t>
      </w:r>
      <w:r w:rsidRPr="00EF5E20">
        <w:rPr>
          <w:rFonts w:ascii="Times New Roman" w:hAnsi="Times New Roman" w:cs="Times New Roman"/>
          <w:b/>
          <w:bCs/>
          <w:sz w:val="24"/>
          <w:szCs w:val="24"/>
        </w:rPr>
        <w:t>one</w:t>
      </w:r>
      <w:r w:rsidRPr="00EF5E20">
        <w:rPr>
          <w:rFonts w:ascii="Times New Roman" w:hAnsi="Times New Roman" w:cs="Times New Roman"/>
          <w:sz w:val="24"/>
          <w:szCs w:val="24"/>
        </w:rPr>
        <w:t> question relevant to a real-world organizational situation that you will answer by using principal component analysis (PCA).</w:t>
      </w:r>
    </w:p>
    <w:p w14:paraId="1B88B51E" w14:textId="77777777" w:rsidR="00B53057" w:rsidRDefault="00B53057" w:rsidP="00EF5E20">
      <w:pPr>
        <w:rPr>
          <w:rFonts w:ascii="Times New Roman" w:hAnsi="Times New Roman" w:cs="Times New Roman"/>
          <w:sz w:val="24"/>
          <w:szCs w:val="24"/>
        </w:rPr>
      </w:pPr>
    </w:p>
    <w:p w14:paraId="5F704B17" w14:textId="190910C7" w:rsidR="00B53057" w:rsidRDefault="00B53057" w:rsidP="00EF5E20">
      <w:pPr>
        <w:rPr>
          <w:rFonts w:ascii="Times New Roman" w:hAnsi="Times New Roman" w:cs="Times New Roman"/>
          <w:sz w:val="24"/>
          <w:szCs w:val="24"/>
        </w:rPr>
      </w:pPr>
      <w:r w:rsidRPr="00B53057">
        <w:rPr>
          <w:rFonts w:ascii="Times New Roman" w:hAnsi="Times New Roman" w:cs="Times New Roman"/>
          <w:sz w:val="24"/>
          <w:szCs w:val="24"/>
        </w:rPr>
        <w:t xml:space="preserve">How can </w:t>
      </w:r>
      <w:r w:rsidR="003A45D6">
        <w:rPr>
          <w:rFonts w:ascii="Times New Roman" w:hAnsi="Times New Roman" w:cs="Times New Roman"/>
          <w:sz w:val="24"/>
          <w:szCs w:val="24"/>
        </w:rPr>
        <w:t>PCA</w:t>
      </w:r>
      <w:r w:rsidRPr="00B53057">
        <w:rPr>
          <w:rFonts w:ascii="Times New Roman" w:hAnsi="Times New Roman" w:cs="Times New Roman"/>
          <w:sz w:val="24"/>
          <w:szCs w:val="24"/>
        </w:rPr>
        <w:t xml:space="preserve"> help us understand the key customer characteristics that drive the profitability of our telecommunications company?</w:t>
      </w:r>
    </w:p>
    <w:p w14:paraId="166F8806" w14:textId="77777777" w:rsidR="00B53057" w:rsidRPr="00EF5E20" w:rsidRDefault="00B53057" w:rsidP="00EF5E20">
      <w:pPr>
        <w:rPr>
          <w:rFonts w:ascii="Times New Roman" w:hAnsi="Times New Roman" w:cs="Times New Roman"/>
          <w:sz w:val="24"/>
          <w:szCs w:val="24"/>
        </w:rPr>
      </w:pPr>
    </w:p>
    <w:p w14:paraId="25D0F88A" w14:textId="77777777" w:rsidR="003A45D6"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2.  Define </w:t>
      </w:r>
      <w:r w:rsidRPr="00EF5E20">
        <w:rPr>
          <w:rFonts w:ascii="Times New Roman" w:hAnsi="Times New Roman" w:cs="Times New Roman"/>
          <w:b/>
          <w:bCs/>
          <w:sz w:val="24"/>
          <w:szCs w:val="24"/>
        </w:rPr>
        <w:t>one</w:t>
      </w:r>
      <w:r w:rsidRPr="00EF5E20">
        <w:rPr>
          <w:rFonts w:ascii="Times New Roman" w:hAnsi="Times New Roman" w:cs="Times New Roman"/>
          <w:sz w:val="24"/>
          <w:szCs w:val="24"/>
        </w:rPr>
        <w:t> goal of the data analysis. Ensure that your goal is reasonable within the scope of the scenario and is represented in the available data.</w:t>
      </w:r>
    </w:p>
    <w:p w14:paraId="538BE04E" w14:textId="66A4B453" w:rsidR="00EF5E20" w:rsidRPr="00EF5E20" w:rsidRDefault="004F7951" w:rsidP="00EF5E20">
      <w:pPr>
        <w:rPr>
          <w:rFonts w:ascii="Times New Roman" w:hAnsi="Times New Roman" w:cs="Times New Roman"/>
          <w:sz w:val="24"/>
          <w:szCs w:val="24"/>
        </w:rPr>
      </w:pPr>
      <w:r w:rsidRPr="004F7951">
        <w:rPr>
          <w:rFonts w:ascii="Times New Roman" w:hAnsi="Times New Roman" w:cs="Times New Roman"/>
          <w:sz w:val="24"/>
          <w:szCs w:val="24"/>
        </w:rPr>
        <w:br/>
      </w:r>
      <w:r>
        <w:rPr>
          <w:rFonts w:ascii="Times New Roman" w:hAnsi="Times New Roman" w:cs="Times New Roman"/>
          <w:sz w:val="24"/>
          <w:szCs w:val="24"/>
        </w:rPr>
        <w:t>Our</w:t>
      </w:r>
      <w:r w:rsidRPr="004F7951">
        <w:rPr>
          <w:rFonts w:ascii="Times New Roman" w:hAnsi="Times New Roman" w:cs="Times New Roman"/>
          <w:sz w:val="24"/>
          <w:szCs w:val="24"/>
        </w:rPr>
        <w:t xml:space="preserve"> goal is to utilize PCA to reduce the dimensionality of the telecom churn dataset, enabling the identification of essential patterns and relationships among variables while simplifying the data for analysis and gaining insights into key factors influencing churn.</w:t>
      </w:r>
      <w:r w:rsidR="00EF5E20" w:rsidRPr="00EF5E20">
        <w:rPr>
          <w:rFonts w:ascii="Times New Roman" w:hAnsi="Times New Roman" w:cs="Times New Roman"/>
          <w:sz w:val="24"/>
          <w:szCs w:val="24"/>
        </w:rPr>
        <w:t> </w:t>
      </w:r>
    </w:p>
    <w:p w14:paraId="69CE8C5B" w14:textId="77777777" w:rsidR="008F6F8B" w:rsidRDefault="008F6F8B">
      <w:pPr>
        <w:rPr>
          <w:rFonts w:ascii="Times New Roman" w:hAnsi="Times New Roman" w:cs="Times New Roman"/>
          <w:b/>
          <w:bCs/>
          <w:sz w:val="24"/>
          <w:szCs w:val="24"/>
        </w:rPr>
      </w:pPr>
      <w:r>
        <w:rPr>
          <w:rFonts w:ascii="Times New Roman" w:hAnsi="Times New Roman" w:cs="Times New Roman"/>
          <w:b/>
          <w:bCs/>
          <w:sz w:val="24"/>
          <w:szCs w:val="24"/>
        </w:rPr>
        <w:br w:type="page"/>
      </w:r>
    </w:p>
    <w:p w14:paraId="3828FC15" w14:textId="412CABFB" w:rsidR="00EF5E20" w:rsidRPr="00EF5E20" w:rsidRDefault="00EF5E20" w:rsidP="00EF5E20">
      <w:pPr>
        <w:rPr>
          <w:rFonts w:ascii="Times New Roman" w:hAnsi="Times New Roman" w:cs="Times New Roman"/>
          <w:sz w:val="24"/>
          <w:szCs w:val="24"/>
        </w:rPr>
      </w:pPr>
      <w:r w:rsidRPr="00EF5E20">
        <w:rPr>
          <w:rFonts w:ascii="Times New Roman" w:hAnsi="Times New Roman" w:cs="Times New Roman"/>
          <w:b/>
          <w:bCs/>
          <w:sz w:val="24"/>
          <w:szCs w:val="24"/>
        </w:rPr>
        <w:lastRenderedPageBreak/>
        <w:t>Part II: Method Justification</w:t>
      </w:r>
    </w:p>
    <w:p w14:paraId="175B931D" w14:textId="77777777" w:rsidR="00EF5E20" w:rsidRP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B.  Explain the reasons for using PCA by doing the following:</w:t>
      </w:r>
    </w:p>
    <w:p w14:paraId="2F277F13" w14:textId="77777777" w:rsid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1.  Explain how PCA analyzes the selected data set. Include expected outcomes.</w:t>
      </w:r>
    </w:p>
    <w:p w14:paraId="0E8DBAE9" w14:textId="77777777" w:rsidR="00E81D0C" w:rsidRDefault="00E81D0C" w:rsidP="00EF5E20">
      <w:pPr>
        <w:rPr>
          <w:rFonts w:ascii="Times New Roman" w:hAnsi="Times New Roman" w:cs="Times New Roman"/>
          <w:sz w:val="24"/>
          <w:szCs w:val="24"/>
        </w:rPr>
      </w:pPr>
    </w:p>
    <w:p w14:paraId="4D09DD30" w14:textId="77777777" w:rsidR="00E81D0C" w:rsidRPr="00E81D0C" w:rsidRDefault="00E81D0C" w:rsidP="00E81D0C">
      <w:pPr>
        <w:ind w:firstLine="720"/>
        <w:rPr>
          <w:rFonts w:ascii="Times New Roman" w:hAnsi="Times New Roman" w:cs="Times New Roman"/>
          <w:sz w:val="24"/>
          <w:szCs w:val="24"/>
        </w:rPr>
      </w:pPr>
      <w:r w:rsidRPr="00E81D0C">
        <w:rPr>
          <w:rFonts w:ascii="Times New Roman" w:hAnsi="Times New Roman" w:cs="Times New Roman"/>
          <w:sz w:val="24"/>
          <w:szCs w:val="24"/>
        </w:rPr>
        <w:t>PCA analyzes the characteristics of our telecom customers by applying the technique to the relevant customer data set. This data may include demographics, usage patterns, preferences, and other variables that describe customer behavior and characteristics. By utilizing PCA on this data, we can gain insights into the key customer variables that contribute to the overall variability in the dataset.</w:t>
      </w:r>
    </w:p>
    <w:p w14:paraId="0E775EFF" w14:textId="77777777" w:rsidR="00E81D0C" w:rsidRPr="00E81D0C" w:rsidRDefault="00E81D0C" w:rsidP="00E81D0C">
      <w:pPr>
        <w:ind w:firstLine="360"/>
        <w:rPr>
          <w:rFonts w:ascii="Times New Roman" w:hAnsi="Times New Roman" w:cs="Times New Roman"/>
          <w:sz w:val="24"/>
          <w:szCs w:val="24"/>
        </w:rPr>
      </w:pPr>
      <w:r w:rsidRPr="00E81D0C">
        <w:rPr>
          <w:rFonts w:ascii="Times New Roman" w:hAnsi="Times New Roman" w:cs="Times New Roman"/>
          <w:sz w:val="24"/>
          <w:szCs w:val="24"/>
        </w:rPr>
        <w:t>The expected outcomes of applying PCA to our telecom customer data are as follows:</w:t>
      </w:r>
    </w:p>
    <w:p w14:paraId="148406F9" w14:textId="77777777" w:rsidR="00E81D0C" w:rsidRPr="00E81D0C" w:rsidRDefault="00E81D0C" w:rsidP="00E81D0C">
      <w:pPr>
        <w:numPr>
          <w:ilvl w:val="0"/>
          <w:numId w:val="1"/>
        </w:numPr>
        <w:rPr>
          <w:rFonts w:ascii="Times New Roman" w:hAnsi="Times New Roman" w:cs="Times New Roman"/>
          <w:sz w:val="24"/>
          <w:szCs w:val="24"/>
        </w:rPr>
      </w:pPr>
      <w:r w:rsidRPr="00E81D0C">
        <w:rPr>
          <w:rFonts w:ascii="Times New Roman" w:hAnsi="Times New Roman" w:cs="Times New Roman"/>
          <w:sz w:val="24"/>
          <w:szCs w:val="24"/>
        </w:rPr>
        <w:t>Identification of Principal Components: PCA will identify the principal components that capture the most significant variations in the customer characteristics. Each principal component represents a combination of the original variables and contributes to the overall variability in the data.</w:t>
      </w:r>
    </w:p>
    <w:p w14:paraId="280C49FD" w14:textId="77777777" w:rsidR="00E81D0C" w:rsidRPr="00E81D0C" w:rsidRDefault="00E81D0C" w:rsidP="00E81D0C">
      <w:pPr>
        <w:numPr>
          <w:ilvl w:val="0"/>
          <w:numId w:val="1"/>
        </w:numPr>
        <w:rPr>
          <w:rFonts w:ascii="Times New Roman" w:hAnsi="Times New Roman" w:cs="Times New Roman"/>
          <w:sz w:val="24"/>
          <w:szCs w:val="24"/>
        </w:rPr>
      </w:pPr>
      <w:r w:rsidRPr="00E81D0C">
        <w:rPr>
          <w:rFonts w:ascii="Times New Roman" w:hAnsi="Times New Roman" w:cs="Times New Roman"/>
          <w:sz w:val="24"/>
          <w:szCs w:val="24"/>
        </w:rPr>
        <w:t>Variance Explained: PCA will provide information about the proportion of variance explained by each principal component. This allows us to understand the relative importance of each component in capturing the overall variability in customer characteristics. By examining the cumulative proportion of variance explained, we can determine the number of components to retain.</w:t>
      </w:r>
    </w:p>
    <w:p w14:paraId="7A7F25FB" w14:textId="77777777" w:rsidR="00E81D0C" w:rsidRPr="00E81D0C" w:rsidRDefault="00E81D0C" w:rsidP="00E81D0C">
      <w:pPr>
        <w:numPr>
          <w:ilvl w:val="0"/>
          <w:numId w:val="1"/>
        </w:numPr>
        <w:rPr>
          <w:rFonts w:ascii="Times New Roman" w:hAnsi="Times New Roman" w:cs="Times New Roman"/>
          <w:sz w:val="24"/>
          <w:szCs w:val="24"/>
        </w:rPr>
      </w:pPr>
      <w:r w:rsidRPr="00E81D0C">
        <w:rPr>
          <w:rFonts w:ascii="Times New Roman" w:hAnsi="Times New Roman" w:cs="Times New Roman"/>
          <w:sz w:val="24"/>
          <w:szCs w:val="24"/>
        </w:rPr>
        <w:t>Reduction in Dimensionality: PCA reduces the dimensionality of the customer data by transforming it into a smaller set of uncorrelated components. This reduction simplifies the representation of the customer characteristics, making it easier to interpret and analyze the underlying patterns and relationships.</w:t>
      </w:r>
    </w:p>
    <w:p w14:paraId="7AE0FB6D" w14:textId="77777777" w:rsidR="00E81D0C" w:rsidRPr="00E81D0C" w:rsidRDefault="00E81D0C" w:rsidP="00E81D0C">
      <w:pPr>
        <w:numPr>
          <w:ilvl w:val="0"/>
          <w:numId w:val="1"/>
        </w:numPr>
        <w:rPr>
          <w:rFonts w:ascii="Times New Roman" w:hAnsi="Times New Roman" w:cs="Times New Roman"/>
          <w:sz w:val="24"/>
          <w:szCs w:val="24"/>
        </w:rPr>
      </w:pPr>
      <w:r w:rsidRPr="00E81D0C">
        <w:rPr>
          <w:rFonts w:ascii="Times New Roman" w:hAnsi="Times New Roman" w:cs="Times New Roman"/>
          <w:sz w:val="24"/>
          <w:szCs w:val="24"/>
        </w:rPr>
        <w:lastRenderedPageBreak/>
        <w:t>Loadings and Variable Relationships: PCA provides loadings that indicate the correlations between the original customer variables and the principal components. These loadings help us understand the relationships and contributions of each variable to the principal components. Variables with higher absolute loadings have a stronger relationship with a particular component.</w:t>
      </w:r>
    </w:p>
    <w:p w14:paraId="62D26247" w14:textId="77777777" w:rsidR="00E81D0C" w:rsidRDefault="00E81D0C" w:rsidP="00EF5E20">
      <w:pPr>
        <w:rPr>
          <w:rFonts w:ascii="Times New Roman" w:hAnsi="Times New Roman" w:cs="Times New Roman"/>
          <w:sz w:val="24"/>
          <w:szCs w:val="24"/>
        </w:rPr>
      </w:pPr>
    </w:p>
    <w:p w14:paraId="777C6B3E" w14:textId="77777777" w:rsidR="00E81D0C" w:rsidRPr="00EF5E20" w:rsidRDefault="00E81D0C" w:rsidP="00EF5E20">
      <w:pPr>
        <w:rPr>
          <w:rFonts w:ascii="Times New Roman" w:hAnsi="Times New Roman" w:cs="Times New Roman"/>
          <w:sz w:val="24"/>
          <w:szCs w:val="24"/>
        </w:rPr>
      </w:pPr>
    </w:p>
    <w:p w14:paraId="1F046485" w14:textId="77777777" w:rsidR="002C0C1D"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2.  Summarize </w:t>
      </w:r>
      <w:r w:rsidRPr="00EF5E20">
        <w:rPr>
          <w:rFonts w:ascii="Times New Roman" w:hAnsi="Times New Roman" w:cs="Times New Roman"/>
          <w:b/>
          <w:bCs/>
          <w:sz w:val="24"/>
          <w:szCs w:val="24"/>
        </w:rPr>
        <w:t>one</w:t>
      </w:r>
      <w:r w:rsidRPr="00EF5E20">
        <w:rPr>
          <w:rFonts w:ascii="Times New Roman" w:hAnsi="Times New Roman" w:cs="Times New Roman"/>
          <w:sz w:val="24"/>
          <w:szCs w:val="24"/>
        </w:rPr>
        <w:t> assumption of PCA.</w:t>
      </w:r>
    </w:p>
    <w:p w14:paraId="33E07AEF" w14:textId="77777777" w:rsidR="00277D64" w:rsidRDefault="00277D64" w:rsidP="00277D64">
      <w:pPr>
        <w:ind w:firstLine="720"/>
        <w:rPr>
          <w:rFonts w:ascii="Times New Roman" w:hAnsi="Times New Roman" w:cs="Times New Roman"/>
          <w:sz w:val="24"/>
          <w:szCs w:val="24"/>
        </w:rPr>
      </w:pPr>
    </w:p>
    <w:p w14:paraId="1942D6F1" w14:textId="75C9BAC2" w:rsidR="00EF5E20" w:rsidRPr="00EF5E20" w:rsidRDefault="00277D64" w:rsidP="00277D64">
      <w:pPr>
        <w:ind w:firstLine="720"/>
        <w:rPr>
          <w:rFonts w:ascii="Times New Roman" w:hAnsi="Times New Roman" w:cs="Times New Roman"/>
          <w:sz w:val="24"/>
          <w:szCs w:val="24"/>
        </w:rPr>
      </w:pPr>
      <w:r w:rsidRPr="00277D64">
        <w:rPr>
          <w:rFonts w:ascii="Times New Roman" w:hAnsi="Times New Roman" w:cs="Times New Roman"/>
          <w:sz w:val="24"/>
          <w:szCs w:val="24"/>
        </w:rPr>
        <w:t xml:space="preserve">One assumption of </w:t>
      </w:r>
      <w:r>
        <w:rPr>
          <w:rFonts w:ascii="Times New Roman" w:hAnsi="Times New Roman" w:cs="Times New Roman"/>
          <w:sz w:val="24"/>
          <w:szCs w:val="24"/>
        </w:rPr>
        <w:t xml:space="preserve">PCA </w:t>
      </w:r>
      <w:r w:rsidRPr="00277D64">
        <w:rPr>
          <w:rFonts w:ascii="Times New Roman" w:hAnsi="Times New Roman" w:cs="Times New Roman"/>
          <w:sz w:val="24"/>
          <w:szCs w:val="24"/>
        </w:rPr>
        <w:t>is linearity. PCA assumes that there exists a linear relationship among the variables in the dataset. It identifies the directions of maximum variance in the data by considering linear combinations of the original variables. However, if the relationship between variables is nonlinear,</w:t>
      </w:r>
      <w:r>
        <w:rPr>
          <w:rFonts w:ascii="Times New Roman" w:hAnsi="Times New Roman" w:cs="Times New Roman"/>
          <w:sz w:val="24"/>
          <w:szCs w:val="24"/>
        </w:rPr>
        <w:t xml:space="preserve"> our</w:t>
      </w:r>
      <w:r w:rsidRPr="00277D64">
        <w:rPr>
          <w:rFonts w:ascii="Times New Roman" w:hAnsi="Times New Roman" w:cs="Times New Roman"/>
          <w:sz w:val="24"/>
          <w:szCs w:val="24"/>
        </w:rPr>
        <w:t xml:space="preserve"> PCA may not accurately capture the underlying structure of the data.</w:t>
      </w:r>
      <w:r w:rsidR="00EF5E20" w:rsidRPr="00EF5E20">
        <w:rPr>
          <w:rFonts w:ascii="Times New Roman" w:hAnsi="Times New Roman" w:cs="Times New Roman"/>
          <w:sz w:val="24"/>
          <w:szCs w:val="24"/>
        </w:rPr>
        <w:br/>
        <w:t> </w:t>
      </w:r>
    </w:p>
    <w:p w14:paraId="2BB575A1" w14:textId="77777777" w:rsidR="002C0C1D" w:rsidRDefault="002C0C1D">
      <w:pPr>
        <w:rPr>
          <w:rFonts w:ascii="Times New Roman" w:hAnsi="Times New Roman" w:cs="Times New Roman"/>
          <w:b/>
          <w:bCs/>
          <w:sz w:val="24"/>
          <w:szCs w:val="24"/>
        </w:rPr>
      </w:pPr>
      <w:r>
        <w:rPr>
          <w:rFonts w:ascii="Times New Roman" w:hAnsi="Times New Roman" w:cs="Times New Roman"/>
          <w:b/>
          <w:bCs/>
          <w:sz w:val="24"/>
          <w:szCs w:val="24"/>
        </w:rPr>
        <w:br w:type="page"/>
      </w:r>
    </w:p>
    <w:p w14:paraId="343CA9A1" w14:textId="1A1ED3F1" w:rsidR="00EF5E20" w:rsidRPr="00EF5E20" w:rsidRDefault="00EF5E20" w:rsidP="00EF5E20">
      <w:pPr>
        <w:rPr>
          <w:rFonts w:ascii="Times New Roman" w:hAnsi="Times New Roman" w:cs="Times New Roman"/>
          <w:sz w:val="24"/>
          <w:szCs w:val="24"/>
        </w:rPr>
      </w:pPr>
      <w:r w:rsidRPr="00EF5E20">
        <w:rPr>
          <w:rFonts w:ascii="Times New Roman" w:hAnsi="Times New Roman" w:cs="Times New Roman"/>
          <w:b/>
          <w:bCs/>
          <w:sz w:val="24"/>
          <w:szCs w:val="24"/>
        </w:rPr>
        <w:lastRenderedPageBreak/>
        <w:t>Part III: Data Preparation</w:t>
      </w:r>
    </w:p>
    <w:p w14:paraId="1644434F" w14:textId="77777777" w:rsidR="00EF5E20" w:rsidRP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C.  Perform data preparation for the chosen dataset by doing the following:</w:t>
      </w:r>
    </w:p>
    <w:p w14:paraId="53D6DB8E" w14:textId="77777777" w:rsid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 xml:space="preserve">1.  Identify the continuous dataset variables that you will need </w:t>
      </w:r>
      <w:proofErr w:type="gramStart"/>
      <w:r w:rsidRPr="00EF5E20">
        <w:rPr>
          <w:rFonts w:ascii="Times New Roman" w:hAnsi="Times New Roman" w:cs="Times New Roman"/>
          <w:sz w:val="24"/>
          <w:szCs w:val="24"/>
        </w:rPr>
        <w:t>in order to</w:t>
      </w:r>
      <w:proofErr w:type="gramEnd"/>
      <w:r w:rsidRPr="00EF5E20">
        <w:rPr>
          <w:rFonts w:ascii="Times New Roman" w:hAnsi="Times New Roman" w:cs="Times New Roman"/>
          <w:sz w:val="24"/>
          <w:szCs w:val="24"/>
        </w:rPr>
        <w:t xml:space="preserve"> answer the PCA question proposed in part A1.</w:t>
      </w:r>
    </w:p>
    <w:p w14:paraId="726C6E75" w14:textId="77777777" w:rsidR="00BD01CD" w:rsidRDefault="00BD01CD" w:rsidP="00EF5E20">
      <w:pPr>
        <w:rPr>
          <w:rFonts w:ascii="Times New Roman" w:hAnsi="Times New Roman" w:cs="Times New Roman"/>
          <w:sz w:val="24"/>
          <w:szCs w:val="24"/>
        </w:rPr>
      </w:pPr>
    </w:p>
    <w:p w14:paraId="6FE22740" w14:textId="77777777" w:rsidR="00BD01CD" w:rsidRPr="00BD01CD" w:rsidRDefault="00BD01CD" w:rsidP="00BD01CD">
      <w:pPr>
        <w:rPr>
          <w:rFonts w:ascii="Times New Roman" w:hAnsi="Times New Roman" w:cs="Times New Roman"/>
          <w:sz w:val="24"/>
          <w:szCs w:val="24"/>
        </w:rPr>
      </w:pPr>
      <w:proofErr w:type="spellStart"/>
      <w:r w:rsidRPr="00BD01CD">
        <w:rPr>
          <w:rFonts w:ascii="Times New Roman" w:hAnsi="Times New Roman" w:cs="Times New Roman"/>
          <w:sz w:val="24"/>
          <w:szCs w:val="24"/>
        </w:rPr>
        <w:t>numerical_columns</w:t>
      </w:r>
      <w:proofErr w:type="spellEnd"/>
      <w:r w:rsidRPr="00BD01CD">
        <w:rPr>
          <w:rFonts w:ascii="Times New Roman" w:hAnsi="Times New Roman" w:cs="Times New Roman"/>
          <w:sz w:val="24"/>
          <w:szCs w:val="24"/>
        </w:rPr>
        <w:t xml:space="preserve"> = ['Population', 'Children', 'Age', 'Income', '</w:t>
      </w:r>
      <w:proofErr w:type="spellStart"/>
      <w:r w:rsidRPr="00BD01CD">
        <w:rPr>
          <w:rFonts w:ascii="Times New Roman" w:hAnsi="Times New Roman" w:cs="Times New Roman"/>
          <w:sz w:val="24"/>
          <w:szCs w:val="24"/>
        </w:rPr>
        <w:t>Outage_sec_perweek</w:t>
      </w:r>
      <w:proofErr w:type="spellEnd"/>
      <w:r w:rsidRPr="00BD01CD">
        <w:rPr>
          <w:rFonts w:ascii="Times New Roman" w:hAnsi="Times New Roman" w:cs="Times New Roman"/>
          <w:sz w:val="24"/>
          <w:szCs w:val="24"/>
        </w:rPr>
        <w:t>',</w:t>
      </w:r>
    </w:p>
    <w:p w14:paraId="3AB671E7" w14:textId="1C6A6031" w:rsidR="00BD01CD" w:rsidRDefault="00BD01CD" w:rsidP="00EF5E20">
      <w:pPr>
        <w:rPr>
          <w:rFonts w:ascii="Times New Roman" w:hAnsi="Times New Roman" w:cs="Times New Roman"/>
          <w:sz w:val="24"/>
          <w:szCs w:val="24"/>
        </w:rPr>
      </w:pPr>
      <w:r w:rsidRPr="00BD01CD">
        <w:rPr>
          <w:rFonts w:ascii="Times New Roman" w:hAnsi="Times New Roman" w:cs="Times New Roman"/>
          <w:sz w:val="24"/>
          <w:szCs w:val="24"/>
        </w:rPr>
        <w:t xml:space="preserve">                     '</w:t>
      </w:r>
      <w:proofErr w:type="spellStart"/>
      <w:r w:rsidRPr="00BD01CD">
        <w:rPr>
          <w:rFonts w:ascii="Times New Roman" w:hAnsi="Times New Roman" w:cs="Times New Roman"/>
          <w:sz w:val="24"/>
          <w:szCs w:val="24"/>
        </w:rPr>
        <w:t>Yearly_equip_failure</w:t>
      </w:r>
      <w:proofErr w:type="spellEnd"/>
      <w:r w:rsidRPr="00BD01CD">
        <w:rPr>
          <w:rFonts w:ascii="Times New Roman" w:hAnsi="Times New Roman" w:cs="Times New Roman"/>
          <w:sz w:val="24"/>
          <w:szCs w:val="24"/>
        </w:rPr>
        <w:t>', 'Tenure', '</w:t>
      </w:r>
      <w:proofErr w:type="spellStart"/>
      <w:r w:rsidRPr="00BD01CD">
        <w:rPr>
          <w:rFonts w:ascii="Times New Roman" w:hAnsi="Times New Roman" w:cs="Times New Roman"/>
          <w:sz w:val="24"/>
          <w:szCs w:val="24"/>
        </w:rPr>
        <w:t>MonthlyCharge</w:t>
      </w:r>
      <w:proofErr w:type="spellEnd"/>
      <w:r w:rsidRPr="00BD01CD">
        <w:rPr>
          <w:rFonts w:ascii="Times New Roman" w:hAnsi="Times New Roman" w:cs="Times New Roman"/>
          <w:sz w:val="24"/>
          <w:szCs w:val="24"/>
        </w:rPr>
        <w:t>', '</w:t>
      </w:r>
      <w:proofErr w:type="spellStart"/>
      <w:r w:rsidRPr="00BD01CD">
        <w:rPr>
          <w:rFonts w:ascii="Times New Roman" w:hAnsi="Times New Roman" w:cs="Times New Roman"/>
          <w:sz w:val="24"/>
          <w:szCs w:val="24"/>
        </w:rPr>
        <w:t>Bandwidth_GB_Year</w:t>
      </w:r>
      <w:proofErr w:type="spellEnd"/>
      <w:r w:rsidRPr="00BD01CD">
        <w:rPr>
          <w:rFonts w:ascii="Times New Roman" w:hAnsi="Times New Roman" w:cs="Times New Roman"/>
          <w:sz w:val="24"/>
          <w:szCs w:val="24"/>
        </w:rPr>
        <w:t>']</w:t>
      </w:r>
    </w:p>
    <w:p w14:paraId="67D36182" w14:textId="7810C829" w:rsidR="00BD01CD" w:rsidRDefault="00BD01CD" w:rsidP="00EF5E20">
      <w:pPr>
        <w:rPr>
          <w:rFonts w:ascii="Times New Roman" w:hAnsi="Times New Roman" w:cs="Times New Roman"/>
          <w:sz w:val="24"/>
          <w:szCs w:val="24"/>
        </w:rPr>
      </w:pPr>
      <w:r>
        <w:rPr>
          <w:rFonts w:ascii="Times New Roman" w:hAnsi="Times New Roman" w:cs="Times New Roman"/>
          <w:sz w:val="24"/>
          <w:szCs w:val="24"/>
        </w:rPr>
        <w:t xml:space="preserve">This code snippet holds the </w:t>
      </w:r>
      <w:r w:rsidR="009D50D9">
        <w:rPr>
          <w:rFonts w:ascii="Times New Roman" w:hAnsi="Times New Roman" w:cs="Times New Roman"/>
          <w:sz w:val="24"/>
          <w:szCs w:val="24"/>
        </w:rPr>
        <w:t>continuous dataset used for the PCA.</w:t>
      </w:r>
    </w:p>
    <w:p w14:paraId="70D69962" w14:textId="77777777" w:rsidR="00BD01CD" w:rsidRPr="00EF5E20" w:rsidRDefault="00BD01CD" w:rsidP="00EF5E20">
      <w:pPr>
        <w:rPr>
          <w:rFonts w:ascii="Times New Roman" w:hAnsi="Times New Roman" w:cs="Times New Roman"/>
          <w:sz w:val="24"/>
          <w:szCs w:val="24"/>
        </w:rPr>
      </w:pPr>
    </w:p>
    <w:p w14:paraId="78761A59" w14:textId="77777777" w:rsidR="00B72B3A"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2.  Standardize the continuous dataset variables identified in part C1. Include a copy of the cleaned dataset.</w:t>
      </w:r>
    </w:p>
    <w:p w14:paraId="04BAEFCD" w14:textId="77777777" w:rsidR="003A61D9" w:rsidRDefault="003A61D9" w:rsidP="003A61D9">
      <w:pPr>
        <w:rPr>
          <w:rFonts w:ascii="Times New Roman" w:hAnsi="Times New Roman" w:cs="Times New Roman"/>
          <w:sz w:val="24"/>
          <w:szCs w:val="24"/>
        </w:rPr>
      </w:pPr>
    </w:p>
    <w:p w14:paraId="1E1E8224" w14:textId="19E1C122" w:rsidR="003A61D9" w:rsidRDefault="003A61D9" w:rsidP="003A61D9">
      <w:pPr>
        <w:ind w:firstLine="720"/>
        <w:rPr>
          <w:rFonts w:ascii="Times New Roman" w:hAnsi="Times New Roman" w:cs="Times New Roman"/>
          <w:sz w:val="24"/>
          <w:szCs w:val="24"/>
        </w:rPr>
      </w:pPr>
      <w:r w:rsidRPr="003A61D9">
        <w:rPr>
          <w:rFonts w:ascii="Times New Roman" w:hAnsi="Times New Roman" w:cs="Times New Roman"/>
          <w:sz w:val="24"/>
          <w:szCs w:val="24"/>
        </w:rPr>
        <w:t xml:space="preserve">In order to standardize the continuous dataset variables, the z-scores were calculated </w:t>
      </w:r>
      <w:proofErr w:type="gramStart"/>
      <w:r w:rsidRPr="003A61D9">
        <w:rPr>
          <w:rFonts w:ascii="Times New Roman" w:hAnsi="Times New Roman" w:cs="Times New Roman"/>
          <w:sz w:val="24"/>
          <w:szCs w:val="24"/>
        </w:rPr>
        <w:t>for</w:t>
      </w:r>
      <w:proofErr w:type="gramEnd"/>
      <w:r>
        <w:rPr>
          <w:rFonts w:ascii="Times New Roman" w:hAnsi="Times New Roman" w:cs="Times New Roman"/>
          <w:sz w:val="24"/>
          <w:szCs w:val="24"/>
        </w:rPr>
        <w:t xml:space="preserve"> </w:t>
      </w:r>
    </w:p>
    <w:p w14:paraId="74B1B6B7" w14:textId="19659D0C" w:rsidR="00EF5E20" w:rsidRPr="00EF5E20" w:rsidRDefault="003A61D9" w:rsidP="003A61D9">
      <w:pPr>
        <w:rPr>
          <w:rFonts w:ascii="Times New Roman" w:hAnsi="Times New Roman" w:cs="Times New Roman"/>
          <w:sz w:val="24"/>
          <w:szCs w:val="24"/>
        </w:rPr>
      </w:pPr>
      <w:r w:rsidRPr="003A61D9">
        <w:rPr>
          <w:rFonts w:ascii="Times New Roman" w:hAnsi="Times New Roman" w:cs="Times New Roman"/>
          <w:sz w:val="24"/>
          <w:szCs w:val="24"/>
        </w:rPr>
        <w:t xml:space="preserve">each variable. This was achieved by subtracting the mean of each variable from its values and then dividing by the standard deviation. The z-scores represent the number of standard deviations each data point is away from the mean. Standardization through z-scores ensures that the variables have a mean of zero and a standard deviation of one, making them comparable and removing the influence of scale. </w:t>
      </w:r>
      <w:r w:rsidR="00C760BB">
        <w:rPr>
          <w:rFonts w:ascii="Times New Roman" w:hAnsi="Times New Roman" w:cs="Times New Roman"/>
          <w:sz w:val="24"/>
          <w:szCs w:val="24"/>
        </w:rPr>
        <w:t>T</w:t>
      </w:r>
      <w:r w:rsidRPr="003A61D9">
        <w:rPr>
          <w:rFonts w:ascii="Times New Roman" w:hAnsi="Times New Roman" w:cs="Times New Roman"/>
          <w:sz w:val="24"/>
          <w:szCs w:val="24"/>
        </w:rPr>
        <w:t xml:space="preserve">he </w:t>
      </w:r>
      <w:proofErr w:type="spellStart"/>
      <w:proofErr w:type="gramStart"/>
      <w:r w:rsidRPr="003A61D9">
        <w:rPr>
          <w:rFonts w:ascii="Times New Roman" w:hAnsi="Times New Roman" w:cs="Times New Roman"/>
          <w:b/>
          <w:bCs/>
          <w:sz w:val="24"/>
          <w:szCs w:val="24"/>
        </w:rPr>
        <w:t>dropna</w:t>
      </w:r>
      <w:proofErr w:type="spellEnd"/>
      <w:r w:rsidRPr="003A61D9">
        <w:rPr>
          <w:rFonts w:ascii="Times New Roman" w:hAnsi="Times New Roman" w:cs="Times New Roman"/>
          <w:b/>
          <w:bCs/>
          <w:sz w:val="24"/>
          <w:szCs w:val="24"/>
        </w:rPr>
        <w:t>(</w:t>
      </w:r>
      <w:proofErr w:type="gramEnd"/>
      <w:r w:rsidRPr="003A61D9">
        <w:rPr>
          <w:rFonts w:ascii="Times New Roman" w:hAnsi="Times New Roman" w:cs="Times New Roman"/>
          <w:b/>
          <w:bCs/>
          <w:sz w:val="24"/>
          <w:szCs w:val="24"/>
        </w:rPr>
        <w:t>)</w:t>
      </w:r>
      <w:r w:rsidRPr="003A61D9">
        <w:rPr>
          <w:rFonts w:ascii="Times New Roman" w:hAnsi="Times New Roman" w:cs="Times New Roman"/>
          <w:sz w:val="24"/>
          <w:szCs w:val="24"/>
        </w:rPr>
        <w:t xml:space="preserve"> function was used to remove any rows containing missing values, ensuring that only complete cases were considered in the analysis.</w:t>
      </w:r>
      <w:r w:rsidR="00C760BB">
        <w:rPr>
          <w:rFonts w:ascii="Times New Roman" w:hAnsi="Times New Roman" w:cs="Times New Roman"/>
          <w:sz w:val="24"/>
          <w:szCs w:val="24"/>
        </w:rPr>
        <w:t xml:space="preserve"> Lastly, </w:t>
      </w:r>
      <w:proofErr w:type="spellStart"/>
      <w:r w:rsidR="00864DB5">
        <w:rPr>
          <w:rFonts w:ascii="Times New Roman" w:hAnsi="Times New Roman" w:cs="Times New Roman"/>
          <w:sz w:val="24"/>
          <w:szCs w:val="24"/>
        </w:rPr>
        <w:t>scaler.fit</w:t>
      </w:r>
      <w:r w:rsidR="005401DD">
        <w:rPr>
          <w:rFonts w:ascii="Times New Roman" w:hAnsi="Times New Roman" w:cs="Times New Roman"/>
          <w:sz w:val="24"/>
          <w:szCs w:val="24"/>
        </w:rPr>
        <w:t>_transform</w:t>
      </w:r>
      <w:proofErr w:type="spellEnd"/>
      <w:r w:rsidR="005401DD">
        <w:rPr>
          <w:rFonts w:ascii="Times New Roman" w:hAnsi="Times New Roman" w:cs="Times New Roman"/>
          <w:sz w:val="24"/>
          <w:szCs w:val="24"/>
        </w:rPr>
        <w:t xml:space="preserve"> </w:t>
      </w:r>
      <w:r w:rsidR="00864DB5">
        <w:rPr>
          <w:rFonts w:ascii="Times New Roman" w:hAnsi="Times New Roman" w:cs="Times New Roman"/>
          <w:sz w:val="24"/>
          <w:szCs w:val="24"/>
        </w:rPr>
        <w:t>was used to further standardize our data</w:t>
      </w:r>
      <w:r w:rsidR="005401DD">
        <w:rPr>
          <w:rFonts w:ascii="Times New Roman" w:hAnsi="Times New Roman" w:cs="Times New Roman"/>
          <w:sz w:val="24"/>
          <w:szCs w:val="24"/>
        </w:rPr>
        <w:t>.</w:t>
      </w:r>
      <w:r w:rsidR="00EF5E20" w:rsidRPr="00EF5E20">
        <w:rPr>
          <w:rFonts w:ascii="Times New Roman" w:hAnsi="Times New Roman" w:cs="Times New Roman"/>
          <w:sz w:val="24"/>
          <w:szCs w:val="24"/>
        </w:rPr>
        <w:br/>
        <w:t> </w:t>
      </w:r>
    </w:p>
    <w:p w14:paraId="0858B8DF" w14:textId="77777777" w:rsidR="002C0C1D" w:rsidRDefault="002C0C1D">
      <w:pPr>
        <w:rPr>
          <w:rFonts w:ascii="Times New Roman" w:hAnsi="Times New Roman" w:cs="Times New Roman"/>
          <w:b/>
          <w:bCs/>
          <w:sz w:val="24"/>
          <w:szCs w:val="24"/>
        </w:rPr>
      </w:pPr>
      <w:r>
        <w:rPr>
          <w:rFonts w:ascii="Times New Roman" w:hAnsi="Times New Roman" w:cs="Times New Roman"/>
          <w:b/>
          <w:bCs/>
          <w:sz w:val="24"/>
          <w:szCs w:val="24"/>
        </w:rPr>
        <w:br w:type="page"/>
      </w:r>
    </w:p>
    <w:p w14:paraId="60BB8C68" w14:textId="6B6E7A5A" w:rsidR="00EF5E20" w:rsidRPr="00EF5E20" w:rsidRDefault="00EF5E20" w:rsidP="00EF5E20">
      <w:pPr>
        <w:rPr>
          <w:rFonts w:ascii="Times New Roman" w:hAnsi="Times New Roman" w:cs="Times New Roman"/>
          <w:sz w:val="24"/>
          <w:szCs w:val="24"/>
        </w:rPr>
      </w:pPr>
      <w:r w:rsidRPr="00EF5E20">
        <w:rPr>
          <w:rFonts w:ascii="Times New Roman" w:hAnsi="Times New Roman" w:cs="Times New Roman"/>
          <w:b/>
          <w:bCs/>
          <w:sz w:val="24"/>
          <w:szCs w:val="24"/>
        </w:rPr>
        <w:lastRenderedPageBreak/>
        <w:t>Part IV: Analysis</w:t>
      </w:r>
    </w:p>
    <w:p w14:paraId="16064A6D" w14:textId="77777777" w:rsidR="00EF5E20" w:rsidRP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D.  Perform PCA by doing the following:</w:t>
      </w:r>
    </w:p>
    <w:p w14:paraId="172C09E0" w14:textId="6462A389" w:rsidR="00E809F4"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1.  Determine the matrix of </w:t>
      </w:r>
      <w:r w:rsidRPr="00EF5E20">
        <w:rPr>
          <w:rFonts w:ascii="Times New Roman" w:hAnsi="Times New Roman" w:cs="Times New Roman"/>
          <w:i/>
          <w:iCs/>
          <w:sz w:val="24"/>
          <w:szCs w:val="24"/>
        </w:rPr>
        <w:t>all</w:t>
      </w:r>
      <w:r w:rsidRPr="00EF5E20">
        <w:rPr>
          <w:rFonts w:ascii="Times New Roman" w:hAnsi="Times New Roman" w:cs="Times New Roman"/>
          <w:sz w:val="24"/>
          <w:szCs w:val="24"/>
        </w:rPr>
        <w:t> the principal components.</w:t>
      </w:r>
    </w:p>
    <w:p w14:paraId="03C7A96D"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Principal Components:</w:t>
      </w:r>
    </w:p>
    <w:p w14:paraId="1DBB72F2"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[[-2.04063881e-</w:t>
      </w:r>
      <w:proofErr w:type="gramStart"/>
      <w:r w:rsidRPr="00456565">
        <w:rPr>
          <w:rFonts w:ascii="Times New Roman" w:hAnsi="Times New Roman" w:cs="Times New Roman"/>
          <w:sz w:val="24"/>
          <w:szCs w:val="24"/>
        </w:rPr>
        <w:t>02  1.15399397e</w:t>
      </w:r>
      <w:proofErr w:type="gramEnd"/>
      <w:r w:rsidRPr="00456565">
        <w:rPr>
          <w:rFonts w:ascii="Times New Roman" w:hAnsi="Times New Roman" w:cs="Times New Roman"/>
          <w:sz w:val="24"/>
          <w:szCs w:val="24"/>
        </w:rPr>
        <w:t>-02 -6.43986035e-04  3.23927720e-03</w:t>
      </w:r>
    </w:p>
    <w:p w14:paraId="3B35782B"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8.63049058e-</w:t>
      </w:r>
      <w:proofErr w:type="gramStart"/>
      <w:r w:rsidRPr="00456565">
        <w:rPr>
          <w:rFonts w:ascii="Times New Roman" w:hAnsi="Times New Roman" w:cs="Times New Roman"/>
          <w:sz w:val="24"/>
          <w:szCs w:val="24"/>
        </w:rPr>
        <w:t>03  1.06097565e</w:t>
      </w:r>
      <w:proofErr w:type="gramEnd"/>
      <w:r w:rsidRPr="00456565">
        <w:rPr>
          <w:rFonts w:ascii="Times New Roman" w:hAnsi="Times New Roman" w:cs="Times New Roman"/>
          <w:sz w:val="24"/>
          <w:szCs w:val="24"/>
        </w:rPr>
        <w:t>-02  7.05399118e-01  4.28425184e-02</w:t>
      </w:r>
    </w:p>
    <w:p w14:paraId="0D4FE3B0"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7.06985893e-01]</w:t>
      </w:r>
    </w:p>
    <w:p w14:paraId="4CDE9727"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[-1.65993405e-</w:t>
      </w:r>
      <w:proofErr w:type="gramStart"/>
      <w:r w:rsidRPr="00456565">
        <w:rPr>
          <w:rFonts w:ascii="Times New Roman" w:hAnsi="Times New Roman" w:cs="Times New Roman"/>
          <w:sz w:val="24"/>
          <w:szCs w:val="24"/>
        </w:rPr>
        <w:t>01  6.10057311e</w:t>
      </w:r>
      <w:proofErr w:type="gramEnd"/>
      <w:r w:rsidRPr="00456565">
        <w:rPr>
          <w:rFonts w:ascii="Times New Roman" w:hAnsi="Times New Roman" w:cs="Times New Roman"/>
          <w:sz w:val="24"/>
          <w:szCs w:val="24"/>
        </w:rPr>
        <w:t>-01 -5.50261612e-01  1.46114301e-01</w:t>
      </w:r>
    </w:p>
    <w:p w14:paraId="12598033"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4.02291979e-</w:t>
      </w:r>
      <w:proofErr w:type="gramStart"/>
      <w:r w:rsidRPr="00456565">
        <w:rPr>
          <w:rFonts w:ascii="Times New Roman" w:hAnsi="Times New Roman" w:cs="Times New Roman"/>
          <w:sz w:val="24"/>
          <w:szCs w:val="24"/>
        </w:rPr>
        <w:t>01  3.36418394e</w:t>
      </w:r>
      <w:proofErr w:type="gramEnd"/>
      <w:r w:rsidRPr="00456565">
        <w:rPr>
          <w:rFonts w:ascii="Times New Roman" w:hAnsi="Times New Roman" w:cs="Times New Roman"/>
          <w:sz w:val="24"/>
          <w:szCs w:val="24"/>
        </w:rPr>
        <w:t>-01 -2.90901450e-02 -1.61132417e-02</w:t>
      </w:r>
    </w:p>
    <w:p w14:paraId="0E97CD84"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4.12198348e-03]</w:t>
      </w:r>
    </w:p>
    <w:p w14:paraId="70B40223"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[-4.18861093e-01 -3.48766355e-02 -1.75934846e-</w:t>
      </w:r>
      <w:proofErr w:type="gramStart"/>
      <w:r w:rsidRPr="00456565">
        <w:rPr>
          <w:rFonts w:ascii="Times New Roman" w:hAnsi="Times New Roman" w:cs="Times New Roman"/>
          <w:sz w:val="24"/>
          <w:szCs w:val="24"/>
        </w:rPr>
        <w:t>01  4.41778342e</w:t>
      </w:r>
      <w:proofErr w:type="gramEnd"/>
      <w:r w:rsidRPr="00456565">
        <w:rPr>
          <w:rFonts w:ascii="Times New Roman" w:hAnsi="Times New Roman" w:cs="Times New Roman"/>
          <w:sz w:val="24"/>
          <w:szCs w:val="24"/>
        </w:rPr>
        <w:t>-01</w:t>
      </w:r>
    </w:p>
    <w:p w14:paraId="44C2F9F7"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-5.35601972e-01 -6.71207032e-</w:t>
      </w:r>
      <w:proofErr w:type="gramStart"/>
      <w:r w:rsidRPr="00456565">
        <w:rPr>
          <w:rFonts w:ascii="Times New Roman" w:hAnsi="Times New Roman" w:cs="Times New Roman"/>
          <w:sz w:val="24"/>
          <w:szCs w:val="24"/>
        </w:rPr>
        <w:t>03  2.88790777e</w:t>
      </w:r>
      <w:proofErr w:type="gramEnd"/>
      <w:r w:rsidRPr="00456565">
        <w:rPr>
          <w:rFonts w:ascii="Times New Roman" w:hAnsi="Times New Roman" w:cs="Times New Roman"/>
          <w:sz w:val="24"/>
          <w:szCs w:val="24"/>
        </w:rPr>
        <w:t>-02 -5.56295425e-01</w:t>
      </w:r>
    </w:p>
    <w:p w14:paraId="06FC5F50"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-2.16944583e-03]</w:t>
      </w:r>
    </w:p>
    <w:p w14:paraId="1AE126BA"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[-2.03343203e-01 -1.97191217e-</w:t>
      </w:r>
      <w:proofErr w:type="gramStart"/>
      <w:r w:rsidRPr="00456565">
        <w:rPr>
          <w:rFonts w:ascii="Times New Roman" w:hAnsi="Times New Roman" w:cs="Times New Roman"/>
          <w:sz w:val="24"/>
          <w:szCs w:val="24"/>
        </w:rPr>
        <w:t>03  5.05971010e</w:t>
      </w:r>
      <w:proofErr w:type="gramEnd"/>
      <w:r w:rsidRPr="00456565">
        <w:rPr>
          <w:rFonts w:ascii="Times New Roman" w:hAnsi="Times New Roman" w:cs="Times New Roman"/>
          <w:sz w:val="24"/>
          <w:szCs w:val="24"/>
        </w:rPr>
        <w:t>-01  2.88422561e-01</w:t>
      </w:r>
    </w:p>
    <w:p w14:paraId="4A977CEB"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-8.76729349e-</w:t>
      </w:r>
      <w:proofErr w:type="gramStart"/>
      <w:r w:rsidRPr="00456565">
        <w:rPr>
          <w:rFonts w:ascii="Times New Roman" w:hAnsi="Times New Roman" w:cs="Times New Roman"/>
          <w:sz w:val="24"/>
          <w:szCs w:val="24"/>
        </w:rPr>
        <w:t>02  7.23152948e</w:t>
      </w:r>
      <w:proofErr w:type="gramEnd"/>
      <w:r w:rsidRPr="00456565">
        <w:rPr>
          <w:rFonts w:ascii="Times New Roman" w:hAnsi="Times New Roman" w:cs="Times New Roman"/>
          <w:sz w:val="24"/>
          <w:szCs w:val="24"/>
        </w:rPr>
        <w:t>-01 -1.92493524e-02  2.97006595e-01</w:t>
      </w:r>
    </w:p>
    <w:p w14:paraId="30A02AEC"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-1.52719277e-02]</w:t>
      </w:r>
    </w:p>
    <w:p w14:paraId="0B9B7AA0"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[ 7.27302890e-</w:t>
      </w:r>
      <w:proofErr w:type="gramStart"/>
      <w:r w:rsidRPr="00456565">
        <w:rPr>
          <w:rFonts w:ascii="Times New Roman" w:hAnsi="Times New Roman" w:cs="Times New Roman"/>
          <w:sz w:val="24"/>
          <w:szCs w:val="24"/>
        </w:rPr>
        <w:t>01  3.08427954e</w:t>
      </w:r>
      <w:proofErr w:type="gramEnd"/>
      <w:r w:rsidRPr="00456565">
        <w:rPr>
          <w:rFonts w:ascii="Times New Roman" w:hAnsi="Times New Roman" w:cs="Times New Roman"/>
          <w:sz w:val="24"/>
          <w:szCs w:val="24"/>
        </w:rPr>
        <w:t>-01  2.15184846e-01  3.45312090e-02</w:t>
      </w:r>
    </w:p>
    <w:p w14:paraId="66BC0C43"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-1.03192770e-</w:t>
      </w:r>
      <w:proofErr w:type="gramStart"/>
      <w:r w:rsidRPr="00456565">
        <w:rPr>
          <w:rFonts w:ascii="Times New Roman" w:hAnsi="Times New Roman" w:cs="Times New Roman"/>
          <w:sz w:val="24"/>
          <w:szCs w:val="24"/>
        </w:rPr>
        <w:t>01  2.38776057e</w:t>
      </w:r>
      <w:proofErr w:type="gramEnd"/>
      <w:r w:rsidRPr="00456565">
        <w:rPr>
          <w:rFonts w:ascii="Times New Roman" w:hAnsi="Times New Roman" w:cs="Times New Roman"/>
          <w:sz w:val="24"/>
          <w:szCs w:val="24"/>
        </w:rPr>
        <w:t>-01  3.82937947e-02 -5.09152910e-01</w:t>
      </w:r>
    </w:p>
    <w:p w14:paraId="572F52C3"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6.31884928e-03]</w:t>
      </w:r>
    </w:p>
    <w:p w14:paraId="4D86D64F"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[ 2.09116607e-</w:t>
      </w:r>
      <w:proofErr w:type="gramStart"/>
      <w:r w:rsidRPr="00456565">
        <w:rPr>
          <w:rFonts w:ascii="Times New Roman" w:hAnsi="Times New Roman" w:cs="Times New Roman"/>
          <w:sz w:val="24"/>
          <w:szCs w:val="24"/>
        </w:rPr>
        <w:t>01  1.30450034e</w:t>
      </w:r>
      <w:proofErr w:type="gramEnd"/>
      <w:r w:rsidRPr="00456565">
        <w:rPr>
          <w:rFonts w:ascii="Times New Roman" w:hAnsi="Times New Roman" w:cs="Times New Roman"/>
          <w:sz w:val="24"/>
          <w:szCs w:val="24"/>
        </w:rPr>
        <w:t>-01  1.46978666e-01  7.92856597e-01</w:t>
      </w:r>
    </w:p>
    <w:p w14:paraId="48D87BE0"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1.79273879e-01 -4.40946380e-01 -1.33797024e-</w:t>
      </w:r>
      <w:proofErr w:type="gramStart"/>
      <w:r w:rsidRPr="00456565">
        <w:rPr>
          <w:rFonts w:ascii="Times New Roman" w:hAnsi="Times New Roman" w:cs="Times New Roman"/>
          <w:sz w:val="24"/>
          <w:szCs w:val="24"/>
        </w:rPr>
        <w:t>02  2.49534522e</w:t>
      </w:r>
      <w:proofErr w:type="gramEnd"/>
      <w:r w:rsidRPr="00456565">
        <w:rPr>
          <w:rFonts w:ascii="Times New Roman" w:hAnsi="Times New Roman" w:cs="Times New Roman"/>
          <w:sz w:val="24"/>
          <w:szCs w:val="24"/>
        </w:rPr>
        <w:t>-01</w:t>
      </w:r>
    </w:p>
    <w:p w14:paraId="34151EC9"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3.06477700e-03]</w:t>
      </w:r>
    </w:p>
    <w:p w14:paraId="294AD9C4"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[-7.81753452e-</w:t>
      </w:r>
      <w:proofErr w:type="gramStart"/>
      <w:r w:rsidRPr="00456565">
        <w:rPr>
          <w:rFonts w:ascii="Times New Roman" w:hAnsi="Times New Roman" w:cs="Times New Roman"/>
          <w:sz w:val="24"/>
          <w:szCs w:val="24"/>
        </w:rPr>
        <w:t>02  6.64356349e</w:t>
      </w:r>
      <w:proofErr w:type="gramEnd"/>
      <w:r w:rsidRPr="00456565">
        <w:rPr>
          <w:rFonts w:ascii="Times New Roman" w:hAnsi="Times New Roman" w:cs="Times New Roman"/>
          <w:sz w:val="24"/>
          <w:szCs w:val="24"/>
        </w:rPr>
        <w:t>-01  1.39150148e-01 -2.24424019e-01</w:t>
      </w:r>
    </w:p>
    <w:p w14:paraId="3790F864"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-5.60439965e-01 -2.34539500e-01 -2.87614135e-</w:t>
      </w:r>
      <w:proofErr w:type="gramStart"/>
      <w:r w:rsidRPr="00456565">
        <w:rPr>
          <w:rFonts w:ascii="Times New Roman" w:hAnsi="Times New Roman" w:cs="Times New Roman"/>
          <w:sz w:val="24"/>
          <w:szCs w:val="24"/>
        </w:rPr>
        <w:t>02  3.35880519e</w:t>
      </w:r>
      <w:proofErr w:type="gramEnd"/>
      <w:r w:rsidRPr="00456565">
        <w:rPr>
          <w:rFonts w:ascii="Times New Roman" w:hAnsi="Times New Roman" w:cs="Times New Roman"/>
          <w:sz w:val="24"/>
          <w:szCs w:val="24"/>
        </w:rPr>
        <w:t>-01</w:t>
      </w:r>
    </w:p>
    <w:p w14:paraId="4F95D30B"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6.75863684e-03]</w:t>
      </w:r>
    </w:p>
    <w:p w14:paraId="41CE281C"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[ 4.20030960e-01 -2.69426467e-01 -5.67879075e-</w:t>
      </w:r>
      <w:proofErr w:type="gramStart"/>
      <w:r w:rsidRPr="00456565">
        <w:rPr>
          <w:rFonts w:ascii="Times New Roman" w:hAnsi="Times New Roman" w:cs="Times New Roman"/>
          <w:sz w:val="24"/>
          <w:szCs w:val="24"/>
        </w:rPr>
        <w:t>01  1.41785589e</w:t>
      </w:r>
      <w:proofErr w:type="gramEnd"/>
      <w:r w:rsidRPr="00456565">
        <w:rPr>
          <w:rFonts w:ascii="Times New Roman" w:hAnsi="Times New Roman" w:cs="Times New Roman"/>
          <w:sz w:val="24"/>
          <w:szCs w:val="24"/>
        </w:rPr>
        <w:t>-01</w:t>
      </w:r>
    </w:p>
    <w:p w14:paraId="1CE58F38"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-4.32029899e-</w:t>
      </w:r>
      <w:proofErr w:type="gramStart"/>
      <w:r w:rsidRPr="00456565">
        <w:rPr>
          <w:rFonts w:ascii="Times New Roman" w:hAnsi="Times New Roman" w:cs="Times New Roman"/>
          <w:sz w:val="24"/>
          <w:szCs w:val="24"/>
        </w:rPr>
        <w:t>01  2.39287202e</w:t>
      </w:r>
      <w:proofErr w:type="gramEnd"/>
      <w:r w:rsidRPr="00456565">
        <w:rPr>
          <w:rFonts w:ascii="Times New Roman" w:hAnsi="Times New Roman" w:cs="Times New Roman"/>
          <w:sz w:val="24"/>
          <w:szCs w:val="24"/>
        </w:rPr>
        <w:t>-01 -2.23509402e-02  4.04680517e-01</w:t>
      </w:r>
    </w:p>
    <w:p w14:paraId="2DB4110A"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1.48152079e-02]</w:t>
      </w:r>
    </w:p>
    <w:p w14:paraId="6FFE8139"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[ 2.34868794e-04 -1.92781007e-</w:t>
      </w:r>
      <w:proofErr w:type="gramStart"/>
      <w:r w:rsidRPr="00456565">
        <w:rPr>
          <w:rFonts w:ascii="Times New Roman" w:hAnsi="Times New Roman" w:cs="Times New Roman"/>
          <w:sz w:val="24"/>
          <w:szCs w:val="24"/>
        </w:rPr>
        <w:t>02  2.22566187e</w:t>
      </w:r>
      <w:proofErr w:type="gramEnd"/>
      <w:r w:rsidRPr="00456565">
        <w:rPr>
          <w:rFonts w:ascii="Times New Roman" w:hAnsi="Times New Roman" w:cs="Times New Roman"/>
          <w:sz w:val="24"/>
          <w:szCs w:val="24"/>
        </w:rPr>
        <w:t>-02 -1.07682958e-03</w:t>
      </w:r>
    </w:p>
    <w:p w14:paraId="11B06AAF" w14:textId="77777777" w:rsidR="00456565" w:rsidRPr="00456565"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4.28365016e-</w:t>
      </w:r>
      <w:proofErr w:type="gramStart"/>
      <w:r w:rsidRPr="00456565">
        <w:rPr>
          <w:rFonts w:ascii="Times New Roman" w:hAnsi="Times New Roman" w:cs="Times New Roman"/>
          <w:sz w:val="24"/>
          <w:szCs w:val="24"/>
        </w:rPr>
        <w:t>05  3.45332462e</w:t>
      </w:r>
      <w:proofErr w:type="gramEnd"/>
      <w:r w:rsidRPr="00456565">
        <w:rPr>
          <w:rFonts w:ascii="Times New Roman" w:hAnsi="Times New Roman" w:cs="Times New Roman"/>
          <w:sz w:val="24"/>
          <w:szCs w:val="24"/>
        </w:rPr>
        <w:t>-05 -7.05258176e-01 -4.62726368e-02</w:t>
      </w:r>
    </w:p>
    <w:p w14:paraId="27B04555" w14:textId="37F98288" w:rsidR="00E809F4" w:rsidRPr="00EF5E20" w:rsidRDefault="00456565" w:rsidP="00456565">
      <w:pPr>
        <w:spacing w:line="240" w:lineRule="auto"/>
        <w:rPr>
          <w:rFonts w:ascii="Times New Roman" w:hAnsi="Times New Roman" w:cs="Times New Roman"/>
          <w:sz w:val="24"/>
          <w:szCs w:val="24"/>
        </w:rPr>
      </w:pPr>
      <w:r w:rsidRPr="00456565">
        <w:rPr>
          <w:rFonts w:ascii="Times New Roman" w:hAnsi="Times New Roman" w:cs="Times New Roman"/>
          <w:sz w:val="24"/>
          <w:szCs w:val="24"/>
        </w:rPr>
        <w:t xml:space="preserve">   7.06824963e-01]]</w:t>
      </w:r>
    </w:p>
    <w:p w14:paraId="072469FA" w14:textId="3CEE670D" w:rsidR="00F05FA3" w:rsidRDefault="003F3ED4" w:rsidP="00EF5E20">
      <w:pPr>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183903BF" wp14:editId="0B3CF9F6">
            <wp:simplePos x="0" y="0"/>
            <wp:positionH relativeFrom="column">
              <wp:posOffset>0</wp:posOffset>
            </wp:positionH>
            <wp:positionV relativeFrom="paragraph">
              <wp:posOffset>350520</wp:posOffset>
            </wp:positionV>
            <wp:extent cx="4552950" cy="4419600"/>
            <wp:effectExtent l="0" t="0" r="0" b="0"/>
            <wp:wrapTopAndBottom/>
            <wp:docPr id="5249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4590" name=""/>
                    <pic:cNvPicPr/>
                  </pic:nvPicPr>
                  <pic:blipFill>
                    <a:blip r:embed="rId5"/>
                    <a:stretch>
                      <a:fillRect/>
                    </a:stretch>
                  </pic:blipFill>
                  <pic:spPr>
                    <a:xfrm>
                      <a:off x="0" y="0"/>
                      <a:ext cx="4552950" cy="4419600"/>
                    </a:xfrm>
                    <a:prstGeom prst="rect">
                      <a:avLst/>
                    </a:prstGeom>
                  </pic:spPr>
                </pic:pic>
              </a:graphicData>
            </a:graphic>
          </wp:anchor>
        </w:drawing>
      </w:r>
    </w:p>
    <w:p w14:paraId="40BA7E87" w14:textId="4940568C" w:rsidR="00F05FA3" w:rsidRDefault="00F05FA3" w:rsidP="00EF5E20">
      <w:pPr>
        <w:rPr>
          <w:rFonts w:ascii="Times New Roman" w:hAnsi="Times New Roman" w:cs="Times New Roman"/>
          <w:sz w:val="24"/>
          <w:szCs w:val="24"/>
        </w:rPr>
      </w:pPr>
    </w:p>
    <w:p w14:paraId="5F8A4535" w14:textId="77777777" w:rsidR="00F05FA3" w:rsidRDefault="00F05FA3" w:rsidP="00EF5E20">
      <w:pPr>
        <w:rPr>
          <w:rFonts w:ascii="Times New Roman" w:hAnsi="Times New Roman" w:cs="Times New Roman"/>
          <w:sz w:val="24"/>
          <w:szCs w:val="24"/>
        </w:rPr>
      </w:pPr>
    </w:p>
    <w:p w14:paraId="1DAE3A75" w14:textId="77777777" w:rsidR="00F05FA3" w:rsidRDefault="00F05FA3" w:rsidP="00EF5E20">
      <w:pPr>
        <w:rPr>
          <w:rFonts w:ascii="Times New Roman" w:hAnsi="Times New Roman" w:cs="Times New Roman"/>
          <w:sz w:val="24"/>
          <w:szCs w:val="24"/>
        </w:rPr>
      </w:pPr>
    </w:p>
    <w:p w14:paraId="2B10F3DE" w14:textId="77777777" w:rsidR="00F05FA3" w:rsidRDefault="00F05FA3" w:rsidP="00EF5E20">
      <w:pPr>
        <w:rPr>
          <w:rFonts w:ascii="Times New Roman" w:hAnsi="Times New Roman" w:cs="Times New Roman"/>
          <w:sz w:val="24"/>
          <w:szCs w:val="24"/>
        </w:rPr>
      </w:pPr>
    </w:p>
    <w:p w14:paraId="39009957" w14:textId="77777777" w:rsidR="00323E84" w:rsidRDefault="00323E84">
      <w:pPr>
        <w:rPr>
          <w:rFonts w:ascii="Times New Roman" w:hAnsi="Times New Roman" w:cs="Times New Roman"/>
          <w:sz w:val="24"/>
          <w:szCs w:val="24"/>
        </w:rPr>
      </w:pPr>
      <w:r>
        <w:rPr>
          <w:rFonts w:ascii="Times New Roman" w:hAnsi="Times New Roman" w:cs="Times New Roman"/>
          <w:sz w:val="24"/>
          <w:szCs w:val="24"/>
        </w:rPr>
        <w:br w:type="page"/>
      </w:r>
    </w:p>
    <w:p w14:paraId="68D4B176" w14:textId="5291A8AB" w:rsid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lastRenderedPageBreak/>
        <w:t>2.  Identify the </w:t>
      </w:r>
      <w:r w:rsidRPr="00EF5E20">
        <w:rPr>
          <w:rFonts w:ascii="Times New Roman" w:hAnsi="Times New Roman" w:cs="Times New Roman"/>
          <w:i/>
          <w:iCs/>
          <w:sz w:val="24"/>
          <w:szCs w:val="24"/>
        </w:rPr>
        <w:t>total</w:t>
      </w:r>
      <w:r w:rsidRPr="00EF5E20">
        <w:rPr>
          <w:rFonts w:ascii="Times New Roman" w:hAnsi="Times New Roman" w:cs="Times New Roman"/>
          <w:sz w:val="24"/>
          <w:szCs w:val="24"/>
        </w:rPr>
        <w:t> number of principal components using the elbow rule or the Kaiser criterion. Include a screenshot of the scree plot.</w:t>
      </w:r>
      <w:r w:rsidR="008E2E2D">
        <w:rPr>
          <w:rFonts w:ascii="Times New Roman" w:hAnsi="Times New Roman" w:cs="Times New Roman"/>
          <w:sz w:val="24"/>
          <w:szCs w:val="24"/>
        </w:rPr>
        <w:t xml:space="preserve"> </w:t>
      </w:r>
    </w:p>
    <w:p w14:paraId="2C2DDAC9" w14:textId="77777777" w:rsidR="009D0025" w:rsidRDefault="009D0025" w:rsidP="00EF5E20">
      <w:pPr>
        <w:rPr>
          <w:rFonts w:ascii="Times New Roman" w:hAnsi="Times New Roman" w:cs="Times New Roman"/>
          <w:sz w:val="24"/>
          <w:szCs w:val="24"/>
        </w:rPr>
      </w:pPr>
    </w:p>
    <w:p w14:paraId="67DB505B" w14:textId="159921B7" w:rsidR="00A30197" w:rsidRDefault="00FB180A" w:rsidP="00EF5E20">
      <w:pPr>
        <w:rPr>
          <w:rFonts w:ascii="Times New Roman" w:hAnsi="Times New Roman" w:cs="Times New Roman"/>
          <w:sz w:val="24"/>
          <w:szCs w:val="24"/>
        </w:rPr>
      </w:pPr>
      <w:r>
        <w:rPr>
          <w:rFonts w:ascii="Times New Roman" w:hAnsi="Times New Roman" w:cs="Times New Roman"/>
          <w:sz w:val="24"/>
          <w:szCs w:val="24"/>
        </w:rPr>
        <w:t>From the scree plot, we can identify up to two principal components</w:t>
      </w:r>
      <w:r w:rsidR="006E6A19">
        <w:rPr>
          <w:rFonts w:ascii="Times New Roman" w:hAnsi="Times New Roman" w:cs="Times New Roman"/>
          <w:sz w:val="24"/>
          <w:szCs w:val="24"/>
        </w:rPr>
        <w:t>.</w:t>
      </w:r>
    </w:p>
    <w:p w14:paraId="30FFF51B" w14:textId="19A594C4" w:rsidR="008E2E2D" w:rsidRDefault="00192DDA" w:rsidP="00EF5E20">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048DEED" wp14:editId="00EAD287">
            <wp:simplePos x="0" y="0"/>
            <wp:positionH relativeFrom="column">
              <wp:posOffset>0</wp:posOffset>
            </wp:positionH>
            <wp:positionV relativeFrom="paragraph">
              <wp:posOffset>350520</wp:posOffset>
            </wp:positionV>
            <wp:extent cx="5133975" cy="3467100"/>
            <wp:effectExtent l="0" t="0" r="9525" b="0"/>
            <wp:wrapTopAndBottom/>
            <wp:docPr id="68109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96087" name=""/>
                    <pic:cNvPicPr/>
                  </pic:nvPicPr>
                  <pic:blipFill>
                    <a:blip r:embed="rId6"/>
                    <a:stretch>
                      <a:fillRect/>
                    </a:stretch>
                  </pic:blipFill>
                  <pic:spPr>
                    <a:xfrm>
                      <a:off x="0" y="0"/>
                      <a:ext cx="5133975" cy="3467100"/>
                    </a:xfrm>
                    <a:prstGeom prst="rect">
                      <a:avLst/>
                    </a:prstGeom>
                  </pic:spPr>
                </pic:pic>
              </a:graphicData>
            </a:graphic>
          </wp:anchor>
        </w:drawing>
      </w:r>
    </w:p>
    <w:p w14:paraId="4617264C" w14:textId="0B6189C4" w:rsidR="008E2E2D" w:rsidRDefault="008E2E2D" w:rsidP="00EF5E20">
      <w:pPr>
        <w:rPr>
          <w:rFonts w:ascii="Times New Roman" w:hAnsi="Times New Roman" w:cs="Times New Roman"/>
          <w:sz w:val="24"/>
          <w:szCs w:val="24"/>
        </w:rPr>
      </w:pPr>
    </w:p>
    <w:p w14:paraId="3FE8D9E9" w14:textId="77777777" w:rsidR="007350F8" w:rsidRPr="007350F8" w:rsidRDefault="007350F8" w:rsidP="007350F8">
      <w:pPr>
        <w:rPr>
          <w:rFonts w:ascii="Times New Roman" w:hAnsi="Times New Roman" w:cs="Times New Roman"/>
          <w:sz w:val="24"/>
          <w:szCs w:val="24"/>
        </w:rPr>
      </w:pPr>
      <w:r w:rsidRPr="007350F8">
        <w:rPr>
          <w:rFonts w:ascii="Times New Roman" w:hAnsi="Times New Roman" w:cs="Times New Roman"/>
          <w:sz w:val="24"/>
          <w:szCs w:val="24"/>
        </w:rPr>
        <w:t>Eigenvalue of PC1: 1.9942977634318015</w:t>
      </w:r>
    </w:p>
    <w:p w14:paraId="62FC94B0" w14:textId="77777777" w:rsidR="007350F8" w:rsidRPr="007350F8" w:rsidRDefault="007350F8" w:rsidP="007350F8">
      <w:pPr>
        <w:rPr>
          <w:rFonts w:ascii="Times New Roman" w:hAnsi="Times New Roman" w:cs="Times New Roman"/>
          <w:sz w:val="24"/>
          <w:szCs w:val="24"/>
        </w:rPr>
      </w:pPr>
      <w:r w:rsidRPr="007350F8">
        <w:rPr>
          <w:rFonts w:ascii="Times New Roman" w:hAnsi="Times New Roman" w:cs="Times New Roman"/>
          <w:sz w:val="24"/>
          <w:szCs w:val="24"/>
        </w:rPr>
        <w:t>Eigenvalue of PC2: 1.0408962649612044</w:t>
      </w:r>
    </w:p>
    <w:p w14:paraId="0EE10400" w14:textId="77777777" w:rsidR="007350F8" w:rsidRPr="007350F8" w:rsidRDefault="007350F8" w:rsidP="007350F8">
      <w:pPr>
        <w:rPr>
          <w:rFonts w:ascii="Times New Roman" w:hAnsi="Times New Roman" w:cs="Times New Roman"/>
          <w:sz w:val="24"/>
          <w:szCs w:val="24"/>
        </w:rPr>
      </w:pPr>
      <w:r w:rsidRPr="007350F8">
        <w:rPr>
          <w:rFonts w:ascii="Times New Roman" w:hAnsi="Times New Roman" w:cs="Times New Roman"/>
          <w:sz w:val="24"/>
          <w:szCs w:val="24"/>
        </w:rPr>
        <w:t>Eigenvalue of PC3: 1.0327300900759093</w:t>
      </w:r>
    </w:p>
    <w:p w14:paraId="6963223B" w14:textId="77777777" w:rsidR="007350F8" w:rsidRPr="007350F8" w:rsidRDefault="007350F8" w:rsidP="007350F8">
      <w:pPr>
        <w:rPr>
          <w:rFonts w:ascii="Times New Roman" w:hAnsi="Times New Roman" w:cs="Times New Roman"/>
          <w:sz w:val="24"/>
          <w:szCs w:val="24"/>
        </w:rPr>
      </w:pPr>
      <w:r w:rsidRPr="007350F8">
        <w:rPr>
          <w:rFonts w:ascii="Times New Roman" w:hAnsi="Times New Roman" w:cs="Times New Roman"/>
          <w:sz w:val="24"/>
          <w:szCs w:val="24"/>
        </w:rPr>
        <w:t>Eigenvalue of PC4: 1.001223116944759</w:t>
      </w:r>
    </w:p>
    <w:p w14:paraId="1B250E0C" w14:textId="77777777" w:rsidR="007350F8" w:rsidRPr="007350F8" w:rsidRDefault="007350F8" w:rsidP="007350F8">
      <w:pPr>
        <w:rPr>
          <w:rFonts w:ascii="Times New Roman" w:hAnsi="Times New Roman" w:cs="Times New Roman"/>
          <w:sz w:val="24"/>
          <w:szCs w:val="24"/>
        </w:rPr>
      </w:pPr>
      <w:r w:rsidRPr="007350F8">
        <w:rPr>
          <w:rFonts w:ascii="Times New Roman" w:hAnsi="Times New Roman" w:cs="Times New Roman"/>
          <w:sz w:val="24"/>
          <w:szCs w:val="24"/>
        </w:rPr>
        <w:t>Eigenvalue of PC5: 1.0001660320666828</w:t>
      </w:r>
    </w:p>
    <w:p w14:paraId="7798A950" w14:textId="77777777" w:rsidR="007350F8" w:rsidRPr="007350F8" w:rsidRDefault="007350F8" w:rsidP="007350F8">
      <w:pPr>
        <w:rPr>
          <w:rFonts w:ascii="Times New Roman" w:hAnsi="Times New Roman" w:cs="Times New Roman"/>
          <w:sz w:val="24"/>
          <w:szCs w:val="24"/>
        </w:rPr>
      </w:pPr>
      <w:r w:rsidRPr="007350F8">
        <w:rPr>
          <w:rFonts w:ascii="Times New Roman" w:hAnsi="Times New Roman" w:cs="Times New Roman"/>
          <w:sz w:val="24"/>
          <w:szCs w:val="24"/>
        </w:rPr>
        <w:t>Eigenvalue of PC6: 0.9918519148154514</w:t>
      </w:r>
    </w:p>
    <w:p w14:paraId="36A462CA" w14:textId="77777777" w:rsidR="007350F8" w:rsidRPr="007350F8" w:rsidRDefault="007350F8" w:rsidP="007350F8">
      <w:pPr>
        <w:rPr>
          <w:rFonts w:ascii="Times New Roman" w:hAnsi="Times New Roman" w:cs="Times New Roman"/>
          <w:sz w:val="24"/>
          <w:szCs w:val="24"/>
        </w:rPr>
      </w:pPr>
      <w:r w:rsidRPr="007350F8">
        <w:rPr>
          <w:rFonts w:ascii="Times New Roman" w:hAnsi="Times New Roman" w:cs="Times New Roman"/>
          <w:sz w:val="24"/>
          <w:szCs w:val="24"/>
        </w:rPr>
        <w:t>Eigenvalue of PC7: 0.9728153175226171</w:t>
      </w:r>
    </w:p>
    <w:p w14:paraId="5B6EBB9E" w14:textId="77777777" w:rsidR="007350F8" w:rsidRPr="007350F8" w:rsidRDefault="007350F8" w:rsidP="007350F8">
      <w:pPr>
        <w:rPr>
          <w:rFonts w:ascii="Times New Roman" w:hAnsi="Times New Roman" w:cs="Times New Roman"/>
          <w:sz w:val="24"/>
          <w:szCs w:val="24"/>
        </w:rPr>
      </w:pPr>
      <w:r w:rsidRPr="007350F8">
        <w:rPr>
          <w:rFonts w:ascii="Times New Roman" w:hAnsi="Times New Roman" w:cs="Times New Roman"/>
          <w:sz w:val="24"/>
          <w:szCs w:val="24"/>
        </w:rPr>
        <w:t>Eigenvalue of PC8: 0.9615017824753505</w:t>
      </w:r>
    </w:p>
    <w:p w14:paraId="68E8267F" w14:textId="0C8756C3" w:rsidR="003F2E7A" w:rsidRDefault="007350F8" w:rsidP="00EF5E20">
      <w:pPr>
        <w:rPr>
          <w:rFonts w:ascii="Times New Roman" w:hAnsi="Times New Roman" w:cs="Times New Roman"/>
          <w:sz w:val="24"/>
          <w:szCs w:val="24"/>
        </w:rPr>
      </w:pPr>
      <w:r w:rsidRPr="007350F8">
        <w:rPr>
          <w:rFonts w:ascii="Times New Roman" w:hAnsi="Times New Roman" w:cs="Times New Roman"/>
          <w:sz w:val="24"/>
          <w:szCs w:val="24"/>
        </w:rPr>
        <w:lastRenderedPageBreak/>
        <w:t>Eigenvalue of PC9: 0.00548090263773039</w:t>
      </w:r>
    </w:p>
    <w:p w14:paraId="51F60826" w14:textId="77777777" w:rsidR="003F2E7A" w:rsidRDefault="003F2E7A" w:rsidP="00EF5E20">
      <w:pPr>
        <w:rPr>
          <w:rFonts w:ascii="Times New Roman" w:hAnsi="Times New Roman" w:cs="Times New Roman"/>
          <w:sz w:val="24"/>
          <w:szCs w:val="24"/>
        </w:rPr>
      </w:pPr>
    </w:p>
    <w:p w14:paraId="1E95673A" w14:textId="7BC88D4A" w:rsidR="003F2E7A"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3.  Identify the variance of </w:t>
      </w:r>
      <w:r w:rsidRPr="00EF5E20">
        <w:rPr>
          <w:rFonts w:ascii="Times New Roman" w:hAnsi="Times New Roman" w:cs="Times New Roman"/>
          <w:i/>
          <w:iCs/>
          <w:sz w:val="24"/>
          <w:szCs w:val="24"/>
        </w:rPr>
        <w:t>each</w:t>
      </w:r>
      <w:r w:rsidRPr="00EF5E20">
        <w:rPr>
          <w:rFonts w:ascii="Times New Roman" w:hAnsi="Times New Roman" w:cs="Times New Roman"/>
          <w:sz w:val="24"/>
          <w:szCs w:val="24"/>
        </w:rPr>
        <w:t> of the principal components identified in part D2.</w:t>
      </w:r>
    </w:p>
    <w:p w14:paraId="53723125" w14:textId="77777777" w:rsidR="00A12E34" w:rsidRPr="00A12E34" w:rsidRDefault="00A12E34" w:rsidP="00A12E34">
      <w:pPr>
        <w:spacing w:line="240" w:lineRule="auto"/>
        <w:rPr>
          <w:rFonts w:ascii="Times New Roman" w:hAnsi="Times New Roman" w:cs="Times New Roman"/>
          <w:sz w:val="24"/>
          <w:szCs w:val="24"/>
        </w:rPr>
      </w:pPr>
      <w:r w:rsidRPr="00A12E34">
        <w:rPr>
          <w:rFonts w:ascii="Times New Roman" w:hAnsi="Times New Roman" w:cs="Times New Roman"/>
          <w:sz w:val="24"/>
          <w:szCs w:val="24"/>
        </w:rPr>
        <w:t>Variance of PC1: 0.22156492838127034</w:t>
      </w:r>
    </w:p>
    <w:p w14:paraId="5ED43EB8" w14:textId="77777777" w:rsidR="00A12E34" w:rsidRPr="00A12E34" w:rsidRDefault="00A12E34" w:rsidP="00A12E34">
      <w:pPr>
        <w:spacing w:line="240" w:lineRule="auto"/>
        <w:rPr>
          <w:rFonts w:ascii="Times New Roman" w:hAnsi="Times New Roman" w:cs="Times New Roman"/>
          <w:sz w:val="24"/>
          <w:szCs w:val="24"/>
        </w:rPr>
      </w:pPr>
      <w:r w:rsidRPr="00A12E34">
        <w:rPr>
          <w:rFonts w:ascii="Times New Roman" w:hAnsi="Times New Roman" w:cs="Times New Roman"/>
          <w:sz w:val="24"/>
          <w:szCs w:val="24"/>
        </w:rPr>
        <w:t>Variance of PC2: 0.11564276439923317</w:t>
      </w:r>
    </w:p>
    <w:p w14:paraId="0F76F05D" w14:textId="77777777" w:rsidR="00A12E34" w:rsidRPr="00A12E34" w:rsidRDefault="00A12E34" w:rsidP="00A12E34">
      <w:pPr>
        <w:spacing w:line="240" w:lineRule="auto"/>
        <w:rPr>
          <w:rFonts w:ascii="Times New Roman" w:hAnsi="Times New Roman" w:cs="Times New Roman"/>
          <w:sz w:val="24"/>
          <w:szCs w:val="24"/>
        </w:rPr>
      </w:pPr>
      <w:r w:rsidRPr="00A12E34">
        <w:rPr>
          <w:rFonts w:ascii="Times New Roman" w:hAnsi="Times New Roman" w:cs="Times New Roman"/>
          <w:sz w:val="24"/>
          <w:szCs w:val="24"/>
        </w:rPr>
        <w:t>Variance of PC3: 0.1147355087291991</w:t>
      </w:r>
    </w:p>
    <w:p w14:paraId="60EFD941" w14:textId="77777777" w:rsidR="00A12E34" w:rsidRPr="00A12E34" w:rsidRDefault="00A12E34" w:rsidP="00A12E34">
      <w:pPr>
        <w:spacing w:line="240" w:lineRule="auto"/>
        <w:rPr>
          <w:rFonts w:ascii="Times New Roman" w:hAnsi="Times New Roman" w:cs="Times New Roman"/>
          <w:sz w:val="24"/>
          <w:szCs w:val="24"/>
        </w:rPr>
      </w:pPr>
      <w:r w:rsidRPr="00A12E34">
        <w:rPr>
          <w:rFonts w:ascii="Times New Roman" w:hAnsi="Times New Roman" w:cs="Times New Roman"/>
          <w:sz w:val="24"/>
          <w:szCs w:val="24"/>
        </w:rPr>
        <w:t>Variance of PC4: 0.11123510855159402</w:t>
      </w:r>
    </w:p>
    <w:p w14:paraId="6C6E78AA" w14:textId="77777777" w:rsidR="00A12E34" w:rsidRPr="00A12E34" w:rsidRDefault="00A12E34" w:rsidP="00A12E34">
      <w:pPr>
        <w:spacing w:line="240" w:lineRule="auto"/>
        <w:rPr>
          <w:rFonts w:ascii="Times New Roman" w:hAnsi="Times New Roman" w:cs="Times New Roman"/>
          <w:sz w:val="24"/>
          <w:szCs w:val="24"/>
        </w:rPr>
      </w:pPr>
      <w:r w:rsidRPr="00A12E34">
        <w:rPr>
          <w:rFonts w:ascii="Times New Roman" w:hAnsi="Times New Roman" w:cs="Times New Roman"/>
          <w:sz w:val="24"/>
          <w:szCs w:val="24"/>
        </w:rPr>
        <w:t>Variance of PC5: 0.11111766724488543</w:t>
      </w:r>
    </w:p>
    <w:p w14:paraId="6517FABB" w14:textId="77777777" w:rsidR="00A12E34" w:rsidRPr="00A12E34" w:rsidRDefault="00A12E34" w:rsidP="00A12E34">
      <w:pPr>
        <w:spacing w:line="240" w:lineRule="auto"/>
        <w:rPr>
          <w:rFonts w:ascii="Times New Roman" w:hAnsi="Times New Roman" w:cs="Times New Roman"/>
          <w:sz w:val="24"/>
          <w:szCs w:val="24"/>
        </w:rPr>
      </w:pPr>
      <w:r w:rsidRPr="00A12E34">
        <w:rPr>
          <w:rFonts w:ascii="Times New Roman" w:hAnsi="Times New Roman" w:cs="Times New Roman"/>
          <w:sz w:val="24"/>
          <w:szCs w:val="24"/>
        </w:rPr>
        <w:t>Variance of PC6: 0.1101939752932119</w:t>
      </w:r>
    </w:p>
    <w:p w14:paraId="63FAC434" w14:textId="77777777" w:rsidR="00A12E34" w:rsidRPr="00A12E34" w:rsidRDefault="00A12E34" w:rsidP="00A12E34">
      <w:pPr>
        <w:spacing w:line="240" w:lineRule="auto"/>
        <w:rPr>
          <w:rFonts w:ascii="Times New Roman" w:hAnsi="Times New Roman" w:cs="Times New Roman"/>
          <w:sz w:val="24"/>
          <w:szCs w:val="24"/>
        </w:rPr>
      </w:pPr>
      <w:r w:rsidRPr="00A12E34">
        <w:rPr>
          <w:rFonts w:ascii="Times New Roman" w:hAnsi="Times New Roman" w:cs="Times New Roman"/>
          <w:sz w:val="24"/>
          <w:szCs w:val="24"/>
        </w:rPr>
        <w:t>Variance of PC7: 0.1080790241594593</w:t>
      </w:r>
    </w:p>
    <w:p w14:paraId="2645EACA" w14:textId="77777777" w:rsidR="00A12E34" w:rsidRPr="00A12E34" w:rsidRDefault="00A12E34" w:rsidP="00A12E34">
      <w:pPr>
        <w:spacing w:line="240" w:lineRule="auto"/>
        <w:rPr>
          <w:rFonts w:ascii="Times New Roman" w:hAnsi="Times New Roman" w:cs="Times New Roman"/>
          <w:sz w:val="24"/>
          <w:szCs w:val="24"/>
        </w:rPr>
      </w:pPr>
      <w:r w:rsidRPr="00A12E34">
        <w:rPr>
          <w:rFonts w:ascii="Times New Roman" w:hAnsi="Times New Roman" w:cs="Times New Roman"/>
          <w:sz w:val="24"/>
          <w:szCs w:val="24"/>
        </w:rPr>
        <w:t>Variance of PC8: 0.10682209922655825</w:t>
      </w:r>
    </w:p>
    <w:p w14:paraId="634D1070" w14:textId="77777777" w:rsidR="00A12E34" w:rsidRPr="00A12E34" w:rsidRDefault="00A12E34" w:rsidP="00A12E34">
      <w:pPr>
        <w:spacing w:line="240" w:lineRule="auto"/>
        <w:rPr>
          <w:rFonts w:ascii="Times New Roman" w:hAnsi="Times New Roman" w:cs="Times New Roman"/>
          <w:sz w:val="24"/>
          <w:szCs w:val="24"/>
        </w:rPr>
      </w:pPr>
      <w:r w:rsidRPr="00A12E34">
        <w:rPr>
          <w:rFonts w:ascii="Times New Roman" w:hAnsi="Times New Roman" w:cs="Times New Roman"/>
          <w:sz w:val="24"/>
          <w:szCs w:val="24"/>
        </w:rPr>
        <w:t>Variance of PC9: 0.0006089240145883452</w:t>
      </w:r>
    </w:p>
    <w:p w14:paraId="4891DA6E" w14:textId="77777777" w:rsidR="003F2E7A" w:rsidRPr="00EF5E20" w:rsidRDefault="003F2E7A" w:rsidP="003F2E7A">
      <w:pPr>
        <w:spacing w:line="240" w:lineRule="auto"/>
        <w:rPr>
          <w:rFonts w:ascii="Times New Roman" w:hAnsi="Times New Roman" w:cs="Times New Roman"/>
          <w:sz w:val="24"/>
          <w:szCs w:val="24"/>
        </w:rPr>
      </w:pPr>
    </w:p>
    <w:p w14:paraId="65378E9A" w14:textId="77777777" w:rsid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4.  Identify the </w:t>
      </w:r>
      <w:r w:rsidRPr="00EF5E20">
        <w:rPr>
          <w:rFonts w:ascii="Times New Roman" w:hAnsi="Times New Roman" w:cs="Times New Roman"/>
          <w:i/>
          <w:iCs/>
          <w:sz w:val="24"/>
          <w:szCs w:val="24"/>
        </w:rPr>
        <w:t>total</w:t>
      </w:r>
      <w:r w:rsidRPr="00EF5E20">
        <w:rPr>
          <w:rFonts w:ascii="Times New Roman" w:hAnsi="Times New Roman" w:cs="Times New Roman"/>
          <w:sz w:val="24"/>
          <w:szCs w:val="24"/>
        </w:rPr>
        <w:t> variance captured by the principal components identified in part D2.</w:t>
      </w:r>
    </w:p>
    <w:p w14:paraId="451B8A03" w14:textId="77777777" w:rsidR="00DC71F4" w:rsidRDefault="00DC71F4" w:rsidP="00DC71F4">
      <w:pPr>
        <w:rPr>
          <w:rFonts w:ascii="Times New Roman" w:hAnsi="Times New Roman" w:cs="Times New Roman"/>
          <w:sz w:val="24"/>
          <w:szCs w:val="24"/>
        </w:rPr>
      </w:pPr>
    </w:p>
    <w:p w14:paraId="421BDE79" w14:textId="09CA21B5" w:rsidR="00332465" w:rsidRDefault="005D1EE3" w:rsidP="00EF5E20">
      <w:pPr>
        <w:rPr>
          <w:rFonts w:ascii="Times New Roman" w:hAnsi="Times New Roman" w:cs="Times New Roman"/>
          <w:sz w:val="24"/>
          <w:szCs w:val="24"/>
        </w:rPr>
      </w:pPr>
      <w:r w:rsidRPr="005D1EE3">
        <w:rPr>
          <w:rFonts w:ascii="Times New Roman" w:hAnsi="Times New Roman" w:cs="Times New Roman"/>
          <w:sz w:val="24"/>
          <w:szCs w:val="24"/>
        </w:rPr>
        <w:t>Total variance captured:  1.0</w:t>
      </w:r>
    </w:p>
    <w:p w14:paraId="2E4656F8" w14:textId="77777777" w:rsidR="005D1EE3" w:rsidRPr="00EF5E20" w:rsidRDefault="005D1EE3" w:rsidP="00EF5E20">
      <w:pPr>
        <w:rPr>
          <w:rFonts w:ascii="Times New Roman" w:hAnsi="Times New Roman" w:cs="Times New Roman"/>
          <w:sz w:val="24"/>
          <w:szCs w:val="24"/>
        </w:rPr>
      </w:pPr>
    </w:p>
    <w:p w14:paraId="3F23255A" w14:textId="77777777" w:rsidR="00A4037D"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5.  Summarize the results of your data analysis.</w:t>
      </w:r>
    </w:p>
    <w:p w14:paraId="56FE7586" w14:textId="77777777" w:rsidR="00A4037D" w:rsidRDefault="00A4037D" w:rsidP="00EF5E20">
      <w:pPr>
        <w:rPr>
          <w:rFonts w:ascii="Times New Roman" w:hAnsi="Times New Roman" w:cs="Times New Roman"/>
          <w:sz w:val="24"/>
          <w:szCs w:val="24"/>
        </w:rPr>
      </w:pPr>
    </w:p>
    <w:p w14:paraId="7F18750A" w14:textId="38D6345E" w:rsidR="007C50B7" w:rsidRPr="007C50B7" w:rsidRDefault="007C50B7" w:rsidP="007C50B7">
      <w:pPr>
        <w:ind w:firstLine="720"/>
        <w:rPr>
          <w:rFonts w:ascii="Times New Roman" w:hAnsi="Times New Roman" w:cs="Times New Roman"/>
          <w:sz w:val="24"/>
          <w:szCs w:val="24"/>
        </w:rPr>
      </w:pPr>
      <w:r w:rsidRPr="007C50B7">
        <w:rPr>
          <w:rFonts w:ascii="Times New Roman" w:hAnsi="Times New Roman" w:cs="Times New Roman"/>
          <w:sz w:val="24"/>
          <w:szCs w:val="24"/>
        </w:rPr>
        <w:t xml:space="preserve">The data analysis using PCA on the telecom churn dataset has provided several key findings. The analysis began by preparing the dataset, including removing outliers and null values, and standardizing the continuous variables. PCA was then performed on </w:t>
      </w:r>
      <w:proofErr w:type="gramStart"/>
      <w:r w:rsidRPr="007C50B7">
        <w:rPr>
          <w:rFonts w:ascii="Times New Roman" w:hAnsi="Times New Roman" w:cs="Times New Roman"/>
          <w:sz w:val="24"/>
          <w:szCs w:val="24"/>
        </w:rPr>
        <w:t>the standardized</w:t>
      </w:r>
      <w:proofErr w:type="gramEnd"/>
      <w:r w:rsidRPr="007C50B7">
        <w:rPr>
          <w:rFonts w:ascii="Times New Roman" w:hAnsi="Times New Roman" w:cs="Times New Roman"/>
          <w:sz w:val="24"/>
          <w:szCs w:val="24"/>
        </w:rPr>
        <w:t xml:space="preserve"> data.</w:t>
      </w:r>
    </w:p>
    <w:p w14:paraId="36B827E8" w14:textId="6236236A" w:rsidR="007C50B7" w:rsidRPr="007C50B7" w:rsidRDefault="007C50B7" w:rsidP="007C50B7">
      <w:pPr>
        <w:ind w:firstLine="720"/>
        <w:rPr>
          <w:rFonts w:ascii="Times New Roman" w:hAnsi="Times New Roman" w:cs="Times New Roman"/>
          <w:sz w:val="24"/>
          <w:szCs w:val="24"/>
        </w:rPr>
      </w:pPr>
      <w:r w:rsidRPr="007C50B7">
        <w:rPr>
          <w:rFonts w:ascii="Times New Roman" w:hAnsi="Times New Roman" w:cs="Times New Roman"/>
          <w:sz w:val="24"/>
          <w:szCs w:val="24"/>
        </w:rPr>
        <w:t>The scree plot was used to determine the number of principal components to retain. The plot showed that the cumulative explained variance plateaus after the first few components, suggesting that a smaller number of components can capture a significant portion of the data's variability.</w:t>
      </w:r>
    </w:p>
    <w:p w14:paraId="0E8A3A96" w14:textId="2F32B929" w:rsidR="007C50B7" w:rsidRPr="007C50B7" w:rsidRDefault="007C50B7" w:rsidP="007C50B7">
      <w:pPr>
        <w:ind w:firstLine="720"/>
        <w:rPr>
          <w:rFonts w:ascii="Times New Roman" w:hAnsi="Times New Roman" w:cs="Times New Roman"/>
          <w:sz w:val="24"/>
          <w:szCs w:val="24"/>
        </w:rPr>
      </w:pPr>
      <w:r w:rsidRPr="007C50B7">
        <w:rPr>
          <w:rFonts w:ascii="Times New Roman" w:hAnsi="Times New Roman" w:cs="Times New Roman"/>
          <w:sz w:val="24"/>
          <w:szCs w:val="24"/>
        </w:rPr>
        <w:lastRenderedPageBreak/>
        <w:t>A total of eight principal components were extracted from the data, and the loadings of these components were analyzed to understand the impact of each variable on the components. The variance of each principal component was also calculated, revealing the proportion of total variance explained by each component. The first two components explained a substantial amount of variance, followed by a gradual decrease in variance explained by the subsequent components.</w:t>
      </w:r>
    </w:p>
    <w:p w14:paraId="67F65120" w14:textId="77777777" w:rsidR="007C50B7" w:rsidRPr="007C50B7" w:rsidRDefault="007C50B7" w:rsidP="007C50B7">
      <w:pPr>
        <w:ind w:firstLine="720"/>
        <w:rPr>
          <w:rFonts w:ascii="Times New Roman" w:hAnsi="Times New Roman" w:cs="Times New Roman"/>
          <w:sz w:val="24"/>
          <w:szCs w:val="24"/>
        </w:rPr>
      </w:pPr>
      <w:r w:rsidRPr="007C50B7">
        <w:rPr>
          <w:rFonts w:ascii="Times New Roman" w:hAnsi="Times New Roman" w:cs="Times New Roman"/>
          <w:sz w:val="24"/>
          <w:szCs w:val="24"/>
        </w:rPr>
        <w:t>The analysis demonstrates that PCA is a powerful tool for dimensionality reduction and can effectively capture the underlying patterns in the data. The findings highlight the importance of a smaller set of principal components in explaining the majority of the dataset's variance, providing valuable insights for future analysis and decision-making in the context of telecom churn prediction.</w:t>
      </w:r>
    </w:p>
    <w:p w14:paraId="6F932126" w14:textId="77777777" w:rsidR="007C50B7" w:rsidRPr="007C50B7" w:rsidRDefault="007C50B7" w:rsidP="007C50B7">
      <w:pPr>
        <w:ind w:firstLine="720"/>
        <w:rPr>
          <w:rFonts w:ascii="Times New Roman" w:hAnsi="Times New Roman" w:cs="Times New Roman"/>
          <w:sz w:val="24"/>
          <w:szCs w:val="24"/>
        </w:rPr>
      </w:pPr>
    </w:p>
    <w:p w14:paraId="7A6B978D" w14:textId="77777777" w:rsidR="007C50B7" w:rsidRPr="007C50B7" w:rsidRDefault="007C50B7" w:rsidP="007C50B7">
      <w:pPr>
        <w:ind w:firstLine="720"/>
        <w:rPr>
          <w:rFonts w:ascii="Times New Roman" w:hAnsi="Times New Roman" w:cs="Times New Roman"/>
          <w:sz w:val="24"/>
          <w:szCs w:val="24"/>
        </w:rPr>
      </w:pPr>
    </w:p>
    <w:p w14:paraId="0CA1FA08" w14:textId="77777777" w:rsidR="007C50B7" w:rsidRPr="007C50B7" w:rsidRDefault="007C50B7" w:rsidP="007C50B7">
      <w:pPr>
        <w:ind w:firstLine="720"/>
        <w:rPr>
          <w:rFonts w:ascii="Times New Roman" w:hAnsi="Times New Roman" w:cs="Times New Roman"/>
          <w:sz w:val="24"/>
          <w:szCs w:val="24"/>
        </w:rPr>
      </w:pPr>
    </w:p>
    <w:p w14:paraId="1F668CB4" w14:textId="1689BEBB" w:rsidR="00EF5E20" w:rsidRPr="00EF5E20" w:rsidRDefault="00EF5E20" w:rsidP="00A4037D">
      <w:pPr>
        <w:ind w:firstLine="720"/>
        <w:rPr>
          <w:rFonts w:ascii="Times New Roman" w:hAnsi="Times New Roman" w:cs="Times New Roman"/>
          <w:sz w:val="24"/>
          <w:szCs w:val="24"/>
        </w:rPr>
      </w:pPr>
      <w:r w:rsidRPr="00EF5E20">
        <w:rPr>
          <w:rFonts w:ascii="Times New Roman" w:hAnsi="Times New Roman" w:cs="Times New Roman"/>
          <w:sz w:val="24"/>
          <w:szCs w:val="24"/>
        </w:rPr>
        <w:t> </w:t>
      </w:r>
    </w:p>
    <w:p w14:paraId="2B0E117A" w14:textId="77777777" w:rsidR="002C0C1D" w:rsidRDefault="002C0C1D">
      <w:pPr>
        <w:rPr>
          <w:rFonts w:ascii="Times New Roman" w:hAnsi="Times New Roman" w:cs="Times New Roman"/>
          <w:b/>
          <w:bCs/>
          <w:sz w:val="24"/>
          <w:szCs w:val="24"/>
        </w:rPr>
      </w:pPr>
      <w:r>
        <w:rPr>
          <w:rFonts w:ascii="Times New Roman" w:hAnsi="Times New Roman" w:cs="Times New Roman"/>
          <w:b/>
          <w:bCs/>
          <w:sz w:val="24"/>
          <w:szCs w:val="24"/>
        </w:rPr>
        <w:br w:type="page"/>
      </w:r>
    </w:p>
    <w:p w14:paraId="29AF8DA6" w14:textId="77777777" w:rsidR="00F17D87" w:rsidRDefault="00F17D87" w:rsidP="00EF5E20">
      <w:pPr>
        <w:rPr>
          <w:rFonts w:ascii="Times New Roman" w:hAnsi="Times New Roman" w:cs="Times New Roman"/>
          <w:b/>
          <w:bCs/>
          <w:sz w:val="24"/>
          <w:szCs w:val="24"/>
        </w:rPr>
      </w:pPr>
    </w:p>
    <w:p w14:paraId="3C30984D" w14:textId="3F4ADA13" w:rsidR="00EF5E20" w:rsidRPr="00EF5E20" w:rsidRDefault="00EF5E20" w:rsidP="00AE7E3D">
      <w:pPr>
        <w:rPr>
          <w:rFonts w:ascii="Times New Roman" w:hAnsi="Times New Roman" w:cs="Times New Roman"/>
          <w:sz w:val="24"/>
          <w:szCs w:val="24"/>
        </w:rPr>
      </w:pPr>
      <w:r w:rsidRPr="00EF5E20">
        <w:rPr>
          <w:rFonts w:ascii="Times New Roman" w:hAnsi="Times New Roman" w:cs="Times New Roman"/>
          <w:b/>
          <w:bCs/>
          <w:sz w:val="24"/>
          <w:szCs w:val="24"/>
        </w:rPr>
        <w:t>Part V: Attachments</w:t>
      </w:r>
    </w:p>
    <w:p w14:paraId="2F4FA3AE" w14:textId="63B654B1" w:rsidR="00EF5E20" w:rsidRP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E.  Record the web sources used to acquire data or segments of third-party code to support the analysis. Ensure the web sources are reliable.</w:t>
      </w:r>
      <w:r w:rsidRPr="00EF5E20">
        <w:rPr>
          <w:rFonts w:ascii="Times New Roman" w:hAnsi="Times New Roman" w:cs="Times New Roman"/>
          <w:sz w:val="24"/>
          <w:szCs w:val="24"/>
        </w:rPr>
        <w:br/>
      </w:r>
      <w:r w:rsidR="004271B7">
        <w:rPr>
          <w:rFonts w:ascii="Times New Roman" w:hAnsi="Times New Roman" w:cs="Times New Roman"/>
          <w:sz w:val="24"/>
          <w:szCs w:val="24"/>
        </w:rPr>
        <w:t>No sources used.</w:t>
      </w:r>
    </w:p>
    <w:p w14:paraId="1D471EA8" w14:textId="64DBE75C" w:rsidR="00EF5E20" w:rsidRPr="00EF5E20" w:rsidRDefault="00EF5E20" w:rsidP="00EF5E20">
      <w:pPr>
        <w:rPr>
          <w:rFonts w:ascii="Times New Roman" w:hAnsi="Times New Roman" w:cs="Times New Roman"/>
          <w:sz w:val="24"/>
          <w:szCs w:val="24"/>
        </w:rPr>
      </w:pPr>
      <w:r w:rsidRPr="00EF5E20">
        <w:rPr>
          <w:rFonts w:ascii="Times New Roman" w:hAnsi="Times New Roman" w:cs="Times New Roman"/>
          <w:sz w:val="24"/>
          <w:szCs w:val="24"/>
        </w:rPr>
        <w:t>F.  Acknowledge sources, using in-text citations and references, for content that is quoted, paraphrased, or summarized.</w:t>
      </w:r>
      <w:r w:rsidRPr="00EF5E20">
        <w:rPr>
          <w:rFonts w:ascii="Times New Roman" w:hAnsi="Times New Roman" w:cs="Times New Roman"/>
          <w:sz w:val="24"/>
          <w:szCs w:val="24"/>
        </w:rPr>
        <w:br/>
      </w:r>
      <w:r w:rsidR="004271B7">
        <w:rPr>
          <w:rFonts w:ascii="Times New Roman" w:hAnsi="Times New Roman" w:cs="Times New Roman"/>
          <w:sz w:val="24"/>
          <w:szCs w:val="24"/>
        </w:rPr>
        <w:t>No sources used.</w:t>
      </w:r>
    </w:p>
    <w:p w14:paraId="4C6FE1B5" w14:textId="77777777" w:rsidR="00EF5E20" w:rsidRDefault="00EF5E20" w:rsidP="00D110B4">
      <w:pPr>
        <w:rPr>
          <w:rFonts w:ascii="Times New Roman" w:hAnsi="Times New Roman" w:cs="Times New Roman"/>
          <w:sz w:val="24"/>
          <w:szCs w:val="24"/>
        </w:rPr>
      </w:pPr>
      <w:r w:rsidRPr="00EF5E20">
        <w:rPr>
          <w:rFonts w:ascii="Times New Roman" w:hAnsi="Times New Roman" w:cs="Times New Roman"/>
          <w:sz w:val="24"/>
          <w:szCs w:val="24"/>
        </w:rPr>
        <w:t>G.  Demonstrate professional communication in the content and presentation of your submission.</w:t>
      </w:r>
    </w:p>
    <w:p w14:paraId="099CB263" w14:textId="77777777" w:rsidR="004271B7" w:rsidRPr="00D110B4" w:rsidRDefault="004271B7" w:rsidP="00D110B4">
      <w:pPr>
        <w:rPr>
          <w:rFonts w:ascii="Times New Roman" w:hAnsi="Times New Roman" w:cs="Times New Roman"/>
          <w:sz w:val="24"/>
          <w:szCs w:val="24"/>
        </w:rPr>
      </w:pPr>
    </w:p>
    <w:p w14:paraId="03640827" w14:textId="132459B1" w:rsidR="008B164F" w:rsidRPr="00D110B4" w:rsidRDefault="00D110B4" w:rsidP="00D110B4">
      <w:pPr>
        <w:rPr>
          <w:rFonts w:ascii="Times New Roman" w:hAnsi="Times New Roman" w:cs="Times New Roman"/>
          <w:sz w:val="24"/>
          <w:szCs w:val="24"/>
        </w:rPr>
      </w:pPr>
      <w:hyperlink r:id="rId7" w:history="1">
        <w:r w:rsidRPr="00D71E35">
          <w:rPr>
            <w:rStyle w:val="Hyperlink"/>
            <w:rFonts w:ascii="Times New Roman" w:hAnsi="Times New Roman" w:cs="Times New Roman"/>
            <w:sz w:val="24"/>
            <w:szCs w:val="24"/>
          </w:rPr>
          <w:t>https://wgu.hosted.panopto.com/Panopto/Pages/Viewer.aspx?id=38a21b4a-a8f7-4ade-9afa-b04</w:t>
        </w:r>
        <w:r w:rsidRPr="00D71E35">
          <w:rPr>
            <w:rStyle w:val="Hyperlink"/>
            <w:rFonts w:ascii="Times New Roman" w:hAnsi="Times New Roman" w:cs="Times New Roman"/>
            <w:sz w:val="24"/>
            <w:szCs w:val="24"/>
          </w:rPr>
          <w:t>4</w:t>
        </w:r>
        <w:r w:rsidRPr="00D71E35">
          <w:rPr>
            <w:rStyle w:val="Hyperlink"/>
            <w:rFonts w:ascii="Times New Roman" w:hAnsi="Times New Roman" w:cs="Times New Roman"/>
            <w:sz w:val="24"/>
            <w:szCs w:val="24"/>
          </w:rPr>
          <w:t>0010ed38#</w:t>
        </w:r>
      </w:hyperlink>
      <w:r>
        <w:rPr>
          <w:rFonts w:ascii="Times New Roman" w:hAnsi="Times New Roman" w:cs="Times New Roman"/>
          <w:sz w:val="24"/>
          <w:szCs w:val="24"/>
        </w:rPr>
        <w:t xml:space="preserve"> </w:t>
      </w:r>
    </w:p>
    <w:p w14:paraId="7AB57DCE" w14:textId="77777777" w:rsidR="000D0BF2" w:rsidRPr="000D0BF2" w:rsidRDefault="000D0BF2" w:rsidP="000D0BF2">
      <w:pPr>
        <w:jc w:val="center"/>
        <w:rPr>
          <w:rFonts w:ascii="Times New Roman" w:hAnsi="Times New Roman" w:cs="Times New Roman"/>
          <w:sz w:val="24"/>
          <w:szCs w:val="24"/>
        </w:rPr>
      </w:pPr>
    </w:p>
    <w:sectPr w:rsidR="000D0BF2" w:rsidRPr="000D0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9DC"/>
    <w:multiLevelType w:val="multilevel"/>
    <w:tmpl w:val="DAD4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D46B5"/>
    <w:multiLevelType w:val="multilevel"/>
    <w:tmpl w:val="B384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693811">
    <w:abstractNumId w:val="0"/>
  </w:num>
  <w:num w:numId="2" w16cid:durableId="164314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F2"/>
    <w:rsid w:val="00087EEF"/>
    <w:rsid w:val="000D0BF2"/>
    <w:rsid w:val="00192DDA"/>
    <w:rsid w:val="00277D64"/>
    <w:rsid w:val="002C0C1D"/>
    <w:rsid w:val="002F729E"/>
    <w:rsid w:val="00323E84"/>
    <w:rsid w:val="00332465"/>
    <w:rsid w:val="003A45D6"/>
    <w:rsid w:val="003A61D9"/>
    <w:rsid w:val="003F2E7A"/>
    <w:rsid w:val="003F3ED4"/>
    <w:rsid w:val="004271B7"/>
    <w:rsid w:val="00456565"/>
    <w:rsid w:val="004D328E"/>
    <w:rsid w:val="004F7951"/>
    <w:rsid w:val="0050786F"/>
    <w:rsid w:val="005401DD"/>
    <w:rsid w:val="005D1EE3"/>
    <w:rsid w:val="00623B1C"/>
    <w:rsid w:val="00636BCB"/>
    <w:rsid w:val="006461D0"/>
    <w:rsid w:val="006B302E"/>
    <w:rsid w:val="006E6A19"/>
    <w:rsid w:val="0071187C"/>
    <w:rsid w:val="007350F8"/>
    <w:rsid w:val="007C50B7"/>
    <w:rsid w:val="00864DB5"/>
    <w:rsid w:val="008B164F"/>
    <w:rsid w:val="008E2E2D"/>
    <w:rsid w:val="008F6F8B"/>
    <w:rsid w:val="00984FDA"/>
    <w:rsid w:val="00986CFF"/>
    <w:rsid w:val="009D0025"/>
    <w:rsid w:val="009D50D9"/>
    <w:rsid w:val="00A12E34"/>
    <w:rsid w:val="00A30197"/>
    <w:rsid w:val="00A4037D"/>
    <w:rsid w:val="00A8549B"/>
    <w:rsid w:val="00AE7E3D"/>
    <w:rsid w:val="00B53057"/>
    <w:rsid w:val="00B72B3A"/>
    <w:rsid w:val="00BD01CD"/>
    <w:rsid w:val="00C760BB"/>
    <w:rsid w:val="00CA722D"/>
    <w:rsid w:val="00D110B4"/>
    <w:rsid w:val="00D53590"/>
    <w:rsid w:val="00D70F2C"/>
    <w:rsid w:val="00D84FA4"/>
    <w:rsid w:val="00DC71F4"/>
    <w:rsid w:val="00DD404E"/>
    <w:rsid w:val="00E41BF3"/>
    <w:rsid w:val="00E809F4"/>
    <w:rsid w:val="00E81D0C"/>
    <w:rsid w:val="00EF5E20"/>
    <w:rsid w:val="00F05FA3"/>
    <w:rsid w:val="00F17D87"/>
    <w:rsid w:val="00FB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9D52"/>
  <w15:chartTrackingRefBased/>
  <w15:docId w15:val="{435B8B3D-DE71-40E3-AE02-0196B3BD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1F4"/>
    <w:pPr>
      <w:ind w:left="720"/>
      <w:contextualSpacing/>
    </w:pPr>
  </w:style>
  <w:style w:type="character" w:styleId="Hyperlink">
    <w:name w:val="Hyperlink"/>
    <w:basedOn w:val="DefaultParagraphFont"/>
    <w:uiPriority w:val="99"/>
    <w:unhideWhenUsed/>
    <w:rsid w:val="004271B7"/>
    <w:rPr>
      <w:color w:val="0563C1" w:themeColor="hyperlink"/>
      <w:u w:val="single"/>
    </w:rPr>
  </w:style>
  <w:style w:type="character" w:styleId="UnresolvedMention">
    <w:name w:val="Unresolved Mention"/>
    <w:basedOn w:val="DefaultParagraphFont"/>
    <w:uiPriority w:val="99"/>
    <w:semiHidden/>
    <w:unhideWhenUsed/>
    <w:rsid w:val="004271B7"/>
    <w:rPr>
      <w:color w:val="605E5C"/>
      <w:shd w:val="clear" w:color="auto" w:fill="E1DFDD"/>
    </w:rPr>
  </w:style>
  <w:style w:type="character" w:styleId="FollowedHyperlink">
    <w:name w:val="FollowedHyperlink"/>
    <w:basedOn w:val="DefaultParagraphFont"/>
    <w:uiPriority w:val="99"/>
    <w:semiHidden/>
    <w:unhideWhenUsed/>
    <w:rsid w:val="005078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682">
      <w:bodyDiv w:val="1"/>
      <w:marLeft w:val="0"/>
      <w:marRight w:val="0"/>
      <w:marTop w:val="0"/>
      <w:marBottom w:val="0"/>
      <w:divBdr>
        <w:top w:val="none" w:sz="0" w:space="0" w:color="auto"/>
        <w:left w:val="none" w:sz="0" w:space="0" w:color="auto"/>
        <w:bottom w:val="none" w:sz="0" w:space="0" w:color="auto"/>
        <w:right w:val="none" w:sz="0" w:space="0" w:color="auto"/>
      </w:divBdr>
    </w:div>
    <w:div w:id="194661359">
      <w:bodyDiv w:val="1"/>
      <w:marLeft w:val="0"/>
      <w:marRight w:val="0"/>
      <w:marTop w:val="0"/>
      <w:marBottom w:val="0"/>
      <w:divBdr>
        <w:top w:val="none" w:sz="0" w:space="0" w:color="auto"/>
        <w:left w:val="none" w:sz="0" w:space="0" w:color="auto"/>
        <w:bottom w:val="none" w:sz="0" w:space="0" w:color="auto"/>
        <w:right w:val="none" w:sz="0" w:space="0" w:color="auto"/>
      </w:divBdr>
    </w:div>
    <w:div w:id="292634575">
      <w:bodyDiv w:val="1"/>
      <w:marLeft w:val="0"/>
      <w:marRight w:val="0"/>
      <w:marTop w:val="0"/>
      <w:marBottom w:val="0"/>
      <w:divBdr>
        <w:top w:val="none" w:sz="0" w:space="0" w:color="auto"/>
        <w:left w:val="none" w:sz="0" w:space="0" w:color="auto"/>
        <w:bottom w:val="none" w:sz="0" w:space="0" w:color="auto"/>
        <w:right w:val="none" w:sz="0" w:space="0" w:color="auto"/>
      </w:divBdr>
    </w:div>
    <w:div w:id="335572237">
      <w:bodyDiv w:val="1"/>
      <w:marLeft w:val="0"/>
      <w:marRight w:val="0"/>
      <w:marTop w:val="0"/>
      <w:marBottom w:val="0"/>
      <w:divBdr>
        <w:top w:val="none" w:sz="0" w:space="0" w:color="auto"/>
        <w:left w:val="none" w:sz="0" w:space="0" w:color="auto"/>
        <w:bottom w:val="none" w:sz="0" w:space="0" w:color="auto"/>
        <w:right w:val="none" w:sz="0" w:space="0" w:color="auto"/>
      </w:divBdr>
    </w:div>
    <w:div w:id="337851392">
      <w:bodyDiv w:val="1"/>
      <w:marLeft w:val="0"/>
      <w:marRight w:val="0"/>
      <w:marTop w:val="0"/>
      <w:marBottom w:val="0"/>
      <w:divBdr>
        <w:top w:val="none" w:sz="0" w:space="0" w:color="auto"/>
        <w:left w:val="none" w:sz="0" w:space="0" w:color="auto"/>
        <w:bottom w:val="none" w:sz="0" w:space="0" w:color="auto"/>
        <w:right w:val="none" w:sz="0" w:space="0" w:color="auto"/>
      </w:divBdr>
    </w:div>
    <w:div w:id="364599053">
      <w:bodyDiv w:val="1"/>
      <w:marLeft w:val="0"/>
      <w:marRight w:val="0"/>
      <w:marTop w:val="0"/>
      <w:marBottom w:val="0"/>
      <w:divBdr>
        <w:top w:val="none" w:sz="0" w:space="0" w:color="auto"/>
        <w:left w:val="none" w:sz="0" w:space="0" w:color="auto"/>
        <w:bottom w:val="none" w:sz="0" w:space="0" w:color="auto"/>
        <w:right w:val="none" w:sz="0" w:space="0" w:color="auto"/>
      </w:divBdr>
    </w:div>
    <w:div w:id="434181567">
      <w:bodyDiv w:val="1"/>
      <w:marLeft w:val="0"/>
      <w:marRight w:val="0"/>
      <w:marTop w:val="0"/>
      <w:marBottom w:val="0"/>
      <w:divBdr>
        <w:top w:val="none" w:sz="0" w:space="0" w:color="auto"/>
        <w:left w:val="none" w:sz="0" w:space="0" w:color="auto"/>
        <w:bottom w:val="none" w:sz="0" w:space="0" w:color="auto"/>
        <w:right w:val="none" w:sz="0" w:space="0" w:color="auto"/>
      </w:divBdr>
    </w:div>
    <w:div w:id="493424255">
      <w:bodyDiv w:val="1"/>
      <w:marLeft w:val="0"/>
      <w:marRight w:val="0"/>
      <w:marTop w:val="0"/>
      <w:marBottom w:val="0"/>
      <w:divBdr>
        <w:top w:val="none" w:sz="0" w:space="0" w:color="auto"/>
        <w:left w:val="none" w:sz="0" w:space="0" w:color="auto"/>
        <w:bottom w:val="none" w:sz="0" w:space="0" w:color="auto"/>
        <w:right w:val="none" w:sz="0" w:space="0" w:color="auto"/>
      </w:divBdr>
    </w:div>
    <w:div w:id="545685011">
      <w:bodyDiv w:val="1"/>
      <w:marLeft w:val="0"/>
      <w:marRight w:val="0"/>
      <w:marTop w:val="0"/>
      <w:marBottom w:val="0"/>
      <w:divBdr>
        <w:top w:val="none" w:sz="0" w:space="0" w:color="auto"/>
        <w:left w:val="none" w:sz="0" w:space="0" w:color="auto"/>
        <w:bottom w:val="none" w:sz="0" w:space="0" w:color="auto"/>
        <w:right w:val="none" w:sz="0" w:space="0" w:color="auto"/>
      </w:divBdr>
    </w:div>
    <w:div w:id="632370464">
      <w:bodyDiv w:val="1"/>
      <w:marLeft w:val="0"/>
      <w:marRight w:val="0"/>
      <w:marTop w:val="0"/>
      <w:marBottom w:val="0"/>
      <w:divBdr>
        <w:top w:val="none" w:sz="0" w:space="0" w:color="auto"/>
        <w:left w:val="none" w:sz="0" w:space="0" w:color="auto"/>
        <w:bottom w:val="none" w:sz="0" w:space="0" w:color="auto"/>
        <w:right w:val="none" w:sz="0" w:space="0" w:color="auto"/>
      </w:divBdr>
    </w:div>
    <w:div w:id="660350643">
      <w:bodyDiv w:val="1"/>
      <w:marLeft w:val="0"/>
      <w:marRight w:val="0"/>
      <w:marTop w:val="0"/>
      <w:marBottom w:val="0"/>
      <w:divBdr>
        <w:top w:val="none" w:sz="0" w:space="0" w:color="auto"/>
        <w:left w:val="none" w:sz="0" w:space="0" w:color="auto"/>
        <w:bottom w:val="none" w:sz="0" w:space="0" w:color="auto"/>
        <w:right w:val="none" w:sz="0" w:space="0" w:color="auto"/>
      </w:divBdr>
    </w:div>
    <w:div w:id="691607969">
      <w:bodyDiv w:val="1"/>
      <w:marLeft w:val="0"/>
      <w:marRight w:val="0"/>
      <w:marTop w:val="0"/>
      <w:marBottom w:val="0"/>
      <w:divBdr>
        <w:top w:val="none" w:sz="0" w:space="0" w:color="auto"/>
        <w:left w:val="none" w:sz="0" w:space="0" w:color="auto"/>
        <w:bottom w:val="none" w:sz="0" w:space="0" w:color="auto"/>
        <w:right w:val="none" w:sz="0" w:space="0" w:color="auto"/>
      </w:divBdr>
    </w:div>
    <w:div w:id="858158962">
      <w:bodyDiv w:val="1"/>
      <w:marLeft w:val="0"/>
      <w:marRight w:val="0"/>
      <w:marTop w:val="0"/>
      <w:marBottom w:val="0"/>
      <w:divBdr>
        <w:top w:val="none" w:sz="0" w:space="0" w:color="auto"/>
        <w:left w:val="none" w:sz="0" w:space="0" w:color="auto"/>
        <w:bottom w:val="none" w:sz="0" w:space="0" w:color="auto"/>
        <w:right w:val="none" w:sz="0" w:space="0" w:color="auto"/>
      </w:divBdr>
    </w:div>
    <w:div w:id="945385005">
      <w:bodyDiv w:val="1"/>
      <w:marLeft w:val="0"/>
      <w:marRight w:val="0"/>
      <w:marTop w:val="0"/>
      <w:marBottom w:val="0"/>
      <w:divBdr>
        <w:top w:val="none" w:sz="0" w:space="0" w:color="auto"/>
        <w:left w:val="none" w:sz="0" w:space="0" w:color="auto"/>
        <w:bottom w:val="none" w:sz="0" w:space="0" w:color="auto"/>
        <w:right w:val="none" w:sz="0" w:space="0" w:color="auto"/>
      </w:divBdr>
    </w:div>
    <w:div w:id="1151602819">
      <w:bodyDiv w:val="1"/>
      <w:marLeft w:val="0"/>
      <w:marRight w:val="0"/>
      <w:marTop w:val="0"/>
      <w:marBottom w:val="0"/>
      <w:divBdr>
        <w:top w:val="none" w:sz="0" w:space="0" w:color="auto"/>
        <w:left w:val="none" w:sz="0" w:space="0" w:color="auto"/>
        <w:bottom w:val="none" w:sz="0" w:space="0" w:color="auto"/>
        <w:right w:val="none" w:sz="0" w:space="0" w:color="auto"/>
      </w:divBdr>
      <w:divsChild>
        <w:div w:id="1523784494">
          <w:marLeft w:val="0"/>
          <w:marRight w:val="0"/>
          <w:marTop w:val="0"/>
          <w:marBottom w:val="0"/>
          <w:divBdr>
            <w:top w:val="single" w:sz="2" w:space="0" w:color="auto"/>
            <w:left w:val="single" w:sz="2" w:space="0" w:color="auto"/>
            <w:bottom w:val="single" w:sz="6" w:space="0" w:color="auto"/>
            <w:right w:val="single" w:sz="2" w:space="0" w:color="auto"/>
          </w:divBdr>
          <w:divsChild>
            <w:div w:id="825362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592954">
                  <w:marLeft w:val="0"/>
                  <w:marRight w:val="0"/>
                  <w:marTop w:val="0"/>
                  <w:marBottom w:val="0"/>
                  <w:divBdr>
                    <w:top w:val="single" w:sz="2" w:space="0" w:color="D9D9E3"/>
                    <w:left w:val="single" w:sz="2" w:space="0" w:color="D9D9E3"/>
                    <w:bottom w:val="single" w:sz="2" w:space="0" w:color="D9D9E3"/>
                    <w:right w:val="single" w:sz="2" w:space="0" w:color="D9D9E3"/>
                  </w:divBdr>
                  <w:divsChild>
                    <w:div w:id="2029407804">
                      <w:marLeft w:val="0"/>
                      <w:marRight w:val="0"/>
                      <w:marTop w:val="0"/>
                      <w:marBottom w:val="0"/>
                      <w:divBdr>
                        <w:top w:val="single" w:sz="2" w:space="0" w:color="D9D9E3"/>
                        <w:left w:val="single" w:sz="2" w:space="0" w:color="D9D9E3"/>
                        <w:bottom w:val="single" w:sz="2" w:space="0" w:color="D9D9E3"/>
                        <w:right w:val="single" w:sz="2" w:space="0" w:color="D9D9E3"/>
                      </w:divBdr>
                      <w:divsChild>
                        <w:div w:id="394860659">
                          <w:marLeft w:val="0"/>
                          <w:marRight w:val="0"/>
                          <w:marTop w:val="0"/>
                          <w:marBottom w:val="0"/>
                          <w:divBdr>
                            <w:top w:val="single" w:sz="2" w:space="0" w:color="D9D9E3"/>
                            <w:left w:val="single" w:sz="2" w:space="0" w:color="D9D9E3"/>
                            <w:bottom w:val="single" w:sz="2" w:space="0" w:color="D9D9E3"/>
                            <w:right w:val="single" w:sz="2" w:space="0" w:color="D9D9E3"/>
                          </w:divBdr>
                          <w:divsChild>
                            <w:div w:id="171148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4319815">
      <w:bodyDiv w:val="1"/>
      <w:marLeft w:val="0"/>
      <w:marRight w:val="0"/>
      <w:marTop w:val="0"/>
      <w:marBottom w:val="0"/>
      <w:divBdr>
        <w:top w:val="none" w:sz="0" w:space="0" w:color="auto"/>
        <w:left w:val="none" w:sz="0" w:space="0" w:color="auto"/>
        <w:bottom w:val="none" w:sz="0" w:space="0" w:color="auto"/>
        <w:right w:val="none" w:sz="0" w:space="0" w:color="auto"/>
      </w:divBdr>
    </w:div>
    <w:div w:id="1327056746">
      <w:bodyDiv w:val="1"/>
      <w:marLeft w:val="0"/>
      <w:marRight w:val="0"/>
      <w:marTop w:val="0"/>
      <w:marBottom w:val="0"/>
      <w:divBdr>
        <w:top w:val="none" w:sz="0" w:space="0" w:color="auto"/>
        <w:left w:val="none" w:sz="0" w:space="0" w:color="auto"/>
        <w:bottom w:val="none" w:sz="0" w:space="0" w:color="auto"/>
        <w:right w:val="none" w:sz="0" w:space="0" w:color="auto"/>
      </w:divBdr>
    </w:div>
    <w:div w:id="1403485509">
      <w:bodyDiv w:val="1"/>
      <w:marLeft w:val="0"/>
      <w:marRight w:val="0"/>
      <w:marTop w:val="0"/>
      <w:marBottom w:val="0"/>
      <w:divBdr>
        <w:top w:val="none" w:sz="0" w:space="0" w:color="auto"/>
        <w:left w:val="none" w:sz="0" w:space="0" w:color="auto"/>
        <w:bottom w:val="none" w:sz="0" w:space="0" w:color="auto"/>
        <w:right w:val="none" w:sz="0" w:space="0" w:color="auto"/>
      </w:divBdr>
    </w:div>
    <w:div w:id="1446852504">
      <w:bodyDiv w:val="1"/>
      <w:marLeft w:val="0"/>
      <w:marRight w:val="0"/>
      <w:marTop w:val="0"/>
      <w:marBottom w:val="0"/>
      <w:divBdr>
        <w:top w:val="none" w:sz="0" w:space="0" w:color="auto"/>
        <w:left w:val="none" w:sz="0" w:space="0" w:color="auto"/>
        <w:bottom w:val="none" w:sz="0" w:space="0" w:color="auto"/>
        <w:right w:val="none" w:sz="0" w:space="0" w:color="auto"/>
      </w:divBdr>
    </w:div>
    <w:div w:id="1513958837">
      <w:bodyDiv w:val="1"/>
      <w:marLeft w:val="0"/>
      <w:marRight w:val="0"/>
      <w:marTop w:val="0"/>
      <w:marBottom w:val="0"/>
      <w:divBdr>
        <w:top w:val="none" w:sz="0" w:space="0" w:color="auto"/>
        <w:left w:val="none" w:sz="0" w:space="0" w:color="auto"/>
        <w:bottom w:val="none" w:sz="0" w:space="0" w:color="auto"/>
        <w:right w:val="none" w:sz="0" w:space="0" w:color="auto"/>
      </w:divBdr>
    </w:div>
    <w:div w:id="1568034209">
      <w:bodyDiv w:val="1"/>
      <w:marLeft w:val="0"/>
      <w:marRight w:val="0"/>
      <w:marTop w:val="0"/>
      <w:marBottom w:val="0"/>
      <w:divBdr>
        <w:top w:val="none" w:sz="0" w:space="0" w:color="auto"/>
        <w:left w:val="none" w:sz="0" w:space="0" w:color="auto"/>
        <w:bottom w:val="none" w:sz="0" w:space="0" w:color="auto"/>
        <w:right w:val="none" w:sz="0" w:space="0" w:color="auto"/>
      </w:divBdr>
    </w:div>
    <w:div w:id="1704935199">
      <w:bodyDiv w:val="1"/>
      <w:marLeft w:val="0"/>
      <w:marRight w:val="0"/>
      <w:marTop w:val="0"/>
      <w:marBottom w:val="0"/>
      <w:divBdr>
        <w:top w:val="none" w:sz="0" w:space="0" w:color="auto"/>
        <w:left w:val="none" w:sz="0" w:space="0" w:color="auto"/>
        <w:bottom w:val="none" w:sz="0" w:space="0" w:color="auto"/>
        <w:right w:val="none" w:sz="0" w:space="0" w:color="auto"/>
      </w:divBdr>
    </w:div>
    <w:div w:id="1843161279">
      <w:bodyDiv w:val="1"/>
      <w:marLeft w:val="0"/>
      <w:marRight w:val="0"/>
      <w:marTop w:val="0"/>
      <w:marBottom w:val="0"/>
      <w:divBdr>
        <w:top w:val="none" w:sz="0" w:space="0" w:color="auto"/>
        <w:left w:val="none" w:sz="0" w:space="0" w:color="auto"/>
        <w:bottom w:val="none" w:sz="0" w:space="0" w:color="auto"/>
        <w:right w:val="none" w:sz="0" w:space="0" w:color="auto"/>
      </w:divBdr>
    </w:div>
    <w:div w:id="2062896086">
      <w:bodyDiv w:val="1"/>
      <w:marLeft w:val="0"/>
      <w:marRight w:val="0"/>
      <w:marTop w:val="0"/>
      <w:marBottom w:val="0"/>
      <w:divBdr>
        <w:top w:val="none" w:sz="0" w:space="0" w:color="auto"/>
        <w:left w:val="none" w:sz="0" w:space="0" w:color="auto"/>
        <w:bottom w:val="none" w:sz="0" w:space="0" w:color="auto"/>
        <w:right w:val="none" w:sz="0" w:space="0" w:color="auto"/>
      </w:divBdr>
    </w:div>
    <w:div w:id="2066756729">
      <w:bodyDiv w:val="1"/>
      <w:marLeft w:val="0"/>
      <w:marRight w:val="0"/>
      <w:marTop w:val="0"/>
      <w:marBottom w:val="0"/>
      <w:divBdr>
        <w:top w:val="none" w:sz="0" w:space="0" w:color="auto"/>
        <w:left w:val="none" w:sz="0" w:space="0" w:color="auto"/>
        <w:bottom w:val="none" w:sz="0" w:space="0" w:color="auto"/>
        <w:right w:val="none" w:sz="0" w:space="0" w:color="auto"/>
      </w:divBdr>
    </w:div>
    <w:div w:id="21375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gu.hosted.panopto.com/Panopto/Pages/Viewer.aspx?id=38a21b4a-a8f7-4ade-9afa-b0440010e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11</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58</cp:revision>
  <dcterms:created xsi:type="dcterms:W3CDTF">2023-06-14T20:17:00Z</dcterms:created>
  <dcterms:modified xsi:type="dcterms:W3CDTF">2023-07-19T01:06:00Z</dcterms:modified>
</cp:coreProperties>
</file>