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36A20" w14:textId="17776C3B" w:rsidR="00D44432" w:rsidRDefault="00F31AD0">
      <w:r>
        <w:rPr>
          <w:rStyle w:val="Strong"/>
        </w:rPr>
        <w:t>Lorem Ipsum</w:t>
      </w:r>
      <w: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rsidR="00D44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7B"/>
    <w:rsid w:val="008A777B"/>
    <w:rsid w:val="00D44432"/>
    <w:rsid w:val="00F31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D7751-5B00-4F30-B153-FCC30311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1A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Darvill</dc:creator>
  <cp:keywords/>
  <dc:description/>
  <cp:lastModifiedBy>Matt Darvill</cp:lastModifiedBy>
  <cp:revision>2</cp:revision>
  <dcterms:created xsi:type="dcterms:W3CDTF">2024-02-15T16:28:00Z</dcterms:created>
  <dcterms:modified xsi:type="dcterms:W3CDTF">2024-02-15T16:29:00Z</dcterms:modified>
</cp:coreProperties>
</file>