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77F80" w14:textId="77777777" w:rsidR="00432E3B" w:rsidRDefault="00432E3B" w:rsidP="00432E3B">
      <w:pPr>
        <w:pStyle w:val="Textoindependiente"/>
        <w:jc w:val="left"/>
        <w:rPr>
          <w:rFonts w:ascii="Times New Roman"/>
          <w:sz w:val="20"/>
        </w:rPr>
      </w:pPr>
      <w:r>
        <w:rPr>
          <w:rFonts w:ascii="Times New Roman"/>
          <w:noProof/>
          <w:sz w:val="20"/>
        </w:rPr>
        <w:drawing>
          <wp:anchor distT="0" distB="0" distL="114300" distR="114300" simplePos="0" relativeHeight="251659264" behindDoc="0" locked="0" layoutInCell="1" allowOverlap="1" wp14:anchorId="31E8AA33" wp14:editId="40EC16EA">
            <wp:simplePos x="0" y="0"/>
            <wp:positionH relativeFrom="column">
              <wp:posOffset>32385</wp:posOffset>
            </wp:positionH>
            <wp:positionV relativeFrom="paragraph">
              <wp:posOffset>-823595</wp:posOffset>
            </wp:positionV>
            <wp:extent cx="5512970" cy="622553"/>
            <wp:effectExtent l="0" t="0" r="0" b="635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12970" cy="622553"/>
                    </a:xfrm>
                    <a:prstGeom prst="rect">
                      <a:avLst/>
                    </a:prstGeom>
                  </pic:spPr>
                </pic:pic>
              </a:graphicData>
            </a:graphic>
          </wp:anchor>
        </w:drawing>
      </w:r>
    </w:p>
    <w:p w14:paraId="7B1348B5" w14:textId="77777777" w:rsidR="00432E3B" w:rsidRDefault="00432E3B" w:rsidP="00432E3B">
      <w:pPr>
        <w:pStyle w:val="Textoindependiente"/>
        <w:spacing w:before="1"/>
        <w:jc w:val="left"/>
        <w:rPr>
          <w:rFonts w:ascii="Times New Roman"/>
          <w:sz w:val="20"/>
        </w:rPr>
      </w:pPr>
    </w:p>
    <w:p w14:paraId="2DD947A8" w14:textId="77777777" w:rsidR="00432E3B" w:rsidRPr="009628D7" w:rsidRDefault="00432E3B" w:rsidP="00432E3B">
      <w:pPr>
        <w:jc w:val="center"/>
        <w:rPr>
          <w:rFonts w:ascii="Arial" w:hAnsi="Arial" w:cs="Arial"/>
          <w:b/>
          <w:bCs/>
          <w:sz w:val="32"/>
          <w:szCs w:val="32"/>
        </w:rPr>
      </w:pPr>
      <w:bookmarkStart w:id="0" w:name="_Toc191118416"/>
      <w:bookmarkStart w:id="1" w:name="_Toc191118606"/>
      <w:r w:rsidRPr="009628D7">
        <w:rPr>
          <w:rFonts w:ascii="Arial" w:hAnsi="Arial" w:cs="Arial"/>
          <w:b/>
          <w:bCs/>
          <w:sz w:val="32"/>
          <w:szCs w:val="32"/>
        </w:rPr>
        <w:t>Tecnológico Nacional de México</w:t>
      </w:r>
      <w:bookmarkEnd w:id="0"/>
      <w:bookmarkEnd w:id="1"/>
    </w:p>
    <w:p w14:paraId="039ED446" w14:textId="77777777" w:rsidR="00432E3B" w:rsidRPr="009628D7" w:rsidRDefault="00432E3B" w:rsidP="00432E3B">
      <w:pPr>
        <w:jc w:val="center"/>
        <w:rPr>
          <w:rFonts w:ascii="Arial" w:hAnsi="Arial" w:cs="Arial"/>
          <w:b/>
          <w:bCs/>
          <w:sz w:val="32"/>
          <w:szCs w:val="32"/>
        </w:rPr>
      </w:pPr>
    </w:p>
    <w:p w14:paraId="7F42258B" w14:textId="77777777" w:rsidR="00432E3B" w:rsidRPr="009628D7" w:rsidRDefault="00432E3B" w:rsidP="00432E3B">
      <w:pPr>
        <w:jc w:val="center"/>
        <w:rPr>
          <w:rFonts w:ascii="Arial" w:hAnsi="Arial" w:cs="Arial"/>
          <w:b/>
          <w:bCs/>
          <w:sz w:val="32"/>
          <w:szCs w:val="32"/>
        </w:rPr>
      </w:pPr>
      <w:bookmarkStart w:id="2" w:name="_Toc191118417"/>
      <w:bookmarkStart w:id="3" w:name="_Toc191118607"/>
      <w:r w:rsidRPr="009628D7">
        <w:rPr>
          <w:rFonts w:ascii="Arial" w:hAnsi="Arial" w:cs="Arial"/>
          <w:b/>
          <w:bCs/>
          <w:sz w:val="32"/>
          <w:szCs w:val="32"/>
        </w:rPr>
        <w:t>Instituto</w:t>
      </w:r>
      <w:r w:rsidRPr="009628D7">
        <w:rPr>
          <w:rFonts w:ascii="Arial" w:hAnsi="Arial" w:cs="Arial"/>
          <w:b/>
          <w:bCs/>
          <w:spacing w:val="-4"/>
          <w:sz w:val="32"/>
          <w:szCs w:val="32"/>
        </w:rPr>
        <w:t xml:space="preserve"> </w:t>
      </w:r>
      <w:r w:rsidRPr="009628D7">
        <w:rPr>
          <w:rFonts w:ascii="Arial" w:hAnsi="Arial" w:cs="Arial"/>
          <w:b/>
          <w:bCs/>
          <w:sz w:val="32"/>
          <w:szCs w:val="32"/>
        </w:rPr>
        <w:t>Tecnológico</w:t>
      </w:r>
      <w:r w:rsidRPr="009628D7">
        <w:rPr>
          <w:rFonts w:ascii="Arial" w:hAnsi="Arial" w:cs="Arial"/>
          <w:b/>
          <w:bCs/>
          <w:spacing w:val="-5"/>
          <w:sz w:val="32"/>
          <w:szCs w:val="32"/>
        </w:rPr>
        <w:t xml:space="preserve"> </w:t>
      </w:r>
      <w:r w:rsidRPr="009628D7">
        <w:rPr>
          <w:rFonts w:ascii="Arial" w:hAnsi="Arial" w:cs="Arial"/>
          <w:b/>
          <w:bCs/>
          <w:sz w:val="32"/>
          <w:szCs w:val="32"/>
        </w:rPr>
        <w:t>de</w:t>
      </w:r>
      <w:r w:rsidRPr="009628D7">
        <w:rPr>
          <w:rFonts w:ascii="Arial" w:hAnsi="Arial" w:cs="Arial"/>
          <w:b/>
          <w:bCs/>
          <w:spacing w:val="-5"/>
          <w:sz w:val="32"/>
          <w:szCs w:val="32"/>
        </w:rPr>
        <w:t xml:space="preserve"> </w:t>
      </w:r>
      <w:r w:rsidRPr="009628D7">
        <w:rPr>
          <w:rFonts w:ascii="Arial" w:hAnsi="Arial" w:cs="Arial"/>
          <w:b/>
          <w:bCs/>
          <w:sz w:val="32"/>
          <w:szCs w:val="32"/>
        </w:rPr>
        <w:t>Frontera</w:t>
      </w:r>
      <w:r w:rsidRPr="009628D7">
        <w:rPr>
          <w:rFonts w:ascii="Arial" w:hAnsi="Arial" w:cs="Arial"/>
          <w:b/>
          <w:bCs/>
          <w:spacing w:val="-6"/>
          <w:sz w:val="32"/>
          <w:szCs w:val="32"/>
        </w:rPr>
        <w:t xml:space="preserve"> </w:t>
      </w:r>
      <w:r w:rsidRPr="009628D7">
        <w:rPr>
          <w:rFonts w:ascii="Arial" w:hAnsi="Arial" w:cs="Arial"/>
          <w:b/>
          <w:bCs/>
          <w:sz w:val="32"/>
          <w:szCs w:val="32"/>
        </w:rPr>
        <w:t>Comalapa.</w:t>
      </w:r>
      <w:bookmarkEnd w:id="2"/>
      <w:bookmarkEnd w:id="3"/>
    </w:p>
    <w:p w14:paraId="27A73477" w14:textId="77777777" w:rsidR="00432E3B" w:rsidRDefault="00432E3B" w:rsidP="00432E3B">
      <w:pPr>
        <w:pStyle w:val="Textoindependiente"/>
        <w:spacing w:before="1"/>
        <w:jc w:val="left"/>
        <w:rPr>
          <w:rFonts w:ascii="Arial"/>
          <w:b/>
          <w:sz w:val="30"/>
        </w:rPr>
      </w:pPr>
    </w:p>
    <w:p w14:paraId="54949385" w14:textId="77777777" w:rsidR="00432E3B" w:rsidRPr="00B14693" w:rsidRDefault="00432E3B" w:rsidP="00432E3B">
      <w:pPr>
        <w:jc w:val="center"/>
        <w:rPr>
          <w:rFonts w:ascii="Arial" w:hAnsi="Arial" w:cs="Arial"/>
          <w:b/>
          <w:bCs/>
          <w:sz w:val="28"/>
          <w:szCs w:val="28"/>
        </w:rPr>
      </w:pPr>
      <w:r w:rsidRPr="00B14693">
        <w:rPr>
          <w:rFonts w:ascii="Arial" w:hAnsi="Arial" w:cs="Arial"/>
          <w:b/>
          <w:bCs/>
          <w:sz w:val="28"/>
          <w:szCs w:val="28"/>
        </w:rPr>
        <w:t>Modalidad</w:t>
      </w:r>
      <w:r w:rsidRPr="00B14693">
        <w:rPr>
          <w:rFonts w:ascii="Arial" w:hAnsi="Arial" w:cs="Arial"/>
          <w:b/>
          <w:bCs/>
          <w:spacing w:val="-4"/>
          <w:sz w:val="28"/>
          <w:szCs w:val="28"/>
        </w:rPr>
        <w:t xml:space="preserve"> </w:t>
      </w:r>
      <w:r w:rsidRPr="00B14693">
        <w:rPr>
          <w:rFonts w:ascii="Arial" w:hAnsi="Arial" w:cs="Arial"/>
          <w:b/>
          <w:bCs/>
          <w:sz w:val="28"/>
          <w:szCs w:val="28"/>
        </w:rPr>
        <w:t>Mixta.</w:t>
      </w:r>
    </w:p>
    <w:p w14:paraId="62EC2A6F" w14:textId="77777777" w:rsidR="00432E3B" w:rsidRPr="00B14693" w:rsidRDefault="00432E3B" w:rsidP="00432E3B">
      <w:pPr>
        <w:rPr>
          <w:rFonts w:ascii="Arial" w:hAnsi="Arial" w:cs="Arial"/>
          <w:b/>
          <w:bCs/>
          <w:sz w:val="28"/>
          <w:szCs w:val="28"/>
        </w:rPr>
      </w:pPr>
    </w:p>
    <w:p w14:paraId="1924CB5A" w14:textId="77777777" w:rsidR="00432E3B" w:rsidRPr="00B14693" w:rsidRDefault="00432E3B" w:rsidP="00432E3B">
      <w:pPr>
        <w:jc w:val="center"/>
        <w:rPr>
          <w:rFonts w:ascii="Arial" w:hAnsi="Arial" w:cs="Arial"/>
          <w:b/>
          <w:bCs/>
          <w:sz w:val="28"/>
          <w:szCs w:val="28"/>
        </w:rPr>
      </w:pPr>
      <w:bookmarkStart w:id="4" w:name="_Toc191118418"/>
      <w:bookmarkStart w:id="5" w:name="_Toc191118608"/>
      <w:r w:rsidRPr="00B14693">
        <w:rPr>
          <w:rFonts w:ascii="Arial" w:hAnsi="Arial" w:cs="Arial"/>
          <w:b/>
          <w:bCs/>
          <w:sz w:val="28"/>
          <w:szCs w:val="28"/>
          <w:u w:val="thick"/>
        </w:rPr>
        <w:t>Materia:</w:t>
      </w:r>
      <w:bookmarkEnd w:id="4"/>
      <w:bookmarkEnd w:id="5"/>
    </w:p>
    <w:p w14:paraId="339A0C2B" w14:textId="77777777" w:rsidR="00432E3B" w:rsidRDefault="00432E3B" w:rsidP="00432E3B">
      <w:pPr>
        <w:pStyle w:val="Textoindependiente"/>
        <w:spacing w:before="187"/>
        <w:ind w:left="1069" w:right="791"/>
      </w:pPr>
      <w:r>
        <w:t>Estructura de Datos.</w:t>
      </w:r>
    </w:p>
    <w:p w14:paraId="37D1AA9C" w14:textId="77777777" w:rsidR="00432E3B" w:rsidRDefault="00432E3B" w:rsidP="00432E3B">
      <w:pPr>
        <w:pStyle w:val="Textoindependiente"/>
        <w:spacing w:before="187"/>
        <w:ind w:left="1069" w:right="791"/>
      </w:pPr>
      <w:r>
        <w:t xml:space="preserve">  </w:t>
      </w:r>
    </w:p>
    <w:p w14:paraId="018AE61D" w14:textId="77777777" w:rsidR="00432E3B" w:rsidRPr="00B14693" w:rsidRDefault="00432E3B" w:rsidP="00432E3B">
      <w:pPr>
        <w:jc w:val="center"/>
        <w:rPr>
          <w:rFonts w:ascii="Arial" w:hAnsi="Arial" w:cs="Arial"/>
          <w:b/>
          <w:bCs/>
          <w:sz w:val="28"/>
          <w:szCs w:val="28"/>
        </w:rPr>
      </w:pPr>
      <w:bookmarkStart w:id="6" w:name="_Toc191118419"/>
      <w:bookmarkStart w:id="7" w:name="_Toc191118609"/>
      <w:r w:rsidRPr="00B14693">
        <w:rPr>
          <w:rFonts w:ascii="Arial" w:hAnsi="Arial" w:cs="Arial"/>
          <w:b/>
          <w:bCs/>
          <w:sz w:val="28"/>
          <w:szCs w:val="28"/>
        </w:rPr>
        <w:t>Semestre:</w:t>
      </w:r>
      <w:bookmarkEnd w:id="6"/>
      <w:bookmarkEnd w:id="7"/>
    </w:p>
    <w:p w14:paraId="48AA85EE" w14:textId="77777777" w:rsidR="00432E3B" w:rsidRDefault="00432E3B" w:rsidP="00432E3B">
      <w:pPr>
        <w:pStyle w:val="Textoindependiente"/>
        <w:spacing w:before="187"/>
        <w:ind w:left="1072" w:right="790"/>
      </w:pPr>
      <w:r>
        <w:t>Tercero</w:t>
      </w:r>
    </w:p>
    <w:p w14:paraId="50E0D96C" w14:textId="77777777" w:rsidR="00432E3B" w:rsidRDefault="00432E3B" w:rsidP="00432E3B">
      <w:pPr>
        <w:pStyle w:val="Textoindependiente"/>
        <w:spacing w:before="187"/>
        <w:ind w:left="1072" w:right="790"/>
      </w:pPr>
    </w:p>
    <w:p w14:paraId="5D01E0FF" w14:textId="77777777" w:rsidR="00432E3B" w:rsidRPr="00B14693" w:rsidRDefault="00432E3B" w:rsidP="00432E3B">
      <w:pPr>
        <w:jc w:val="center"/>
        <w:rPr>
          <w:rFonts w:ascii="Arial" w:hAnsi="Arial" w:cs="Arial"/>
          <w:b/>
          <w:bCs/>
          <w:sz w:val="28"/>
          <w:szCs w:val="28"/>
        </w:rPr>
      </w:pPr>
      <w:bookmarkStart w:id="8" w:name="_Toc191118420"/>
      <w:bookmarkStart w:id="9" w:name="_Toc191118610"/>
      <w:r w:rsidRPr="00B14693">
        <w:rPr>
          <w:rFonts w:ascii="Arial" w:hAnsi="Arial" w:cs="Arial"/>
          <w:b/>
          <w:bCs/>
          <w:sz w:val="28"/>
          <w:szCs w:val="28"/>
        </w:rPr>
        <w:t>Carrera:</w:t>
      </w:r>
      <w:bookmarkEnd w:id="8"/>
      <w:bookmarkEnd w:id="9"/>
    </w:p>
    <w:p w14:paraId="2C216B88" w14:textId="77777777" w:rsidR="00432E3B" w:rsidRDefault="00432E3B" w:rsidP="00432E3B">
      <w:pPr>
        <w:pStyle w:val="Textoindependiente"/>
        <w:spacing w:before="187"/>
        <w:ind w:left="1070" w:right="791"/>
      </w:pPr>
      <w:r>
        <w:t>Ingeniería</w:t>
      </w:r>
      <w:r>
        <w:rPr>
          <w:spacing w:val="-4"/>
        </w:rPr>
        <w:t xml:space="preserve"> </w:t>
      </w:r>
      <w:r>
        <w:t>en</w:t>
      </w:r>
      <w:r>
        <w:rPr>
          <w:spacing w:val="-4"/>
        </w:rPr>
        <w:t xml:space="preserve"> </w:t>
      </w:r>
      <w:r>
        <w:t>Sistemas</w:t>
      </w:r>
      <w:r>
        <w:rPr>
          <w:spacing w:val="-3"/>
        </w:rPr>
        <w:t xml:space="preserve"> </w:t>
      </w:r>
      <w:r>
        <w:t>Computacionales.</w:t>
      </w:r>
    </w:p>
    <w:p w14:paraId="19271288" w14:textId="77777777" w:rsidR="00432E3B" w:rsidRDefault="00432E3B" w:rsidP="00432E3B">
      <w:pPr>
        <w:pStyle w:val="Textoindependiente"/>
        <w:spacing w:before="187"/>
        <w:ind w:left="1070" w:right="791"/>
      </w:pPr>
    </w:p>
    <w:p w14:paraId="0AFEA1E2" w14:textId="77777777" w:rsidR="00432E3B" w:rsidRPr="00B14693" w:rsidRDefault="00432E3B" w:rsidP="00432E3B">
      <w:pPr>
        <w:jc w:val="center"/>
        <w:rPr>
          <w:rFonts w:ascii="Arial" w:hAnsi="Arial" w:cs="Arial"/>
          <w:b/>
          <w:bCs/>
          <w:sz w:val="28"/>
          <w:szCs w:val="28"/>
        </w:rPr>
      </w:pPr>
      <w:bookmarkStart w:id="10" w:name="_Toc191118421"/>
      <w:bookmarkStart w:id="11" w:name="_Toc191118611"/>
      <w:r w:rsidRPr="00B14693">
        <w:rPr>
          <w:rFonts w:ascii="Arial" w:hAnsi="Arial" w:cs="Arial"/>
          <w:b/>
          <w:bCs/>
          <w:sz w:val="28"/>
          <w:szCs w:val="28"/>
        </w:rPr>
        <w:t>Numero</w:t>
      </w:r>
      <w:r w:rsidRPr="00B14693">
        <w:rPr>
          <w:rFonts w:ascii="Arial" w:hAnsi="Arial" w:cs="Arial"/>
          <w:b/>
          <w:bCs/>
          <w:spacing w:val="-4"/>
          <w:sz w:val="28"/>
          <w:szCs w:val="28"/>
        </w:rPr>
        <w:t xml:space="preserve"> </w:t>
      </w:r>
      <w:r w:rsidRPr="00B14693">
        <w:rPr>
          <w:rFonts w:ascii="Arial" w:hAnsi="Arial" w:cs="Arial"/>
          <w:b/>
          <w:bCs/>
          <w:sz w:val="28"/>
          <w:szCs w:val="28"/>
        </w:rPr>
        <w:t>de</w:t>
      </w:r>
      <w:r w:rsidRPr="00B14693">
        <w:rPr>
          <w:rFonts w:ascii="Arial" w:hAnsi="Arial" w:cs="Arial"/>
          <w:b/>
          <w:bCs/>
          <w:spacing w:val="-2"/>
          <w:sz w:val="28"/>
          <w:szCs w:val="28"/>
        </w:rPr>
        <w:t xml:space="preserve"> </w:t>
      </w:r>
      <w:r w:rsidRPr="00B14693">
        <w:rPr>
          <w:rFonts w:ascii="Arial" w:hAnsi="Arial" w:cs="Arial"/>
          <w:b/>
          <w:bCs/>
          <w:sz w:val="28"/>
          <w:szCs w:val="28"/>
        </w:rPr>
        <w:t>control:</w:t>
      </w:r>
      <w:bookmarkEnd w:id="10"/>
      <w:bookmarkEnd w:id="11"/>
    </w:p>
    <w:p w14:paraId="65951099" w14:textId="77777777" w:rsidR="00432E3B" w:rsidRDefault="00432E3B" w:rsidP="00432E3B">
      <w:pPr>
        <w:pStyle w:val="Textoindependiente"/>
        <w:spacing w:before="185"/>
        <w:ind w:left="1071" w:right="791"/>
      </w:pPr>
      <w:r>
        <w:t>241260007.</w:t>
      </w:r>
    </w:p>
    <w:p w14:paraId="22AAB1F3" w14:textId="77777777" w:rsidR="00432E3B" w:rsidRDefault="00432E3B" w:rsidP="00432E3B">
      <w:pPr>
        <w:pStyle w:val="Textoindependiente"/>
        <w:spacing w:before="185"/>
        <w:ind w:left="1071" w:right="791"/>
      </w:pPr>
    </w:p>
    <w:p w14:paraId="09796E21" w14:textId="77777777" w:rsidR="00432E3B" w:rsidRPr="00B14693" w:rsidRDefault="00432E3B" w:rsidP="00432E3B">
      <w:pPr>
        <w:jc w:val="center"/>
        <w:rPr>
          <w:rFonts w:ascii="Arial" w:hAnsi="Arial" w:cs="Arial"/>
          <w:b/>
          <w:bCs/>
          <w:sz w:val="28"/>
          <w:szCs w:val="28"/>
        </w:rPr>
      </w:pPr>
      <w:bookmarkStart w:id="12" w:name="_Toc191118422"/>
      <w:bookmarkStart w:id="13" w:name="_Toc191118612"/>
      <w:r w:rsidRPr="00B14693">
        <w:rPr>
          <w:rFonts w:ascii="Arial" w:hAnsi="Arial" w:cs="Arial"/>
          <w:b/>
          <w:bCs/>
          <w:sz w:val="28"/>
          <w:szCs w:val="28"/>
        </w:rPr>
        <w:t>Nombre</w:t>
      </w:r>
      <w:r w:rsidRPr="00B14693">
        <w:rPr>
          <w:rFonts w:ascii="Arial" w:hAnsi="Arial" w:cs="Arial"/>
          <w:b/>
          <w:bCs/>
          <w:spacing w:val="-4"/>
          <w:sz w:val="28"/>
          <w:szCs w:val="28"/>
        </w:rPr>
        <w:t xml:space="preserve"> </w:t>
      </w:r>
      <w:r w:rsidRPr="00B14693">
        <w:rPr>
          <w:rFonts w:ascii="Arial" w:hAnsi="Arial" w:cs="Arial"/>
          <w:b/>
          <w:bCs/>
          <w:sz w:val="28"/>
          <w:szCs w:val="28"/>
        </w:rPr>
        <w:t>del</w:t>
      </w:r>
      <w:r w:rsidRPr="00B14693">
        <w:rPr>
          <w:rFonts w:ascii="Arial" w:hAnsi="Arial" w:cs="Arial"/>
          <w:b/>
          <w:bCs/>
          <w:spacing w:val="-3"/>
          <w:sz w:val="28"/>
          <w:szCs w:val="28"/>
        </w:rPr>
        <w:t xml:space="preserve"> </w:t>
      </w:r>
      <w:r w:rsidRPr="00B14693">
        <w:rPr>
          <w:rFonts w:ascii="Arial" w:hAnsi="Arial" w:cs="Arial"/>
          <w:b/>
          <w:bCs/>
          <w:sz w:val="28"/>
          <w:szCs w:val="28"/>
        </w:rPr>
        <w:t>alumno:</w:t>
      </w:r>
      <w:bookmarkEnd w:id="12"/>
      <w:bookmarkEnd w:id="13"/>
    </w:p>
    <w:p w14:paraId="128299F8" w14:textId="77777777" w:rsidR="00432E3B" w:rsidRDefault="00432E3B" w:rsidP="00432E3B">
      <w:pPr>
        <w:pStyle w:val="Textoindependiente"/>
        <w:spacing w:before="185"/>
        <w:ind w:left="1072" w:right="789"/>
      </w:pPr>
      <w:r>
        <w:t>Darvin</w:t>
      </w:r>
      <w:r>
        <w:rPr>
          <w:spacing w:val="-4"/>
        </w:rPr>
        <w:t xml:space="preserve"> </w:t>
      </w:r>
      <w:r>
        <w:t>Yeriel</w:t>
      </w:r>
      <w:r>
        <w:rPr>
          <w:spacing w:val="-3"/>
        </w:rPr>
        <w:t xml:space="preserve"> </w:t>
      </w:r>
      <w:r>
        <w:t>Roblero</w:t>
      </w:r>
      <w:r>
        <w:rPr>
          <w:spacing w:val="1"/>
        </w:rPr>
        <w:t xml:space="preserve"> </w:t>
      </w:r>
      <w:r>
        <w:t>González.</w:t>
      </w:r>
    </w:p>
    <w:p w14:paraId="3759787D" w14:textId="77777777" w:rsidR="00432E3B" w:rsidRDefault="00432E3B" w:rsidP="00432E3B">
      <w:pPr>
        <w:pStyle w:val="Textoindependiente"/>
        <w:spacing w:before="185"/>
        <w:ind w:left="1072" w:right="789"/>
      </w:pPr>
    </w:p>
    <w:p w14:paraId="7E70327E" w14:textId="77777777" w:rsidR="00432E3B" w:rsidRPr="00B14693" w:rsidRDefault="00432E3B" w:rsidP="00432E3B">
      <w:pPr>
        <w:jc w:val="center"/>
        <w:rPr>
          <w:rFonts w:ascii="Arial" w:hAnsi="Arial" w:cs="Arial"/>
          <w:b/>
          <w:bCs/>
          <w:sz w:val="28"/>
          <w:szCs w:val="28"/>
        </w:rPr>
      </w:pPr>
      <w:bookmarkStart w:id="14" w:name="_Toc191118423"/>
      <w:bookmarkStart w:id="15" w:name="_Toc191118613"/>
      <w:r w:rsidRPr="00B14693">
        <w:rPr>
          <w:rFonts w:ascii="Arial" w:hAnsi="Arial" w:cs="Arial"/>
          <w:b/>
          <w:bCs/>
          <w:sz w:val="28"/>
          <w:szCs w:val="28"/>
        </w:rPr>
        <w:t>Nombre</w:t>
      </w:r>
      <w:r w:rsidRPr="00B14693">
        <w:rPr>
          <w:rFonts w:ascii="Arial" w:hAnsi="Arial" w:cs="Arial"/>
          <w:b/>
          <w:bCs/>
          <w:spacing w:val="-4"/>
          <w:sz w:val="28"/>
          <w:szCs w:val="28"/>
        </w:rPr>
        <w:t xml:space="preserve"> </w:t>
      </w:r>
      <w:r w:rsidRPr="00B14693">
        <w:rPr>
          <w:rFonts w:ascii="Arial" w:hAnsi="Arial" w:cs="Arial"/>
          <w:b/>
          <w:bCs/>
          <w:sz w:val="28"/>
          <w:szCs w:val="28"/>
        </w:rPr>
        <w:t>del</w:t>
      </w:r>
      <w:r w:rsidRPr="00B14693">
        <w:rPr>
          <w:rFonts w:ascii="Arial" w:hAnsi="Arial" w:cs="Arial"/>
          <w:b/>
          <w:bCs/>
          <w:spacing w:val="-3"/>
          <w:sz w:val="28"/>
          <w:szCs w:val="28"/>
        </w:rPr>
        <w:t xml:space="preserve"> </w:t>
      </w:r>
      <w:r w:rsidRPr="00B14693">
        <w:rPr>
          <w:rFonts w:ascii="Arial" w:hAnsi="Arial" w:cs="Arial"/>
          <w:b/>
          <w:bCs/>
          <w:sz w:val="28"/>
          <w:szCs w:val="28"/>
        </w:rPr>
        <w:t>docente:</w:t>
      </w:r>
      <w:bookmarkEnd w:id="14"/>
      <w:bookmarkEnd w:id="15"/>
    </w:p>
    <w:p w14:paraId="314DF8DF" w14:textId="77777777" w:rsidR="00432E3B" w:rsidRDefault="00432E3B" w:rsidP="00432E3B">
      <w:pPr>
        <w:pStyle w:val="Textoindependiente"/>
        <w:spacing w:before="185"/>
        <w:ind w:left="1072" w:right="791"/>
      </w:pPr>
      <w:r>
        <w:t xml:space="preserve">Ing. </w:t>
      </w:r>
      <w:r w:rsidRPr="002621A7">
        <w:t>Francisco Javier Velázquez Mingo</w:t>
      </w:r>
    </w:p>
    <w:p w14:paraId="17514879" w14:textId="77777777" w:rsidR="00432E3B" w:rsidRDefault="00432E3B" w:rsidP="00432E3B">
      <w:pPr>
        <w:pStyle w:val="Textoindependiente"/>
        <w:spacing w:before="185"/>
        <w:ind w:right="791"/>
        <w:jc w:val="left"/>
      </w:pPr>
    </w:p>
    <w:p w14:paraId="24560C0C" w14:textId="77777777" w:rsidR="00432E3B" w:rsidRPr="00B14693" w:rsidRDefault="00432E3B" w:rsidP="00432E3B">
      <w:pPr>
        <w:jc w:val="center"/>
        <w:rPr>
          <w:rFonts w:ascii="Arial" w:hAnsi="Arial" w:cs="Arial"/>
          <w:b/>
          <w:bCs/>
          <w:sz w:val="28"/>
          <w:szCs w:val="28"/>
        </w:rPr>
      </w:pPr>
      <w:bookmarkStart w:id="16" w:name="_Toc191118424"/>
      <w:bookmarkStart w:id="17" w:name="_Toc191118614"/>
      <w:r w:rsidRPr="00B14693">
        <w:rPr>
          <w:rFonts w:ascii="Arial" w:hAnsi="Arial" w:cs="Arial"/>
          <w:b/>
          <w:bCs/>
          <w:sz w:val="28"/>
          <w:szCs w:val="28"/>
        </w:rPr>
        <w:t>Nombre</w:t>
      </w:r>
      <w:r w:rsidRPr="00B14693">
        <w:rPr>
          <w:rFonts w:ascii="Arial" w:hAnsi="Arial" w:cs="Arial"/>
          <w:b/>
          <w:bCs/>
          <w:spacing w:val="-4"/>
          <w:sz w:val="28"/>
          <w:szCs w:val="28"/>
        </w:rPr>
        <w:t xml:space="preserve"> </w:t>
      </w:r>
      <w:r w:rsidRPr="00B14693">
        <w:rPr>
          <w:rFonts w:ascii="Arial" w:hAnsi="Arial" w:cs="Arial"/>
          <w:b/>
          <w:bCs/>
          <w:sz w:val="28"/>
          <w:szCs w:val="28"/>
        </w:rPr>
        <w:t>del</w:t>
      </w:r>
      <w:r w:rsidRPr="00B14693">
        <w:rPr>
          <w:rFonts w:ascii="Arial" w:hAnsi="Arial" w:cs="Arial"/>
          <w:b/>
          <w:bCs/>
          <w:spacing w:val="-3"/>
          <w:sz w:val="28"/>
          <w:szCs w:val="28"/>
        </w:rPr>
        <w:t xml:space="preserve"> </w:t>
      </w:r>
      <w:r w:rsidRPr="00B14693">
        <w:rPr>
          <w:rFonts w:ascii="Arial" w:hAnsi="Arial" w:cs="Arial"/>
          <w:b/>
          <w:bCs/>
          <w:sz w:val="28"/>
          <w:szCs w:val="28"/>
        </w:rPr>
        <w:t>trabajo:</w:t>
      </w:r>
      <w:bookmarkEnd w:id="16"/>
      <w:bookmarkEnd w:id="17"/>
    </w:p>
    <w:p w14:paraId="1418E3C8" w14:textId="71190856" w:rsidR="00432E3B" w:rsidRDefault="00432E3B" w:rsidP="00432E3B">
      <w:pPr>
        <w:pStyle w:val="Textoindependiente"/>
        <w:spacing w:before="184"/>
        <w:ind w:left="1070" w:right="791"/>
      </w:pPr>
      <w:r>
        <w:t>Actividad 1.</w:t>
      </w:r>
      <w:r>
        <w:t>3</w:t>
      </w:r>
      <w:r>
        <w:t xml:space="preserve"> </w:t>
      </w:r>
      <w:r>
        <w:t>Cuadro Comparativo (Estática y Dinámica)</w:t>
      </w:r>
    </w:p>
    <w:p w14:paraId="19E724B5" w14:textId="77777777" w:rsidR="00432E3B" w:rsidRDefault="00432E3B" w:rsidP="00432E3B">
      <w:pPr>
        <w:pStyle w:val="Textoindependiente"/>
        <w:spacing w:before="184"/>
        <w:ind w:left="1070" w:right="791"/>
      </w:pPr>
    </w:p>
    <w:p w14:paraId="5377FE4F" w14:textId="77777777" w:rsidR="00432E3B" w:rsidRPr="00B14693" w:rsidRDefault="00432E3B" w:rsidP="00432E3B">
      <w:pPr>
        <w:jc w:val="center"/>
        <w:rPr>
          <w:rFonts w:ascii="Arial" w:hAnsi="Arial" w:cs="Arial"/>
          <w:b/>
          <w:bCs/>
          <w:sz w:val="28"/>
          <w:szCs w:val="28"/>
        </w:rPr>
      </w:pPr>
      <w:bookmarkStart w:id="18" w:name="_Toc191118425"/>
      <w:bookmarkStart w:id="19" w:name="_Toc191118615"/>
      <w:r w:rsidRPr="00B14693">
        <w:rPr>
          <w:rFonts w:ascii="Arial" w:hAnsi="Arial" w:cs="Arial"/>
          <w:b/>
          <w:bCs/>
          <w:sz w:val="28"/>
          <w:szCs w:val="28"/>
        </w:rPr>
        <w:t>Fecha</w:t>
      </w:r>
      <w:r w:rsidRPr="00B14693">
        <w:rPr>
          <w:rFonts w:ascii="Arial" w:hAnsi="Arial" w:cs="Arial"/>
          <w:b/>
          <w:bCs/>
          <w:spacing w:val="-3"/>
          <w:sz w:val="28"/>
          <w:szCs w:val="28"/>
        </w:rPr>
        <w:t xml:space="preserve"> </w:t>
      </w:r>
      <w:r w:rsidRPr="00B14693">
        <w:rPr>
          <w:rFonts w:ascii="Arial" w:hAnsi="Arial" w:cs="Arial"/>
          <w:b/>
          <w:bCs/>
          <w:sz w:val="28"/>
          <w:szCs w:val="28"/>
        </w:rPr>
        <w:t>de</w:t>
      </w:r>
      <w:r w:rsidRPr="00B14693">
        <w:rPr>
          <w:rFonts w:ascii="Arial" w:hAnsi="Arial" w:cs="Arial"/>
          <w:b/>
          <w:bCs/>
          <w:spacing w:val="-3"/>
          <w:sz w:val="28"/>
          <w:szCs w:val="28"/>
        </w:rPr>
        <w:t xml:space="preserve"> </w:t>
      </w:r>
      <w:r w:rsidRPr="00B14693">
        <w:rPr>
          <w:rFonts w:ascii="Arial" w:hAnsi="Arial" w:cs="Arial"/>
          <w:b/>
          <w:bCs/>
          <w:sz w:val="28"/>
          <w:szCs w:val="28"/>
        </w:rPr>
        <w:t>entrega:</w:t>
      </w:r>
      <w:bookmarkEnd w:id="18"/>
      <w:bookmarkEnd w:id="19"/>
    </w:p>
    <w:p w14:paraId="3D63EC46" w14:textId="77777777" w:rsidR="00432E3B" w:rsidRDefault="00432E3B" w:rsidP="00432E3B">
      <w:pPr>
        <w:jc w:val="center"/>
        <w:rPr>
          <w:sz w:val="28"/>
          <w:szCs w:val="28"/>
        </w:rPr>
      </w:pPr>
      <w:bookmarkStart w:id="20" w:name="_Toc191118426"/>
      <w:bookmarkStart w:id="21" w:name="_Toc191118616"/>
      <w:r w:rsidRPr="00B14693">
        <w:rPr>
          <w:sz w:val="28"/>
          <w:szCs w:val="28"/>
        </w:rPr>
        <w:t xml:space="preserve">Frontera Comalapa Chiapas, a </w:t>
      </w:r>
      <w:r>
        <w:rPr>
          <w:sz w:val="28"/>
          <w:szCs w:val="28"/>
        </w:rPr>
        <w:t>16</w:t>
      </w:r>
      <w:r w:rsidRPr="00B14693">
        <w:rPr>
          <w:sz w:val="28"/>
          <w:szCs w:val="28"/>
        </w:rPr>
        <w:t xml:space="preserve"> de </w:t>
      </w:r>
      <w:r>
        <w:rPr>
          <w:sz w:val="28"/>
          <w:szCs w:val="28"/>
        </w:rPr>
        <w:t>Octubre</w:t>
      </w:r>
      <w:r w:rsidRPr="00B14693">
        <w:rPr>
          <w:sz w:val="28"/>
          <w:szCs w:val="28"/>
        </w:rPr>
        <w:t xml:space="preserve"> d</w:t>
      </w:r>
      <w:bookmarkEnd w:id="20"/>
      <w:bookmarkEnd w:id="21"/>
      <w:r>
        <w:rPr>
          <w:sz w:val="28"/>
          <w:szCs w:val="28"/>
        </w:rPr>
        <w:t>el 2025.</w:t>
      </w:r>
    </w:p>
    <w:p w14:paraId="3D6C0F86" w14:textId="77777777" w:rsidR="00432E3B" w:rsidRDefault="00432E3B" w:rsidP="00432E3B"/>
    <w:p w14:paraId="759C5634" w14:textId="77777777" w:rsidR="00432E3B" w:rsidRPr="00B82FE4" w:rsidRDefault="00432E3B" w:rsidP="00432E3B">
      <w:pPr>
        <w:jc w:val="center"/>
        <w:rPr>
          <w:rFonts w:ascii="Arial" w:hAnsi="Arial" w:cs="Arial"/>
          <w:b/>
          <w:bCs/>
          <w:sz w:val="32"/>
          <w:szCs w:val="32"/>
        </w:rPr>
      </w:pPr>
      <w:r w:rsidRPr="00B82FE4">
        <w:rPr>
          <w:rFonts w:ascii="Arial" w:hAnsi="Arial" w:cs="Arial"/>
          <w:b/>
          <w:bCs/>
          <w:sz w:val="32"/>
          <w:szCs w:val="32"/>
        </w:rPr>
        <w:t>Introducción</w:t>
      </w:r>
    </w:p>
    <w:p w14:paraId="09A3F085" w14:textId="77777777" w:rsidR="00432E3B" w:rsidRDefault="00432E3B" w:rsidP="00432E3B">
      <w:pPr>
        <w:rPr>
          <w:rFonts w:ascii="Arial" w:hAnsi="Arial" w:cs="Arial"/>
          <w:sz w:val="24"/>
          <w:szCs w:val="24"/>
        </w:rPr>
      </w:pPr>
    </w:p>
    <w:p w14:paraId="714ED9E2" w14:textId="44CB341C" w:rsidR="00432E3B" w:rsidRDefault="00064426" w:rsidP="00432E3B">
      <w:pPr>
        <w:spacing w:line="360" w:lineRule="auto"/>
        <w:ind w:firstLine="709"/>
        <w:jc w:val="both"/>
        <w:rPr>
          <w:rFonts w:ascii="Arial" w:hAnsi="Arial" w:cs="Arial"/>
          <w:sz w:val="24"/>
          <w:szCs w:val="24"/>
        </w:rPr>
      </w:pPr>
      <w:r>
        <w:rPr>
          <w:rFonts w:ascii="Arial" w:hAnsi="Arial" w:cs="Arial"/>
          <w:sz w:val="24"/>
          <w:szCs w:val="24"/>
        </w:rPr>
        <w:t>En este cuadro comparativo podremos visualizar la diferencia que hay entre una memoria estática y dinámica, ya que es muy importante poder tener bien definido cuál es su función de cada uno de ellos, por ello realizamos una comparación para poder comprender sus puntos importantes de cada uno de ellos.</w:t>
      </w:r>
    </w:p>
    <w:p w14:paraId="4EF33DDF" w14:textId="77777777" w:rsidR="00064426" w:rsidRPr="008F5CB3" w:rsidRDefault="00064426" w:rsidP="00432E3B">
      <w:pPr>
        <w:spacing w:line="360" w:lineRule="auto"/>
        <w:ind w:firstLine="709"/>
        <w:jc w:val="both"/>
        <w:rPr>
          <w:rFonts w:ascii="Arial" w:hAnsi="Arial" w:cs="Arial"/>
          <w:sz w:val="24"/>
          <w:szCs w:val="24"/>
        </w:rPr>
      </w:pPr>
    </w:p>
    <w:p w14:paraId="79099C73" w14:textId="77777777" w:rsidR="00432E3B" w:rsidRDefault="00432E3B" w:rsidP="00432E3B">
      <w:pPr>
        <w:spacing w:line="360" w:lineRule="auto"/>
        <w:ind w:firstLine="709"/>
        <w:jc w:val="both"/>
      </w:pPr>
    </w:p>
    <w:p w14:paraId="00C3D09B" w14:textId="77777777" w:rsidR="00432E3B" w:rsidRDefault="00432E3B" w:rsidP="00432E3B"/>
    <w:p w14:paraId="73268247" w14:textId="77777777" w:rsidR="00432E3B" w:rsidRDefault="00432E3B" w:rsidP="00432E3B"/>
    <w:p w14:paraId="2760D1EF" w14:textId="77777777" w:rsidR="00432E3B" w:rsidRDefault="00432E3B" w:rsidP="00432E3B"/>
    <w:p w14:paraId="486291AB" w14:textId="77777777" w:rsidR="00432E3B" w:rsidRDefault="00432E3B" w:rsidP="00432E3B"/>
    <w:p w14:paraId="087B30C8" w14:textId="77777777" w:rsidR="00432E3B" w:rsidRDefault="00432E3B" w:rsidP="00432E3B"/>
    <w:p w14:paraId="790B0C18" w14:textId="77777777" w:rsidR="00432E3B" w:rsidRDefault="00432E3B" w:rsidP="00432E3B"/>
    <w:p w14:paraId="37DBF1B3" w14:textId="77777777" w:rsidR="00432E3B" w:rsidRDefault="00432E3B" w:rsidP="00432E3B"/>
    <w:p w14:paraId="0BD438F9" w14:textId="77777777" w:rsidR="00432E3B" w:rsidRDefault="00432E3B" w:rsidP="00432E3B"/>
    <w:p w14:paraId="679A4CDF" w14:textId="77777777" w:rsidR="00432E3B" w:rsidRDefault="00432E3B" w:rsidP="00432E3B"/>
    <w:p w14:paraId="2583EB7E" w14:textId="77777777" w:rsidR="00432E3B" w:rsidRDefault="00432E3B" w:rsidP="00432E3B"/>
    <w:p w14:paraId="50EE0A81" w14:textId="77777777" w:rsidR="00432E3B" w:rsidRDefault="00432E3B" w:rsidP="00432E3B"/>
    <w:p w14:paraId="5715C683" w14:textId="77777777" w:rsidR="00432E3B" w:rsidRDefault="00432E3B" w:rsidP="00432E3B"/>
    <w:p w14:paraId="796D6CA6" w14:textId="77777777" w:rsidR="00432E3B" w:rsidRDefault="00432E3B" w:rsidP="00432E3B"/>
    <w:p w14:paraId="75EE0D12" w14:textId="77777777" w:rsidR="00432E3B" w:rsidRDefault="00432E3B" w:rsidP="00432E3B"/>
    <w:p w14:paraId="4878539D" w14:textId="77777777" w:rsidR="00432E3B" w:rsidRDefault="00432E3B" w:rsidP="00432E3B"/>
    <w:p w14:paraId="4B2C936A" w14:textId="77777777" w:rsidR="00432E3B" w:rsidRDefault="00432E3B" w:rsidP="00432E3B"/>
    <w:p w14:paraId="08201A22" w14:textId="77777777" w:rsidR="00432E3B" w:rsidRDefault="00432E3B" w:rsidP="00432E3B"/>
    <w:p w14:paraId="52974EE9" w14:textId="77777777" w:rsidR="00432E3B" w:rsidRDefault="00432E3B" w:rsidP="00432E3B"/>
    <w:p w14:paraId="11BB2234" w14:textId="77777777" w:rsidR="00432E3B" w:rsidRDefault="00432E3B" w:rsidP="00432E3B"/>
    <w:p w14:paraId="531BEB66" w14:textId="77777777" w:rsidR="00432E3B" w:rsidRDefault="00432E3B" w:rsidP="00432E3B"/>
    <w:p w14:paraId="71227EF8" w14:textId="77777777" w:rsidR="00432E3B" w:rsidRDefault="00432E3B" w:rsidP="00432E3B"/>
    <w:p w14:paraId="536DE4E8" w14:textId="77777777" w:rsidR="00432E3B" w:rsidRDefault="00432E3B" w:rsidP="00432E3B"/>
    <w:p w14:paraId="39F37904" w14:textId="77777777" w:rsidR="00432E3B" w:rsidRDefault="00432E3B" w:rsidP="00432E3B"/>
    <w:p w14:paraId="4C765509" w14:textId="77777777" w:rsidR="00432E3B" w:rsidRDefault="00432E3B" w:rsidP="00432E3B"/>
    <w:p w14:paraId="72A91827" w14:textId="77777777" w:rsidR="00432E3B" w:rsidRDefault="00432E3B" w:rsidP="00432E3B"/>
    <w:p w14:paraId="6CF2B78C" w14:textId="77777777" w:rsidR="00064426" w:rsidRDefault="00064426" w:rsidP="00432E3B"/>
    <w:p w14:paraId="42CC9E39" w14:textId="77777777" w:rsidR="00064426" w:rsidRDefault="00064426" w:rsidP="00432E3B"/>
    <w:p w14:paraId="030D5A0C" w14:textId="77777777" w:rsidR="00064426" w:rsidRDefault="00064426" w:rsidP="00432E3B"/>
    <w:p w14:paraId="7AA0AE4A" w14:textId="77777777" w:rsidR="00064426" w:rsidRDefault="00064426" w:rsidP="00432E3B"/>
    <w:p w14:paraId="3D697E50" w14:textId="77777777" w:rsidR="00064426" w:rsidRDefault="00064426" w:rsidP="00432E3B"/>
    <w:p w14:paraId="3F0F8457" w14:textId="77777777" w:rsidR="00064426" w:rsidRDefault="00064426" w:rsidP="00432E3B"/>
    <w:p w14:paraId="3C1CA1A4" w14:textId="77777777" w:rsidR="00064426" w:rsidRDefault="00064426" w:rsidP="00432E3B"/>
    <w:p w14:paraId="7B600F59" w14:textId="77777777" w:rsidR="00064426" w:rsidRDefault="00064426" w:rsidP="00432E3B"/>
    <w:p w14:paraId="57235C72" w14:textId="77777777" w:rsidR="00064426" w:rsidRDefault="00064426" w:rsidP="00432E3B"/>
    <w:p w14:paraId="12B7A06A" w14:textId="77777777" w:rsidR="00064426" w:rsidRDefault="00064426" w:rsidP="00432E3B"/>
    <w:p w14:paraId="56FF41B6" w14:textId="77777777" w:rsidR="00064426" w:rsidRDefault="00064426" w:rsidP="00432E3B"/>
    <w:p w14:paraId="5C1080DC" w14:textId="77777777" w:rsidR="00432E3B" w:rsidRDefault="00432E3B" w:rsidP="00432E3B"/>
    <w:p w14:paraId="002C58F5" w14:textId="77777777" w:rsidR="00432E3B" w:rsidRPr="00B82FE4" w:rsidRDefault="00432E3B" w:rsidP="00432E3B">
      <w:pPr>
        <w:jc w:val="center"/>
        <w:rPr>
          <w:rFonts w:ascii="Arial" w:hAnsi="Arial" w:cs="Arial"/>
          <w:b/>
          <w:bCs/>
          <w:sz w:val="32"/>
          <w:szCs w:val="32"/>
        </w:rPr>
      </w:pPr>
      <w:r w:rsidRPr="00B82FE4">
        <w:rPr>
          <w:rFonts w:ascii="Arial" w:hAnsi="Arial" w:cs="Arial"/>
          <w:b/>
          <w:bCs/>
          <w:sz w:val="32"/>
          <w:szCs w:val="32"/>
        </w:rPr>
        <w:lastRenderedPageBreak/>
        <w:t>Justificación.</w:t>
      </w:r>
    </w:p>
    <w:p w14:paraId="405D6B19" w14:textId="77777777" w:rsidR="00432E3B" w:rsidRDefault="00432E3B" w:rsidP="00432E3B"/>
    <w:p w14:paraId="5AE26B7C" w14:textId="77777777" w:rsidR="00432E3B" w:rsidRDefault="00432E3B" w:rsidP="00432E3B"/>
    <w:p w14:paraId="3B424E43" w14:textId="4CCCB862" w:rsidR="00432E3B" w:rsidRPr="00A74145" w:rsidRDefault="00432E3B" w:rsidP="00432E3B">
      <w:pPr>
        <w:spacing w:line="360" w:lineRule="auto"/>
        <w:ind w:firstLine="709"/>
        <w:jc w:val="both"/>
        <w:rPr>
          <w:rFonts w:ascii="Arial" w:hAnsi="Arial" w:cs="Arial"/>
          <w:sz w:val="24"/>
          <w:szCs w:val="24"/>
        </w:rPr>
      </w:pPr>
      <w:r>
        <w:rPr>
          <w:rFonts w:ascii="Arial" w:hAnsi="Arial" w:cs="Arial"/>
          <w:color w:val="000000"/>
          <w:sz w:val="24"/>
          <w:szCs w:val="24"/>
        </w:rPr>
        <w:t xml:space="preserve">La elaboración </w:t>
      </w:r>
      <w:r w:rsidR="00064426">
        <w:rPr>
          <w:rFonts w:ascii="Arial" w:hAnsi="Arial" w:cs="Arial"/>
          <w:color w:val="000000"/>
          <w:sz w:val="24"/>
          <w:szCs w:val="24"/>
        </w:rPr>
        <w:t>de este cuadro comparativo nos servirá para no confundirno</w:t>
      </w:r>
      <w:r w:rsidR="00C40458">
        <w:rPr>
          <w:rFonts w:ascii="Arial" w:hAnsi="Arial" w:cs="Arial"/>
          <w:color w:val="000000"/>
          <w:sz w:val="24"/>
          <w:szCs w:val="24"/>
        </w:rPr>
        <w:t>s en lo que son estos dos tipos de memorias ya que en ocasiones únicamente sabemos que existe una memoria pero desconocemos si hay otras y para qué sirven, esto nos ayudara a comprender mas para los que estudian ingeniería en sistemas o informática.</w:t>
      </w:r>
    </w:p>
    <w:p w14:paraId="79C12E7D" w14:textId="77777777" w:rsidR="00432E3B" w:rsidRDefault="00432E3B" w:rsidP="00432E3B">
      <w:pPr>
        <w:spacing w:line="360" w:lineRule="auto"/>
        <w:ind w:firstLine="709"/>
        <w:jc w:val="both"/>
        <w:rPr>
          <w:rFonts w:ascii="Arial" w:hAnsi="Arial" w:cs="Arial"/>
          <w:sz w:val="24"/>
          <w:szCs w:val="24"/>
        </w:rPr>
      </w:pPr>
    </w:p>
    <w:p w14:paraId="03215C90" w14:textId="77777777" w:rsidR="00432E3B" w:rsidRDefault="00432E3B" w:rsidP="00432E3B">
      <w:pPr>
        <w:spacing w:line="360" w:lineRule="auto"/>
        <w:ind w:firstLine="709"/>
        <w:jc w:val="both"/>
        <w:rPr>
          <w:rFonts w:ascii="Arial" w:hAnsi="Arial" w:cs="Arial"/>
          <w:sz w:val="24"/>
          <w:szCs w:val="24"/>
        </w:rPr>
      </w:pPr>
    </w:p>
    <w:p w14:paraId="4EF1BE30" w14:textId="77777777" w:rsidR="00B11101" w:rsidRDefault="00B11101"/>
    <w:p w14:paraId="4B4E0919" w14:textId="77777777" w:rsidR="00432E3B" w:rsidRDefault="00432E3B"/>
    <w:p w14:paraId="589230D9" w14:textId="77777777" w:rsidR="00432E3B" w:rsidRDefault="00432E3B"/>
    <w:p w14:paraId="0079BAE4" w14:textId="77777777" w:rsidR="00432E3B" w:rsidRDefault="00432E3B"/>
    <w:p w14:paraId="73E1330A" w14:textId="77777777" w:rsidR="00432E3B" w:rsidRDefault="00432E3B"/>
    <w:p w14:paraId="629AA7DD" w14:textId="77777777" w:rsidR="00432E3B" w:rsidRDefault="00432E3B"/>
    <w:p w14:paraId="00FEE0C6" w14:textId="77777777" w:rsidR="00432E3B" w:rsidRDefault="00432E3B"/>
    <w:p w14:paraId="55C2B9D8" w14:textId="77777777" w:rsidR="00432E3B" w:rsidRDefault="00432E3B"/>
    <w:p w14:paraId="50B5BCB7" w14:textId="77777777" w:rsidR="00432E3B" w:rsidRDefault="00432E3B"/>
    <w:p w14:paraId="424D5D71" w14:textId="77777777" w:rsidR="00432E3B" w:rsidRDefault="00432E3B"/>
    <w:p w14:paraId="71FA93C5" w14:textId="77777777" w:rsidR="00432E3B" w:rsidRDefault="00432E3B"/>
    <w:p w14:paraId="7248D731" w14:textId="77777777" w:rsidR="00432E3B" w:rsidRDefault="00432E3B"/>
    <w:p w14:paraId="5DEEC741" w14:textId="77777777" w:rsidR="00432E3B" w:rsidRDefault="00432E3B"/>
    <w:p w14:paraId="516CB36E" w14:textId="77777777" w:rsidR="00432E3B" w:rsidRDefault="00432E3B"/>
    <w:p w14:paraId="0B5E313C" w14:textId="77777777" w:rsidR="00432E3B" w:rsidRDefault="00432E3B"/>
    <w:p w14:paraId="2FD61B4F" w14:textId="77777777" w:rsidR="00432E3B" w:rsidRDefault="00432E3B"/>
    <w:p w14:paraId="6418593C" w14:textId="77777777" w:rsidR="00432E3B" w:rsidRDefault="00432E3B"/>
    <w:p w14:paraId="280AB84D" w14:textId="77777777" w:rsidR="00432E3B" w:rsidRDefault="00432E3B"/>
    <w:p w14:paraId="3310B6D7" w14:textId="77777777" w:rsidR="00432E3B" w:rsidRDefault="00432E3B"/>
    <w:p w14:paraId="62683609" w14:textId="77777777" w:rsidR="00432E3B" w:rsidRDefault="00432E3B"/>
    <w:p w14:paraId="0967A63E" w14:textId="77777777" w:rsidR="00432E3B" w:rsidRDefault="00432E3B"/>
    <w:p w14:paraId="78B5E1C5" w14:textId="77777777" w:rsidR="00432E3B" w:rsidRDefault="00432E3B"/>
    <w:p w14:paraId="36E08A55" w14:textId="77777777" w:rsidR="00432E3B" w:rsidRDefault="00432E3B"/>
    <w:p w14:paraId="0E48A629" w14:textId="77777777" w:rsidR="00432E3B" w:rsidRDefault="00432E3B"/>
    <w:p w14:paraId="73EEB5E6" w14:textId="77777777" w:rsidR="00432E3B" w:rsidRDefault="00432E3B"/>
    <w:p w14:paraId="5538EF8C" w14:textId="77777777" w:rsidR="00432E3B" w:rsidRDefault="00432E3B"/>
    <w:p w14:paraId="42C20527" w14:textId="77777777" w:rsidR="00432E3B" w:rsidRDefault="00432E3B"/>
    <w:p w14:paraId="18426CCF" w14:textId="77777777" w:rsidR="00432E3B" w:rsidRDefault="00432E3B"/>
    <w:p w14:paraId="23B6A5F1" w14:textId="77777777" w:rsidR="00432E3B" w:rsidRDefault="00432E3B"/>
    <w:p w14:paraId="397567CB" w14:textId="77777777" w:rsidR="00432E3B" w:rsidRDefault="00432E3B"/>
    <w:p w14:paraId="058F477E" w14:textId="77777777" w:rsidR="00432E3B" w:rsidRDefault="00432E3B"/>
    <w:p w14:paraId="4371EA9A" w14:textId="77777777" w:rsidR="00432E3B" w:rsidRDefault="00432E3B"/>
    <w:p w14:paraId="72CF0A36" w14:textId="77777777" w:rsidR="00432E3B" w:rsidRDefault="00432E3B"/>
    <w:p w14:paraId="0730AAA0" w14:textId="77777777" w:rsidR="00432E3B" w:rsidRDefault="00432E3B"/>
    <w:p w14:paraId="515ADE70" w14:textId="77777777" w:rsidR="00432E3B" w:rsidRDefault="00432E3B"/>
    <w:p w14:paraId="722C805A" w14:textId="77777777" w:rsidR="00432E3B" w:rsidRDefault="00432E3B"/>
    <w:p w14:paraId="5FACEC10" w14:textId="77777777" w:rsidR="00432E3B" w:rsidRDefault="00432E3B"/>
    <w:p w14:paraId="42F1C3F6" w14:textId="77777777" w:rsidR="00432E3B" w:rsidRDefault="00432E3B"/>
    <w:tbl>
      <w:tblPr>
        <w:tblW w:w="10435" w:type="dxa"/>
        <w:tblInd w:w="-806" w:type="dxa"/>
        <w:tblCellMar>
          <w:left w:w="70" w:type="dxa"/>
          <w:right w:w="70" w:type="dxa"/>
        </w:tblCellMar>
        <w:tblLook w:val="04A0" w:firstRow="1" w:lastRow="0" w:firstColumn="1" w:lastColumn="0" w:noHBand="0" w:noVBand="1"/>
      </w:tblPr>
      <w:tblGrid>
        <w:gridCol w:w="1855"/>
        <w:gridCol w:w="4300"/>
        <w:gridCol w:w="4280"/>
      </w:tblGrid>
      <w:tr w:rsidR="00064426" w:rsidRPr="00064426" w14:paraId="14740AC2" w14:textId="77777777" w:rsidTr="00064426">
        <w:trPr>
          <w:trHeight w:val="288"/>
        </w:trPr>
        <w:tc>
          <w:tcPr>
            <w:tcW w:w="1855" w:type="dxa"/>
            <w:tcBorders>
              <w:top w:val="single" w:sz="4" w:space="0" w:color="auto"/>
              <w:left w:val="single" w:sz="4" w:space="0" w:color="auto"/>
              <w:bottom w:val="single" w:sz="4" w:space="0" w:color="auto"/>
              <w:right w:val="single" w:sz="4" w:space="0" w:color="auto"/>
            </w:tcBorders>
            <w:shd w:val="clear" w:color="000000" w:fill="83CCEB"/>
            <w:noWrap/>
            <w:vAlign w:val="center"/>
            <w:hideMark/>
          </w:tcPr>
          <w:p w14:paraId="1977F0F3" w14:textId="77777777" w:rsidR="00064426" w:rsidRPr="00064426" w:rsidRDefault="00064426" w:rsidP="00064426">
            <w:pPr>
              <w:widowControl/>
              <w:autoSpaceDE/>
              <w:autoSpaceDN/>
              <w:jc w:val="center"/>
              <w:rPr>
                <w:rFonts w:ascii="Aptos Narrow" w:eastAsia="Times New Roman" w:hAnsi="Aptos Narrow" w:cs="Times New Roman"/>
                <w:b/>
                <w:bCs/>
                <w:color w:val="000000"/>
                <w:lang w:val="es-MX" w:eastAsia="es-MX"/>
              </w:rPr>
            </w:pPr>
            <w:r w:rsidRPr="00064426">
              <w:rPr>
                <w:rFonts w:ascii="Aptos Narrow" w:eastAsia="Times New Roman" w:hAnsi="Aptos Narrow" w:cs="Times New Roman"/>
                <w:b/>
                <w:bCs/>
                <w:color w:val="000000"/>
                <w:lang w:val="es-MX" w:eastAsia="es-MX"/>
              </w:rPr>
              <w:t> </w:t>
            </w:r>
          </w:p>
        </w:tc>
        <w:tc>
          <w:tcPr>
            <w:tcW w:w="4300" w:type="dxa"/>
            <w:tcBorders>
              <w:top w:val="single" w:sz="4" w:space="0" w:color="auto"/>
              <w:left w:val="nil"/>
              <w:bottom w:val="single" w:sz="4" w:space="0" w:color="auto"/>
              <w:right w:val="single" w:sz="4" w:space="0" w:color="auto"/>
            </w:tcBorders>
            <w:shd w:val="clear" w:color="000000" w:fill="83CCEB"/>
            <w:noWrap/>
            <w:vAlign w:val="center"/>
            <w:hideMark/>
          </w:tcPr>
          <w:p w14:paraId="29635300" w14:textId="7D5875D8" w:rsidR="00064426" w:rsidRPr="00064426" w:rsidRDefault="00064426" w:rsidP="00064426">
            <w:pPr>
              <w:widowControl/>
              <w:autoSpaceDE/>
              <w:autoSpaceDN/>
              <w:jc w:val="center"/>
              <w:rPr>
                <w:rFonts w:ascii="Aptos Narrow" w:eastAsia="Times New Roman" w:hAnsi="Aptos Narrow" w:cs="Times New Roman"/>
                <w:b/>
                <w:bCs/>
                <w:color w:val="000000"/>
                <w:lang w:val="es-MX" w:eastAsia="es-MX"/>
              </w:rPr>
            </w:pPr>
            <w:r w:rsidRPr="00064426">
              <w:rPr>
                <w:rFonts w:ascii="Aptos Narrow" w:eastAsia="Times New Roman" w:hAnsi="Aptos Narrow" w:cs="Times New Roman"/>
                <w:b/>
                <w:bCs/>
                <w:color w:val="000000"/>
                <w:lang w:val="es-MX" w:eastAsia="es-MX"/>
              </w:rPr>
              <w:t xml:space="preserve">Memoria </w:t>
            </w:r>
            <w:r w:rsidRPr="00064426">
              <w:rPr>
                <w:rFonts w:ascii="Aptos Narrow" w:eastAsia="Times New Roman" w:hAnsi="Aptos Narrow" w:cs="Times New Roman"/>
                <w:b/>
                <w:bCs/>
                <w:color w:val="000000"/>
                <w:lang w:val="es-MX" w:eastAsia="es-MX"/>
              </w:rPr>
              <w:t>estática</w:t>
            </w:r>
          </w:p>
        </w:tc>
        <w:tc>
          <w:tcPr>
            <w:tcW w:w="4280" w:type="dxa"/>
            <w:tcBorders>
              <w:top w:val="single" w:sz="4" w:space="0" w:color="auto"/>
              <w:left w:val="nil"/>
              <w:bottom w:val="single" w:sz="4" w:space="0" w:color="auto"/>
              <w:right w:val="single" w:sz="4" w:space="0" w:color="auto"/>
            </w:tcBorders>
            <w:shd w:val="clear" w:color="000000" w:fill="83CCEB"/>
            <w:noWrap/>
            <w:vAlign w:val="bottom"/>
            <w:hideMark/>
          </w:tcPr>
          <w:p w14:paraId="6273EDBB" w14:textId="381306CD" w:rsidR="00064426" w:rsidRPr="00064426" w:rsidRDefault="00064426" w:rsidP="00064426">
            <w:pPr>
              <w:widowControl/>
              <w:autoSpaceDE/>
              <w:autoSpaceDN/>
              <w:jc w:val="center"/>
              <w:rPr>
                <w:rFonts w:ascii="Aptos Narrow" w:eastAsia="Times New Roman" w:hAnsi="Aptos Narrow" w:cs="Times New Roman"/>
                <w:b/>
                <w:bCs/>
                <w:color w:val="000000"/>
                <w:lang w:val="es-MX" w:eastAsia="es-MX"/>
              </w:rPr>
            </w:pPr>
            <w:r w:rsidRPr="00064426">
              <w:rPr>
                <w:rFonts w:ascii="Aptos Narrow" w:eastAsia="Times New Roman" w:hAnsi="Aptos Narrow" w:cs="Times New Roman"/>
                <w:b/>
                <w:bCs/>
                <w:color w:val="000000"/>
                <w:lang w:val="es-MX" w:eastAsia="es-MX"/>
              </w:rPr>
              <w:t xml:space="preserve">Memoria </w:t>
            </w:r>
            <w:r w:rsidRPr="00064426">
              <w:rPr>
                <w:rFonts w:ascii="Aptos Narrow" w:eastAsia="Times New Roman" w:hAnsi="Aptos Narrow" w:cs="Times New Roman"/>
                <w:b/>
                <w:bCs/>
                <w:color w:val="000000"/>
                <w:lang w:val="es-MX" w:eastAsia="es-MX"/>
              </w:rPr>
              <w:t>Dinámica</w:t>
            </w:r>
          </w:p>
        </w:tc>
      </w:tr>
      <w:tr w:rsidR="00064426" w:rsidRPr="00064426" w14:paraId="3EA3FAE8" w14:textId="77777777" w:rsidTr="00064426">
        <w:trPr>
          <w:trHeight w:val="1152"/>
        </w:trPr>
        <w:tc>
          <w:tcPr>
            <w:tcW w:w="1855" w:type="dxa"/>
            <w:tcBorders>
              <w:top w:val="nil"/>
              <w:left w:val="single" w:sz="4" w:space="0" w:color="auto"/>
              <w:bottom w:val="single" w:sz="4" w:space="0" w:color="auto"/>
              <w:right w:val="single" w:sz="4" w:space="0" w:color="auto"/>
            </w:tcBorders>
            <w:shd w:val="clear" w:color="000000" w:fill="FFFFFF"/>
            <w:noWrap/>
            <w:vAlign w:val="center"/>
            <w:hideMark/>
          </w:tcPr>
          <w:p w14:paraId="42CD7690" w14:textId="77777777" w:rsidR="00064426" w:rsidRPr="00064426" w:rsidRDefault="00064426" w:rsidP="00064426">
            <w:pPr>
              <w:widowControl/>
              <w:autoSpaceDE/>
              <w:autoSpaceDN/>
              <w:ind w:firstLineChars="100" w:firstLine="221"/>
              <w:rPr>
                <w:rFonts w:ascii="Aptos Narrow" w:eastAsia="Times New Roman" w:hAnsi="Aptos Narrow" w:cs="Times New Roman"/>
                <w:b/>
                <w:bCs/>
                <w:color w:val="000000"/>
                <w:lang w:val="es-MX" w:eastAsia="es-MX"/>
              </w:rPr>
            </w:pPr>
            <w:r w:rsidRPr="00064426">
              <w:rPr>
                <w:rFonts w:ascii="Aptos Narrow" w:eastAsia="Times New Roman" w:hAnsi="Aptos Narrow" w:cs="Times New Roman"/>
                <w:b/>
                <w:bCs/>
                <w:color w:val="000000"/>
                <w:lang w:val="es-MX" w:eastAsia="es-MX"/>
              </w:rPr>
              <w:t>Conceptos</w:t>
            </w:r>
          </w:p>
        </w:tc>
        <w:tc>
          <w:tcPr>
            <w:tcW w:w="4300" w:type="dxa"/>
            <w:tcBorders>
              <w:top w:val="nil"/>
              <w:left w:val="nil"/>
              <w:bottom w:val="single" w:sz="4" w:space="0" w:color="auto"/>
              <w:right w:val="single" w:sz="4" w:space="0" w:color="auto"/>
            </w:tcBorders>
            <w:shd w:val="clear" w:color="000000" w:fill="FFFFFF"/>
            <w:vAlign w:val="center"/>
            <w:hideMark/>
          </w:tcPr>
          <w:p w14:paraId="5F4A5418" w14:textId="77777777" w:rsidR="00064426" w:rsidRPr="00064426" w:rsidRDefault="00064426" w:rsidP="00064426">
            <w:pPr>
              <w:widowControl/>
              <w:autoSpaceDE/>
              <w:autoSpaceDN/>
              <w:ind w:firstLineChars="100" w:firstLine="221"/>
              <w:rPr>
                <w:rFonts w:ascii="Aptos Narrow" w:eastAsia="Times New Roman" w:hAnsi="Aptos Narrow" w:cs="Times New Roman"/>
                <w:b/>
                <w:bCs/>
                <w:color w:val="000000"/>
                <w:lang w:val="es-MX" w:eastAsia="es-MX"/>
              </w:rPr>
            </w:pPr>
            <w:r w:rsidRPr="00064426">
              <w:rPr>
                <w:rFonts w:ascii="Aptos Narrow" w:eastAsia="Times New Roman" w:hAnsi="Aptos Narrow" w:cs="Times New Roman"/>
                <w:b/>
                <w:bCs/>
                <w:color w:val="000000"/>
                <w:lang w:val="es-MX" w:eastAsia="es-MX"/>
              </w:rPr>
              <w:t>Es un tipo de memoria que se utiliza en computadoras y otros dispositivos electrónicos para almacenar datos de forma temporal.</w:t>
            </w:r>
          </w:p>
        </w:tc>
        <w:tc>
          <w:tcPr>
            <w:tcW w:w="4280" w:type="dxa"/>
            <w:tcBorders>
              <w:top w:val="nil"/>
              <w:left w:val="nil"/>
              <w:bottom w:val="single" w:sz="4" w:space="0" w:color="auto"/>
              <w:right w:val="single" w:sz="4" w:space="0" w:color="auto"/>
            </w:tcBorders>
            <w:shd w:val="clear" w:color="000000" w:fill="FFFFFF"/>
            <w:vAlign w:val="center"/>
            <w:hideMark/>
          </w:tcPr>
          <w:p w14:paraId="4188F822" w14:textId="77777777" w:rsidR="00064426" w:rsidRPr="00064426" w:rsidRDefault="00064426" w:rsidP="00064426">
            <w:pPr>
              <w:widowControl/>
              <w:autoSpaceDE/>
              <w:autoSpaceDN/>
              <w:ind w:firstLineChars="100" w:firstLine="221"/>
              <w:rPr>
                <w:rFonts w:ascii="Aptos Narrow" w:eastAsia="Times New Roman" w:hAnsi="Aptos Narrow" w:cs="Times New Roman"/>
                <w:b/>
                <w:bCs/>
                <w:color w:val="000000"/>
                <w:lang w:val="es-MX" w:eastAsia="es-MX"/>
              </w:rPr>
            </w:pPr>
            <w:r w:rsidRPr="00064426">
              <w:rPr>
                <w:rFonts w:ascii="Aptos Narrow" w:eastAsia="Times New Roman" w:hAnsi="Aptos Narrow" w:cs="Times New Roman"/>
                <w:b/>
                <w:bCs/>
                <w:color w:val="000000"/>
                <w:lang w:val="es-MX" w:eastAsia="es-MX"/>
              </w:rPr>
              <w:t xml:space="preserve">Se asigna y libera durante la ejecución del programa o la operación de la base de datos, lo que permite una gestión más flexible y adaptativa de los recursos. </w:t>
            </w:r>
          </w:p>
        </w:tc>
      </w:tr>
      <w:tr w:rsidR="00064426" w:rsidRPr="00064426" w14:paraId="72CEB86D" w14:textId="77777777" w:rsidTr="00064426">
        <w:trPr>
          <w:trHeight w:val="2016"/>
        </w:trPr>
        <w:tc>
          <w:tcPr>
            <w:tcW w:w="1855" w:type="dxa"/>
            <w:tcBorders>
              <w:top w:val="nil"/>
              <w:left w:val="single" w:sz="4" w:space="0" w:color="auto"/>
              <w:bottom w:val="single" w:sz="4" w:space="0" w:color="auto"/>
              <w:right w:val="single" w:sz="4" w:space="0" w:color="auto"/>
            </w:tcBorders>
            <w:shd w:val="clear" w:color="000000" w:fill="FFFFFF"/>
            <w:noWrap/>
            <w:vAlign w:val="center"/>
            <w:hideMark/>
          </w:tcPr>
          <w:p w14:paraId="33DD65DB" w14:textId="77777777" w:rsidR="00064426" w:rsidRPr="00064426" w:rsidRDefault="00064426" w:rsidP="00064426">
            <w:pPr>
              <w:widowControl/>
              <w:autoSpaceDE/>
              <w:autoSpaceDN/>
              <w:ind w:firstLineChars="100" w:firstLine="221"/>
              <w:rPr>
                <w:rFonts w:ascii="Aptos Narrow" w:eastAsia="Times New Roman" w:hAnsi="Aptos Narrow" w:cs="Times New Roman"/>
                <w:b/>
                <w:bCs/>
                <w:color w:val="000000"/>
                <w:lang w:val="es-MX" w:eastAsia="es-MX"/>
              </w:rPr>
            </w:pPr>
            <w:r w:rsidRPr="00064426">
              <w:rPr>
                <w:rFonts w:ascii="Aptos Narrow" w:eastAsia="Times New Roman" w:hAnsi="Aptos Narrow" w:cs="Times New Roman"/>
                <w:b/>
                <w:bCs/>
                <w:color w:val="000000"/>
                <w:lang w:val="es-MX" w:eastAsia="es-MX"/>
              </w:rPr>
              <w:t>Funcionamiento</w:t>
            </w:r>
          </w:p>
        </w:tc>
        <w:tc>
          <w:tcPr>
            <w:tcW w:w="4300" w:type="dxa"/>
            <w:tcBorders>
              <w:top w:val="nil"/>
              <w:left w:val="nil"/>
              <w:bottom w:val="single" w:sz="4" w:space="0" w:color="auto"/>
              <w:right w:val="single" w:sz="4" w:space="0" w:color="auto"/>
            </w:tcBorders>
            <w:shd w:val="clear" w:color="000000" w:fill="FFFFFF"/>
            <w:vAlign w:val="center"/>
            <w:hideMark/>
          </w:tcPr>
          <w:p w14:paraId="4F9958A7" w14:textId="77777777" w:rsidR="00064426" w:rsidRPr="00064426" w:rsidRDefault="00064426" w:rsidP="00064426">
            <w:pPr>
              <w:widowControl/>
              <w:autoSpaceDE/>
              <w:autoSpaceDN/>
              <w:ind w:firstLineChars="100" w:firstLine="221"/>
              <w:rPr>
                <w:rFonts w:ascii="Aptos Narrow" w:eastAsia="Times New Roman" w:hAnsi="Aptos Narrow" w:cs="Times New Roman"/>
                <w:b/>
                <w:bCs/>
                <w:color w:val="000000"/>
                <w:lang w:val="es-MX" w:eastAsia="es-MX"/>
              </w:rPr>
            </w:pPr>
            <w:r w:rsidRPr="00064426">
              <w:rPr>
                <w:rFonts w:ascii="Aptos Narrow" w:eastAsia="Times New Roman" w:hAnsi="Aptos Narrow" w:cs="Times New Roman"/>
                <w:b/>
                <w:bCs/>
                <w:color w:val="000000"/>
                <w:lang w:val="es-MX" w:eastAsia="es-MX"/>
              </w:rPr>
              <w:t xml:space="preserve">Se basa en la utilización de transistores para almacenar y acceder a los datos de forma directa, sin la necesidad de recargar la información constantemente. </w:t>
            </w:r>
          </w:p>
        </w:tc>
        <w:tc>
          <w:tcPr>
            <w:tcW w:w="4280" w:type="dxa"/>
            <w:tcBorders>
              <w:top w:val="nil"/>
              <w:left w:val="nil"/>
              <w:bottom w:val="single" w:sz="4" w:space="0" w:color="auto"/>
              <w:right w:val="single" w:sz="4" w:space="0" w:color="auto"/>
            </w:tcBorders>
            <w:shd w:val="clear" w:color="000000" w:fill="FFFFFF"/>
            <w:vAlign w:val="center"/>
            <w:hideMark/>
          </w:tcPr>
          <w:p w14:paraId="48EACD31" w14:textId="77777777" w:rsidR="00064426" w:rsidRPr="00064426" w:rsidRDefault="00064426" w:rsidP="00064426">
            <w:pPr>
              <w:widowControl/>
              <w:autoSpaceDE/>
              <w:autoSpaceDN/>
              <w:ind w:firstLineChars="100" w:firstLine="221"/>
              <w:rPr>
                <w:rFonts w:ascii="Aptos Narrow" w:eastAsia="Times New Roman" w:hAnsi="Aptos Narrow" w:cs="Times New Roman"/>
                <w:b/>
                <w:bCs/>
                <w:color w:val="000000"/>
                <w:lang w:val="es-MX" w:eastAsia="es-MX"/>
              </w:rPr>
            </w:pPr>
            <w:r w:rsidRPr="00064426">
              <w:rPr>
                <w:rFonts w:ascii="Aptos Narrow" w:eastAsia="Times New Roman" w:hAnsi="Aptos Narrow" w:cs="Times New Roman"/>
                <w:b/>
                <w:bCs/>
                <w:color w:val="000000"/>
                <w:lang w:val="es-MX" w:eastAsia="es-MX"/>
              </w:rPr>
              <w:t>Cuando se crea un programa en el que es necesario manejar memoria dinámica, el sistema operativo divide el programa en cuatro partes: texto, datos estáticos, pila y una zona libre o heap. En la zona libre es donde queda la memoria disponible para ser utilizada de forma dinámica.</w:t>
            </w:r>
          </w:p>
        </w:tc>
      </w:tr>
      <w:tr w:rsidR="00064426" w:rsidRPr="00064426" w14:paraId="28601A23" w14:textId="77777777" w:rsidTr="00064426">
        <w:trPr>
          <w:trHeight w:val="1440"/>
        </w:trPr>
        <w:tc>
          <w:tcPr>
            <w:tcW w:w="1855" w:type="dxa"/>
            <w:tcBorders>
              <w:top w:val="nil"/>
              <w:left w:val="single" w:sz="4" w:space="0" w:color="auto"/>
              <w:bottom w:val="single" w:sz="4" w:space="0" w:color="auto"/>
              <w:right w:val="single" w:sz="4" w:space="0" w:color="auto"/>
            </w:tcBorders>
            <w:shd w:val="clear" w:color="000000" w:fill="FFFFFF"/>
            <w:noWrap/>
            <w:vAlign w:val="center"/>
            <w:hideMark/>
          </w:tcPr>
          <w:p w14:paraId="7F860F73" w14:textId="77777777" w:rsidR="00064426" w:rsidRPr="00064426" w:rsidRDefault="00064426" w:rsidP="00064426">
            <w:pPr>
              <w:widowControl/>
              <w:autoSpaceDE/>
              <w:autoSpaceDN/>
              <w:ind w:firstLineChars="100" w:firstLine="221"/>
              <w:rPr>
                <w:rFonts w:ascii="Aptos Narrow" w:eastAsia="Times New Roman" w:hAnsi="Aptos Narrow" w:cs="Times New Roman"/>
                <w:b/>
                <w:bCs/>
                <w:color w:val="000000"/>
                <w:lang w:val="es-MX" w:eastAsia="es-MX"/>
              </w:rPr>
            </w:pPr>
            <w:r w:rsidRPr="00064426">
              <w:rPr>
                <w:rFonts w:ascii="Aptos Narrow" w:eastAsia="Times New Roman" w:hAnsi="Aptos Narrow" w:cs="Times New Roman"/>
                <w:b/>
                <w:bCs/>
                <w:color w:val="000000"/>
                <w:lang w:val="es-MX" w:eastAsia="es-MX"/>
              </w:rPr>
              <w:t>Usos</w:t>
            </w:r>
          </w:p>
        </w:tc>
        <w:tc>
          <w:tcPr>
            <w:tcW w:w="4300" w:type="dxa"/>
            <w:tcBorders>
              <w:top w:val="nil"/>
              <w:left w:val="nil"/>
              <w:bottom w:val="single" w:sz="4" w:space="0" w:color="auto"/>
              <w:right w:val="single" w:sz="4" w:space="0" w:color="auto"/>
            </w:tcBorders>
            <w:shd w:val="clear" w:color="000000" w:fill="FFFFFF"/>
            <w:vAlign w:val="center"/>
            <w:hideMark/>
          </w:tcPr>
          <w:p w14:paraId="550BB7AC" w14:textId="77777777" w:rsidR="00064426" w:rsidRPr="00064426" w:rsidRDefault="00064426" w:rsidP="00064426">
            <w:pPr>
              <w:widowControl/>
              <w:autoSpaceDE/>
              <w:autoSpaceDN/>
              <w:ind w:firstLineChars="100" w:firstLine="221"/>
              <w:rPr>
                <w:rFonts w:ascii="Aptos Narrow" w:eastAsia="Times New Roman" w:hAnsi="Aptos Narrow" w:cs="Times New Roman"/>
                <w:b/>
                <w:bCs/>
                <w:color w:val="000000"/>
                <w:lang w:val="es-MX" w:eastAsia="es-MX"/>
              </w:rPr>
            </w:pPr>
            <w:r w:rsidRPr="00064426">
              <w:rPr>
                <w:rFonts w:ascii="Aptos Narrow" w:eastAsia="Times New Roman" w:hAnsi="Aptos Narrow" w:cs="Times New Roman"/>
                <w:b/>
                <w:bCs/>
                <w:color w:val="000000"/>
                <w:lang w:val="es-MX" w:eastAsia="es-MX"/>
              </w:rPr>
              <w:t xml:space="preserve">Son diversos y van desde su utilización en procesadores y dispositivos de almacenamiento de alta velocidad, hasta su uso en sistemas embebidos y dispositivos de comunicaciones. </w:t>
            </w:r>
          </w:p>
        </w:tc>
        <w:tc>
          <w:tcPr>
            <w:tcW w:w="4280" w:type="dxa"/>
            <w:tcBorders>
              <w:top w:val="nil"/>
              <w:left w:val="nil"/>
              <w:bottom w:val="single" w:sz="4" w:space="0" w:color="auto"/>
              <w:right w:val="single" w:sz="4" w:space="0" w:color="auto"/>
            </w:tcBorders>
            <w:shd w:val="clear" w:color="000000" w:fill="FFFFFF"/>
            <w:vAlign w:val="center"/>
            <w:hideMark/>
          </w:tcPr>
          <w:p w14:paraId="3D9215EE" w14:textId="77777777" w:rsidR="00064426" w:rsidRPr="00064426" w:rsidRDefault="00064426" w:rsidP="00064426">
            <w:pPr>
              <w:widowControl/>
              <w:autoSpaceDE/>
              <w:autoSpaceDN/>
              <w:ind w:firstLineChars="100" w:firstLine="221"/>
              <w:rPr>
                <w:rFonts w:ascii="Aptos Narrow" w:eastAsia="Times New Roman" w:hAnsi="Aptos Narrow" w:cs="Times New Roman"/>
                <w:b/>
                <w:bCs/>
                <w:color w:val="000000"/>
                <w:lang w:val="es-MX" w:eastAsia="es-MX"/>
              </w:rPr>
            </w:pPr>
            <w:r w:rsidRPr="00064426">
              <w:rPr>
                <w:rFonts w:ascii="Aptos Narrow" w:eastAsia="Times New Roman" w:hAnsi="Aptos Narrow" w:cs="Times New Roman"/>
                <w:b/>
                <w:bCs/>
                <w:color w:val="000000"/>
                <w:lang w:val="es-MX" w:eastAsia="es-MX"/>
              </w:rPr>
              <w:t>Se utilizan punteros para acceder y gestionar la memoria dinámica. Un puntero es una variable que almacena la dirección de memoria de otra variable.</w:t>
            </w:r>
          </w:p>
        </w:tc>
      </w:tr>
      <w:tr w:rsidR="00064426" w:rsidRPr="00064426" w14:paraId="72576394" w14:textId="77777777" w:rsidTr="00064426">
        <w:trPr>
          <w:trHeight w:val="1152"/>
        </w:trPr>
        <w:tc>
          <w:tcPr>
            <w:tcW w:w="1855" w:type="dxa"/>
            <w:tcBorders>
              <w:top w:val="nil"/>
              <w:left w:val="single" w:sz="4" w:space="0" w:color="auto"/>
              <w:bottom w:val="single" w:sz="4" w:space="0" w:color="auto"/>
              <w:right w:val="single" w:sz="4" w:space="0" w:color="auto"/>
            </w:tcBorders>
            <w:shd w:val="clear" w:color="000000" w:fill="FFFFFF"/>
            <w:noWrap/>
            <w:vAlign w:val="center"/>
            <w:hideMark/>
          </w:tcPr>
          <w:p w14:paraId="09D77FEB" w14:textId="77777777" w:rsidR="00064426" w:rsidRPr="00064426" w:rsidRDefault="00064426" w:rsidP="00064426">
            <w:pPr>
              <w:widowControl/>
              <w:autoSpaceDE/>
              <w:autoSpaceDN/>
              <w:ind w:firstLineChars="100" w:firstLine="221"/>
              <w:rPr>
                <w:rFonts w:ascii="Aptos Narrow" w:eastAsia="Times New Roman" w:hAnsi="Aptos Narrow" w:cs="Times New Roman"/>
                <w:b/>
                <w:bCs/>
                <w:color w:val="000000"/>
                <w:lang w:val="es-MX" w:eastAsia="es-MX"/>
              </w:rPr>
            </w:pPr>
            <w:r w:rsidRPr="00064426">
              <w:rPr>
                <w:rFonts w:ascii="Aptos Narrow" w:eastAsia="Times New Roman" w:hAnsi="Aptos Narrow" w:cs="Times New Roman"/>
                <w:b/>
                <w:bCs/>
                <w:color w:val="000000"/>
                <w:lang w:val="es-MX" w:eastAsia="es-MX"/>
              </w:rPr>
              <w:t>En que consiste</w:t>
            </w:r>
          </w:p>
        </w:tc>
        <w:tc>
          <w:tcPr>
            <w:tcW w:w="4300" w:type="dxa"/>
            <w:tcBorders>
              <w:top w:val="nil"/>
              <w:left w:val="nil"/>
              <w:bottom w:val="single" w:sz="4" w:space="0" w:color="auto"/>
              <w:right w:val="single" w:sz="4" w:space="0" w:color="auto"/>
            </w:tcBorders>
            <w:shd w:val="clear" w:color="000000" w:fill="FFFFFF"/>
            <w:vAlign w:val="center"/>
            <w:hideMark/>
          </w:tcPr>
          <w:p w14:paraId="2B530DA0" w14:textId="77777777" w:rsidR="00064426" w:rsidRPr="00064426" w:rsidRDefault="00064426" w:rsidP="00064426">
            <w:pPr>
              <w:widowControl/>
              <w:autoSpaceDE/>
              <w:autoSpaceDN/>
              <w:ind w:firstLineChars="100" w:firstLine="221"/>
              <w:rPr>
                <w:rFonts w:ascii="Aptos Narrow" w:eastAsia="Times New Roman" w:hAnsi="Aptos Narrow" w:cs="Times New Roman"/>
                <w:b/>
                <w:bCs/>
                <w:color w:val="000000"/>
                <w:lang w:val="es-MX" w:eastAsia="es-MX"/>
              </w:rPr>
            </w:pPr>
            <w:r w:rsidRPr="00064426">
              <w:rPr>
                <w:rFonts w:ascii="Aptos Narrow" w:eastAsia="Times New Roman" w:hAnsi="Aptos Narrow" w:cs="Times New Roman"/>
                <w:b/>
                <w:bCs/>
                <w:color w:val="000000"/>
                <w:lang w:val="es-MX" w:eastAsia="es-MX"/>
              </w:rPr>
              <w:t>Retiene la información de manera constante. Es más rápida que la memoria dinámica pero generalmente menos eficiente en términos de espacio.</w:t>
            </w:r>
          </w:p>
        </w:tc>
        <w:tc>
          <w:tcPr>
            <w:tcW w:w="4280" w:type="dxa"/>
            <w:tcBorders>
              <w:top w:val="nil"/>
              <w:left w:val="nil"/>
              <w:bottom w:val="single" w:sz="4" w:space="0" w:color="auto"/>
              <w:right w:val="single" w:sz="4" w:space="0" w:color="auto"/>
            </w:tcBorders>
            <w:shd w:val="clear" w:color="000000" w:fill="FFFFFF"/>
            <w:vAlign w:val="bottom"/>
            <w:hideMark/>
          </w:tcPr>
          <w:p w14:paraId="2C3E6FE5" w14:textId="77777777" w:rsidR="00064426" w:rsidRPr="00064426" w:rsidRDefault="00064426" w:rsidP="00064426">
            <w:pPr>
              <w:widowControl/>
              <w:autoSpaceDE/>
              <w:autoSpaceDN/>
              <w:ind w:firstLineChars="100" w:firstLine="221"/>
              <w:rPr>
                <w:rFonts w:ascii="Aptos Narrow" w:eastAsia="Times New Roman" w:hAnsi="Aptos Narrow" w:cs="Times New Roman"/>
                <w:b/>
                <w:bCs/>
                <w:color w:val="000000"/>
                <w:lang w:val="es-MX" w:eastAsia="es-MX"/>
              </w:rPr>
            </w:pPr>
            <w:r w:rsidRPr="00064426">
              <w:rPr>
                <w:rFonts w:ascii="Aptos Narrow" w:eastAsia="Times New Roman" w:hAnsi="Aptos Narrow" w:cs="Times New Roman"/>
                <w:b/>
                <w:bCs/>
                <w:color w:val="000000"/>
                <w:lang w:val="es-MX" w:eastAsia="es-MX"/>
              </w:rPr>
              <w:t>Es más flexible y eficiente en términos de espacio, pero su contenido debe actualizarse periódicamente, lo que la hace más lenta que la memoria estática.</w:t>
            </w:r>
          </w:p>
        </w:tc>
      </w:tr>
      <w:tr w:rsidR="00064426" w:rsidRPr="00064426" w14:paraId="7CF4DBDC" w14:textId="77777777" w:rsidTr="00064426">
        <w:trPr>
          <w:trHeight w:val="2880"/>
        </w:trPr>
        <w:tc>
          <w:tcPr>
            <w:tcW w:w="1855" w:type="dxa"/>
            <w:tcBorders>
              <w:top w:val="nil"/>
              <w:left w:val="single" w:sz="4" w:space="0" w:color="auto"/>
              <w:bottom w:val="single" w:sz="4" w:space="0" w:color="auto"/>
              <w:right w:val="single" w:sz="4" w:space="0" w:color="auto"/>
            </w:tcBorders>
            <w:shd w:val="clear" w:color="000000" w:fill="FFFFFF"/>
            <w:noWrap/>
            <w:vAlign w:val="center"/>
            <w:hideMark/>
          </w:tcPr>
          <w:p w14:paraId="1D94183C" w14:textId="77777777" w:rsidR="00064426" w:rsidRPr="00064426" w:rsidRDefault="00064426" w:rsidP="00064426">
            <w:pPr>
              <w:widowControl/>
              <w:autoSpaceDE/>
              <w:autoSpaceDN/>
              <w:ind w:firstLineChars="100" w:firstLine="221"/>
              <w:rPr>
                <w:rFonts w:ascii="Aptos Narrow" w:eastAsia="Times New Roman" w:hAnsi="Aptos Narrow" w:cs="Times New Roman"/>
                <w:b/>
                <w:bCs/>
                <w:color w:val="000000"/>
                <w:lang w:val="es-MX" w:eastAsia="es-MX"/>
              </w:rPr>
            </w:pPr>
            <w:r w:rsidRPr="00064426">
              <w:rPr>
                <w:rFonts w:ascii="Aptos Narrow" w:eastAsia="Times New Roman" w:hAnsi="Aptos Narrow" w:cs="Times New Roman"/>
                <w:b/>
                <w:bCs/>
                <w:color w:val="000000"/>
                <w:lang w:val="es-MX" w:eastAsia="es-MX"/>
              </w:rPr>
              <w:t xml:space="preserve">Ventajas </w:t>
            </w:r>
          </w:p>
        </w:tc>
        <w:tc>
          <w:tcPr>
            <w:tcW w:w="4300" w:type="dxa"/>
            <w:tcBorders>
              <w:top w:val="nil"/>
              <w:left w:val="nil"/>
              <w:bottom w:val="single" w:sz="4" w:space="0" w:color="auto"/>
              <w:right w:val="single" w:sz="4" w:space="0" w:color="auto"/>
            </w:tcBorders>
            <w:shd w:val="clear" w:color="000000" w:fill="FFFFFF"/>
            <w:vAlign w:val="center"/>
            <w:hideMark/>
          </w:tcPr>
          <w:p w14:paraId="557265D3" w14:textId="77777777" w:rsidR="00064426" w:rsidRPr="00064426" w:rsidRDefault="00064426" w:rsidP="00064426">
            <w:pPr>
              <w:widowControl/>
              <w:autoSpaceDE/>
              <w:autoSpaceDN/>
              <w:ind w:firstLineChars="100" w:firstLine="221"/>
              <w:rPr>
                <w:rFonts w:ascii="Aptos Narrow" w:eastAsia="Times New Roman" w:hAnsi="Aptos Narrow" w:cs="Times New Roman"/>
                <w:b/>
                <w:bCs/>
                <w:color w:val="000000"/>
                <w:lang w:val="es-MX" w:eastAsia="es-MX"/>
              </w:rPr>
            </w:pPr>
            <w:r w:rsidRPr="00064426">
              <w:rPr>
                <w:rFonts w:ascii="Aptos Narrow" w:eastAsia="Times New Roman" w:hAnsi="Aptos Narrow" w:cs="Times New Roman"/>
                <w:b/>
                <w:bCs/>
                <w:color w:val="000000"/>
                <w:lang w:val="es-MX" w:eastAsia="es-MX"/>
              </w:rPr>
              <w:t xml:space="preserve">  1.-  Alta ‍velocidad                                                                                      2.- Consumo energético eficiente                                                 3.- Menor latencia</w:t>
            </w:r>
          </w:p>
        </w:tc>
        <w:tc>
          <w:tcPr>
            <w:tcW w:w="4280" w:type="dxa"/>
            <w:tcBorders>
              <w:top w:val="nil"/>
              <w:left w:val="nil"/>
              <w:bottom w:val="single" w:sz="4" w:space="0" w:color="auto"/>
              <w:right w:val="single" w:sz="4" w:space="0" w:color="auto"/>
            </w:tcBorders>
            <w:shd w:val="clear" w:color="000000" w:fill="FFFFFF"/>
            <w:hideMark/>
          </w:tcPr>
          <w:p w14:paraId="20B93A0E" w14:textId="77777777" w:rsidR="00064426" w:rsidRPr="00064426" w:rsidRDefault="00064426" w:rsidP="00064426">
            <w:pPr>
              <w:widowControl/>
              <w:autoSpaceDE/>
              <w:autoSpaceDN/>
              <w:ind w:firstLineChars="100" w:firstLine="221"/>
              <w:rPr>
                <w:rFonts w:ascii="Aptos Narrow" w:eastAsia="Times New Roman" w:hAnsi="Aptos Narrow" w:cs="Times New Roman"/>
                <w:b/>
                <w:bCs/>
                <w:color w:val="000000"/>
                <w:lang w:val="es-MX" w:eastAsia="es-MX"/>
              </w:rPr>
            </w:pPr>
            <w:r w:rsidRPr="00064426">
              <w:rPr>
                <w:rFonts w:ascii="Aptos Narrow" w:eastAsia="Times New Roman" w:hAnsi="Aptos Narrow" w:cs="Times New Roman"/>
                <w:b/>
                <w:bCs/>
                <w:color w:val="000000"/>
                <w:lang w:val="es-MX" w:eastAsia="es-MX"/>
              </w:rPr>
              <w:br/>
              <w:t>1- La memoria reservada de forma dinámica suele estar alojada en el heap o almacenamiento libre.                                                                                                           2- El heap en principio podría estar limitado por la cantidad de memoria disponible durante la ejecución del programa y el máximo de memoria que el sistema operativo permita direccionar a un proceso.</w:t>
            </w:r>
          </w:p>
        </w:tc>
      </w:tr>
      <w:tr w:rsidR="00064426" w:rsidRPr="00064426" w14:paraId="31B87CC2" w14:textId="77777777" w:rsidTr="00064426">
        <w:trPr>
          <w:trHeight w:val="2304"/>
        </w:trPr>
        <w:tc>
          <w:tcPr>
            <w:tcW w:w="1855" w:type="dxa"/>
            <w:tcBorders>
              <w:top w:val="nil"/>
              <w:left w:val="single" w:sz="4" w:space="0" w:color="auto"/>
              <w:bottom w:val="single" w:sz="4" w:space="0" w:color="auto"/>
              <w:right w:val="single" w:sz="4" w:space="0" w:color="auto"/>
            </w:tcBorders>
            <w:shd w:val="clear" w:color="000000" w:fill="FFFFFF"/>
            <w:noWrap/>
            <w:vAlign w:val="center"/>
            <w:hideMark/>
          </w:tcPr>
          <w:p w14:paraId="58A390A4" w14:textId="77777777" w:rsidR="00064426" w:rsidRPr="00064426" w:rsidRDefault="00064426" w:rsidP="00064426">
            <w:pPr>
              <w:widowControl/>
              <w:autoSpaceDE/>
              <w:autoSpaceDN/>
              <w:ind w:firstLineChars="100" w:firstLine="221"/>
              <w:rPr>
                <w:rFonts w:ascii="Aptos Narrow" w:eastAsia="Times New Roman" w:hAnsi="Aptos Narrow" w:cs="Times New Roman"/>
                <w:b/>
                <w:bCs/>
                <w:color w:val="000000"/>
                <w:lang w:val="es-MX" w:eastAsia="es-MX"/>
              </w:rPr>
            </w:pPr>
            <w:r w:rsidRPr="00064426">
              <w:rPr>
                <w:rFonts w:ascii="Aptos Narrow" w:eastAsia="Times New Roman" w:hAnsi="Aptos Narrow" w:cs="Times New Roman"/>
                <w:b/>
                <w:bCs/>
                <w:color w:val="000000"/>
                <w:lang w:val="es-MX" w:eastAsia="es-MX"/>
              </w:rPr>
              <w:t>Desventajas</w:t>
            </w:r>
          </w:p>
        </w:tc>
        <w:tc>
          <w:tcPr>
            <w:tcW w:w="4300" w:type="dxa"/>
            <w:tcBorders>
              <w:top w:val="nil"/>
              <w:left w:val="nil"/>
              <w:bottom w:val="single" w:sz="4" w:space="0" w:color="auto"/>
              <w:right w:val="single" w:sz="4" w:space="0" w:color="auto"/>
            </w:tcBorders>
            <w:shd w:val="clear" w:color="000000" w:fill="FFFFFF"/>
            <w:vAlign w:val="center"/>
            <w:hideMark/>
          </w:tcPr>
          <w:p w14:paraId="15F0B806" w14:textId="77777777" w:rsidR="00064426" w:rsidRPr="00064426" w:rsidRDefault="00064426" w:rsidP="00064426">
            <w:pPr>
              <w:widowControl/>
              <w:autoSpaceDE/>
              <w:autoSpaceDN/>
              <w:ind w:firstLineChars="100" w:firstLine="221"/>
              <w:rPr>
                <w:rFonts w:ascii="Aptos Narrow" w:eastAsia="Times New Roman" w:hAnsi="Aptos Narrow" w:cs="Times New Roman"/>
                <w:b/>
                <w:bCs/>
                <w:color w:val="000000"/>
                <w:lang w:val="es-MX" w:eastAsia="es-MX"/>
              </w:rPr>
            </w:pPr>
            <w:r w:rsidRPr="00064426">
              <w:rPr>
                <w:rFonts w:ascii="Aptos Narrow" w:eastAsia="Times New Roman" w:hAnsi="Aptos Narrow" w:cs="Times New Roman"/>
                <w:b/>
                <w:bCs/>
                <w:color w:val="000000"/>
                <w:lang w:val="es-MX" w:eastAsia="es-MX"/>
              </w:rPr>
              <w:t>1.- Costo elevado                                                                                     2.- Tamaño                                                                                                 3.-Menor ‌densidad de‍ almacenamiento</w:t>
            </w:r>
          </w:p>
        </w:tc>
        <w:tc>
          <w:tcPr>
            <w:tcW w:w="4280" w:type="dxa"/>
            <w:tcBorders>
              <w:top w:val="nil"/>
              <w:left w:val="nil"/>
              <w:bottom w:val="single" w:sz="4" w:space="0" w:color="auto"/>
              <w:right w:val="single" w:sz="4" w:space="0" w:color="auto"/>
            </w:tcBorders>
            <w:shd w:val="clear" w:color="000000" w:fill="FFFFFF"/>
            <w:vAlign w:val="center"/>
            <w:hideMark/>
          </w:tcPr>
          <w:p w14:paraId="4ED08CDB" w14:textId="77777777" w:rsidR="00064426" w:rsidRPr="00064426" w:rsidRDefault="00064426" w:rsidP="00064426">
            <w:pPr>
              <w:widowControl/>
              <w:autoSpaceDE/>
              <w:autoSpaceDN/>
              <w:ind w:firstLineChars="100" w:firstLine="221"/>
              <w:rPr>
                <w:rFonts w:ascii="Aptos Narrow" w:eastAsia="Times New Roman" w:hAnsi="Aptos Narrow" w:cs="Times New Roman"/>
                <w:b/>
                <w:bCs/>
                <w:color w:val="000000"/>
                <w:lang w:val="es-MX" w:eastAsia="es-MX"/>
              </w:rPr>
            </w:pPr>
            <w:r w:rsidRPr="00064426">
              <w:rPr>
                <w:rFonts w:ascii="Aptos Narrow" w:eastAsia="Times New Roman" w:hAnsi="Aptos Narrow" w:cs="Times New Roman"/>
                <w:b/>
                <w:bCs/>
                <w:color w:val="000000"/>
                <w:lang w:val="es-MX" w:eastAsia="es-MX"/>
              </w:rPr>
              <w:t xml:space="preserve">1- Una desventaja de la memoria dinámica es que es más difícil de manejar.                                                                       2- La memoria dinámica se reserva de forma explícita y continúa existiendo hasta que sea liberada, generalmente por parte del programador.                                                                                 3- La memoria dinámica puede afectar el rendimiento.       </w:t>
            </w:r>
          </w:p>
        </w:tc>
      </w:tr>
      <w:tr w:rsidR="00064426" w:rsidRPr="00064426" w14:paraId="78FD6CB8" w14:textId="77777777" w:rsidTr="00064426">
        <w:trPr>
          <w:trHeight w:val="864"/>
        </w:trPr>
        <w:tc>
          <w:tcPr>
            <w:tcW w:w="1855" w:type="dxa"/>
            <w:tcBorders>
              <w:top w:val="nil"/>
              <w:left w:val="single" w:sz="4" w:space="0" w:color="auto"/>
              <w:bottom w:val="single" w:sz="4" w:space="0" w:color="auto"/>
              <w:right w:val="single" w:sz="4" w:space="0" w:color="auto"/>
            </w:tcBorders>
            <w:shd w:val="clear" w:color="000000" w:fill="FFFFFF"/>
            <w:noWrap/>
            <w:vAlign w:val="center"/>
            <w:hideMark/>
          </w:tcPr>
          <w:p w14:paraId="0D96F818" w14:textId="46908C12" w:rsidR="00064426" w:rsidRPr="00064426" w:rsidRDefault="00064426" w:rsidP="00064426">
            <w:pPr>
              <w:widowControl/>
              <w:autoSpaceDE/>
              <w:autoSpaceDN/>
              <w:ind w:firstLineChars="100" w:firstLine="221"/>
              <w:rPr>
                <w:rFonts w:ascii="Aptos Narrow" w:eastAsia="Times New Roman" w:hAnsi="Aptos Narrow" w:cs="Times New Roman"/>
                <w:b/>
                <w:bCs/>
                <w:color w:val="000000"/>
                <w:lang w:val="es-MX" w:eastAsia="es-MX"/>
              </w:rPr>
            </w:pPr>
            <w:r>
              <w:rPr>
                <w:rFonts w:ascii="Aptos Narrow" w:eastAsia="Times New Roman" w:hAnsi="Aptos Narrow" w:cs="Times New Roman"/>
                <w:b/>
                <w:bCs/>
                <w:color w:val="000000"/>
                <w:lang w:val="es-MX" w:eastAsia="es-MX"/>
              </w:rPr>
              <w:t>C</w:t>
            </w:r>
            <w:r w:rsidRPr="00064426">
              <w:rPr>
                <w:rFonts w:ascii="Aptos Narrow" w:eastAsia="Times New Roman" w:hAnsi="Aptos Narrow" w:cs="Times New Roman"/>
                <w:b/>
                <w:bCs/>
                <w:color w:val="000000"/>
                <w:lang w:val="es-MX" w:eastAsia="es-MX"/>
              </w:rPr>
              <w:t>aracterísticas</w:t>
            </w:r>
          </w:p>
        </w:tc>
        <w:tc>
          <w:tcPr>
            <w:tcW w:w="4300" w:type="dxa"/>
            <w:tcBorders>
              <w:top w:val="nil"/>
              <w:left w:val="nil"/>
              <w:bottom w:val="single" w:sz="4" w:space="0" w:color="auto"/>
              <w:right w:val="single" w:sz="4" w:space="0" w:color="auto"/>
            </w:tcBorders>
            <w:shd w:val="clear" w:color="000000" w:fill="FFFFFF"/>
            <w:vAlign w:val="center"/>
            <w:hideMark/>
          </w:tcPr>
          <w:p w14:paraId="73B86D7C" w14:textId="77777777" w:rsidR="00064426" w:rsidRPr="00064426" w:rsidRDefault="00064426" w:rsidP="00064426">
            <w:pPr>
              <w:widowControl/>
              <w:autoSpaceDE/>
              <w:autoSpaceDN/>
              <w:ind w:firstLineChars="100" w:firstLine="221"/>
              <w:rPr>
                <w:rFonts w:ascii="Aptos Narrow" w:eastAsia="Times New Roman" w:hAnsi="Aptos Narrow" w:cs="Times New Roman"/>
                <w:b/>
                <w:bCs/>
                <w:color w:val="000000"/>
                <w:lang w:val="es-MX" w:eastAsia="es-MX"/>
              </w:rPr>
            </w:pPr>
            <w:r w:rsidRPr="00064426">
              <w:rPr>
                <w:rFonts w:ascii="Aptos Narrow" w:eastAsia="Times New Roman" w:hAnsi="Aptos Narrow" w:cs="Times New Roman"/>
                <w:b/>
                <w:bCs/>
                <w:color w:val="000000"/>
                <w:lang w:val="es-MX" w:eastAsia="es-MX"/>
              </w:rPr>
              <w:t>1.-Asignaciòn Fija.                                                                             2.-Eficiencia en tiempo de acceso.                                 3.-Desperdicio de espacio.</w:t>
            </w:r>
          </w:p>
        </w:tc>
        <w:tc>
          <w:tcPr>
            <w:tcW w:w="4280" w:type="dxa"/>
            <w:tcBorders>
              <w:top w:val="nil"/>
              <w:left w:val="nil"/>
              <w:bottom w:val="single" w:sz="4" w:space="0" w:color="auto"/>
              <w:right w:val="single" w:sz="4" w:space="0" w:color="auto"/>
            </w:tcBorders>
            <w:shd w:val="clear" w:color="000000" w:fill="FFFFFF"/>
            <w:vAlign w:val="center"/>
            <w:hideMark/>
          </w:tcPr>
          <w:p w14:paraId="054D13CE" w14:textId="325AC3A7" w:rsidR="00064426" w:rsidRPr="00064426" w:rsidRDefault="00064426" w:rsidP="00064426">
            <w:pPr>
              <w:widowControl/>
              <w:autoSpaceDE/>
              <w:autoSpaceDN/>
              <w:ind w:firstLineChars="100" w:firstLine="221"/>
              <w:rPr>
                <w:rFonts w:ascii="Aptos Narrow" w:eastAsia="Times New Roman" w:hAnsi="Aptos Narrow" w:cs="Times New Roman"/>
                <w:b/>
                <w:bCs/>
                <w:color w:val="000000"/>
                <w:lang w:val="es-MX" w:eastAsia="es-MX"/>
              </w:rPr>
            </w:pPr>
            <w:r w:rsidRPr="00064426">
              <w:rPr>
                <w:rFonts w:ascii="Aptos Narrow" w:eastAsia="Times New Roman" w:hAnsi="Aptos Narrow" w:cs="Times New Roman"/>
                <w:b/>
                <w:bCs/>
                <w:color w:val="000000"/>
                <w:lang w:val="es-MX" w:eastAsia="es-MX"/>
              </w:rPr>
              <w:t xml:space="preserve">1.- </w:t>
            </w:r>
            <w:r>
              <w:rPr>
                <w:rFonts w:ascii="Aptos Narrow" w:eastAsia="Times New Roman" w:hAnsi="Aptos Narrow" w:cs="Times New Roman"/>
                <w:b/>
                <w:bCs/>
                <w:color w:val="000000"/>
                <w:lang w:val="es-MX" w:eastAsia="es-MX"/>
              </w:rPr>
              <w:t>A</w:t>
            </w:r>
            <w:r w:rsidRPr="00064426">
              <w:rPr>
                <w:rFonts w:ascii="Aptos Narrow" w:eastAsia="Times New Roman" w:hAnsi="Aptos Narrow" w:cs="Times New Roman"/>
                <w:b/>
                <w:bCs/>
                <w:color w:val="000000"/>
                <w:lang w:val="es-MX" w:eastAsia="es-MX"/>
              </w:rPr>
              <w:t>signación</w:t>
            </w:r>
            <w:r w:rsidRPr="00064426">
              <w:rPr>
                <w:rFonts w:ascii="Aptos Narrow" w:eastAsia="Times New Roman" w:hAnsi="Aptos Narrow" w:cs="Times New Roman"/>
                <w:b/>
                <w:bCs/>
                <w:color w:val="000000"/>
                <w:lang w:val="es-MX" w:eastAsia="es-MX"/>
              </w:rPr>
              <w:t xml:space="preserve"> en tiempo de </w:t>
            </w:r>
            <w:r w:rsidRPr="00064426">
              <w:rPr>
                <w:rFonts w:ascii="Aptos Narrow" w:eastAsia="Times New Roman" w:hAnsi="Aptos Narrow" w:cs="Times New Roman"/>
                <w:b/>
                <w:bCs/>
                <w:color w:val="000000"/>
                <w:lang w:val="es-MX" w:eastAsia="es-MX"/>
              </w:rPr>
              <w:t>ejecución</w:t>
            </w:r>
            <w:r w:rsidRPr="00064426">
              <w:rPr>
                <w:rFonts w:ascii="Aptos Narrow" w:eastAsia="Times New Roman" w:hAnsi="Aptos Narrow" w:cs="Times New Roman"/>
                <w:b/>
                <w:bCs/>
                <w:color w:val="000000"/>
                <w:lang w:val="es-MX" w:eastAsia="es-MX"/>
              </w:rPr>
              <w:t xml:space="preserve">                                          2.-Mayor complejidad de </w:t>
            </w:r>
            <w:r w:rsidRPr="00064426">
              <w:rPr>
                <w:rFonts w:ascii="Aptos Narrow" w:eastAsia="Times New Roman" w:hAnsi="Aptos Narrow" w:cs="Times New Roman"/>
                <w:b/>
                <w:bCs/>
                <w:color w:val="000000"/>
                <w:lang w:val="es-MX" w:eastAsia="es-MX"/>
              </w:rPr>
              <w:t>gestión</w:t>
            </w:r>
            <w:r w:rsidRPr="00064426">
              <w:rPr>
                <w:rFonts w:ascii="Aptos Narrow" w:eastAsia="Times New Roman" w:hAnsi="Aptos Narrow" w:cs="Times New Roman"/>
                <w:b/>
                <w:bCs/>
                <w:color w:val="000000"/>
                <w:lang w:val="es-MX" w:eastAsia="es-MX"/>
              </w:rPr>
              <w:t xml:space="preserve">                                     3.-Flexibilidad.</w:t>
            </w:r>
          </w:p>
        </w:tc>
      </w:tr>
    </w:tbl>
    <w:p w14:paraId="6798B31B" w14:textId="77777777" w:rsidR="00432E3B" w:rsidRDefault="00432E3B">
      <w:pPr>
        <w:rPr>
          <w:lang w:val="es-MX"/>
        </w:rPr>
      </w:pPr>
    </w:p>
    <w:p w14:paraId="50F8D329" w14:textId="58881742" w:rsidR="00064426" w:rsidRPr="00C40458" w:rsidRDefault="00C40458" w:rsidP="00C40458">
      <w:pPr>
        <w:jc w:val="center"/>
        <w:rPr>
          <w:rFonts w:ascii="Arial" w:hAnsi="Arial" w:cs="Arial"/>
          <w:b/>
          <w:bCs/>
          <w:sz w:val="32"/>
          <w:szCs w:val="32"/>
          <w:lang w:val="es-MX"/>
        </w:rPr>
      </w:pPr>
      <w:r w:rsidRPr="00C40458">
        <w:rPr>
          <w:rFonts w:ascii="Arial" w:hAnsi="Arial" w:cs="Arial"/>
          <w:b/>
          <w:bCs/>
          <w:sz w:val="32"/>
          <w:szCs w:val="32"/>
          <w:lang w:val="es-MX"/>
        </w:rPr>
        <w:lastRenderedPageBreak/>
        <w:t>Conclusión</w:t>
      </w:r>
    </w:p>
    <w:p w14:paraId="3F7CCFAD" w14:textId="77777777" w:rsidR="00064426" w:rsidRDefault="00064426">
      <w:pPr>
        <w:rPr>
          <w:lang w:val="es-MX"/>
        </w:rPr>
      </w:pPr>
    </w:p>
    <w:p w14:paraId="291C3EFB" w14:textId="4353336A" w:rsidR="00064426" w:rsidRPr="00C40458" w:rsidRDefault="00C40458" w:rsidP="00C40458">
      <w:pPr>
        <w:spacing w:line="360" w:lineRule="auto"/>
        <w:ind w:firstLine="709"/>
        <w:jc w:val="both"/>
        <w:rPr>
          <w:rFonts w:ascii="Arial" w:hAnsi="Arial" w:cs="Arial"/>
          <w:sz w:val="24"/>
          <w:szCs w:val="24"/>
          <w:lang w:val="es-MX"/>
        </w:rPr>
      </w:pPr>
      <w:r w:rsidRPr="00C40458">
        <w:rPr>
          <w:rFonts w:ascii="Arial" w:hAnsi="Arial" w:cs="Arial"/>
          <w:sz w:val="24"/>
          <w:szCs w:val="24"/>
          <w:lang w:val="es-MX"/>
        </w:rPr>
        <w:t>Para concluir pudimos notar que tanto la memoria dinámica como la estática con tienen diferentes formas de usarse, ya que cada memoria tiene diferentes funciones dentro de una computadora, al igual que tienen ventajas y desventajas, conocimos también su funcionamiento de cada uno y que características desarrollan y todo nos lleva a que cada memoria es diferente, pero es una pieza fundamental en los equipos de cómputo.</w:t>
      </w:r>
    </w:p>
    <w:p w14:paraId="6BB85C62" w14:textId="77777777" w:rsidR="00C40458" w:rsidRDefault="00C40458">
      <w:pPr>
        <w:rPr>
          <w:lang w:val="es-MX"/>
        </w:rPr>
      </w:pPr>
    </w:p>
    <w:p w14:paraId="418C35DC" w14:textId="77777777" w:rsidR="00C40458" w:rsidRDefault="00C40458">
      <w:pPr>
        <w:rPr>
          <w:lang w:val="es-MX"/>
        </w:rPr>
      </w:pPr>
    </w:p>
    <w:p w14:paraId="4CD22E1A" w14:textId="77777777" w:rsidR="00C40458" w:rsidRDefault="00C40458">
      <w:pPr>
        <w:rPr>
          <w:lang w:val="es-MX"/>
        </w:rPr>
      </w:pPr>
    </w:p>
    <w:p w14:paraId="3AF0A9CA" w14:textId="77777777" w:rsidR="00C40458" w:rsidRDefault="00C40458">
      <w:pPr>
        <w:rPr>
          <w:lang w:val="es-MX"/>
        </w:rPr>
      </w:pPr>
    </w:p>
    <w:p w14:paraId="680293AF" w14:textId="77777777" w:rsidR="00C40458" w:rsidRDefault="00C40458">
      <w:pPr>
        <w:rPr>
          <w:lang w:val="es-MX"/>
        </w:rPr>
      </w:pPr>
    </w:p>
    <w:p w14:paraId="047BD15D" w14:textId="77777777" w:rsidR="00C40458" w:rsidRDefault="00C40458">
      <w:pPr>
        <w:rPr>
          <w:lang w:val="es-MX"/>
        </w:rPr>
      </w:pPr>
    </w:p>
    <w:p w14:paraId="43B6E051" w14:textId="77777777" w:rsidR="00C40458" w:rsidRDefault="00C40458">
      <w:pPr>
        <w:rPr>
          <w:lang w:val="es-MX"/>
        </w:rPr>
      </w:pPr>
    </w:p>
    <w:p w14:paraId="75D73512" w14:textId="77777777" w:rsidR="00C40458" w:rsidRDefault="00C40458">
      <w:pPr>
        <w:rPr>
          <w:lang w:val="es-MX"/>
        </w:rPr>
      </w:pPr>
    </w:p>
    <w:p w14:paraId="37A4AEDF" w14:textId="77777777" w:rsidR="00C40458" w:rsidRDefault="00C40458">
      <w:pPr>
        <w:rPr>
          <w:lang w:val="es-MX"/>
        </w:rPr>
      </w:pPr>
    </w:p>
    <w:p w14:paraId="6F2776C1" w14:textId="77777777" w:rsidR="00C40458" w:rsidRDefault="00C40458">
      <w:pPr>
        <w:rPr>
          <w:lang w:val="es-MX"/>
        </w:rPr>
      </w:pPr>
    </w:p>
    <w:p w14:paraId="21D1D57E" w14:textId="77777777" w:rsidR="00C40458" w:rsidRDefault="00C40458">
      <w:pPr>
        <w:rPr>
          <w:lang w:val="es-MX"/>
        </w:rPr>
      </w:pPr>
    </w:p>
    <w:p w14:paraId="0A04D789" w14:textId="77777777" w:rsidR="00C40458" w:rsidRDefault="00C40458">
      <w:pPr>
        <w:rPr>
          <w:lang w:val="es-MX"/>
        </w:rPr>
      </w:pPr>
    </w:p>
    <w:p w14:paraId="3FA052FB" w14:textId="77777777" w:rsidR="00C40458" w:rsidRDefault="00C40458">
      <w:pPr>
        <w:rPr>
          <w:lang w:val="es-MX"/>
        </w:rPr>
      </w:pPr>
    </w:p>
    <w:p w14:paraId="77CDE7FD" w14:textId="77777777" w:rsidR="00C40458" w:rsidRDefault="00C40458">
      <w:pPr>
        <w:rPr>
          <w:lang w:val="es-MX"/>
        </w:rPr>
      </w:pPr>
    </w:p>
    <w:p w14:paraId="77DAD2C8" w14:textId="77777777" w:rsidR="00C40458" w:rsidRDefault="00C40458">
      <w:pPr>
        <w:rPr>
          <w:lang w:val="es-MX"/>
        </w:rPr>
      </w:pPr>
    </w:p>
    <w:p w14:paraId="2D004B4C" w14:textId="77777777" w:rsidR="00C40458" w:rsidRDefault="00C40458">
      <w:pPr>
        <w:rPr>
          <w:lang w:val="es-MX"/>
        </w:rPr>
      </w:pPr>
    </w:p>
    <w:p w14:paraId="0D633BA7" w14:textId="77777777" w:rsidR="00C40458" w:rsidRDefault="00C40458">
      <w:pPr>
        <w:rPr>
          <w:lang w:val="es-MX"/>
        </w:rPr>
      </w:pPr>
    </w:p>
    <w:p w14:paraId="5ACD0E45" w14:textId="77777777" w:rsidR="00C40458" w:rsidRDefault="00C40458">
      <w:pPr>
        <w:rPr>
          <w:lang w:val="es-MX"/>
        </w:rPr>
      </w:pPr>
    </w:p>
    <w:p w14:paraId="04907E44" w14:textId="77777777" w:rsidR="00C40458" w:rsidRDefault="00C40458">
      <w:pPr>
        <w:rPr>
          <w:lang w:val="es-MX"/>
        </w:rPr>
      </w:pPr>
    </w:p>
    <w:p w14:paraId="1E36A70E" w14:textId="77777777" w:rsidR="00C40458" w:rsidRDefault="00C40458">
      <w:pPr>
        <w:rPr>
          <w:lang w:val="es-MX"/>
        </w:rPr>
      </w:pPr>
    </w:p>
    <w:p w14:paraId="506879AB" w14:textId="77777777" w:rsidR="00C40458" w:rsidRDefault="00C40458">
      <w:pPr>
        <w:rPr>
          <w:lang w:val="es-MX"/>
        </w:rPr>
      </w:pPr>
    </w:p>
    <w:p w14:paraId="3A664F0E" w14:textId="77777777" w:rsidR="00C40458" w:rsidRDefault="00C40458">
      <w:pPr>
        <w:rPr>
          <w:lang w:val="es-MX"/>
        </w:rPr>
      </w:pPr>
    </w:p>
    <w:p w14:paraId="799ED8DF" w14:textId="77777777" w:rsidR="00C40458" w:rsidRDefault="00C40458">
      <w:pPr>
        <w:rPr>
          <w:lang w:val="es-MX"/>
        </w:rPr>
      </w:pPr>
    </w:p>
    <w:p w14:paraId="4A2BDBD8" w14:textId="77777777" w:rsidR="00C40458" w:rsidRDefault="00C40458">
      <w:pPr>
        <w:rPr>
          <w:lang w:val="es-MX"/>
        </w:rPr>
      </w:pPr>
    </w:p>
    <w:p w14:paraId="346102F3" w14:textId="77777777" w:rsidR="00C40458" w:rsidRDefault="00C40458">
      <w:pPr>
        <w:rPr>
          <w:lang w:val="es-MX"/>
        </w:rPr>
      </w:pPr>
    </w:p>
    <w:p w14:paraId="04F0A1E6" w14:textId="77777777" w:rsidR="00C40458" w:rsidRDefault="00C40458">
      <w:pPr>
        <w:rPr>
          <w:lang w:val="es-MX"/>
        </w:rPr>
      </w:pPr>
    </w:p>
    <w:p w14:paraId="2238AE43" w14:textId="77777777" w:rsidR="00C40458" w:rsidRDefault="00C40458">
      <w:pPr>
        <w:rPr>
          <w:lang w:val="es-MX"/>
        </w:rPr>
      </w:pPr>
    </w:p>
    <w:p w14:paraId="5DA9B11E" w14:textId="77777777" w:rsidR="00C40458" w:rsidRDefault="00C40458">
      <w:pPr>
        <w:rPr>
          <w:lang w:val="es-MX"/>
        </w:rPr>
      </w:pPr>
    </w:p>
    <w:p w14:paraId="6931DE7F" w14:textId="77777777" w:rsidR="00C40458" w:rsidRDefault="00C40458">
      <w:pPr>
        <w:rPr>
          <w:lang w:val="es-MX"/>
        </w:rPr>
      </w:pPr>
    </w:p>
    <w:p w14:paraId="3EC3F644" w14:textId="77777777" w:rsidR="00C40458" w:rsidRDefault="00C40458">
      <w:pPr>
        <w:rPr>
          <w:lang w:val="es-MX"/>
        </w:rPr>
      </w:pPr>
    </w:p>
    <w:p w14:paraId="5ACD014F" w14:textId="77777777" w:rsidR="00C40458" w:rsidRDefault="00C40458">
      <w:pPr>
        <w:rPr>
          <w:lang w:val="es-MX"/>
        </w:rPr>
      </w:pPr>
    </w:p>
    <w:p w14:paraId="004B400D" w14:textId="77777777" w:rsidR="00C40458" w:rsidRDefault="00C40458">
      <w:pPr>
        <w:rPr>
          <w:lang w:val="es-MX"/>
        </w:rPr>
      </w:pPr>
    </w:p>
    <w:p w14:paraId="2565C3F2" w14:textId="77777777" w:rsidR="00C40458" w:rsidRDefault="00C40458">
      <w:pPr>
        <w:rPr>
          <w:lang w:val="es-MX"/>
        </w:rPr>
      </w:pPr>
    </w:p>
    <w:p w14:paraId="3C471A2C" w14:textId="77777777" w:rsidR="00C40458" w:rsidRDefault="00C40458">
      <w:pPr>
        <w:rPr>
          <w:lang w:val="es-MX"/>
        </w:rPr>
      </w:pPr>
    </w:p>
    <w:p w14:paraId="0B0532F8" w14:textId="77777777" w:rsidR="00C40458" w:rsidRDefault="00C40458">
      <w:pPr>
        <w:rPr>
          <w:lang w:val="es-MX"/>
        </w:rPr>
      </w:pPr>
    </w:p>
    <w:p w14:paraId="2C125479" w14:textId="77777777" w:rsidR="00C40458" w:rsidRDefault="00C40458">
      <w:pPr>
        <w:rPr>
          <w:lang w:val="es-MX"/>
        </w:rPr>
      </w:pPr>
    </w:p>
    <w:p w14:paraId="5C7B4DC3" w14:textId="77777777" w:rsidR="00C40458" w:rsidRDefault="00C40458">
      <w:pPr>
        <w:rPr>
          <w:lang w:val="es-MX"/>
        </w:rPr>
      </w:pPr>
    </w:p>
    <w:p w14:paraId="544D2FA2" w14:textId="77777777" w:rsidR="00C40458" w:rsidRDefault="00C40458">
      <w:pPr>
        <w:rPr>
          <w:lang w:val="es-MX"/>
        </w:rPr>
      </w:pPr>
    </w:p>
    <w:p w14:paraId="3B150362" w14:textId="77777777" w:rsidR="00C40458" w:rsidRDefault="00C40458">
      <w:pPr>
        <w:rPr>
          <w:lang w:val="es-MX"/>
        </w:rPr>
      </w:pPr>
    </w:p>
    <w:sdt>
      <w:sdtPr>
        <w:id w:val="-1896189888"/>
        <w:docPartObj>
          <w:docPartGallery w:val="Bibliographies"/>
          <w:docPartUnique/>
        </w:docPartObj>
      </w:sdtPr>
      <w:sdtEndPr>
        <w:rPr>
          <w:rFonts w:ascii="Arial MT" w:eastAsia="Arial MT" w:hAnsi="Arial MT" w:cs="Arial MT"/>
          <w:color w:val="auto"/>
          <w:sz w:val="22"/>
          <w:szCs w:val="22"/>
          <w:lang w:val="es-ES"/>
        </w:rPr>
      </w:sdtEndPr>
      <w:sdtContent>
        <w:p w14:paraId="514798B3" w14:textId="77777777" w:rsidR="00C40458" w:rsidRDefault="00C40458" w:rsidP="00C40458">
          <w:pPr>
            <w:pStyle w:val="Ttulo1"/>
          </w:pPr>
          <w:r>
            <w:t xml:space="preserve">Fuentes de Información </w:t>
          </w:r>
        </w:p>
        <w:sdt>
          <w:sdtPr>
            <w:id w:val="-573587230"/>
            <w:bibliography/>
          </w:sdtPr>
          <w:sdtEndPr>
            <w:rPr>
              <w:rFonts w:ascii="Arial MT" w:eastAsia="Arial MT" w:hAnsi="Arial MT" w:cs="Arial MT"/>
              <w:lang w:val="es-ES"/>
            </w:rPr>
          </w:sdtEndPr>
          <w:sdtContent>
            <w:p w14:paraId="42B9EE15" w14:textId="77777777" w:rsidR="00C40458" w:rsidRDefault="00C40458" w:rsidP="00C40458">
              <w:pPr>
                <w:pStyle w:val="Bibliografa"/>
                <w:ind w:left="720" w:hanging="720"/>
                <w:rPr>
                  <w:noProof/>
                  <w:sz w:val="24"/>
                  <w:szCs w:val="24"/>
                </w:rPr>
              </w:pPr>
              <w:r>
                <w:fldChar w:fldCharType="begin"/>
              </w:r>
              <w:r w:rsidRPr="00494C05">
                <w:instrText>BIBLIOGRAPHY</w:instrText>
              </w:r>
              <w:r>
                <w:fldChar w:fldCharType="separate"/>
              </w:r>
              <w:r>
                <w:rPr>
                  <w:noProof/>
                </w:rPr>
                <w:t xml:space="preserve">López, M. A. (11 de Septiembre de 2024). </w:t>
              </w:r>
              <w:r>
                <w:rPr>
                  <w:i/>
                  <w:iCs/>
                  <w:noProof/>
                </w:rPr>
                <w:t>Memoria estática y dinámica y sus tipos de estructura.</w:t>
              </w:r>
              <w:r>
                <w:rPr>
                  <w:noProof/>
                </w:rPr>
                <w:t xml:space="preserve"> Recuperado el 16 de Octubre de 2025, de Estructura de Base de Datos: https://view.genially.com/66e1d1968c37d7f6a4f8075a/presentation-memorias-estaticas-y-dinamicas-y-su-estructura</w:t>
              </w:r>
            </w:p>
            <w:p w14:paraId="71EF7A69" w14:textId="77777777" w:rsidR="00C40458" w:rsidRDefault="00C40458" w:rsidP="00C40458">
              <w:pPr>
                <w:pStyle w:val="Bibliografa"/>
                <w:ind w:left="720" w:hanging="720"/>
                <w:rPr>
                  <w:noProof/>
                </w:rPr>
              </w:pPr>
              <w:r>
                <w:rPr>
                  <w:noProof/>
                </w:rPr>
                <w:t xml:space="preserve">Ordenadores y Portátiles. (S/d de S/m de S/a). </w:t>
              </w:r>
              <w:r>
                <w:rPr>
                  <w:i/>
                  <w:iCs/>
                  <w:noProof/>
                </w:rPr>
                <w:t>Tipos de memoria RAM – Memoria Estática y Dinámica.</w:t>
              </w:r>
              <w:r>
                <w:rPr>
                  <w:noProof/>
                </w:rPr>
                <w:t xml:space="preserve"> Recuperado el 16 de Octubre de 2025, de Ordenadores y Portátiles: https://ordenadores-y-portatiles.com/tipos-de-memoria-ram/</w:t>
              </w:r>
            </w:p>
            <w:p w14:paraId="0B3805BC" w14:textId="77777777" w:rsidR="00C40458" w:rsidRDefault="00C40458" w:rsidP="00C40458">
              <w:pPr>
                <w:pStyle w:val="Bibliografa"/>
                <w:ind w:left="720" w:hanging="720"/>
                <w:rPr>
                  <w:noProof/>
                </w:rPr>
              </w:pPr>
              <w:r w:rsidRPr="00F93D35">
                <w:rPr>
                  <w:noProof/>
                  <w:lang w:val="en-US"/>
                </w:rPr>
                <w:t xml:space="preserve">SERVERNET. (S/d de S/m de S/a). </w:t>
              </w:r>
              <w:r>
                <w:rPr>
                  <w:i/>
                  <w:iCs/>
                  <w:noProof/>
                </w:rPr>
                <w:t>Funcionamiento de la memoria ram dinámica.</w:t>
              </w:r>
              <w:r>
                <w:rPr>
                  <w:noProof/>
                </w:rPr>
                <w:t xml:space="preserve"> Recuperado el 16 de Octubre de 2025, de SERVERNET: https://servernet.com.ar/funcionamiento-de-la-memoria-ram-dinamica/#:~:text=Por%20lo%20tanto%2C%20la%20memoria%20din%C3%A1mica%20nos%20permite,p%C3%A9rdida%20de%20datos%20o%20el%20desperdicio%20de%20memoria.</w:t>
              </w:r>
            </w:p>
            <w:p w14:paraId="7F40ACDF" w14:textId="77777777" w:rsidR="00C40458" w:rsidRDefault="00C40458" w:rsidP="00C40458">
              <w:pPr>
                <w:pStyle w:val="Bibliografa"/>
                <w:ind w:left="720" w:hanging="720"/>
                <w:rPr>
                  <w:noProof/>
                </w:rPr>
              </w:pPr>
              <w:r>
                <w:rPr>
                  <w:noProof/>
                </w:rPr>
                <w:t xml:space="preserve">Sierra, Á. V. (26 de Serptiembre de 2024). </w:t>
              </w:r>
              <w:r>
                <w:rPr>
                  <w:i/>
                  <w:iCs/>
                  <w:noProof/>
                </w:rPr>
                <w:t>SRAM: Memoria RAM estática, características y usos.</w:t>
              </w:r>
              <w:r>
                <w:rPr>
                  <w:noProof/>
                </w:rPr>
                <w:t xml:space="preserve"> Recuperado el 16 de Octubre de 2025, de wowmania: https://wowmania.es/sram-memoria-ram-estatica-caracteristicas-y-usos/</w:t>
              </w:r>
            </w:p>
            <w:p w14:paraId="6F34F453" w14:textId="77777777" w:rsidR="00C40458" w:rsidRDefault="00C40458" w:rsidP="00C40458">
              <w:pPr>
                <w:pStyle w:val="Bibliografa"/>
                <w:ind w:left="720" w:hanging="720"/>
                <w:rPr>
                  <w:noProof/>
                </w:rPr>
              </w:pPr>
              <w:r w:rsidRPr="00F93D35">
                <w:rPr>
                  <w:noProof/>
                  <w:lang w:val="en-US"/>
                </w:rPr>
                <w:t xml:space="preserve">Tecnobloggers. (S/d de S/m de S/a). </w:t>
              </w:r>
              <w:r>
                <w:rPr>
                  <w:i/>
                  <w:iCs/>
                  <w:noProof/>
                </w:rPr>
                <w:t>Qué es la memoria estática y en qué se usa.</w:t>
              </w:r>
              <w:r>
                <w:rPr>
                  <w:noProof/>
                </w:rPr>
                <w:t xml:space="preserve"> Recuperado el 16 de Octubre de 2025, de Tecnobloggers: https://tecnobloggers.com/sram-que-es-la-memoria-estatica-y-en-que-se-usa/</w:t>
              </w:r>
            </w:p>
            <w:p w14:paraId="5D8E042B" w14:textId="77777777" w:rsidR="00C40458" w:rsidRDefault="00C40458" w:rsidP="00C40458">
              <w:r>
                <w:rPr>
                  <w:b/>
                  <w:bCs/>
                </w:rPr>
                <w:fldChar w:fldCharType="end"/>
              </w:r>
            </w:p>
          </w:sdtContent>
        </w:sdt>
      </w:sdtContent>
    </w:sdt>
    <w:p w14:paraId="2C42D4BE" w14:textId="77777777" w:rsidR="00C40458" w:rsidRDefault="00C40458" w:rsidP="00C40458">
      <w:r>
        <w:tab/>
      </w:r>
      <w:r>
        <w:tab/>
      </w:r>
      <w:r>
        <w:tab/>
      </w:r>
    </w:p>
    <w:p w14:paraId="2A5C6C91" w14:textId="77777777" w:rsidR="00C40458" w:rsidRPr="00064426" w:rsidRDefault="00C40458">
      <w:pPr>
        <w:rPr>
          <w:lang w:val="es-MX"/>
        </w:rPr>
      </w:pPr>
    </w:p>
    <w:sectPr w:rsidR="00C40458" w:rsidRPr="0006442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E3B"/>
    <w:rsid w:val="00064426"/>
    <w:rsid w:val="003A5F3C"/>
    <w:rsid w:val="00432E3B"/>
    <w:rsid w:val="0060143B"/>
    <w:rsid w:val="00B11101"/>
    <w:rsid w:val="00C272CD"/>
    <w:rsid w:val="00C40458"/>
    <w:rsid w:val="00C75AC6"/>
    <w:rsid w:val="00CC22B9"/>
    <w:rsid w:val="00D1704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F97D6"/>
  <w15:chartTrackingRefBased/>
  <w15:docId w15:val="{4B415DA3-08DE-43CF-8DBD-6E613B67A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E3B"/>
    <w:pPr>
      <w:widowControl w:val="0"/>
      <w:autoSpaceDE w:val="0"/>
      <w:autoSpaceDN w:val="0"/>
      <w:spacing w:after="0" w:line="240" w:lineRule="auto"/>
    </w:pPr>
    <w:rPr>
      <w:rFonts w:ascii="Arial MT" w:eastAsia="Arial MT" w:hAnsi="Arial MT" w:cs="Arial MT"/>
      <w:lang w:val="es-ES"/>
    </w:rPr>
  </w:style>
  <w:style w:type="paragraph" w:styleId="Ttulo1">
    <w:name w:val="heading 1"/>
    <w:basedOn w:val="Normal"/>
    <w:next w:val="Normal"/>
    <w:link w:val="Ttulo1Car"/>
    <w:uiPriority w:val="9"/>
    <w:qFormat/>
    <w:rsid w:val="00432E3B"/>
    <w:pPr>
      <w:keepNext/>
      <w:keepLines/>
      <w:widowControl/>
      <w:autoSpaceDE/>
      <w:autoSpaceDN/>
      <w:spacing w:before="360" w:after="80" w:line="259" w:lineRule="auto"/>
      <w:outlineLvl w:val="0"/>
    </w:pPr>
    <w:rPr>
      <w:rFonts w:asciiTheme="majorHAnsi" w:eastAsiaTheme="majorEastAsia" w:hAnsiTheme="majorHAnsi" w:cstheme="majorBidi"/>
      <w:color w:val="0F4761" w:themeColor="accent1" w:themeShade="BF"/>
      <w:sz w:val="40"/>
      <w:szCs w:val="40"/>
      <w:lang w:val="es-MX"/>
    </w:rPr>
  </w:style>
  <w:style w:type="paragraph" w:styleId="Ttulo2">
    <w:name w:val="heading 2"/>
    <w:basedOn w:val="Normal"/>
    <w:next w:val="Normal"/>
    <w:link w:val="Ttulo2Car"/>
    <w:uiPriority w:val="9"/>
    <w:semiHidden/>
    <w:unhideWhenUsed/>
    <w:qFormat/>
    <w:rsid w:val="00432E3B"/>
    <w:pPr>
      <w:keepNext/>
      <w:keepLines/>
      <w:widowControl/>
      <w:autoSpaceDE/>
      <w:autoSpaceDN/>
      <w:spacing w:before="160" w:after="80" w:line="259" w:lineRule="auto"/>
      <w:outlineLvl w:val="1"/>
    </w:pPr>
    <w:rPr>
      <w:rFonts w:asciiTheme="majorHAnsi" w:eastAsiaTheme="majorEastAsia" w:hAnsiTheme="majorHAnsi" w:cstheme="majorBidi"/>
      <w:color w:val="0F4761" w:themeColor="accent1" w:themeShade="BF"/>
      <w:sz w:val="32"/>
      <w:szCs w:val="32"/>
      <w:lang w:val="es-MX"/>
    </w:rPr>
  </w:style>
  <w:style w:type="paragraph" w:styleId="Ttulo3">
    <w:name w:val="heading 3"/>
    <w:basedOn w:val="Normal"/>
    <w:next w:val="Normal"/>
    <w:link w:val="Ttulo3Car"/>
    <w:uiPriority w:val="9"/>
    <w:semiHidden/>
    <w:unhideWhenUsed/>
    <w:qFormat/>
    <w:rsid w:val="00432E3B"/>
    <w:pPr>
      <w:keepNext/>
      <w:keepLines/>
      <w:widowControl/>
      <w:autoSpaceDE/>
      <w:autoSpaceDN/>
      <w:spacing w:before="160" w:after="80" w:line="259" w:lineRule="auto"/>
      <w:outlineLvl w:val="2"/>
    </w:pPr>
    <w:rPr>
      <w:rFonts w:asciiTheme="minorHAnsi" w:eastAsiaTheme="majorEastAsia" w:hAnsiTheme="minorHAnsi" w:cstheme="majorBidi"/>
      <w:color w:val="0F4761" w:themeColor="accent1" w:themeShade="BF"/>
      <w:sz w:val="28"/>
      <w:szCs w:val="28"/>
      <w:lang w:val="es-MX"/>
    </w:rPr>
  </w:style>
  <w:style w:type="paragraph" w:styleId="Ttulo4">
    <w:name w:val="heading 4"/>
    <w:basedOn w:val="Normal"/>
    <w:next w:val="Normal"/>
    <w:link w:val="Ttulo4Car"/>
    <w:uiPriority w:val="9"/>
    <w:semiHidden/>
    <w:unhideWhenUsed/>
    <w:qFormat/>
    <w:rsid w:val="00432E3B"/>
    <w:pPr>
      <w:keepNext/>
      <w:keepLines/>
      <w:widowControl/>
      <w:autoSpaceDE/>
      <w:autoSpaceDN/>
      <w:spacing w:before="80" w:after="40" w:line="259" w:lineRule="auto"/>
      <w:outlineLvl w:val="3"/>
    </w:pPr>
    <w:rPr>
      <w:rFonts w:asciiTheme="minorHAnsi" w:eastAsiaTheme="majorEastAsia" w:hAnsiTheme="minorHAnsi" w:cstheme="majorBidi"/>
      <w:i/>
      <w:iCs/>
      <w:color w:val="0F4761" w:themeColor="accent1" w:themeShade="BF"/>
      <w:lang w:val="es-MX"/>
    </w:rPr>
  </w:style>
  <w:style w:type="paragraph" w:styleId="Ttulo5">
    <w:name w:val="heading 5"/>
    <w:basedOn w:val="Normal"/>
    <w:next w:val="Normal"/>
    <w:link w:val="Ttulo5Car"/>
    <w:uiPriority w:val="9"/>
    <w:semiHidden/>
    <w:unhideWhenUsed/>
    <w:qFormat/>
    <w:rsid w:val="00432E3B"/>
    <w:pPr>
      <w:keepNext/>
      <w:keepLines/>
      <w:widowControl/>
      <w:autoSpaceDE/>
      <w:autoSpaceDN/>
      <w:spacing w:before="80" w:after="40" w:line="259" w:lineRule="auto"/>
      <w:outlineLvl w:val="4"/>
    </w:pPr>
    <w:rPr>
      <w:rFonts w:asciiTheme="minorHAnsi" w:eastAsiaTheme="majorEastAsia" w:hAnsiTheme="minorHAnsi" w:cstheme="majorBidi"/>
      <w:color w:val="0F4761" w:themeColor="accent1" w:themeShade="BF"/>
      <w:lang w:val="es-MX"/>
    </w:rPr>
  </w:style>
  <w:style w:type="paragraph" w:styleId="Ttulo6">
    <w:name w:val="heading 6"/>
    <w:basedOn w:val="Normal"/>
    <w:next w:val="Normal"/>
    <w:link w:val="Ttulo6Car"/>
    <w:uiPriority w:val="9"/>
    <w:semiHidden/>
    <w:unhideWhenUsed/>
    <w:qFormat/>
    <w:rsid w:val="00432E3B"/>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lang w:val="es-MX"/>
    </w:rPr>
  </w:style>
  <w:style w:type="paragraph" w:styleId="Ttulo7">
    <w:name w:val="heading 7"/>
    <w:basedOn w:val="Normal"/>
    <w:next w:val="Normal"/>
    <w:link w:val="Ttulo7Car"/>
    <w:uiPriority w:val="9"/>
    <w:semiHidden/>
    <w:unhideWhenUsed/>
    <w:qFormat/>
    <w:rsid w:val="00432E3B"/>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lang w:val="es-MX"/>
    </w:rPr>
  </w:style>
  <w:style w:type="paragraph" w:styleId="Ttulo8">
    <w:name w:val="heading 8"/>
    <w:basedOn w:val="Normal"/>
    <w:next w:val="Normal"/>
    <w:link w:val="Ttulo8Car"/>
    <w:uiPriority w:val="9"/>
    <w:semiHidden/>
    <w:unhideWhenUsed/>
    <w:qFormat/>
    <w:rsid w:val="00432E3B"/>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lang w:val="es-MX"/>
    </w:rPr>
  </w:style>
  <w:style w:type="paragraph" w:styleId="Ttulo9">
    <w:name w:val="heading 9"/>
    <w:basedOn w:val="Normal"/>
    <w:next w:val="Normal"/>
    <w:link w:val="Ttulo9Car"/>
    <w:uiPriority w:val="9"/>
    <w:semiHidden/>
    <w:unhideWhenUsed/>
    <w:qFormat/>
    <w:rsid w:val="00432E3B"/>
    <w:pPr>
      <w:keepNext/>
      <w:keepLines/>
      <w:widowControl/>
      <w:autoSpaceDE/>
      <w:autoSpaceDN/>
      <w:spacing w:line="259" w:lineRule="auto"/>
      <w:outlineLvl w:val="8"/>
    </w:pPr>
    <w:rPr>
      <w:rFonts w:asciiTheme="minorHAnsi" w:eastAsiaTheme="majorEastAsia" w:hAnsiTheme="minorHAnsi" w:cstheme="majorBidi"/>
      <w:color w:val="272727" w:themeColor="text1" w:themeTint="D8"/>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2E3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32E3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32E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32E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32E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32E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2E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2E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2E3B"/>
    <w:rPr>
      <w:rFonts w:eastAsiaTheme="majorEastAsia" w:cstheme="majorBidi"/>
      <w:color w:val="272727" w:themeColor="text1" w:themeTint="D8"/>
    </w:rPr>
  </w:style>
  <w:style w:type="paragraph" w:styleId="Ttulo">
    <w:name w:val="Title"/>
    <w:basedOn w:val="Normal"/>
    <w:next w:val="Normal"/>
    <w:link w:val="TtuloCar"/>
    <w:uiPriority w:val="10"/>
    <w:qFormat/>
    <w:rsid w:val="00432E3B"/>
    <w:pPr>
      <w:widowControl/>
      <w:autoSpaceDE/>
      <w:autoSpaceDN/>
      <w:spacing w:after="80"/>
      <w:contextualSpacing/>
    </w:pPr>
    <w:rPr>
      <w:rFonts w:asciiTheme="majorHAnsi" w:eastAsiaTheme="majorEastAsia" w:hAnsiTheme="majorHAnsi" w:cstheme="majorBidi"/>
      <w:spacing w:val="-10"/>
      <w:kern w:val="28"/>
      <w:sz w:val="56"/>
      <w:szCs w:val="56"/>
      <w:lang w:val="es-MX"/>
    </w:rPr>
  </w:style>
  <w:style w:type="character" w:customStyle="1" w:styleId="TtuloCar">
    <w:name w:val="Título Car"/>
    <w:basedOn w:val="Fuentedeprrafopredeter"/>
    <w:link w:val="Ttulo"/>
    <w:uiPriority w:val="10"/>
    <w:rsid w:val="00432E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2E3B"/>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sz w:val="28"/>
      <w:szCs w:val="28"/>
      <w:lang w:val="es-MX"/>
    </w:rPr>
  </w:style>
  <w:style w:type="character" w:customStyle="1" w:styleId="SubttuloCar">
    <w:name w:val="Subtítulo Car"/>
    <w:basedOn w:val="Fuentedeprrafopredeter"/>
    <w:link w:val="Subttulo"/>
    <w:uiPriority w:val="11"/>
    <w:rsid w:val="00432E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2E3B"/>
    <w:pPr>
      <w:widowControl/>
      <w:autoSpaceDE/>
      <w:autoSpaceDN/>
      <w:spacing w:before="160" w:after="160" w:line="259" w:lineRule="auto"/>
      <w:jc w:val="center"/>
    </w:pPr>
    <w:rPr>
      <w:rFonts w:asciiTheme="minorHAnsi" w:eastAsiaTheme="minorHAnsi" w:hAnsiTheme="minorHAnsi" w:cstheme="minorBidi"/>
      <w:i/>
      <w:iCs/>
      <w:color w:val="404040" w:themeColor="text1" w:themeTint="BF"/>
      <w:lang w:val="es-MX"/>
    </w:rPr>
  </w:style>
  <w:style w:type="character" w:customStyle="1" w:styleId="CitaCar">
    <w:name w:val="Cita Car"/>
    <w:basedOn w:val="Fuentedeprrafopredeter"/>
    <w:link w:val="Cita"/>
    <w:uiPriority w:val="29"/>
    <w:rsid w:val="00432E3B"/>
    <w:rPr>
      <w:i/>
      <w:iCs/>
      <w:color w:val="404040" w:themeColor="text1" w:themeTint="BF"/>
    </w:rPr>
  </w:style>
  <w:style w:type="paragraph" w:styleId="Prrafodelista">
    <w:name w:val="List Paragraph"/>
    <w:basedOn w:val="Normal"/>
    <w:uiPriority w:val="34"/>
    <w:qFormat/>
    <w:rsid w:val="00432E3B"/>
    <w:pPr>
      <w:widowControl/>
      <w:autoSpaceDE/>
      <w:autoSpaceDN/>
      <w:spacing w:after="160" w:line="259" w:lineRule="auto"/>
      <w:ind w:left="720"/>
      <w:contextualSpacing/>
    </w:pPr>
    <w:rPr>
      <w:rFonts w:asciiTheme="minorHAnsi" w:eastAsiaTheme="minorHAnsi" w:hAnsiTheme="minorHAnsi" w:cstheme="minorBidi"/>
      <w:lang w:val="es-MX"/>
    </w:rPr>
  </w:style>
  <w:style w:type="character" w:styleId="nfasisintenso">
    <w:name w:val="Intense Emphasis"/>
    <w:basedOn w:val="Fuentedeprrafopredeter"/>
    <w:uiPriority w:val="21"/>
    <w:qFormat/>
    <w:rsid w:val="00432E3B"/>
    <w:rPr>
      <w:i/>
      <w:iCs/>
      <w:color w:val="0F4761" w:themeColor="accent1" w:themeShade="BF"/>
    </w:rPr>
  </w:style>
  <w:style w:type="paragraph" w:styleId="Citadestacada">
    <w:name w:val="Intense Quote"/>
    <w:basedOn w:val="Normal"/>
    <w:next w:val="Normal"/>
    <w:link w:val="CitadestacadaCar"/>
    <w:uiPriority w:val="30"/>
    <w:qFormat/>
    <w:rsid w:val="00432E3B"/>
    <w:pPr>
      <w:widowControl/>
      <w:pBdr>
        <w:top w:val="single" w:sz="4" w:space="10" w:color="0F4761" w:themeColor="accent1" w:themeShade="BF"/>
        <w:bottom w:val="single" w:sz="4" w:space="10" w:color="0F476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0F4761" w:themeColor="accent1" w:themeShade="BF"/>
      <w:lang w:val="es-MX"/>
    </w:rPr>
  </w:style>
  <w:style w:type="character" w:customStyle="1" w:styleId="CitadestacadaCar">
    <w:name w:val="Cita destacada Car"/>
    <w:basedOn w:val="Fuentedeprrafopredeter"/>
    <w:link w:val="Citadestacada"/>
    <w:uiPriority w:val="30"/>
    <w:rsid w:val="00432E3B"/>
    <w:rPr>
      <w:i/>
      <w:iCs/>
      <w:color w:val="0F4761" w:themeColor="accent1" w:themeShade="BF"/>
    </w:rPr>
  </w:style>
  <w:style w:type="character" w:styleId="Referenciaintensa">
    <w:name w:val="Intense Reference"/>
    <w:basedOn w:val="Fuentedeprrafopredeter"/>
    <w:uiPriority w:val="32"/>
    <w:qFormat/>
    <w:rsid w:val="00432E3B"/>
    <w:rPr>
      <w:b/>
      <w:bCs/>
      <w:smallCaps/>
      <w:color w:val="0F4761" w:themeColor="accent1" w:themeShade="BF"/>
      <w:spacing w:val="5"/>
    </w:rPr>
  </w:style>
  <w:style w:type="paragraph" w:styleId="Textoindependiente">
    <w:name w:val="Body Text"/>
    <w:basedOn w:val="Normal"/>
    <w:link w:val="TextoindependienteCar"/>
    <w:uiPriority w:val="1"/>
    <w:qFormat/>
    <w:rsid w:val="00432E3B"/>
    <w:pPr>
      <w:jc w:val="center"/>
    </w:pPr>
    <w:rPr>
      <w:sz w:val="28"/>
      <w:szCs w:val="28"/>
    </w:rPr>
  </w:style>
  <w:style w:type="character" w:customStyle="1" w:styleId="TextoindependienteCar">
    <w:name w:val="Texto independiente Car"/>
    <w:basedOn w:val="Fuentedeprrafopredeter"/>
    <w:link w:val="Textoindependiente"/>
    <w:uiPriority w:val="1"/>
    <w:rsid w:val="00432E3B"/>
    <w:rPr>
      <w:rFonts w:ascii="Arial MT" w:eastAsia="Arial MT" w:hAnsi="Arial MT" w:cs="Arial MT"/>
      <w:sz w:val="28"/>
      <w:szCs w:val="28"/>
      <w:lang w:val="es-ES"/>
    </w:rPr>
  </w:style>
  <w:style w:type="paragraph" w:styleId="Bibliografa">
    <w:name w:val="Bibliography"/>
    <w:basedOn w:val="Normal"/>
    <w:next w:val="Normal"/>
    <w:uiPriority w:val="37"/>
    <w:unhideWhenUsed/>
    <w:rsid w:val="00C40458"/>
    <w:pPr>
      <w:widowControl/>
      <w:autoSpaceDE/>
      <w:autoSpaceDN/>
      <w:spacing w:after="160" w:line="259" w:lineRule="auto"/>
    </w:pPr>
    <w:rPr>
      <w:rFonts w:asciiTheme="minorHAnsi" w:eastAsiaTheme="minorHAnsi" w:hAnsiTheme="minorHAnsi" w:cstheme="minorBidi"/>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TecSa</b:Tag>
    <b:SourceType>DocumentFromInternetSite</b:SourceType>
    <b:Guid>{2BC77622-FDEC-46A8-966B-5584B3BA2475}</b:Guid>
    <b:Author>
      <b:Author>
        <b:Corporate>Tecnobloggers</b:Corporate>
      </b:Author>
    </b:Author>
    <b:Title>Qué es la memoria estática y en qué se usa</b:Title>
    <b:InternetSiteTitle>Tecnobloggers</b:InternetSiteTitle>
    <b:Year>S/a</b:Year>
    <b:Month>S/m</b:Month>
    <b:Day>S/d</b:Day>
    <b:URL>https://tecnobloggers.com/sram-que-es-la-memoria-estatica-y-en-que-se-usa/</b:URL>
    <b:YearAccessed>2025</b:YearAccessed>
    <b:MonthAccessed>Octubre</b:MonthAccessed>
    <b:DayAccessed>16</b:DayAccessed>
    <b:RefOrder>2</b:RefOrder>
  </b:Source>
  <b:Source>
    <b:Tag>Lóp24</b:Tag>
    <b:SourceType>DocumentFromInternetSite</b:SourceType>
    <b:Guid>{0F042BE7-F150-4CDB-B548-3CAA8CDB68C1}</b:Guid>
    <b:Author>
      <b:Author>
        <b:NameList>
          <b:Person>
            <b:Last>López</b:Last>
            <b:First>María</b:First>
            <b:Middle>Angélica Sánchez</b:Middle>
          </b:Person>
        </b:NameList>
      </b:Author>
    </b:Author>
    <b:Title>Memoria estática y dinámica y sus tipos de estructura</b:Title>
    <b:InternetSiteTitle>Estructura de Base de Datos</b:InternetSiteTitle>
    <b:Year>2024</b:Year>
    <b:Month>Septiembre</b:Month>
    <b:Day>11</b:Day>
    <b:URL>https://view.genially.com/66e1d1968c37d7f6a4f8075a/presentation-memorias-estaticas-y-dinamicas-y-su-estructura</b:URL>
    <b:YearAccessed>2025</b:YearAccessed>
    <b:MonthAccessed>Octubre</b:MonthAccessed>
    <b:DayAccessed>16</b:DayAccessed>
    <b:RefOrder>3</b:RefOrder>
  </b:Source>
  <b:Source>
    <b:Tag>OrdSa1</b:Tag>
    <b:SourceType>DocumentFromInternetSite</b:SourceType>
    <b:Guid>{77AECF42-6D7B-4418-B237-36FE6EE9161E}</b:Guid>
    <b:Author>
      <b:Author>
        <b:Corporate>Ordenadores y Portátiles</b:Corporate>
      </b:Author>
    </b:Author>
    <b:Title>Tipos de memoria RAM – Memoria Estática y Dinámica</b:Title>
    <b:InternetSiteTitle>Ordenadores y Portátiles</b:InternetSiteTitle>
    <b:Year>S/a</b:Year>
    <b:Month>S/m</b:Month>
    <b:Day>S/d</b:Day>
    <b:URL>https://ordenadores-y-portatiles.com/tipos-de-memoria-ram/</b:URL>
    <b:YearAccessed>2025</b:YearAccessed>
    <b:MonthAccessed>Octubre</b:MonthAccessed>
    <b:DayAccessed>16</b:DayAccessed>
    <b:RefOrder>4</b:RefOrder>
  </b:Source>
  <b:Source>
    <b:Tag>Sie24</b:Tag>
    <b:SourceType>DocumentFromInternetSite</b:SourceType>
    <b:Guid>{45861B34-F367-4084-8E9E-380147645619}</b:Guid>
    <b:Author>
      <b:Author>
        <b:NameList>
          <b:Person>
            <b:Last>Sierra</b:Last>
            <b:First>Álvaro</b:First>
            <b:Middle>Vico</b:Middle>
          </b:Person>
        </b:NameList>
      </b:Author>
    </b:Author>
    <b:Title>SRAM: Memoria RAM estática, características y usos</b:Title>
    <b:InternetSiteTitle>wowmania</b:InternetSiteTitle>
    <b:Year>2024</b:Year>
    <b:Month>Serptiembre</b:Month>
    <b:Day>26</b:Day>
    <b:URL>https://wowmania.es/sram-memoria-ram-estatica-caracteristicas-y-usos/</b:URL>
    <b:YearAccessed>2025</b:YearAccessed>
    <b:MonthAccessed>Octubre</b:MonthAccessed>
    <b:DayAccessed>16</b:DayAccessed>
    <b:RefOrder>5</b:RefOrder>
  </b:Source>
  <b:Source>
    <b:Tag>SERSa</b:Tag>
    <b:SourceType>DocumentFromInternetSite</b:SourceType>
    <b:Guid>{208A7476-3595-4479-96BB-C23468B12FC9}</b:Guid>
    <b:Author>
      <b:Author>
        <b:Corporate>SERVERNET</b:Corporate>
      </b:Author>
    </b:Author>
    <b:Title>Funcionamiento de la memoria ram dinámica</b:Title>
    <b:InternetSiteTitle>SERVERNET</b:InternetSiteTitle>
    <b:Year>S/a</b:Year>
    <b:Month>S/m</b:Month>
    <b:Day>S/d</b:Day>
    <b:URL>https://servernet.com.ar/funcionamiento-de-la-memoria-ram-dinamica/#:~:text=Por%20lo%20tanto%2C%20la%20memoria%20din%C3%A1mica%20nos%20permite,p%C3%A9rdida%20de%20datos%20o%20el%20desperdicio%20de%20memoria.</b:URL>
    <b:YearAccessed>2025</b:YearAccessed>
    <b:MonthAccessed>Octubre</b:MonthAccessed>
    <b:DayAccessed>16</b:DayAccessed>
    <b:RefOrder>1</b:RefOrder>
  </b:Source>
</b:Sources>
</file>

<file path=customXml/itemProps1.xml><?xml version="1.0" encoding="utf-8"?>
<ds:datastoreItem xmlns:ds="http://schemas.openxmlformats.org/officeDocument/2006/customXml" ds:itemID="{003D2363-B35C-4014-A2A8-7B757162A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941</Words>
  <Characters>5178</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DARVIN ROBLERO GONZALEZ</dc:creator>
  <cp:keywords/>
  <dc:description/>
  <cp:lastModifiedBy>DARVIN ROBLERO GONZALEZ</cp:lastModifiedBy>
  <cp:revision>1</cp:revision>
  <dcterms:created xsi:type="dcterms:W3CDTF">2025-10-18T02:58:00Z</dcterms:created>
  <dcterms:modified xsi:type="dcterms:W3CDTF">2025-10-18T04:05:00Z</dcterms:modified>
</cp:coreProperties>
</file>