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72"/>
          <w:szCs w:val="72"/>
        </w:rPr>
      </w:pPr>
      <w:r>
        <w:rPr>
          <w:sz w:val="72"/>
          <w:szCs w:val="72"/>
        </w:rPr>
      </w:r>
    </w:p>
    <w:p>
      <w:pPr>
        <w:pStyle w:val="Normal"/>
        <w:jc w:val="center"/>
        <w:rPr>
          <w:sz w:val="72"/>
          <w:szCs w:val="72"/>
        </w:rPr>
      </w:pPr>
      <w:r>
        <w:rPr>
          <w:sz w:val="72"/>
          <w:szCs w:val="72"/>
        </w:rPr>
      </w:r>
    </w:p>
    <w:p>
      <w:pPr>
        <w:pStyle w:val="Normal"/>
        <w:jc w:val="center"/>
        <w:rPr>
          <w:b/>
          <w:b/>
          <w:sz w:val="52"/>
          <w:szCs w:val="52"/>
          <w:u w:val="single"/>
        </w:rPr>
      </w:pPr>
      <w:r>
        <w:rPr>
          <w:b/>
          <w:sz w:val="52"/>
          <w:szCs w:val="52"/>
          <w:u w:val="single"/>
        </w:rPr>
        <w:t>Mécaniques des fluides : écoulement stationnaire en rivière</w:t>
      </w:r>
    </w:p>
    <w:p>
      <w:pPr>
        <w:pStyle w:val="Normal"/>
        <w:jc w:val="center"/>
        <w:rPr>
          <w:sz w:val="72"/>
          <w:szCs w:val="72"/>
        </w:rPr>
      </w:pPr>
      <w:r>
        <w:rPr>
          <w:sz w:val="72"/>
          <w:szCs w:val="72"/>
        </w:rPr>
      </w:r>
    </w:p>
    <w:p>
      <w:pPr>
        <w:pStyle w:val="Normal"/>
        <w:jc w:val="center"/>
        <w:rPr>
          <w:sz w:val="36"/>
          <w:szCs w:val="36"/>
        </w:rPr>
      </w:pPr>
      <w:r>
        <w:rPr/>
        <w:drawing>
          <wp:inline distT="0" distB="0" distL="0" distR="0">
            <wp:extent cx="4328160" cy="1059180"/>
            <wp:effectExtent l="0" t="0" r="0" b="0"/>
            <wp:docPr id="1" name="Image 3" descr="C:\Users\Dell\Desktop\su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C:\Users\Dell\Desktop\supg.png"/>
                    <pic:cNvPicPr>
                      <a:picLocks noChangeAspect="1" noChangeArrowheads="1"/>
                    </pic:cNvPicPr>
                  </pic:nvPicPr>
                  <pic:blipFill>
                    <a:blip r:embed="rId2"/>
                    <a:stretch>
                      <a:fillRect/>
                    </a:stretch>
                  </pic:blipFill>
                  <pic:spPr bwMode="auto">
                    <a:xfrm>
                      <a:off x="0" y="0"/>
                      <a:ext cx="4328160" cy="1059180"/>
                    </a:xfrm>
                    <a:prstGeom prst="rect">
                      <a:avLst/>
                    </a:prstGeom>
                  </pic:spPr>
                </pic:pic>
              </a:graphicData>
            </a:graphic>
          </wp:inline>
        </w:drawing>
      </w:r>
    </w:p>
    <w:p>
      <w:pPr>
        <w:pStyle w:val="Normal"/>
        <w:jc w:val="center"/>
        <w:rPr>
          <w:sz w:val="36"/>
          <w:szCs w:val="36"/>
        </w:rPr>
      </w:pPr>
      <w:r>
        <w:rPr>
          <w:sz w:val="36"/>
          <w:szCs w:val="36"/>
        </w:rPr>
      </w:r>
    </w:p>
    <w:p>
      <w:pPr>
        <w:pStyle w:val="Normal"/>
        <w:jc w:val="center"/>
        <w:rPr>
          <w:sz w:val="36"/>
          <w:szCs w:val="36"/>
        </w:rPr>
      </w:pPr>
      <w:r>
        <w:rPr/>
        <w:drawing>
          <wp:inline distT="0" distB="0" distL="0" distR="0">
            <wp:extent cx="4602480" cy="2178050"/>
            <wp:effectExtent l="0" t="0" r="0" b="0"/>
            <wp:docPr id="2" name="Image 4" descr="C:\Users\Dell\Desktop\logoUSPN_avec-mar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C:\Users\Dell\Desktop\logoUSPN_avec-marges.jpg"/>
                    <pic:cNvPicPr>
                      <a:picLocks noChangeAspect="1" noChangeArrowheads="1"/>
                    </pic:cNvPicPr>
                  </pic:nvPicPr>
                  <pic:blipFill>
                    <a:blip r:embed="rId3"/>
                    <a:stretch>
                      <a:fillRect/>
                    </a:stretch>
                  </pic:blipFill>
                  <pic:spPr bwMode="auto">
                    <a:xfrm>
                      <a:off x="0" y="0"/>
                      <a:ext cx="4602480" cy="2178050"/>
                    </a:xfrm>
                    <a:prstGeom prst="rect">
                      <a:avLst/>
                    </a:prstGeom>
                  </pic:spPr>
                </pic:pic>
              </a:graphicData>
            </a:graphic>
          </wp:inline>
        </w:drawing>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t>TERENCE SURENDRA Darvin                                  Projet d’EDO</w:t>
      </w:r>
    </w:p>
    <w:p>
      <w:pPr>
        <w:pStyle w:val="Normal"/>
        <w:rPr>
          <w:sz w:val="36"/>
          <w:szCs w:val="36"/>
        </w:rPr>
      </w:pPr>
      <w:r>
        <w:rPr>
          <w:sz w:val="36"/>
          <w:szCs w:val="36"/>
        </w:rPr>
        <w:t>OUMELLAL Yannis                                                       2022/2023</w:t>
      </w:r>
    </w:p>
    <w:p>
      <w:pPr>
        <w:pStyle w:val="Normal"/>
        <w:jc w:val="center"/>
        <w:rPr>
          <w:rFonts w:ascii="Cambria Math" w:hAnsi="Cambria Math"/>
          <w:color w:val="55308D"/>
          <w:sz w:val="72"/>
          <w:szCs w:val="72"/>
          <w:u w:val="single"/>
        </w:rPr>
      </w:pPr>
      <w:r>
        <w:rPr>
          <w:rFonts w:ascii="Cambria Math" w:hAnsi="Cambria Math"/>
          <w:color w:val="55308D"/>
          <w:sz w:val="72"/>
          <w:szCs w:val="72"/>
          <w:u w:val="single"/>
        </w:rPr>
        <w:t>Sommaire</w:t>
      </w:r>
    </w:p>
    <w:p>
      <w:pPr>
        <w:pStyle w:val="Normal"/>
        <w:rPr>
          <w:sz w:val="72"/>
          <w:szCs w:val="72"/>
          <w:u w:val="none"/>
        </w:rPr>
      </w:pPr>
      <w:r>
        <w:rPr>
          <w:sz w:val="72"/>
          <w:szCs w:val="72"/>
          <w:u w:val="none"/>
        </w:rPr>
      </w:r>
    </w:p>
    <w:p>
      <w:pPr>
        <w:pStyle w:val="Normal"/>
        <w:rPr>
          <w:rFonts w:ascii="Cambria Math" w:hAnsi="Cambria Math"/>
          <w:sz w:val="72"/>
          <w:szCs w:val="72"/>
          <w:u w:val="single"/>
        </w:rPr>
      </w:pPr>
      <w:r>
        <w:rPr>
          <w:rFonts w:ascii="Cambria Math" w:hAnsi="Cambria Math"/>
          <w:sz w:val="72"/>
          <w:szCs w:val="72"/>
          <w:u w:val="single"/>
        </w:rPr>
        <w:t>I.Introduction</w:t>
      </w:r>
    </w:p>
    <w:p>
      <w:pPr>
        <w:pStyle w:val="Normal"/>
        <w:rPr>
          <w:rFonts w:ascii="Cambria Math" w:hAnsi="Cambria Math"/>
          <w:sz w:val="28"/>
          <w:szCs w:val="28"/>
          <w:u w:val="none"/>
        </w:rPr>
      </w:pPr>
      <w:r>
        <w:rPr>
          <w:rFonts w:ascii="Cambria Math" w:hAnsi="Cambria Math"/>
          <w:sz w:val="28"/>
          <w:szCs w:val="28"/>
          <w:u w:val="none"/>
        </w:rPr>
        <w:tab/>
        <w:t>-Présentation du problème et enjeux</w:t>
      </w:r>
    </w:p>
    <w:p>
      <w:pPr>
        <w:pStyle w:val="Normal"/>
        <w:rPr>
          <w:rFonts w:ascii="Cambria Math" w:hAnsi="Cambria Math"/>
          <w:sz w:val="72"/>
          <w:szCs w:val="72"/>
          <w:u w:val="single"/>
        </w:rPr>
      </w:pPr>
      <w:r>
        <w:rPr>
          <w:rFonts w:ascii="Cambria Math" w:hAnsi="Cambria Math"/>
          <w:sz w:val="72"/>
          <w:szCs w:val="72"/>
          <w:u w:val="single"/>
        </w:rPr>
        <w:t>II.Partie théorique</w:t>
      </w:r>
    </w:p>
    <w:p>
      <w:pPr>
        <w:pStyle w:val="Normal"/>
        <w:rPr>
          <w:rFonts w:ascii="Cambria Math" w:hAnsi="Cambria Math"/>
          <w:sz w:val="72"/>
          <w:szCs w:val="72"/>
          <w:u w:val="none"/>
        </w:rPr>
      </w:pPr>
      <w:r>
        <w:rPr>
          <w:rFonts w:ascii="Cambria Math" w:hAnsi="Cambria Math"/>
          <w:sz w:val="72"/>
          <w:szCs w:val="72"/>
          <w:u w:val="none"/>
        </w:rPr>
        <w:tab/>
      </w:r>
      <w:r>
        <w:rPr>
          <w:rFonts w:ascii="Cambria Math" w:hAnsi="Cambria Math"/>
          <w:sz w:val="28"/>
          <w:szCs w:val="28"/>
          <w:u w:val="none"/>
        </w:rPr>
        <w:t>-Vu du problème d’un point de vue purement mathématique</w:t>
      </w:r>
    </w:p>
    <w:p>
      <w:pPr>
        <w:pStyle w:val="Normal"/>
        <w:rPr>
          <w:rFonts w:ascii="Cambria Math" w:hAnsi="Cambria Math"/>
          <w:sz w:val="72"/>
          <w:szCs w:val="72"/>
          <w:u w:val="single"/>
        </w:rPr>
      </w:pPr>
      <w:r>
        <w:rPr>
          <w:rFonts w:ascii="Cambria Math" w:hAnsi="Cambria Math"/>
          <w:sz w:val="72"/>
          <w:szCs w:val="72"/>
          <w:u w:val="single"/>
        </w:rPr>
        <w:t>III.Application cas réel</w:t>
      </w:r>
    </w:p>
    <w:p>
      <w:pPr>
        <w:pStyle w:val="Normal"/>
        <w:rPr>
          <w:rFonts w:ascii="Cambria Math" w:hAnsi="Cambria Math"/>
          <w:sz w:val="72"/>
          <w:szCs w:val="72"/>
          <w:u w:val="none"/>
        </w:rPr>
      </w:pPr>
      <w:r>
        <w:rPr>
          <w:rFonts w:ascii="Cambria Math" w:hAnsi="Cambria Math"/>
          <w:sz w:val="72"/>
          <w:szCs w:val="72"/>
          <w:u w:val="none"/>
        </w:rPr>
        <w:tab/>
      </w:r>
      <w:r>
        <w:rPr>
          <w:rFonts w:ascii="Cambria Math" w:hAnsi="Cambria Math"/>
          <w:sz w:val="28"/>
          <w:szCs w:val="28"/>
          <w:u w:val="none"/>
        </w:rPr>
        <w:t>-</w:t>
      </w:r>
      <w:r>
        <w:rPr>
          <w:rFonts w:ascii="Cambria Math" w:hAnsi="Cambria Math"/>
          <w:sz w:val="28"/>
          <w:szCs w:val="28"/>
          <w:u w:val="none"/>
        </w:rPr>
        <w:t>Applications et i</w:t>
      </w:r>
      <w:r>
        <w:rPr>
          <w:rFonts w:ascii="Cambria Math" w:hAnsi="Cambria Math"/>
          <w:sz w:val="28"/>
          <w:szCs w:val="28"/>
          <w:u w:val="none"/>
        </w:rPr>
        <w:t xml:space="preserve">nterprétations </w:t>
      </w:r>
      <w:r>
        <w:rPr>
          <w:rFonts w:ascii="Cambria Math" w:hAnsi="Cambria Math"/>
          <w:sz w:val="28"/>
          <w:szCs w:val="28"/>
          <w:u w:val="none"/>
        </w:rPr>
        <w:t>avec des données prise dans la vie réelle</w:t>
      </w:r>
    </w:p>
    <w:p>
      <w:pPr>
        <w:pStyle w:val="Normal"/>
        <w:rPr>
          <w:rFonts w:ascii="Cambria Math" w:hAnsi="Cambria Math"/>
          <w:sz w:val="72"/>
          <w:szCs w:val="72"/>
          <w:u w:val="single"/>
        </w:rPr>
      </w:pPr>
      <w:r>
        <w:rPr>
          <w:rFonts w:ascii="Cambria Math" w:hAnsi="Cambria Math"/>
          <w:sz w:val="72"/>
          <w:szCs w:val="72"/>
          <w:u w:val="single"/>
        </w:rPr>
        <w:t>IV.Conclusion</w:t>
      </w:r>
    </w:p>
    <w:p>
      <w:pPr>
        <w:pStyle w:val="Normal"/>
        <w:rPr>
          <w:b/>
          <w:b/>
          <w:sz w:val="72"/>
          <w:szCs w:val="72"/>
          <w:u w:val="single"/>
        </w:rPr>
      </w:pPr>
      <w:r>
        <w:rPr/>
      </w:r>
    </w:p>
    <w:p>
      <w:pPr>
        <w:pStyle w:val="Normal"/>
        <w:rPr>
          <w:b/>
          <w:b/>
          <w:sz w:val="72"/>
          <w:szCs w:val="72"/>
          <w:u w:val="single"/>
        </w:rPr>
      </w:pPr>
      <w:r>
        <w:rPr/>
      </w:r>
    </w:p>
    <w:p>
      <w:pPr>
        <w:pStyle w:val="Normal"/>
        <w:rPr>
          <w:b/>
          <w:b/>
          <w:sz w:val="72"/>
          <w:szCs w:val="72"/>
          <w:u w:val="single"/>
        </w:rPr>
      </w:pPr>
      <w:r>
        <w:rPr/>
      </w:r>
    </w:p>
    <w:p>
      <w:pPr>
        <w:pStyle w:val="Normal"/>
        <w:rPr>
          <w:b/>
          <w:b/>
          <w:sz w:val="72"/>
          <w:szCs w:val="72"/>
          <w:u w:val="single"/>
        </w:rPr>
      </w:pPr>
      <w:r>
        <w:rPr/>
      </w:r>
    </w:p>
    <w:p>
      <w:pPr>
        <w:pStyle w:val="Normal"/>
        <w:rPr>
          <w:b/>
          <w:b/>
          <w:sz w:val="72"/>
          <w:szCs w:val="72"/>
          <w:u w:val="single"/>
        </w:rPr>
      </w:pPr>
      <w:r>
        <w:rPr/>
      </w:r>
    </w:p>
    <w:p>
      <w:pPr>
        <w:pStyle w:val="Normal"/>
        <w:rPr>
          <w:b/>
          <w:b/>
          <w:sz w:val="72"/>
          <w:szCs w:val="72"/>
          <w:u w:val="single"/>
        </w:rPr>
      </w:pPr>
      <w:r>
        <w:rPr/>
      </w:r>
    </w:p>
    <w:p>
      <w:pPr>
        <w:pStyle w:val="Normal"/>
        <w:rPr>
          <w:b/>
          <w:b/>
          <w:sz w:val="72"/>
          <w:szCs w:val="72"/>
          <w:u w:val="single"/>
        </w:rPr>
      </w:pPr>
      <w:r>
        <w:rPr/>
      </w:r>
    </w:p>
    <w:p>
      <w:pPr>
        <w:pStyle w:val="Normal"/>
        <w:rPr>
          <w:b/>
          <w:b/>
          <w:sz w:val="72"/>
          <w:szCs w:val="72"/>
          <w:u w:val="single"/>
        </w:rPr>
      </w:pPr>
      <w:r>
        <w:rPr/>
      </w:r>
    </w:p>
    <w:p>
      <w:pPr>
        <w:pStyle w:val="Normal"/>
        <w:rPr>
          <w:b/>
          <w:b/>
          <w:sz w:val="72"/>
          <w:szCs w:val="72"/>
          <w:u w:val="single"/>
        </w:rPr>
      </w:pPr>
      <w:r>
        <w:rPr/>
      </w:r>
    </w:p>
    <w:p>
      <w:pPr>
        <w:pStyle w:val="Normal"/>
        <w:rPr>
          <w:b/>
          <w:b/>
          <w:sz w:val="72"/>
          <w:szCs w:val="72"/>
          <w:u w:val="single"/>
        </w:rPr>
      </w:pPr>
      <w:r>
        <w:rPr/>
      </w:r>
    </w:p>
    <w:p>
      <w:pPr>
        <w:pStyle w:val="Normal"/>
        <w:rPr>
          <w:b/>
          <w:b/>
          <w:sz w:val="72"/>
          <w:szCs w:val="72"/>
          <w:u w:val="single"/>
        </w:rPr>
      </w:pPr>
      <w:r>
        <w:rPr/>
      </w:r>
    </w:p>
    <w:p>
      <w:pPr>
        <w:pStyle w:val="Normal"/>
        <w:rPr>
          <w:b/>
          <w:b/>
          <w:sz w:val="72"/>
          <w:szCs w:val="72"/>
          <w:u w:val="single"/>
        </w:rPr>
      </w:pPr>
      <w:r>
        <w:rPr/>
      </w:r>
    </w:p>
    <w:p>
      <w:pPr>
        <w:pStyle w:val="Normal"/>
        <w:rPr>
          <w:b/>
          <w:b/>
          <w:sz w:val="72"/>
          <w:szCs w:val="72"/>
          <w:u w:val="single"/>
        </w:rPr>
      </w:pPr>
      <w:r>
        <w:rPr>
          <w:b/>
          <w:sz w:val="72"/>
          <w:szCs w:val="72"/>
          <w:u w:val="single"/>
        </w:rPr>
        <w:t>I</w:t>
      </w:r>
      <w:r>
        <w:rPr>
          <w:b/>
          <w:sz w:val="72"/>
          <w:szCs w:val="72"/>
          <w:u w:val="single"/>
        </w:rPr>
        <w:t>)I</w:t>
      </w:r>
      <w:r>
        <w:rPr>
          <w:b/>
          <w:sz w:val="72"/>
          <w:szCs w:val="72"/>
          <w:u w:val="single"/>
        </w:rPr>
        <w:t xml:space="preserve">ntroduction : </w:t>
      </w:r>
    </w:p>
    <w:p>
      <w:pPr>
        <w:pStyle w:val="Normal"/>
        <w:rPr>
          <w:sz w:val="28"/>
          <w:szCs w:val="28"/>
        </w:rPr>
      </w:pPr>
      <w:r>
        <w:rPr>
          <w:sz w:val="28"/>
          <w:szCs w:val="28"/>
        </w:rPr>
        <w:t>Dans le cadre du projet en autonomie prévu pour la MACS 2 porté sur les EDO, nous avons choisi de traité le sujet sur la mécanique des fluides : écoulement stationnaire en rivière.</w:t>
      </w:r>
    </w:p>
    <w:p>
      <w:pPr>
        <w:pStyle w:val="Normal"/>
        <w:rPr>
          <w:sz w:val="28"/>
          <w:szCs w:val="28"/>
        </w:rPr>
      </w:pPr>
      <w:r>
        <w:rPr>
          <w:sz w:val="28"/>
          <w:szCs w:val="28"/>
        </w:rPr>
        <w:t>L’écoulement stationnaire est un écoulement sans variation de vitesse. Ici le problème étant porté sur l’écoulement en rivière, nous travaillerons donc sur un fluide newtonien incompressible qui ne subit pas de variation de vitesse.</w:t>
      </w:r>
    </w:p>
    <w:p>
      <w:pPr>
        <w:pStyle w:val="Normal"/>
        <w:rPr>
          <w:sz w:val="28"/>
          <w:szCs w:val="28"/>
        </w:rPr>
      </w:pPr>
      <w:r>
        <w:rPr>
          <w:sz w:val="28"/>
          <w:szCs w:val="28"/>
        </w:rPr>
        <w:t>Le problème est modélisé par l’équation de la ligne d’eau, où nous avons effectué un travail théorique et numérique.</w:t>
      </w:r>
    </w:p>
    <w:p>
      <w:pPr>
        <w:pStyle w:val="Normal"/>
        <w:rPr>
          <w:sz w:val="28"/>
          <w:szCs w:val="28"/>
        </w:rPr>
      </w:pPr>
      <w:r>
        <w:rPr>
          <w:sz w:val="28"/>
          <w:szCs w:val="28"/>
        </w:rPr>
        <w:t xml:space="preserve">Voici l’équation de la ligne d’eau : </w:t>
      </w:r>
    </w:p>
    <w:p>
      <w:pPr>
        <w:pStyle w:val="Normal"/>
        <w:rPr>
          <w:sz w:val="28"/>
          <w:szCs w:val="28"/>
        </w:rPr>
      </w:pPr>
      <w:r>
        <w:rPr>
          <w:sz w:val="28"/>
          <w:szCs w:val="28"/>
        </w:rPr>
        <w:t>(</w:t>
      </w:r>
      <w:r>
        <w:rPr/>
      </w:r>
      <m:oMath xmlns:m="http://schemas.openxmlformats.org/officeDocument/2006/math">
        <m:f>
          <m:num>
            <m:r>
              <w:rPr>
                <w:rFonts w:ascii="Cambria Math" w:hAnsi="Cambria Math"/>
              </w:rPr>
              <m:t xml:space="preserve">−</m:t>
            </m:r>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h</m:t>
            </m:r>
            <m:sSup>
              <m:e>
                <m:d>
                  <m:dPr>
                    <m:begChr m:val="("/>
                    <m:endChr m:val=")"/>
                  </m:dPr>
                  <m:e>
                    <m:r>
                      <w:rPr>
                        <w:rFonts w:ascii="Cambria Math" w:hAnsi="Cambria Math"/>
                      </w:rPr>
                      <m:t xml:space="preserve">x</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gh</m:t>
        </m:r>
        <m:d>
          <m:dPr>
            <m:begChr m:val="("/>
            <m:endChr m:val=")"/>
          </m:dPr>
          <m:e>
            <m:r>
              <w:rPr>
                <w:rFonts w:ascii="Cambria Math" w:hAnsi="Cambria Math"/>
              </w:rPr>
              <m:t xml:space="preserve">x</m:t>
            </m:r>
          </m:e>
        </m:d>
      </m:oMath>
      <w:r>
        <w:rPr>
          <w:rFonts w:eastAsia="" w:eastAsiaTheme="minorEastAsia"/>
          <w:sz w:val="28"/>
          <w:szCs w:val="28"/>
        </w:rPr>
        <w:t>)</w:t>
      </w:r>
      <w:r>
        <w:rPr/>
      </w:r>
      <m:oMath xmlns:m="http://schemas.openxmlformats.org/officeDocument/2006/math">
        <m:sSup>
          <m:e>
            <m:r>
              <w:rPr>
                <w:rFonts w:ascii="Cambria Math" w:hAnsi="Cambria Math"/>
              </w:rPr>
              <m:t xml:space="preserve">h</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h</m:t>
            </m:r>
            <m:d>
              <m:dPr>
                <m:begChr m:val="("/>
                <m:endChr m:val=")"/>
              </m:dPr>
              <m:e>
                <m:r>
                  <w:rPr>
                    <w:rFonts w:ascii="Cambria Math" w:hAnsi="Cambria Math"/>
                  </w:rPr>
                  <m:t xml:space="preserve">x</m:t>
                </m:r>
              </m:e>
            </m:d>
          </m:e>
        </m:d>
        <m:sSup>
          <m:e>
            <m:d>
              <m:dPr>
                <m:begChr m:val="|"/>
                <m:endChr m:val="|"/>
              </m:dPr>
              <m:e>
                <m:f>
                  <m:num>
                    <m:r>
                      <w:rPr>
                        <w:rFonts w:ascii="Cambria Math" w:hAnsi="Cambria Math"/>
                      </w:rPr>
                      <m:t xml:space="preserve">Q</m:t>
                    </m:r>
                  </m:num>
                  <m:den>
                    <m:r>
                      <w:rPr>
                        <w:rFonts w:ascii="Cambria Math" w:hAnsi="Cambria Math"/>
                      </w:rPr>
                      <m:t xml:space="preserve">h</m:t>
                    </m:r>
                    <m:d>
                      <m:dPr>
                        <m:begChr m:val="("/>
                        <m:endChr m:val=")"/>
                      </m:dPr>
                      <m:e>
                        <m:r>
                          <w:rPr>
                            <w:rFonts w:ascii="Cambria Math" w:hAnsi="Cambria Math"/>
                          </w:rPr>
                          <m:t xml:space="preserve">x</m:t>
                        </m:r>
                      </m:e>
                    </m:d>
                  </m:den>
                </m:f>
              </m:e>
            </m:d>
          </m:e>
          <m:sup>
            <m:r>
              <w:rPr>
                <w:rFonts w:ascii="Cambria Math" w:hAnsi="Cambria Math"/>
              </w:rPr>
              <m:t xml:space="preserve">α</m:t>
            </m:r>
            <m:r>
              <w:rPr>
                <w:rFonts w:ascii="Cambria Math" w:hAnsi="Cambria Math"/>
              </w:rPr>
              <m:t xml:space="preserve">−</m:t>
            </m:r>
            <m:r>
              <w:rPr>
                <w:rFonts w:ascii="Cambria Math" w:hAnsi="Cambria Math"/>
              </w:rPr>
              <m:t xml:space="preserve">1</m:t>
            </m:r>
          </m:sup>
        </m:sSup>
        <m:r>
          <w:rPr>
            <w:rFonts w:ascii="Cambria Math" w:hAnsi="Cambria Math"/>
          </w:rPr>
          <m:t xml:space="preserve">∗</m:t>
        </m:r>
        <m:d>
          <m:dPr>
            <m:begChr m:val="("/>
            <m:endChr m:val=")"/>
          </m:dPr>
          <m:e>
            <m:f>
              <m:num>
                <m:r>
                  <w:rPr>
                    <w:rFonts w:ascii="Cambria Math" w:hAnsi="Cambria Math"/>
                  </w:rPr>
                  <m:t xml:space="preserve">Q</m:t>
                </m:r>
              </m:num>
              <m:den>
                <m:r>
                  <w:rPr>
                    <w:rFonts w:ascii="Cambria Math" w:hAnsi="Cambria Math"/>
                  </w:rPr>
                  <m:t xml:space="preserve">h</m:t>
                </m:r>
                <m:d>
                  <m:dPr>
                    <m:begChr m:val="("/>
                    <m:endChr m:val=")"/>
                  </m:dPr>
                  <m:e>
                    <m:r>
                      <w:rPr>
                        <w:rFonts w:ascii="Cambria Math" w:hAnsi="Cambria Math"/>
                      </w:rPr>
                      <m:t xml:space="preserve">x</m:t>
                    </m:r>
                  </m:e>
                </m:d>
              </m:den>
            </m:f>
          </m:e>
        </m:d>
      </m:oMath>
    </w:p>
    <w:p>
      <w:pPr>
        <w:pStyle w:val="Normal"/>
        <w:rPr>
          <w:sz w:val="28"/>
          <w:szCs w:val="28"/>
        </w:rPr>
      </w:pPr>
      <w:r>
        <w:rPr>
          <w:sz w:val="28"/>
          <w:szCs w:val="28"/>
        </w:rPr>
      </w:r>
    </w:p>
    <w:p>
      <w:pPr>
        <w:pStyle w:val="Normal"/>
        <w:rPr>
          <w:sz w:val="28"/>
          <w:szCs w:val="28"/>
        </w:rPr>
      </w:pPr>
      <w:r>
        <w:rPr>
          <w:sz w:val="28"/>
          <w:szCs w:val="28"/>
        </w:rPr>
        <w:t xml:space="preserve">Où : </w:t>
      </w:r>
    </w:p>
    <w:p>
      <w:pPr>
        <w:pStyle w:val="ListParagraph"/>
        <w:numPr>
          <w:ilvl w:val="0"/>
          <w:numId w:val="1"/>
        </w:numPr>
        <w:rPr>
          <w:sz w:val="28"/>
          <w:szCs w:val="28"/>
        </w:rPr>
      </w:pPr>
      <w:r>
        <w:rPr>
          <w:sz w:val="28"/>
          <w:szCs w:val="28"/>
        </w:rPr>
        <w:t>h(x) est la profondeur de l’eau au point x</w:t>
      </w:r>
    </w:p>
    <w:p>
      <w:pPr>
        <w:pStyle w:val="ListParagraph"/>
        <w:numPr>
          <w:ilvl w:val="0"/>
          <w:numId w:val="1"/>
        </w:numPr>
        <w:rPr>
          <w:sz w:val="28"/>
          <w:szCs w:val="28"/>
        </w:rPr>
      </w:pPr>
      <w:r>
        <w:rPr>
          <w:sz w:val="28"/>
          <w:szCs w:val="28"/>
        </w:rPr>
        <w:t>b(x) est la topographie de la rivière</w:t>
      </w:r>
    </w:p>
    <w:p>
      <w:pPr>
        <w:pStyle w:val="ListParagraph"/>
        <w:numPr>
          <w:ilvl w:val="0"/>
          <w:numId w:val="1"/>
        </w:numPr>
        <w:rPr>
          <w:sz w:val="28"/>
          <w:szCs w:val="28"/>
        </w:rPr>
      </w:pPr>
      <w:r>
        <w:rPr>
          <w:sz w:val="28"/>
          <w:szCs w:val="28"/>
        </w:rPr>
        <w:t>Q le débit de la rivière</w:t>
      </w:r>
    </w:p>
    <w:p>
      <w:pPr>
        <w:pStyle w:val="ListParagraph"/>
        <w:numPr>
          <w:ilvl w:val="0"/>
          <w:numId w:val="1"/>
        </w:numPr>
        <w:rPr>
          <w:sz w:val="28"/>
          <w:szCs w:val="28"/>
        </w:rPr>
      </w:pPr>
      <w:r>
        <w:rPr>
          <w:rFonts w:cs="Calibri" w:cstheme="minorHAnsi"/>
          <w:sz w:val="28"/>
          <w:szCs w:val="28"/>
        </w:rPr>
        <w:t>Τ(h) le coefficient de friction</w:t>
      </w:r>
    </w:p>
    <w:p>
      <w:pPr>
        <w:pStyle w:val="ListParagraph"/>
        <w:numPr>
          <w:ilvl w:val="0"/>
          <w:numId w:val="1"/>
        </w:numPr>
        <w:rPr>
          <w:sz w:val="28"/>
          <w:szCs w:val="28"/>
        </w:rPr>
      </w:pPr>
      <w:r>
        <w:rPr>
          <w:rFonts w:cs="Calibri" w:cstheme="minorHAnsi"/>
          <w:sz w:val="28"/>
          <w:szCs w:val="28"/>
        </w:rPr>
        <w:t>g est l’unité d’accélération</w:t>
      </w:r>
    </w:p>
    <w:p>
      <w:pPr>
        <w:pStyle w:val="Normal"/>
        <w:rPr>
          <w:sz w:val="28"/>
          <w:szCs w:val="28"/>
        </w:rPr>
      </w:pPr>
      <w:r>
        <w:rPr>
          <w:sz w:val="28"/>
          <w:szCs w:val="28"/>
        </w:rPr>
        <w:t>Nous allons donc voir dans un premier temps l’étude théorique porté sur cette équation, puis l’étude numérique.</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sz w:val="72"/>
          <w:szCs w:val="72"/>
          <w:u w:val="single"/>
        </w:rPr>
      </w:pPr>
      <w:r>
        <w:rPr>
          <w:b/>
          <w:sz w:val="72"/>
          <w:szCs w:val="72"/>
          <w:u w:val="single"/>
        </w:rPr>
      </w:r>
    </w:p>
    <w:p>
      <w:pPr>
        <w:pStyle w:val="Normal"/>
        <w:rPr>
          <w:b/>
          <w:b/>
          <w:sz w:val="72"/>
          <w:szCs w:val="72"/>
          <w:u w:val="single"/>
        </w:rPr>
      </w:pPr>
      <w:r>
        <w:rPr>
          <w:b/>
          <w:sz w:val="72"/>
          <w:szCs w:val="72"/>
          <w:u w:val="single"/>
        </w:rPr>
        <w:t>I</w:t>
      </w:r>
      <w:r>
        <w:rPr>
          <w:b/>
          <w:sz w:val="72"/>
          <w:szCs w:val="72"/>
          <w:u w:val="single"/>
        </w:rPr>
        <w:t>I</w:t>
      </w:r>
      <w:r>
        <w:rPr>
          <w:b/>
          <w:sz w:val="72"/>
          <w:szCs w:val="72"/>
          <w:u w:val="single"/>
        </w:rPr>
        <w:t>)Théorie</w:t>
      </w:r>
    </w:p>
    <w:p>
      <w:pPr>
        <w:pStyle w:val="Normal"/>
        <w:rPr>
          <w:sz w:val="32"/>
          <w:szCs w:val="32"/>
        </w:rPr>
      </w:pPr>
      <w:r>
        <w:rPr>
          <w:sz w:val="32"/>
          <w:szCs w:val="32"/>
        </w:rPr>
      </w:r>
    </w:p>
    <w:p>
      <w:pPr>
        <w:pStyle w:val="Normal"/>
        <w:rPr>
          <w:rFonts w:cs="Calibri" w:cstheme="minorHAnsi"/>
          <w:sz w:val="28"/>
          <w:szCs w:val="28"/>
        </w:rPr>
      </w:pPr>
      <w:r>
        <w:rPr>
          <w:rFonts w:cs="Calibri" w:cstheme="minorHAnsi"/>
          <w:sz w:val="28"/>
          <w:szCs w:val="28"/>
        </w:rPr>
        <w:t xml:space="preserve">Notre point de départ a été l’équation de la ligne d’eau : </w:t>
      </w:r>
    </w:p>
    <w:p>
      <w:pPr>
        <w:pStyle w:val="Normal"/>
        <w:rPr>
          <w:rFonts w:cs="Calibri" w:cstheme="minorHAnsi"/>
          <w:sz w:val="28"/>
          <w:szCs w:val="28"/>
        </w:rPr>
      </w:pPr>
      <w:r>
        <w:rPr>
          <w:rFonts w:cs="Calibri" w:cstheme="minorHAnsi"/>
          <w:sz w:val="28"/>
          <w:szCs w:val="28"/>
        </w:rPr>
        <w:t>(</w:t>
      </w:r>
      <w:r>
        <w:rPr/>
      </w:r>
      <m:oMath xmlns:m="http://schemas.openxmlformats.org/officeDocument/2006/math">
        <m:f>
          <m:num>
            <m:r>
              <w:rPr>
                <w:rFonts w:ascii="Cambria Math" w:hAnsi="Cambria Math"/>
              </w:rPr>
              <m:t xml:space="preserve">−</m:t>
            </m:r>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h</m:t>
            </m:r>
            <m:sSup>
              <m:e>
                <m:d>
                  <m:dPr>
                    <m:begChr m:val="("/>
                    <m:endChr m:val=")"/>
                  </m:dPr>
                  <m:e>
                    <m:r>
                      <w:rPr>
                        <w:rFonts w:ascii="Cambria Math" w:hAnsi="Cambria Math"/>
                      </w:rPr>
                      <m:t xml:space="preserve">x</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gh</m:t>
        </m:r>
        <m:d>
          <m:dPr>
            <m:begChr m:val="("/>
            <m:endChr m:val=")"/>
          </m:dPr>
          <m:e>
            <m:r>
              <w:rPr>
                <w:rFonts w:ascii="Cambria Math" w:hAnsi="Cambria Math"/>
              </w:rPr>
              <m:t xml:space="preserve">x</m:t>
            </m:r>
          </m:e>
        </m:d>
      </m:oMath>
      <w:r>
        <w:rPr>
          <w:rFonts w:eastAsia="" w:cs="Calibri" w:cstheme="minorHAnsi" w:eastAsiaTheme="minorEastAsia"/>
          <w:sz w:val="28"/>
          <w:szCs w:val="28"/>
        </w:rPr>
        <w:t>)</w:t>
      </w:r>
      <w:r>
        <w:rPr/>
      </w:r>
      <m:oMath xmlns:m="http://schemas.openxmlformats.org/officeDocument/2006/math">
        <m:sSup>
          <m:e>
            <m:r>
              <w:rPr>
                <w:rFonts w:ascii="Cambria Math" w:hAnsi="Cambria Math"/>
              </w:rPr>
              <m:t xml:space="preserve">h</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h</m:t>
            </m:r>
            <m:d>
              <m:dPr>
                <m:begChr m:val="("/>
                <m:endChr m:val=")"/>
              </m:dPr>
              <m:e>
                <m:r>
                  <w:rPr>
                    <w:rFonts w:ascii="Cambria Math" w:hAnsi="Cambria Math"/>
                  </w:rPr>
                  <m:t xml:space="preserve">x</m:t>
                </m:r>
              </m:e>
            </m:d>
          </m:e>
        </m:d>
        <m:sSup>
          <m:e>
            <m:d>
              <m:dPr>
                <m:begChr m:val="|"/>
                <m:endChr m:val="|"/>
              </m:dPr>
              <m:e>
                <m:f>
                  <m:num>
                    <m:r>
                      <w:rPr>
                        <w:rFonts w:ascii="Cambria Math" w:hAnsi="Cambria Math"/>
                      </w:rPr>
                      <m:t xml:space="preserve">Q</m:t>
                    </m:r>
                  </m:num>
                  <m:den>
                    <m:r>
                      <w:rPr>
                        <w:rFonts w:ascii="Cambria Math" w:hAnsi="Cambria Math"/>
                      </w:rPr>
                      <m:t xml:space="preserve">h</m:t>
                    </m:r>
                    <m:d>
                      <m:dPr>
                        <m:begChr m:val="("/>
                        <m:endChr m:val=")"/>
                      </m:dPr>
                      <m:e>
                        <m:r>
                          <w:rPr>
                            <w:rFonts w:ascii="Cambria Math" w:hAnsi="Cambria Math"/>
                          </w:rPr>
                          <m:t xml:space="preserve">x</m:t>
                        </m:r>
                      </m:e>
                    </m:d>
                  </m:den>
                </m:f>
              </m:e>
            </m:d>
          </m:e>
          <m:sup>
            <m:r>
              <w:rPr>
                <w:rFonts w:ascii="Cambria Math" w:hAnsi="Cambria Math"/>
              </w:rPr>
              <m:t xml:space="preserve">α</m:t>
            </m:r>
            <m:r>
              <w:rPr>
                <w:rFonts w:ascii="Cambria Math" w:hAnsi="Cambria Math"/>
              </w:rPr>
              <m:t xml:space="preserve">−</m:t>
            </m:r>
            <m:r>
              <w:rPr>
                <w:rFonts w:ascii="Cambria Math" w:hAnsi="Cambria Math"/>
              </w:rPr>
              <m:t xml:space="preserve">1</m:t>
            </m:r>
          </m:sup>
        </m:sSup>
        <m:r>
          <w:rPr>
            <w:rFonts w:ascii="Cambria Math" w:hAnsi="Cambria Math"/>
          </w:rPr>
          <m:t xml:space="preserve">∗</m:t>
        </m:r>
        <m:d>
          <m:dPr>
            <m:begChr m:val="("/>
            <m:endChr m:val=")"/>
          </m:dPr>
          <m:e>
            <m:f>
              <m:num>
                <m:r>
                  <w:rPr>
                    <w:rFonts w:ascii="Cambria Math" w:hAnsi="Cambria Math"/>
                  </w:rPr>
                  <m:t xml:space="preserve">Q</m:t>
                </m:r>
              </m:num>
              <m:den>
                <m:r>
                  <w:rPr>
                    <w:rFonts w:ascii="Cambria Math" w:hAnsi="Cambria Math"/>
                  </w:rPr>
                  <m:t xml:space="preserve">h</m:t>
                </m:r>
                <m:d>
                  <m:dPr>
                    <m:begChr m:val="("/>
                    <m:endChr m:val=")"/>
                  </m:dPr>
                  <m:e>
                    <m:r>
                      <w:rPr>
                        <w:rFonts w:ascii="Cambria Math" w:hAnsi="Cambria Math"/>
                      </w:rPr>
                      <m:t xml:space="preserve">x</m:t>
                    </m:r>
                  </m:e>
                </m:d>
              </m:den>
            </m:f>
          </m:e>
        </m:d>
      </m:oMath>
    </w:p>
    <w:p>
      <w:pPr>
        <w:pStyle w:val="Normal"/>
        <w:rPr>
          <w:rFonts w:cs="Calibri" w:cstheme="minorHAnsi"/>
          <w:sz w:val="28"/>
          <w:szCs w:val="28"/>
        </w:rPr>
      </w:pPr>
      <w:r>
        <w:rPr>
          <w:rFonts w:cs="Calibri" w:cstheme="minorHAnsi"/>
          <w:sz w:val="28"/>
          <w:szCs w:val="28"/>
        </w:rPr>
        <w:t>Afin de rendre l’équation plus accessible, nous avons décidé de nous mettre dans le cas où il n’y avait pas de friction c’est-à-dire que le coefficient de friction est nul.</w:t>
      </w:r>
      <w:r>
        <w:rPr>
          <w:rFonts w:cs="Calibri" w:cstheme="minorHAnsi"/>
          <w:color w:val="202124"/>
          <w:sz w:val="28"/>
          <w:szCs w:val="28"/>
          <w:shd w:fill="FFFFFF" w:val="clear"/>
        </w:rPr>
        <w:t xml:space="preserve"> Le coefficient de friction est </w:t>
      </w:r>
      <w:r>
        <w:rPr>
          <w:rFonts w:cs="Calibri" w:cstheme="minorHAnsi"/>
          <w:bCs/>
          <w:color w:val="202124"/>
          <w:sz w:val="28"/>
          <w:szCs w:val="28"/>
          <w:shd w:fill="FFFFFF" w:val="clear"/>
        </w:rPr>
        <w:t xml:space="preserve">le rapport entre la force de glissement et la force de maintien exercées par deux surfaces en contact. </w:t>
      </w:r>
      <w:r>
        <w:rPr>
          <w:rFonts w:cs="Calibri" w:cstheme="minorHAnsi"/>
          <w:sz w:val="28"/>
          <w:szCs w:val="28"/>
        </w:rPr>
        <w:t xml:space="preserve">Dès lors nous avons l’équation suivante : </w:t>
      </w:r>
    </w:p>
    <w:p>
      <w:pPr>
        <w:pStyle w:val="Normal"/>
        <w:rPr>
          <w:rFonts w:cs="Calibri" w:cstheme="minorHAnsi"/>
          <w:sz w:val="28"/>
          <w:szCs w:val="28"/>
        </w:rPr>
      </w:pPr>
      <w:r>
        <w:rPr>
          <w:rFonts w:cs="Calibri" w:cstheme="minorHAnsi"/>
          <w:sz w:val="28"/>
          <w:szCs w:val="28"/>
        </w:rPr>
        <w:t>(</w:t>
      </w:r>
      <w:r>
        <w:rPr/>
      </w:r>
      <m:oMath xmlns:m="http://schemas.openxmlformats.org/officeDocument/2006/math">
        <m:f>
          <m:num>
            <m:r>
              <w:rPr>
                <w:rFonts w:ascii="Cambria Math" w:hAnsi="Cambria Math"/>
              </w:rPr>
              <m:t xml:space="preserve">−</m:t>
            </m:r>
            <m:sSup>
              <m:e>
                <m:r>
                  <w:rPr>
                    <w:rFonts w:ascii="Cambria Math" w:hAnsi="Cambria Math"/>
                  </w:rPr>
                  <m:t xml:space="preserve">Q</m:t>
                </m:r>
              </m:e>
              <m:sup>
                <m:r>
                  <w:rPr>
                    <w:rFonts w:ascii="Cambria Math" w:hAnsi="Cambria Math"/>
                  </w:rPr>
                  <m:t xml:space="preserve">2</m:t>
                </m:r>
              </m:sup>
            </m:sSup>
          </m:num>
          <m:den>
            <m:r>
              <w:rPr>
                <w:rFonts w:ascii="Cambria Math" w:hAnsi="Cambria Math"/>
              </w:rPr>
              <m:t xml:space="preserve">h</m:t>
            </m:r>
            <m:sSup>
              <m:e>
                <m:d>
                  <m:dPr>
                    <m:begChr m:val="("/>
                    <m:endChr m:val=")"/>
                  </m:dPr>
                  <m:e>
                    <m:r>
                      <w:rPr>
                        <w:rFonts w:ascii="Cambria Math" w:hAnsi="Cambria Math"/>
                      </w:rPr>
                      <m:t xml:space="preserve">x</m:t>
                    </m:r>
                  </m:e>
                </m:d>
              </m:e>
              <m:sup>
                <m:r>
                  <w:rPr>
                    <w:rFonts w:ascii="Cambria Math" w:hAnsi="Cambria Math"/>
                  </w:rPr>
                  <m:t xml:space="preserve">2</m:t>
                </m:r>
              </m:sup>
            </m:sSup>
          </m:den>
        </m:f>
        <m:r>
          <w:rPr>
            <w:rFonts w:ascii="Cambria Math" w:hAnsi="Cambria Math"/>
          </w:rPr>
          <m:t xml:space="preserve">+</m:t>
        </m:r>
        <m:r>
          <w:rPr>
            <w:rFonts w:ascii="Cambria Math" w:hAnsi="Cambria Math"/>
          </w:rPr>
          <m:t xml:space="preserve">gh</m:t>
        </m:r>
        <m:d>
          <m:dPr>
            <m:begChr m:val="("/>
            <m:endChr m:val=")"/>
          </m:dPr>
          <m:e>
            <m:r>
              <w:rPr>
                <w:rFonts w:ascii="Cambria Math" w:hAnsi="Cambria Math"/>
              </w:rPr>
              <m:t xml:space="preserve">x</m:t>
            </m:r>
          </m:e>
        </m:d>
      </m:oMath>
      <w:r>
        <w:rPr>
          <w:rFonts w:eastAsia="" w:cs="Calibri" w:cstheme="minorHAnsi" w:eastAsiaTheme="minorEastAsia"/>
          <w:sz w:val="28"/>
          <w:szCs w:val="28"/>
        </w:rPr>
        <w:t>)</w:t>
      </w:r>
      <w:r>
        <w:rPr/>
      </w:r>
      <m:oMath xmlns:m="http://schemas.openxmlformats.org/officeDocument/2006/math">
        <m:sSup>
          <m:e>
            <m:r>
              <w:rPr>
                <w:rFonts w:ascii="Cambria Math" w:hAnsi="Cambria Math"/>
              </w:rPr>
              <m:t xml:space="preserve">h</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e>
        </m:d>
      </m:oMath>
    </w:p>
    <w:p>
      <w:pPr>
        <w:pStyle w:val="Normal"/>
        <w:rPr>
          <w:rFonts w:cs="Calibri" w:cstheme="minorHAnsi"/>
          <w:sz w:val="28"/>
          <w:szCs w:val="28"/>
        </w:rPr>
      </w:pPr>
      <w:r>
        <w:rPr>
          <w:rFonts w:cs="Calibri" w:cstheme="minorHAnsi"/>
          <w:sz w:val="28"/>
          <w:szCs w:val="28"/>
        </w:rPr>
        <w:t>On remarque que l’on peut intégrer la partie à gauche de l’égalité et ne plus avoir de dérivé de h, toutefois le second membre ne peut être plus développé que ça.</w:t>
      </w:r>
    </w:p>
    <w:p>
      <w:pPr>
        <w:pStyle w:val="Normal"/>
        <w:rPr>
          <w:rFonts w:cs="Calibri" w:cstheme="minorHAnsi"/>
          <w:sz w:val="28"/>
          <w:szCs w:val="28"/>
        </w:rPr>
      </w:pPr>
      <w:r>
        <w:rPr>
          <w:rFonts w:cs="Calibri" w:cstheme="minorHAnsi"/>
          <w:sz w:val="28"/>
          <w:szCs w:val="28"/>
        </w:rPr>
        <w:t xml:space="preserve">Nous aurions alors : </w:t>
      </w:r>
    </w:p>
    <w:p>
      <w:pPr>
        <w:pStyle w:val="Normal"/>
        <w:rPr>
          <w:rFonts w:eastAsia="" w:cs="Calibri" w:cstheme="minorHAnsi" w:eastAsiaTheme="minorEastAsia"/>
          <w:sz w:val="28"/>
          <w:szCs w:val="28"/>
        </w:rPr>
      </w:pPr>
      <w:r>
        <w:rPr>
          <w:rFonts w:cs="Calibri" w:cstheme="minorHAnsi"/>
          <w:sz w:val="28"/>
          <w:szCs w:val="28"/>
        </w:rPr>
        <w:t xml:space="preserve">(Q²/h(x)) + (g*h²(x)/2) = </w:t>
      </w:r>
      <w:r>
        <w:rPr/>
      </w:r>
      <m:oMath xmlns:m="http://schemas.openxmlformats.org/officeDocument/2006/math">
        <m:nary>
          <m:naryPr>
            <m:chr m:val="∫"/>
            <m:subHide m:val="1"/>
            <m:supHide m:val="1"/>
          </m:naryPr>
          <m:sub/>
          <m:sup/>
          <m:e>
            <m:r>
              <w:rPr>
                <w:rFonts w:ascii="Cambria Math" w:hAnsi="Cambria Math"/>
              </w:rPr>
              <m:t xml:space="preserve">−</m:t>
            </m:r>
            <m:r>
              <w:rPr>
                <w:rFonts w:ascii="Cambria Math" w:hAnsi="Cambria Math"/>
              </w:rPr>
              <m:t xml:space="preserve">gh</m:t>
            </m:r>
            <m:d>
              <m:dPr>
                <m:begChr m:val="("/>
                <m:endChr m:val=")"/>
              </m:dPr>
              <m:e>
                <m:r>
                  <w:rPr>
                    <w:rFonts w:ascii="Cambria Math" w:hAnsi="Cambria Math"/>
                  </w:rPr>
                  <m:t xml:space="preserve">x</m:t>
                </m:r>
              </m:e>
            </m:d>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x</m:t>
                </m:r>
              </m:e>
            </m:d>
          </m:e>
        </m:nary>
      </m:oMath>
    </w:p>
    <w:p>
      <w:pPr>
        <w:pStyle w:val="Normal"/>
        <w:rPr>
          <w:rFonts w:cs="Calibri" w:cstheme="minorHAnsi"/>
          <w:sz w:val="28"/>
          <w:szCs w:val="28"/>
        </w:rPr>
      </w:pPr>
      <w:r>
        <w:rPr>
          <w:rFonts w:cs="Calibri" w:cstheme="minorHAnsi"/>
          <w:sz w:val="28"/>
          <w:szCs w:val="28"/>
        </w:rPr>
        <w:t xml:space="preserve">Nous avons plutôt choisi d’isoler b’(x), nous avons : </w:t>
      </w:r>
    </w:p>
    <w:p>
      <w:pPr>
        <w:pStyle w:val="Normal"/>
        <w:rPr>
          <w:rFonts w:eastAsia="" w:cs="Calibri" w:cstheme="minorHAnsi" w:eastAsiaTheme="minorEastAsia"/>
          <w:sz w:val="28"/>
          <w:szCs w:val="28"/>
        </w:rPr>
      </w:pPr>
      <w:r>
        <w:rPr>
          <w:rFonts w:cs="Calibri" w:cstheme="minorHAnsi"/>
          <w:sz w:val="28"/>
          <w:szCs w:val="28"/>
        </w:rPr>
        <w:t>b’ = ((Q²/g*</w:t>
      </w:r>
      <w:r>
        <w:rPr/>
      </w:r>
      <m:oMath xmlns:m="http://schemas.openxmlformats.org/officeDocument/2006/math">
        <m:sSup>
          <m:e>
            <m:r>
              <w:rPr>
                <w:rFonts w:ascii="Cambria Math" w:hAnsi="Cambria Math"/>
              </w:rPr>
              <m:t xml:space="preserve">h</m:t>
            </m:r>
          </m:e>
          <m:sup>
            <m:r>
              <w:rPr>
                <w:rFonts w:ascii="Cambria Math" w:hAnsi="Cambria Math"/>
              </w:rPr>
              <m:t xml:space="preserve">3</m:t>
            </m:r>
          </m:sup>
        </m:sSup>
      </m:oMath>
      <w:r>
        <w:rPr>
          <w:rFonts w:eastAsia="" w:cs="Calibri" w:cstheme="minorHAnsi" w:eastAsiaTheme="minorEastAsia"/>
          <w:sz w:val="28"/>
          <w:szCs w:val="28"/>
        </w:rPr>
        <w:t>)- 1)* h’</w:t>
      </w:r>
    </w:p>
    <w:p>
      <w:pPr>
        <w:pStyle w:val="Normal"/>
        <w:rPr>
          <w:rFonts w:eastAsia="" w:cs="Calibri" w:cstheme="minorHAnsi" w:eastAsiaTheme="minorEastAsia"/>
          <w:sz w:val="28"/>
          <w:szCs w:val="28"/>
        </w:rPr>
      </w:pPr>
      <w:r>
        <w:rPr>
          <w:rFonts w:eastAsia="" w:cs="Calibri" w:cstheme="minorHAnsi" w:eastAsiaTheme="minorEastAsia"/>
          <w:sz w:val="28"/>
          <w:szCs w:val="28"/>
        </w:rPr>
        <w:t>Elle est sous forme d’équation séparable, nous pouvons donc résoudre cette équation.</w:t>
      </w:r>
    </w:p>
    <w:p>
      <w:pPr>
        <w:pStyle w:val="Normal"/>
        <w:rPr>
          <w:rFonts w:eastAsia="" w:cs="Calibri" w:cstheme="minorHAnsi" w:eastAsiaTheme="minorEastAsia"/>
          <w:sz w:val="28"/>
          <w:szCs w:val="28"/>
        </w:rPr>
      </w:pPr>
      <w:r>
        <w:rPr>
          <w:rFonts w:eastAsia="" w:cs="Calibri" w:cstheme="minorHAnsi" w:eastAsiaTheme="minorEastAsia"/>
          <w:sz w:val="28"/>
          <w:szCs w:val="28"/>
        </w:rPr>
        <w:t xml:space="preserve">En intégrant nous avons : </w:t>
      </w:r>
    </w:p>
    <w:p>
      <w:pPr>
        <w:pStyle w:val="Normal"/>
        <w:rPr>
          <w:rFonts w:eastAsia="" w:cs="Calibri" w:cstheme="minorHAnsi" w:eastAsiaTheme="minorEastAsia"/>
          <w:sz w:val="28"/>
          <w:szCs w:val="28"/>
        </w:rPr>
      </w:pPr>
      <w:r>
        <w:rPr>
          <w:rFonts w:eastAsia="" w:cs="Calibri" w:cstheme="minorHAnsi" w:eastAsiaTheme="minorEastAsia"/>
          <w:sz w:val="28"/>
          <w:szCs w:val="28"/>
        </w:rPr>
        <w:t>b = -(Q²/(2 * g* h²)) – h + c</w:t>
      </w:r>
    </w:p>
    <w:p>
      <w:pPr>
        <w:pStyle w:val="Normal"/>
        <w:rPr>
          <w:rFonts w:eastAsia="" w:cs="Calibri" w:cstheme="minorHAnsi" w:eastAsiaTheme="minorEastAsia"/>
          <w:sz w:val="28"/>
          <w:szCs w:val="28"/>
        </w:rPr>
      </w:pPr>
      <w:r>
        <w:rPr>
          <w:rFonts w:eastAsia="" w:cs="Calibri" w:cstheme="minorHAnsi" w:eastAsiaTheme="minorEastAsia"/>
          <w:sz w:val="28"/>
          <w:szCs w:val="28"/>
        </w:rPr>
        <w:t>où c est une constante réel.</w:t>
      </w:r>
    </w:p>
    <w:p>
      <w:pPr>
        <w:pStyle w:val="Normal"/>
        <w:rPr>
          <w:rFonts w:eastAsia="" w:cs="Calibri" w:cstheme="minorHAnsi" w:eastAsiaTheme="minorEastAsia"/>
          <w:sz w:val="28"/>
          <w:szCs w:val="28"/>
        </w:rPr>
      </w:pPr>
      <w:r>
        <w:rPr>
          <w:rFonts w:eastAsia="" w:cs="Calibri" w:cstheme="minorHAnsi" w:eastAsiaTheme="minorEastAsia"/>
          <w:sz w:val="28"/>
          <w:szCs w:val="28"/>
        </w:rPr>
        <w:t>Nous avons donc une expression de la topographie en un point en fonction de la profondeur et du débit.</w:t>
      </w:r>
    </w:p>
    <w:p>
      <w:pPr>
        <w:pStyle w:val="Normal"/>
        <w:rPr>
          <w:rFonts w:eastAsia="" w:cs="Calibri" w:cstheme="minorHAnsi" w:eastAsiaTheme="minorEastAsia"/>
          <w:sz w:val="28"/>
          <w:szCs w:val="28"/>
        </w:rPr>
      </w:pPr>
      <w:r>
        <w:rPr>
          <w:rFonts w:eastAsia="" w:cs="Calibri" w:cstheme="minorHAnsi" w:eastAsiaTheme="minorEastAsia"/>
          <w:sz w:val="28"/>
          <w:szCs w:val="28"/>
        </w:rPr>
        <w:t>b(x)  = -(Q²/(2 * g* h(x)²)) – h(x) + c</w:t>
      </w:r>
    </w:p>
    <w:p>
      <w:pPr>
        <w:pStyle w:val="Normal"/>
        <w:rPr>
          <w:rFonts w:eastAsia="" w:cs="Calibri" w:cstheme="minorHAnsi" w:eastAsiaTheme="minorEastAsia"/>
          <w:sz w:val="28"/>
          <w:szCs w:val="28"/>
        </w:rPr>
      </w:pPr>
      <w:r>
        <w:rPr>
          <w:rFonts w:eastAsia="" w:cs="Calibri" w:cstheme="minorHAnsi" w:eastAsiaTheme="minorEastAsia"/>
          <w:sz w:val="28"/>
          <w:szCs w:val="28"/>
        </w:rPr>
        <w:t xml:space="preserve">Pour poursuivre nos travaux nous avons décidé de travailler autour du lac de montmorency situé au CANADA (à ne pas confondre avec la ville de Montmorency dans le val d’Oise). Où le 2 septembre 2022 le débit était de 40 </w:t>
      </w:r>
      <w:r>
        <w:rPr/>
      </w:r>
      <m:oMath xmlns:m="http://schemas.openxmlformats.org/officeDocument/2006/math">
        <m:sSup>
          <m:e>
            <m:r>
              <w:rPr>
                <w:rFonts w:ascii="Cambria Math" w:hAnsi="Cambria Math"/>
              </w:rPr>
              <m:t xml:space="preserve">m</m:t>
            </m:r>
          </m:e>
          <m:sup>
            <m:r>
              <w:rPr>
                <w:rFonts w:ascii="Cambria Math" w:hAnsi="Cambria Math"/>
              </w:rPr>
              <m:t xml:space="preserve">3</m:t>
            </m:r>
          </m:sup>
        </m:sSup>
        <m:r>
          <w:rPr>
            <w:rFonts w:ascii="Cambria Math" w:hAnsi="Cambria Math"/>
          </w:rPr>
          <m:t xml:space="preserve">.</m:t>
        </m:r>
        <m:r>
          <w:rPr>
            <w:rFonts w:ascii="Cambria Math" w:hAnsi="Cambria Math"/>
          </w:rPr>
          <m:t xml:space="preserve">s</m:t>
        </m:r>
      </m:oMath>
      <w:r>
        <w:rPr>
          <w:rFonts w:eastAsia="" w:cs="Calibri" w:cstheme="minorHAnsi" w:eastAsiaTheme="minorEastAsia"/>
          <w:sz w:val="28"/>
          <w:szCs w:val="28"/>
        </w:rPr>
        <w:t xml:space="preserve"> et où la profondeur était en moyenne de 9 mètres.</w:t>
      </w:r>
    </w:p>
    <w:p>
      <w:pPr>
        <w:pStyle w:val="Normal"/>
        <w:rPr>
          <w:rFonts w:eastAsia="" w:cs="Calibri" w:cstheme="minorHAnsi" w:eastAsiaTheme="minorEastAsia"/>
          <w:sz w:val="32"/>
          <w:szCs w:val="32"/>
        </w:rPr>
      </w:pPr>
      <w:r>
        <w:rPr>
          <w:rFonts w:eastAsia="" w:cs="Calibri" w:cstheme="minorHAnsi" w:eastAsiaTheme="minorEastAsia"/>
          <w:sz w:val="32"/>
          <w:szCs w:val="32"/>
        </w:rPr>
      </w:r>
    </w:p>
    <w:p>
      <w:pPr>
        <w:pStyle w:val="Normal"/>
        <w:rPr>
          <w:rFonts w:eastAsia="" w:cs="Calibri" w:cstheme="minorHAnsi" w:eastAsiaTheme="minorEastAsia"/>
          <w:b/>
          <w:b/>
          <w:sz w:val="72"/>
          <w:szCs w:val="72"/>
          <w:u w:val="single"/>
        </w:rPr>
      </w:pPr>
      <w:r>
        <w:rPr>
          <w:rFonts w:eastAsia="" w:cs="Calibri" w:cstheme="minorHAnsi" w:eastAsiaTheme="minorEastAsia"/>
          <w:b/>
          <w:sz w:val="72"/>
          <w:szCs w:val="72"/>
          <w:u w:val="single"/>
        </w:rPr>
        <w:t>I</w:t>
      </w:r>
      <w:r>
        <w:rPr>
          <w:rFonts w:eastAsia="" w:cs="Calibri" w:cstheme="minorHAnsi" w:eastAsiaTheme="minorEastAsia"/>
          <w:b/>
          <w:sz w:val="72"/>
          <w:szCs w:val="72"/>
          <w:u w:val="single"/>
        </w:rPr>
        <w:t>I</w:t>
      </w:r>
      <w:r>
        <w:rPr>
          <w:rFonts w:eastAsia="" w:cs="Calibri" w:cstheme="minorHAnsi" w:eastAsiaTheme="minorEastAsia"/>
          <w:b/>
          <w:sz w:val="72"/>
          <w:szCs w:val="72"/>
          <w:u w:val="single"/>
        </w:rPr>
        <w:t>I)Autour du lac de Montmorency</w:t>
      </w:r>
    </w:p>
    <w:p>
      <w:pPr>
        <w:pStyle w:val="Normal"/>
        <w:rPr>
          <w:rFonts w:eastAsia="" w:cs="Calibri" w:cstheme="minorHAnsi" w:eastAsiaTheme="minorEastAsia"/>
          <w:b/>
          <w:b/>
          <w:sz w:val="72"/>
          <w:szCs w:val="72"/>
          <w:u w:val="single"/>
        </w:rPr>
      </w:pPr>
      <w:r>
        <w:rPr>
          <w:rFonts w:eastAsia="" w:cs="Calibri" w:cstheme="minorHAnsi" w:eastAsiaTheme="minorEastAsia"/>
          <w:b/>
          <w:sz w:val="72"/>
          <w:szCs w:val="72"/>
          <w:u w:val="single"/>
        </w:rPr>
      </w:r>
    </w:p>
    <w:p>
      <w:pPr>
        <w:pStyle w:val="Normal"/>
        <w:rPr>
          <w:rFonts w:eastAsia="" w:cs="Calibri" w:cstheme="minorHAnsi" w:eastAsiaTheme="minorEastAsia"/>
          <w:sz w:val="28"/>
          <w:szCs w:val="28"/>
        </w:rPr>
      </w:pPr>
      <w:r>
        <w:rPr>
          <w:rFonts w:eastAsia="" w:cs="Calibri" w:cstheme="minorHAnsi" w:eastAsiaTheme="minorEastAsia"/>
          <w:sz w:val="28"/>
          <w:szCs w:val="28"/>
        </w:rPr>
        <w:t xml:space="preserve">A titre expérimental, nous avons décidé de travaillé autour des caractéristiques de lac de MONTMORENCY. Pour cela nous avons optez pour les données vu précédemment. Et avons modélisé les variations de la topographie en fonction de la profondeur à partir de l’équation vu précédemment : </w:t>
      </w:r>
    </w:p>
    <w:p>
      <w:pPr>
        <w:pStyle w:val="Normal"/>
        <w:rPr>
          <w:rFonts w:eastAsia="" w:cs="Calibri" w:cstheme="minorHAnsi" w:eastAsiaTheme="minorEastAsia"/>
          <w:sz w:val="28"/>
          <w:szCs w:val="28"/>
        </w:rPr>
      </w:pPr>
      <w:r>
        <w:rPr>
          <w:rFonts w:eastAsia="" w:cs="Calibri" w:cstheme="minorHAnsi" w:eastAsiaTheme="minorEastAsia"/>
          <w:sz w:val="28"/>
          <w:szCs w:val="28"/>
        </w:rPr>
        <w:t>b(x)  = -(Q²/(2 * g* h²)) – h + c</w:t>
      </w:r>
    </w:p>
    <w:p>
      <w:pPr>
        <w:pStyle w:val="Normal"/>
        <w:rPr>
          <w:rFonts w:eastAsia="" w:cs="Calibri" w:cstheme="minorHAnsi" w:eastAsiaTheme="minorEastAsia"/>
          <w:sz w:val="28"/>
          <w:szCs w:val="28"/>
        </w:rPr>
      </w:pPr>
      <w:r>
        <w:rPr>
          <w:rFonts w:eastAsia="" w:cs="Calibri" w:cstheme="minorHAnsi" w:eastAsiaTheme="minorEastAsia"/>
          <w:sz w:val="28"/>
          <w:szCs w:val="28"/>
        </w:rPr>
        <w:t xml:space="preserve">où nous fixons la constante c = 0, nous faisons varier la profondeur de 0.1m à 100 m , l’unité gravitationnelle est égale à 9.8 m/s² et enfin le débit moyen la rivière de Montmorency est de 40 </w:t>
      </w:r>
      <w:r>
        <w:rPr/>
      </w:r>
      <m:oMath xmlns:m="http://schemas.openxmlformats.org/officeDocument/2006/math">
        <m:sSup>
          <m:e>
            <m:r>
              <w:rPr>
                <w:rFonts w:ascii="Cambria Math" w:hAnsi="Cambria Math"/>
              </w:rPr>
              <m:t xml:space="preserve">m</m:t>
            </m:r>
          </m:e>
          <m:sup>
            <m:r>
              <w:rPr>
                <w:rFonts w:ascii="Cambria Math" w:hAnsi="Cambria Math"/>
              </w:rPr>
              <m:t xml:space="preserve">3</m:t>
            </m:r>
          </m:sup>
        </m:sSup>
        <m:r>
          <w:rPr>
            <w:rFonts w:ascii="Cambria Math" w:hAnsi="Cambria Math"/>
          </w:rPr>
          <m:t xml:space="preserve">.</m:t>
        </m:r>
        <m:r>
          <w:rPr>
            <w:rFonts w:ascii="Cambria Math" w:hAnsi="Cambria Math"/>
          </w:rPr>
          <m:t xml:space="preserve">s</m:t>
        </m:r>
      </m:oMath>
      <w:r>
        <w:rPr>
          <w:rFonts w:eastAsia="" w:cs="Calibri" w:cstheme="minorHAnsi" w:eastAsiaTheme="minorEastAsia"/>
          <w:sz w:val="28"/>
          <w:szCs w:val="28"/>
        </w:rPr>
        <w:t>.</w:t>
      </w:r>
    </w:p>
    <w:p>
      <w:pPr>
        <w:pStyle w:val="Normal"/>
        <w:rPr>
          <w:rFonts w:eastAsia="" w:cs="Calibri" w:cstheme="minorHAnsi" w:eastAsiaTheme="minorEastAsia"/>
          <w:sz w:val="28"/>
          <w:szCs w:val="28"/>
        </w:rPr>
      </w:pPr>
      <w:r>
        <w:rPr>
          <w:rFonts w:eastAsia="" w:cs="Calibri" w:cstheme="minorHAnsi" w:eastAsiaTheme="minorEastAsia"/>
          <w:sz w:val="28"/>
          <w:szCs w:val="28"/>
        </w:rPr>
        <w:t>Nous avons donc les données suivantes :</w:t>
      </w:r>
    </w:p>
    <w:p>
      <w:pPr>
        <w:pStyle w:val="Normal"/>
        <w:rPr>
          <w:rFonts w:eastAsia="" w:cs="Calibri" w:cstheme="minorHAnsi" w:eastAsiaTheme="minorEastAsia"/>
          <w:sz w:val="28"/>
          <w:szCs w:val="28"/>
        </w:rPr>
      </w:pPr>
      <w:r>
        <w:rPr>
          <w:rFonts w:eastAsia="" w:cs="Calibri" w:cstheme="minorHAnsi" w:eastAsiaTheme="minorEastAsia"/>
          <w:sz w:val="28"/>
          <w:szCs w:val="28"/>
        </w:rPr>
        <w:tab/>
        <w:t>-Q=40</w:t>
      </w:r>
    </w:p>
    <w:p>
      <w:pPr>
        <w:pStyle w:val="Normal"/>
        <w:rPr>
          <w:rFonts w:eastAsia="" w:cs="Calibri" w:cstheme="minorHAnsi" w:eastAsiaTheme="minorEastAsia"/>
          <w:sz w:val="28"/>
          <w:szCs w:val="28"/>
        </w:rPr>
      </w:pPr>
      <w:r>
        <w:rPr>
          <w:rFonts w:eastAsia="" w:cs="Calibri" w:cstheme="minorHAnsi" w:eastAsiaTheme="minorEastAsia"/>
          <w:sz w:val="28"/>
          <w:szCs w:val="28"/>
        </w:rPr>
        <w:tab/>
        <w:t>-g=9.8</w:t>
      </w:r>
    </w:p>
    <w:p>
      <w:pPr>
        <w:pStyle w:val="Normal"/>
        <w:rPr>
          <w:rFonts w:eastAsia="" w:cs="Calibri" w:cstheme="minorHAnsi" w:eastAsiaTheme="minorEastAsia"/>
          <w:sz w:val="28"/>
          <w:szCs w:val="28"/>
        </w:rPr>
      </w:pPr>
      <w:r>
        <w:rPr>
          <w:rFonts w:eastAsia="" w:cs="Calibri" w:cstheme="minorHAnsi" w:eastAsiaTheme="minorEastAsia"/>
          <w:sz w:val="28"/>
          <w:szCs w:val="28"/>
        </w:rPr>
        <w:tab/>
        <w:t xml:space="preserve">-h(x) étant dans l’intervalle ]0 ;100] </w:t>
      </w:r>
    </w:p>
    <w:p>
      <w:pPr>
        <w:pStyle w:val="Normal"/>
        <w:rPr>
          <w:rFonts w:eastAsia="" w:cs="Calibri" w:cstheme="minorHAnsi" w:eastAsiaTheme="minorEastAsia"/>
          <w:sz w:val="28"/>
          <w:szCs w:val="28"/>
        </w:rPr>
      </w:pPr>
      <w:r>
        <w:rPr>
          <w:rFonts w:eastAsia="" w:cs="Calibri" w:cstheme="minorHAnsi" w:eastAsiaTheme="minorEastAsia"/>
          <w:sz w:val="28"/>
          <w:szCs w:val="28"/>
        </w:rPr>
        <w:t xml:space="preserve">Dès lors nous obtenons la formule suivante : </w:t>
      </w:r>
    </w:p>
    <w:p>
      <w:pPr>
        <w:pStyle w:val="Normal"/>
        <w:rPr>
          <w:rFonts w:eastAsia="" w:cs="Calibri" w:cstheme="minorHAnsi" w:eastAsiaTheme="minorEastAsia"/>
          <w:sz w:val="28"/>
          <w:szCs w:val="28"/>
        </w:rPr>
      </w:pPr>
      <w:r>
        <w:rPr>
          <w:rFonts w:eastAsia="" w:cs="Calibri" w:cstheme="minorHAnsi" w:eastAsiaTheme="minorEastAsia"/>
          <w:sz w:val="28"/>
          <w:szCs w:val="28"/>
        </w:rPr>
        <w:t>b(h) = -(40²/(2*9.8*h(x)²))-h(x)</w:t>
      </w:r>
    </w:p>
    <w:p>
      <w:pPr>
        <w:pStyle w:val="Normal"/>
        <w:rPr>
          <w:rFonts w:eastAsia="" w:cs="Calibri" w:cstheme="minorHAnsi" w:eastAsiaTheme="minorEastAsia"/>
          <w:sz w:val="28"/>
          <w:szCs w:val="28"/>
        </w:rPr>
      </w:pPr>
      <w:r>
        <w:rPr>
          <w:rFonts w:eastAsia="" w:cs="Calibri" w:cstheme="minorHAnsi" w:eastAsiaTheme="minorEastAsia"/>
          <w:sz w:val="28"/>
          <w:szCs w:val="28"/>
        </w:rPr>
        <w:t>Nous avons modélisé une courbe de la topographie en fonction de la profondeur et avons obtenu la courbe suivante.</w:t>
      </w:r>
    </w:p>
    <w:p>
      <w:pPr>
        <w:pStyle w:val="Normal"/>
        <w:rPr>
          <w:rFonts w:eastAsia="" w:eastAsiaTheme="minorEastAsia"/>
          <w:sz w:val="28"/>
          <w:szCs w:val="28"/>
        </w:rPr>
      </w:pPr>
      <w:r>
        <w:rPr/>
        <w:drawing>
          <wp:inline distT="0" distB="0" distL="0" distR="0">
            <wp:extent cx="7581900" cy="4257675"/>
            <wp:effectExtent l="0" t="0" r="0" b="0"/>
            <wp:docPr id="3" name="Image 1" descr="C:\Users\Dell\Downloads\soutenance graphiq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C:\Users\Dell\Downloads\soutenance graphique.jpg"/>
                    <pic:cNvPicPr>
                      <a:picLocks noChangeAspect="1" noChangeArrowheads="1"/>
                    </pic:cNvPicPr>
                  </pic:nvPicPr>
                  <pic:blipFill>
                    <a:blip r:embed="rId4"/>
                    <a:stretch>
                      <a:fillRect/>
                    </a:stretch>
                  </pic:blipFill>
                  <pic:spPr bwMode="auto">
                    <a:xfrm>
                      <a:off x="0" y="0"/>
                      <a:ext cx="7581900" cy="4257675"/>
                    </a:xfrm>
                    <a:prstGeom prst="rect">
                      <a:avLst/>
                    </a:prstGeom>
                  </pic:spPr>
                </pic:pic>
              </a:graphicData>
            </a:graphic>
          </wp:inline>
        </w:drawing>
      </w:r>
    </w:p>
    <w:p>
      <w:pPr>
        <w:pStyle w:val="Normal"/>
        <w:rPr>
          <w:rFonts w:eastAsia="" w:eastAsiaTheme="minorEastAsia"/>
          <w:sz w:val="28"/>
          <w:szCs w:val="28"/>
        </w:rPr>
      </w:pPr>
      <w:r>
        <w:rPr>
          <w:rFonts w:eastAsia="" w:eastAsiaTheme="minorEastAsia"/>
          <w:sz w:val="28"/>
          <w:szCs w:val="28"/>
        </w:rPr>
        <w:t xml:space="preserve">On remarque que la courbe atteint un </w:t>
      </w:r>
      <w:r>
        <w:rPr>
          <w:rFonts w:eastAsia="" w:eastAsiaTheme="minorEastAsia"/>
          <w:sz w:val="28"/>
          <w:szCs w:val="28"/>
        </w:rPr>
        <w:t>maximum</w:t>
      </w:r>
      <w:r>
        <w:rPr>
          <w:rFonts w:eastAsia="" w:eastAsiaTheme="minorEastAsia"/>
          <w:sz w:val="28"/>
          <w:szCs w:val="28"/>
        </w:rPr>
        <w:t xml:space="preserve"> sur l’intervalle ]0 ;100], ce </w:t>
      </w:r>
      <w:bookmarkStart w:id="0" w:name="_GoBack"/>
      <w:bookmarkEnd w:id="0"/>
      <w:r>
        <w:rPr>
          <w:rFonts w:eastAsia="" w:eastAsiaTheme="minorEastAsia"/>
          <w:sz w:val="28"/>
          <w:szCs w:val="28"/>
        </w:rPr>
        <w:t xml:space="preserve">maximum se situe en </w:t>
      </w:r>
    </w:p>
    <w:p>
      <w:pPr>
        <w:pStyle w:val="Normal"/>
        <w:rPr>
          <w:rFonts w:eastAsia="" w:eastAsiaTheme="minorEastAsia"/>
          <w:sz w:val="28"/>
          <w:szCs w:val="28"/>
        </w:rPr>
      </w:pPr>
      <w:r>
        <w:rPr>
          <w:rFonts w:eastAsia="" w:eastAsiaTheme="minorEastAsia"/>
          <w:sz w:val="28"/>
          <w:szCs w:val="28"/>
        </w:rPr>
        <w:t xml:space="preserve">b’=0 </w:t>
      </w:r>
    </w:p>
    <w:p>
      <w:pPr>
        <w:pStyle w:val="Normal"/>
        <w:rPr>
          <w:rFonts w:eastAsia="" w:eastAsiaTheme="minorEastAsia"/>
          <w:sz w:val="28"/>
          <w:szCs w:val="28"/>
        </w:rPr>
      </w:pPr>
      <w:r>
        <w:rPr>
          <w:rFonts w:eastAsia="" w:eastAsiaTheme="minorEastAsia"/>
          <w:sz w:val="28"/>
          <w:szCs w:val="28"/>
        </w:rPr>
        <w:t>Soit X0 tel que</w:t>
      </w:r>
      <w:r>
        <w:rPr>
          <w:rFonts w:eastAsia="" w:eastAsiaTheme="minorEastAsia"/>
          <w:sz w:val="28"/>
          <w:szCs w:val="28"/>
        </w:rPr>
        <w:t xml:space="preserve"> </w:t>
      </w:r>
    </w:p>
    <w:p>
      <w:pPr>
        <w:pStyle w:val="Normal"/>
        <w:rPr>
          <w:rFonts w:eastAsia="" w:cs="Calibri" w:cstheme="minorHAnsi" w:eastAsiaTheme="minorEastAsia"/>
          <w:sz w:val="28"/>
          <w:szCs w:val="28"/>
        </w:rPr>
      </w:pPr>
      <w:r>
        <w:rPr>
          <w:rFonts w:eastAsia="" w:eastAsiaTheme="minorEastAsia"/>
          <w:sz w:val="28"/>
          <w:szCs w:val="28"/>
        </w:rPr>
        <w:t xml:space="preserve"> </w:t>
      </w:r>
      <w:r>
        <w:rPr>
          <w:rFonts w:cs="Calibri" w:cstheme="minorHAnsi"/>
          <w:sz w:val="28"/>
          <w:szCs w:val="28"/>
        </w:rPr>
        <w:t>b’</w:t>
      </w:r>
      <w:r>
        <w:rPr>
          <w:rFonts w:cs="Calibri" w:cstheme="minorHAnsi"/>
          <w:sz w:val="28"/>
          <w:szCs w:val="28"/>
        </w:rPr>
        <w:t>(X0)</w:t>
      </w:r>
      <w:r>
        <w:rPr>
          <w:rFonts w:cs="Calibri" w:cstheme="minorHAnsi"/>
          <w:sz w:val="28"/>
          <w:szCs w:val="28"/>
        </w:rPr>
        <w:t xml:space="preserve"> = ((Q²/g*</w:t>
      </w:r>
      <w:r>
        <w:rPr/>
      </w:r>
      <m:oMath xmlns:m="http://schemas.openxmlformats.org/officeDocument/2006/math">
        <m:sSup>
          <m:e>
            <m:r>
              <w:rPr>
                <w:rFonts w:ascii="Cambria Math" w:hAnsi="Cambria Math"/>
              </w:rPr>
              <m:t xml:space="preserve">h</m:t>
            </m:r>
          </m:e>
          <m:sup>
            <m:r>
              <w:rPr>
                <w:rFonts w:ascii="Cambria Math" w:hAnsi="Cambria Math"/>
              </w:rPr>
              <m:t xml:space="preserve">3</m:t>
            </m:r>
          </m:sup>
        </m:sSup>
      </m:oMath>
      <w:r>
        <w:rPr/>
        <w:t>(X0)</w:t>
      </w:r>
      <w:r>
        <w:rPr>
          <w:rFonts w:eastAsia="" w:cs="Calibri" w:cstheme="minorHAnsi" w:eastAsiaTheme="minorEastAsia"/>
          <w:sz w:val="28"/>
          <w:szCs w:val="28"/>
        </w:rPr>
        <w:t>)- 1)* h’</w:t>
      </w:r>
      <w:r>
        <w:rPr>
          <w:rFonts w:eastAsia="" w:cs="Calibri" w:cstheme="minorHAnsi" w:eastAsiaTheme="minorEastAsia"/>
          <w:sz w:val="28"/>
          <w:szCs w:val="28"/>
        </w:rPr>
        <w:t>(X0)</w:t>
      </w:r>
      <w:r>
        <w:rPr>
          <w:rFonts w:eastAsia="" w:cs="Calibri" w:cstheme="minorHAnsi" w:eastAsiaTheme="minorEastAsia"/>
          <w:sz w:val="28"/>
          <w:szCs w:val="28"/>
        </w:rPr>
        <w:t xml:space="preserve"> = 0</w:t>
      </w:r>
    </w:p>
    <w:p>
      <w:pPr>
        <w:pStyle w:val="Normal"/>
        <w:rPr>
          <w:rFonts w:eastAsia="" w:cs="Calibri" w:cstheme="minorHAnsi" w:eastAsiaTheme="minorEastAsia"/>
          <w:sz w:val="28"/>
          <w:szCs w:val="28"/>
        </w:rPr>
      </w:pPr>
      <w:r>
        <w:rPr>
          <w:rFonts w:eastAsia="" w:cs="Calibri" w:cstheme="minorHAnsi" w:eastAsiaTheme="minorEastAsia"/>
          <w:sz w:val="28"/>
          <w:szCs w:val="28"/>
        </w:rPr>
        <w:t>nous avons donc h’</w:t>
      </w:r>
      <w:r>
        <w:rPr>
          <w:rFonts w:eastAsia="" w:cs="Calibri" w:cstheme="minorHAnsi" w:eastAsiaTheme="minorEastAsia"/>
          <w:sz w:val="28"/>
          <w:szCs w:val="28"/>
        </w:rPr>
        <w:t>(X0)</w:t>
      </w:r>
      <w:r>
        <w:rPr>
          <w:rFonts w:eastAsia="" w:cs="Calibri" w:cstheme="minorHAnsi" w:eastAsiaTheme="minorEastAsia"/>
          <w:sz w:val="28"/>
          <w:szCs w:val="28"/>
        </w:rPr>
        <w:t xml:space="preserve"> = 0 </w:t>
      </w:r>
      <w:r>
        <w:rPr>
          <w:rFonts w:eastAsia="" w:cs="Calibri" w:cstheme="minorHAnsi" w:eastAsiaTheme="minorEastAsia"/>
          <w:sz w:val="28"/>
          <w:szCs w:val="28"/>
        </w:rPr>
        <w:t>ou</w:t>
      </w:r>
      <w:r>
        <w:rPr>
          <w:rFonts w:eastAsia="" w:cs="Calibri" w:cstheme="minorHAnsi" w:eastAsiaTheme="minorEastAsia"/>
          <w:sz w:val="28"/>
          <w:szCs w:val="28"/>
        </w:rPr>
        <w:t xml:space="preserve"> (</w:t>
      </w:r>
      <w:r>
        <w:rPr>
          <w:rFonts w:cs="Calibri" w:cstheme="minorHAnsi"/>
          <w:sz w:val="28"/>
          <w:szCs w:val="28"/>
        </w:rPr>
        <w:t>Q²/g*</w:t>
      </w:r>
      <w:r>
        <w:rPr/>
      </w:r>
      <m:oMath xmlns:m="http://schemas.openxmlformats.org/officeDocument/2006/math">
        <m:sSup>
          <m:e>
            <m:r>
              <w:rPr>
                <w:rFonts w:ascii="Cambria Math" w:hAnsi="Cambria Math"/>
              </w:rPr>
              <m:t xml:space="preserve">h</m:t>
            </m:r>
          </m:e>
          <m:sup>
            <m:r>
              <w:rPr>
                <w:rFonts w:ascii="Cambria Math" w:hAnsi="Cambria Math"/>
              </w:rPr>
              <m:t xml:space="preserve">3</m:t>
            </m:r>
          </m:sup>
        </m:sSup>
      </m:oMath>
      <w:r>
        <w:rPr/>
        <w:t>(X0)</w:t>
      </w:r>
      <w:r>
        <w:rPr>
          <w:rFonts w:eastAsia="" w:cs="Calibri" w:cstheme="minorHAnsi" w:eastAsiaTheme="minorEastAsia"/>
          <w:sz w:val="28"/>
          <w:szCs w:val="28"/>
        </w:rPr>
        <w:t>)=1 , donc</w:t>
      </w:r>
    </w:p>
    <w:p>
      <w:pPr>
        <w:pStyle w:val="Normal"/>
        <w:rPr>
          <w:rFonts w:eastAsia="" w:cs="Calibri" w:cstheme="minorHAnsi" w:eastAsiaTheme="minorEastAsia"/>
          <w:sz w:val="28"/>
          <w:szCs w:val="28"/>
        </w:rPr>
      </w:pPr>
      <w:r>
        <w:rPr>
          <w:rFonts w:eastAsia="" w:cs="Calibri" w:cstheme="minorHAnsi" w:eastAsiaTheme="minorEastAsia"/>
          <w:sz w:val="28"/>
          <w:szCs w:val="28"/>
        </w:rPr>
        <w:t xml:space="preserv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f>
          <m:fPr>
            <m:type m:val="lin"/>
          </m:fPr>
          <m:num>
            <m:sSup>
              <m:e>
                <m:r>
                  <w:rPr>
                    <w:rFonts w:ascii="Cambria Math" w:hAnsi="Cambria Math"/>
                  </w:rPr>
                  <m:t xml:space="preserve">Q</m:t>
                </m:r>
              </m:e>
              <m:sup>
                <m:f>
                  <m:fPr>
                    <m:type m:val="lin"/>
                  </m:fPr>
                  <m:num>
                    <m:r>
                      <w:rPr>
                        <w:rFonts w:ascii="Cambria Math" w:hAnsi="Cambria Math"/>
                      </w:rPr>
                      <m:t xml:space="preserve">2</m:t>
                    </m:r>
                  </m:num>
                  <m:den>
                    <m:r>
                      <w:rPr>
                        <w:rFonts w:ascii="Cambria Math" w:hAnsi="Cambria Math"/>
                      </w:rPr>
                      <m:t xml:space="preserve">3</m:t>
                    </m:r>
                  </m:den>
                </m:f>
              </m:sup>
            </m:sSup>
          </m:num>
          <m:den>
            <m:sSup>
              <m:e>
                <m:r>
                  <w:rPr>
                    <w:rFonts w:ascii="Cambria Math" w:hAnsi="Cambria Math"/>
                  </w:rPr>
                  <m:t xml:space="preserve">g</m:t>
                </m:r>
              </m:e>
              <m:sup>
                <m:f>
                  <m:fPr>
                    <m:type m:val="lin"/>
                  </m:fPr>
                  <m:num>
                    <m:r>
                      <w:rPr>
                        <w:rFonts w:ascii="Cambria Math" w:hAnsi="Cambria Math"/>
                      </w:rPr>
                      <m:t xml:space="preserve">1</m:t>
                    </m:r>
                  </m:num>
                  <m:den>
                    <m:r>
                      <w:rPr>
                        <w:rFonts w:ascii="Cambria Math" w:hAnsi="Cambria Math"/>
                      </w:rPr>
                      <m:t xml:space="preserve">3</m:t>
                    </m:r>
                  </m:den>
                </m:f>
              </m:sup>
            </m:sSup>
          </m:den>
        </m:f>
      </m:oMath>
      <w:r>
        <w:rPr>
          <w:rFonts w:eastAsia="" w:cs="Calibri" w:cstheme="minorHAnsi" w:eastAsiaTheme="minorEastAsia"/>
          <w:sz w:val="28"/>
          <w:szCs w:val="28"/>
        </w:rPr>
        <w:t>.</w:t>
      </w:r>
    </w:p>
    <w:p>
      <w:pPr>
        <w:pStyle w:val="Normal"/>
        <w:rPr>
          <w:rFonts w:eastAsia="" w:cs="Calibri" w:cstheme="minorHAnsi" w:eastAsiaTheme="minorEastAsia"/>
          <w:sz w:val="28"/>
          <w:szCs w:val="28"/>
        </w:rPr>
      </w:pPr>
      <w:r>
        <w:rPr>
          <w:rFonts w:eastAsia="" w:cs="Calibri" w:cstheme="minorHAnsi" w:eastAsiaTheme="minorEastAsia"/>
          <w:sz w:val="28"/>
          <w:szCs w:val="28"/>
        </w:rPr>
        <w:t>Dire que h’(</w:t>
      </w:r>
      <w:r>
        <w:rPr>
          <w:rFonts w:eastAsia="" w:cs="Calibri" w:cstheme="minorHAnsi" w:eastAsiaTheme="minorEastAsia"/>
          <w:sz w:val="28"/>
          <w:szCs w:val="28"/>
        </w:rPr>
        <w:t>X0</w:t>
      </w:r>
      <w:r>
        <w:rPr>
          <w:rFonts w:eastAsia="" w:cs="Calibri" w:cstheme="minorHAnsi" w:eastAsiaTheme="minorEastAsia"/>
          <w:sz w:val="28"/>
          <w:szCs w:val="28"/>
        </w:rPr>
        <w:t xml:space="preserve">) = 0 signifie que h atteint un </w:t>
      </w:r>
      <w:r>
        <w:rPr>
          <w:rFonts w:eastAsia="" w:cs="Calibri" w:cstheme="minorHAnsi" w:eastAsiaTheme="minorEastAsia"/>
          <w:sz w:val="28"/>
          <w:szCs w:val="28"/>
        </w:rPr>
        <w:t>extremum en X0. Rappelons que h est la profondeur du lac.</w:t>
      </w:r>
    </w:p>
    <w:p>
      <w:pPr>
        <w:pStyle w:val="Normal"/>
        <w:rPr>
          <w:rFonts w:eastAsia="" w:cs="Calibri" w:cstheme="minorHAnsi" w:eastAsiaTheme="minorEastAsia"/>
          <w:sz w:val="28"/>
          <w:szCs w:val="28"/>
        </w:rPr>
      </w:pPr>
      <w:r>
        <w:rPr>
          <w:rFonts w:eastAsia="" w:cs="Calibri" w:cstheme="minorHAnsi" w:eastAsiaTheme="minorEastAsia"/>
          <w:sz w:val="28"/>
          <w:szCs w:val="28"/>
        </w:rPr>
        <w:t>D’un point de vue réel, si x correspond à la coordonné géographique du lac, alors le point X0 est une bosse ou un creux au fond de la rivière.</w:t>
      </w:r>
      <w:r>
        <w:rPr>
          <w:rFonts w:eastAsia="" w:cs="Calibri" w:cstheme="minorHAnsi" w:eastAsiaTheme="minorEastAsia"/>
          <w:sz w:val="28"/>
          <w:szCs w:val="28"/>
        </w:rPr>
        <w:t xml:space="preserve"> </w:t>
      </w:r>
    </w:p>
    <w:p>
      <w:pPr>
        <w:pStyle w:val="Normal"/>
        <w:rPr>
          <w:rFonts w:eastAsia="" w:cs="Calibri" w:cstheme="minorHAnsi" w:eastAsiaTheme="minorEastAsia"/>
          <w:sz w:val="28"/>
          <w:szCs w:val="28"/>
        </w:rPr>
      </w:pPr>
      <w:r>
        <w:rPr>
          <w:rFonts w:eastAsia="" w:cs="Calibri" w:cstheme="minorHAnsi" w:eastAsiaTheme="minorEastAsia"/>
          <w:sz w:val="28"/>
          <w:szCs w:val="28"/>
        </w:rPr>
        <w:t xml:space="preserve">Dans le cas ou h’(X0)=/=0, donc </w:t>
      </w:r>
      <w:r>
        <w:rPr>
          <w:rFonts w:eastAsia="" w:cs="Calibri" w:cstheme="minorHAnsi" w:eastAsiaTheme="minorEastAsia"/>
          <w:sz w:val="28"/>
          <w:szCs w:val="28"/>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f>
          <m:fPr>
            <m:type m:val="lin"/>
          </m:fPr>
          <m:num>
            <m:sSup>
              <m:e>
                <m:r>
                  <w:rPr>
                    <w:rFonts w:ascii="Cambria Math" w:hAnsi="Cambria Math"/>
                  </w:rPr>
                  <m:t xml:space="preserve">Q</m:t>
                </m:r>
              </m:e>
              <m:sup>
                <m:f>
                  <m:fPr>
                    <m:type m:val="lin"/>
                  </m:fPr>
                  <m:num>
                    <m:r>
                      <w:rPr>
                        <w:rFonts w:ascii="Cambria Math" w:hAnsi="Cambria Math"/>
                      </w:rPr>
                      <m:t xml:space="preserve">2</m:t>
                    </m:r>
                  </m:num>
                  <m:den>
                    <m:r>
                      <w:rPr>
                        <w:rFonts w:ascii="Cambria Math" w:hAnsi="Cambria Math"/>
                      </w:rPr>
                      <m:t xml:space="preserve">3</m:t>
                    </m:r>
                  </m:den>
                </m:f>
              </m:sup>
            </m:sSup>
          </m:num>
          <m:den>
            <m:sSup>
              <m:e>
                <m:r>
                  <w:rPr>
                    <w:rFonts w:ascii="Cambria Math" w:hAnsi="Cambria Math"/>
                  </w:rPr>
                  <m:t xml:space="preserve">g</m:t>
                </m:r>
              </m:e>
              <m:sup>
                <m:f>
                  <m:fPr>
                    <m:type m:val="lin"/>
                  </m:fPr>
                  <m:num>
                    <m:r>
                      <w:rPr>
                        <w:rFonts w:ascii="Cambria Math" w:hAnsi="Cambria Math"/>
                      </w:rPr>
                      <m:t xml:space="preserve">1</m:t>
                    </m:r>
                  </m:num>
                  <m:den>
                    <m:r>
                      <w:rPr>
                        <w:rFonts w:ascii="Cambria Math" w:hAnsi="Cambria Math"/>
                      </w:rPr>
                      <m:t xml:space="preserve">3</m:t>
                    </m:r>
                  </m:den>
                </m:f>
              </m:sup>
            </m:sSup>
          </m:den>
        </m:f>
      </m:oMath>
      <w:r>
        <w:rPr>
          <w:rFonts w:eastAsia="" w:cs="Calibri" w:cstheme="minorHAnsi" w:eastAsiaTheme="minorEastAsia"/>
          <w:sz w:val="28"/>
          <w:szCs w:val="28"/>
        </w:rPr>
        <w:t>, alors nous avons la profondeur en ce point. De plus comme h’(X0) est non nulle, nous pouvons affirmer que le point X0 se trouve dans une pente au fond du lac.</w:t>
      </w:r>
    </w:p>
    <w:p>
      <w:pPr>
        <w:pStyle w:val="Normal"/>
        <w:rPr>
          <w:rFonts w:eastAsia="" w:cs="Calibri" w:cstheme="minorHAnsi" w:eastAsiaTheme="minorEastAsia"/>
          <w:sz w:val="28"/>
          <w:szCs w:val="28"/>
        </w:rPr>
      </w:pPr>
      <w:r>
        <w:rPr>
          <w:rFonts w:eastAsia="" w:cs="Calibri" w:cstheme="minorHAnsi" w:eastAsiaTheme="minorEastAsia"/>
          <w:sz w:val="28"/>
          <w:szCs w:val="28"/>
        </w:rPr>
        <w:t>Et la courbe ci-dessus représente la topographie en fonction de la profondeur, on peut donc conclure que la valeur de h’ n’a pas de rapport avec le fait que b atteint un maximum. On peut donc s’orienter sur le choix des valeurs de h(x).</w:t>
      </w:r>
    </w:p>
    <w:p>
      <w:pPr>
        <w:pStyle w:val="Normal"/>
        <w:rPr>
          <w:rFonts w:eastAsia="" w:cs="Calibri" w:cstheme="minorHAnsi" w:eastAsiaTheme="minorEastAsia"/>
          <w:sz w:val="28"/>
          <w:szCs w:val="28"/>
        </w:rPr>
      </w:pPr>
      <w:r>
        <w:rPr>
          <w:rFonts w:eastAsia="" w:cs="Calibri" w:cstheme="minorHAnsi" w:eastAsiaTheme="minorEastAsia"/>
          <w:sz w:val="28"/>
          <w:szCs w:val="28"/>
        </w:rPr>
        <w:t xml:space="preserve">Nous avons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f>
          <m:fPr>
            <m:type m:val="lin"/>
          </m:fPr>
          <m:num>
            <m:sSup>
              <m:e>
                <m:r>
                  <w:rPr>
                    <w:rFonts w:ascii="Cambria Math" w:hAnsi="Cambria Math"/>
                  </w:rPr>
                  <m:t xml:space="preserve">Q</m:t>
                </m:r>
              </m:e>
              <m:sup>
                <m:f>
                  <m:fPr>
                    <m:type m:val="lin"/>
                  </m:fPr>
                  <m:num>
                    <m:r>
                      <w:rPr>
                        <w:rFonts w:ascii="Cambria Math" w:hAnsi="Cambria Math"/>
                      </w:rPr>
                      <m:t xml:space="preserve">2</m:t>
                    </m:r>
                  </m:num>
                  <m:den>
                    <m:r>
                      <w:rPr>
                        <w:rFonts w:ascii="Cambria Math" w:hAnsi="Cambria Math"/>
                      </w:rPr>
                      <m:t xml:space="preserve">3</m:t>
                    </m:r>
                  </m:den>
                </m:f>
              </m:sup>
            </m:sSup>
          </m:num>
          <m:den>
            <m:sSup>
              <m:e>
                <m:r>
                  <w:rPr>
                    <w:rFonts w:ascii="Cambria Math" w:hAnsi="Cambria Math"/>
                  </w:rPr>
                  <m:t xml:space="preserve">g</m:t>
                </m:r>
              </m:e>
              <m:sup>
                <m:f>
                  <m:fPr>
                    <m:type m:val="lin"/>
                  </m:fPr>
                  <m:num>
                    <m:r>
                      <w:rPr>
                        <w:rFonts w:ascii="Cambria Math" w:hAnsi="Cambria Math"/>
                      </w:rPr>
                      <m:t xml:space="preserve">1</m:t>
                    </m:r>
                  </m:num>
                  <m:den>
                    <m:r>
                      <w:rPr>
                        <w:rFonts w:ascii="Cambria Math" w:hAnsi="Cambria Math"/>
                      </w:rPr>
                      <m:t xml:space="preserve">3</m:t>
                    </m:r>
                  </m:den>
                </m:f>
              </m:sup>
            </m:sSup>
          </m:den>
        </m:f>
      </m:oMath>
      <w:r>
        <w:rPr>
          <w:rFonts w:eastAsia="" w:cs="Calibri" w:cstheme="minorHAnsi" w:eastAsiaTheme="minorEastAsia"/>
          <w:sz w:val="28"/>
          <w:szCs w:val="28"/>
        </w:rPr>
        <w:t xml:space="preserve"> ,sous nos données ça nous donne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f>
          <m:fPr>
            <m:type m:val="lin"/>
          </m:fPr>
          <m:num>
            <m:sSup>
              <m:e>
                <m:r>
                  <w:rPr>
                    <w:rFonts w:ascii="Cambria Math" w:hAnsi="Cambria Math"/>
                  </w:rPr>
                  <m:t xml:space="preserve">40</m:t>
                </m:r>
              </m:e>
              <m:sup>
                <m:f>
                  <m:fPr>
                    <m:type m:val="lin"/>
                  </m:fPr>
                  <m:num>
                    <m:r>
                      <w:rPr>
                        <w:rFonts w:ascii="Cambria Math" w:hAnsi="Cambria Math"/>
                      </w:rPr>
                      <m:t xml:space="preserve">2</m:t>
                    </m:r>
                  </m:num>
                  <m:den>
                    <m:r>
                      <w:rPr>
                        <w:rFonts w:ascii="Cambria Math" w:hAnsi="Cambria Math"/>
                      </w:rPr>
                      <m:t xml:space="preserve">3</m:t>
                    </m:r>
                  </m:den>
                </m:f>
              </m:sup>
            </m:sSup>
          </m:num>
          <m:den>
            <m:sSup>
              <m:e>
                <m:r>
                  <w:rPr>
                    <w:rFonts w:ascii="Cambria Math" w:hAnsi="Cambria Math"/>
                  </w:rPr>
                  <m:t xml:space="preserve">9.8</m:t>
                </m:r>
              </m:e>
              <m:sup>
                <m:f>
                  <m:fPr>
                    <m:type m:val="lin"/>
                  </m:fPr>
                  <m:num>
                    <m:r>
                      <w:rPr>
                        <w:rFonts w:ascii="Cambria Math" w:hAnsi="Cambria Math"/>
                      </w:rPr>
                      <m:t xml:space="preserve">1</m:t>
                    </m:r>
                  </m:num>
                  <m:den>
                    <m:r>
                      <w:rPr>
                        <w:rFonts w:ascii="Cambria Math" w:hAnsi="Cambria Math"/>
                      </w:rPr>
                      <m:t xml:space="preserve">3</m:t>
                    </m:r>
                  </m:den>
                </m:f>
              </m:sup>
            </m:sSup>
          </m:den>
        </m:f>
      </m:oMath>
      <w:r>
        <w:rPr>
          <w:rFonts w:eastAsia="" w:cs="Calibri" w:cstheme="minorHAnsi" w:eastAsiaTheme="minorEastAsia"/>
          <w:sz w:val="28"/>
          <w:szCs w:val="28"/>
        </w:rPr>
        <w:t xml:space="preserve"> =~ 5.37. Par lecture graphique, on peut confirmer que c’est cohérent.</w:t>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b/>
          <w:b/>
          <w:bCs/>
          <w:sz w:val="72"/>
          <w:szCs w:val="72"/>
          <w:u w:val="single"/>
        </w:rPr>
      </w:pPr>
      <w:r>
        <w:rPr>
          <w:b/>
          <w:bCs/>
          <w:sz w:val="72"/>
          <w:szCs w:val="72"/>
          <w:u w:val="single"/>
        </w:rPr>
        <w:t>IV)Conclusion</w:t>
      </w:r>
    </w:p>
    <w:p>
      <w:pPr>
        <w:pStyle w:val="Normal"/>
        <w:rPr>
          <w:sz w:val="28"/>
          <w:szCs w:val="28"/>
        </w:rPr>
      </w:pPr>
      <w:r>
        <w:rPr>
          <w:sz w:val="28"/>
          <w:szCs w:val="28"/>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
    </w:p>
    <w:p>
      <w:pPr>
        <w:pStyle w:val="Normal"/>
        <w:rPr>
          <w:rFonts w:eastAsia="" w:cs="Calibri" w:cstheme="minorHAnsi" w:eastAsiaTheme="minorEastAsia"/>
          <w:sz w:val="28"/>
          <w:szCs w:val="28"/>
        </w:rPr>
      </w:pPr>
      <w:r>
        <w:rPr>
          <w:rFonts w:eastAsia="" w:eastAsiaTheme="minorEastAsia"/>
          <w:sz w:val="32"/>
          <w:szCs w:val="32"/>
        </w:rPr>
        <w:t xml:space="preserve">Bibliographie : </w:t>
      </w:r>
    </w:p>
    <w:p>
      <w:pPr>
        <w:pStyle w:val="Normal"/>
        <w:rPr/>
      </w:pPr>
      <w:hyperlink r:id="rId5" w:tgtFrame="_blank">
        <w:r>
          <w:rPr>
            <w:rStyle w:val="LienInternet"/>
            <w:rFonts w:cs="Calibri"/>
            <w:shd w:fill="FFFFFF" w:val="clear"/>
          </w:rPr>
          <w:t>https://charlevoixmontmorency.ca/boite-a-outils/debits/</w:t>
        </w:r>
      </w:hyperlink>
    </w:p>
    <w:p>
      <w:pPr>
        <w:pStyle w:val="Normal"/>
        <w:spacing w:before="0" w:after="160"/>
        <w:rPr>
          <w:rFonts w:eastAsia="" w:eastAsiaTheme="minorEastAsia"/>
          <w:sz w:val="32"/>
          <w:szCs w:val="32"/>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mbria Math">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82b17"/>
    <w:rPr>
      <w:color w:val="808080"/>
    </w:rPr>
  </w:style>
  <w:style w:type="character" w:styleId="LienInternet">
    <w:name w:val="Lien Internet"/>
    <w:basedOn w:val="DefaultParagraphFont"/>
    <w:uiPriority w:val="99"/>
    <w:semiHidden/>
    <w:unhideWhenUsed/>
    <w:rsid w:val="00bf03c6"/>
    <w:rPr>
      <w:color w:val="0000FF"/>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f2057"/>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charlevoixmontmorency.ca/boite-a-outils/debit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Application>LibreOffice/7.1.4.2$Windows_X86_64 LibreOffice_project/a529a4fab45b75fefc5b6226684193eb000654f6</Application>
  <AppVersion>15.0000</AppVersion>
  <Pages>8</Pages>
  <Words>803</Words>
  <Characters>3682</Characters>
  <CharactersWithSpaces>4507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2022-09-01T17:59:00Z</dcterms:created>
  <dc:creator>Dell</dc:creator>
  <dc:description/>
  <dc:language>fr-FR</dc:language>
  <cp:lastModifiedBy/>
  <cp:lastPrinted>2022-09-02T19:59:00Z</cp:lastPrinted>
  <dcterms:modified xsi:type="dcterms:W3CDTF">2022-09-05T11:17:38Z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