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23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082"/>
        <w:gridCol w:w="1241"/>
        <w:tblGridChange w:id="0">
          <w:tblGrid>
            <w:gridCol w:w="8082"/>
            <w:gridCol w:w="1241"/>
          </w:tblGrid>
        </w:tblGridChange>
      </w:tblGrid>
      <w:tr>
        <w:trPr>
          <w:cantSplit w:val="0"/>
          <w:trHeight w:val="110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color w:val="4f6228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f6228"/>
                <w:sz w:val="24"/>
                <w:szCs w:val="24"/>
                <w:rtl w:val="0"/>
              </w:rPr>
              <w:t xml:space="preserve">UNIVERSIDAD TÉCNICA ESTATAL DE QUEVEDO </w:t>
            </w:r>
          </w:p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color w:val="4f6228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f6228"/>
                <w:sz w:val="24"/>
                <w:szCs w:val="24"/>
                <w:rtl w:val="0"/>
              </w:rPr>
              <w:t xml:space="preserve">FACULTAD DE CIENCIAS DE LA INGENIERÍA </w:t>
            </w:r>
          </w:p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color w:val="4f6228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f6228"/>
                <w:sz w:val="24"/>
                <w:szCs w:val="24"/>
                <w:rtl w:val="0"/>
              </w:rPr>
              <w:t xml:space="preserve">ACTA DE REUNIÓN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4f62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f6228"/>
                <w:rtl w:val="0"/>
              </w:rPr>
              <w:t xml:space="preserve">Hojas: </w:t>
            </w:r>
          </w:p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4f62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f6228"/>
                <w:rtl w:val="0"/>
              </w:rPr>
              <w:t xml:space="preserve">1 de 3</w:t>
            </w:r>
          </w:p>
        </w:tc>
      </w:tr>
    </w:tbl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57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57"/>
        <w:tblGridChange w:id="0">
          <w:tblGrid>
            <w:gridCol w:w="9357"/>
          </w:tblGrid>
        </w:tblGridChange>
      </w:tblGrid>
      <w:tr>
        <w:trPr>
          <w:cantSplit w:val="0"/>
          <w:trHeight w:val="57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0" w:lineRule="auto"/>
              <w:ind w:left="33" w:right="371" w:firstLine="1.0000000000000009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DE: COMISIÒN DE SELECCIÒN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AYUDANTÍAS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 DE CÀTEDRA CARRERA INGENIERÌA  AMBIENTAL.</w:t>
            </w:r>
          </w:p>
        </w:tc>
      </w:tr>
    </w:tbl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57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65"/>
        <w:gridCol w:w="4679"/>
        <w:gridCol w:w="1135"/>
        <w:gridCol w:w="1478"/>
        <w:tblGridChange w:id="0">
          <w:tblGrid>
            <w:gridCol w:w="2065"/>
            <w:gridCol w:w="4679"/>
            <w:gridCol w:w="1135"/>
            <w:gridCol w:w="1478"/>
          </w:tblGrid>
        </w:tblGridChange>
      </w:tblGrid>
      <w:tr>
        <w:trPr>
          <w:cantSplit w:val="0"/>
          <w:trHeight w:val="2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35" w:firstLine="0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Lugar: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50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Plataforma Google.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Acta Nº: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91" w:firstLine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02</w:t>
            </w:r>
          </w:p>
        </w:tc>
      </w:tr>
      <w:tr>
        <w:trPr>
          <w:cantSplit w:val="0"/>
          <w:trHeight w:val="38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34" w:firstLine="0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Fecha 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47" w:firstLine="0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06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/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07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/202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35" w:firstLine="0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Hora inicio/ fin: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38" w:firstLine="0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08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0 /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09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0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56.0" w:type="dxa"/>
        <w:jc w:val="left"/>
        <w:tblInd w:w="-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14"/>
        <w:gridCol w:w="3401"/>
        <w:gridCol w:w="2441"/>
        <w:tblGridChange w:id="0">
          <w:tblGrid>
            <w:gridCol w:w="3514"/>
            <w:gridCol w:w="3401"/>
            <w:gridCol w:w="2441"/>
          </w:tblGrid>
        </w:tblGridChange>
      </w:tblGrid>
      <w:tr>
        <w:trPr>
          <w:cantSplit w:val="0"/>
          <w:trHeight w:val="264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8" w:firstLine="0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Asistentes: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Nombre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Cargo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Firmas</w:t>
            </w:r>
          </w:p>
        </w:tc>
      </w:tr>
      <w:tr>
        <w:trPr>
          <w:cantSplit w:val="0"/>
          <w:trHeight w:val="10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92" w:firstLine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Ing. Mariela Díaz Ponce, Msc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35" w:right="13" w:firstLine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Subdecana de la Facultad de Ciencias de  la Ingeniería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9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37" w:firstLine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Ing. Washington Chiriboga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, MSc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37" w:firstLine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Coordinador de Carrera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37" w:firstLine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Ing.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Giojan Aguirre M.Sc.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34" w:firstLine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Profeso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 – Secretari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 Comisión en la asignatura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Aplicación Distribuida”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8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85"/>
        <w:tblGridChange w:id="0">
          <w:tblGrid>
            <w:gridCol w:w="9385"/>
          </w:tblGrid>
        </w:tblGridChange>
      </w:tblGrid>
      <w:tr>
        <w:trPr>
          <w:cantSplit w:val="0"/>
          <w:trHeight w:val="26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Orden del día:</w:t>
            </w:r>
          </w:p>
        </w:tc>
      </w:tr>
      <w:tr>
        <w:trPr>
          <w:cantSplit w:val="0"/>
          <w:trHeight w:val="26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32" w:right="85" w:firstLine="1.0000000000000009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En la Ciudad de Quevedo, 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 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julio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del 202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, siendo las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08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H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 se instala la Comisión de Selección de ayudante de cátedra, para realizar el proceso de Oposición de postulantes en la asignatura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Aplicación Distribuida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. La sesión se realiza por medio 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videoconferencia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, debido a las condiciones de emergencia sanitaria, la misma es grabada como evidencia del proceso de selección. </w:t>
            </w:r>
          </w:p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59" w:line="228" w:lineRule="auto"/>
              <w:ind w:left="35" w:right="85" w:firstLine="0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Preside la sesión la Ing. Mariela Díaz Ponce, Subdecana de la Facultad de Ciencias de la Ingeniería, quien da inicio a la sesión conformada además por el Ing.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Washington Chiriboga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, Coordinador de la Carrera de Ingeniería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Sistemas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; y el Ing.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Giojan Aguirre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 profesor de la Carrera quien cumplirá la función de Secretario de la Comisión.  </w:t>
            </w:r>
          </w:p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58" w:line="240" w:lineRule="auto"/>
              <w:ind w:left="33" w:firstLine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La Subdecana pone a consideración el siguiente orden del día: </w:t>
            </w:r>
          </w:p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55" w:firstLine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1. Lectura de Normativa del Concurso. </w:t>
            </w:r>
          </w:p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37" w:firstLine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2.-Calificación de postulantes.  </w:t>
            </w:r>
          </w:p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40" w:firstLine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3. Resoluciones. </w:t>
            </w:r>
          </w:p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33" w:firstLine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4.- Clausura. </w:t>
            </w:r>
          </w:p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El orden del día propuesto es aprobado por los integrantes de la Comisión.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46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082"/>
        <w:gridCol w:w="1264"/>
        <w:tblGridChange w:id="0">
          <w:tblGrid>
            <w:gridCol w:w="8082"/>
            <w:gridCol w:w="1264"/>
          </w:tblGrid>
        </w:tblGridChange>
      </w:tblGrid>
      <w:tr>
        <w:trPr>
          <w:cantSplit w:val="0"/>
          <w:trHeight w:val="10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UNIVERSIDAD TÉCNICA ESTATAL DE QUEVEDO </w:t>
            </w:r>
          </w:p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35" w:line="240" w:lineRule="auto"/>
              <w:jc w:val="center"/>
              <w:rPr>
                <w:b w:val="1"/>
                <w:color w:val="000000"/>
                <w:sz w:val="25"/>
                <w:szCs w:val="25"/>
              </w:rPr>
            </w:pPr>
            <w:r w:rsidDel="00000000" w:rsidR="00000000" w:rsidRPr="00000000">
              <w:rPr>
                <w:b w:val="1"/>
                <w:color w:val="000000"/>
                <w:sz w:val="25"/>
                <w:szCs w:val="25"/>
                <w:rtl w:val="0"/>
              </w:rPr>
              <w:t xml:space="preserve">ACTA DE REUNIONES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Hojas: </w:t>
            </w:r>
          </w:p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2 de 3</w:t>
            </w:r>
          </w:p>
        </w:tc>
      </w:tr>
    </w:tbl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4"/>
          <w:szCs w:val="1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72.0" w:type="dxa"/>
        <w:jc w:val="left"/>
        <w:tblInd w:w="-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72"/>
        <w:tblGridChange w:id="0">
          <w:tblGrid>
            <w:gridCol w:w="9372"/>
          </w:tblGrid>
        </w:tblGridChange>
      </w:tblGrid>
      <w:tr>
        <w:trPr>
          <w:cantSplit w:val="0"/>
          <w:trHeight w:val="26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15" w:firstLine="0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Desarrollo:</w:t>
            </w:r>
          </w:p>
        </w:tc>
      </w:tr>
      <w:tr>
        <w:trPr>
          <w:cantSplit w:val="0"/>
          <w:trHeight w:val="254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16" w:right="48" w:firstLine="0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PRIMERA. - LECTURA DE NORMATIVA DEL CONCURSO.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 - Una vez confirmada la asistencia de los integrantes de la Comisión y del postulante, la Subdecana de la FCI procede a dar lectura a los artículos de la normativa que hacen referencia a la facultad que se otorga a la Comisión designada para el Concurso de Ayudantes de Cátedra, así como también a la base del concurso por constituirse en el fundamento del proceso de selección en la segunda fase del mismo.  </w:t>
            </w:r>
          </w:p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9" w:firstLine="0"/>
              <w:jc w:val="both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En base al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highlight w:val="white"/>
                <w:rtl w:val="0"/>
              </w:rPr>
              <w:t xml:space="preserve">Artículo 18,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La prueba de oposición será pública y se calificará sobre un máximo de 20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puntos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. El orden de participación de los estudiantes será según el orden de inscripción. Cada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participante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 realizará su exposición en un tiempo máximo de 20 minutos. Una vez concluida la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disertación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, los miembros de la Comisión de Selección realizarán preguntas sobre el tema, por un tiempo de 10 minutos.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48" w:line="228" w:lineRule="auto"/>
              <w:ind w:left="152" w:right="242" w:hanging="3.000000000000007"/>
              <w:jc w:val="both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highlight w:val="white"/>
                <w:rtl w:val="0"/>
              </w:rPr>
              <w:t xml:space="preserve">Artículo 19.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-La prueba de oposición será evaluada por cada integrante de la Comisión de Selección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 la siguiente manera: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7" w:line="228" w:lineRule="auto"/>
              <w:ind w:left="147" w:right="-47.5984251968498" w:firstLine="6.999999999999993"/>
              <w:jc w:val="both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a. Por el desarrollo del material impreso, digital y didáctico, 10 puntos (Word-power point)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7" w:line="228" w:lineRule="auto"/>
              <w:ind w:left="147" w:right="1216" w:firstLine="6.999999999999993"/>
              <w:jc w:val="both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b. Calidad de la exposición, 4 puntos;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7" w:line="240" w:lineRule="auto"/>
              <w:ind w:left="151" w:firstLine="0"/>
              <w:jc w:val="both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c. Pertinencia de respuestas a las preguntas de la Comisión, 6 puntos.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46" w:line="230" w:lineRule="auto"/>
              <w:ind w:left="147" w:right="241" w:firstLine="0.9999999999999964"/>
              <w:jc w:val="both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Una vez concluida la evaluación individual de cada miembro de la Comisión de Selección, 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procederá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 a obtener el promedio general de la oposición.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62" w:line="240" w:lineRule="auto"/>
              <w:ind w:left="154" w:firstLine="0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SEGUNDA. - Calificación de postulantes. </w:t>
            </w:r>
          </w:p>
          <w:p w:rsidR="00000000" w:rsidDel="00000000" w:rsidP="00000000" w:rsidRDefault="00000000" w:rsidRPr="00000000" w14:paraId="000000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41" w:line="229" w:lineRule="auto"/>
              <w:ind w:left="145" w:right="234" w:firstLine="3.000000000000007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La Subdecana expone a los integrantes de la Comisión que en la sesión anterior se estableció considerar dos postulantes de Ayudante de Cátedra de la asignatura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“Aplicación Distribuida”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entre los cuáles consta la estudiante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202124"/>
                <w:sz w:val="18"/>
                <w:szCs w:val="18"/>
                <w:rtl w:val="0"/>
              </w:rPr>
              <w:t xml:space="preserve">DUVAL RICARDO CARVAJAL SUAREZ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, quien en la valoración de méritos alcanzó el puntaje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16,20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. Además, se estableció el Tema a exponer sea: </w:t>
            </w: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Roboto" w:cs="Roboto" w:eastAsia="Roboto" w:hAnsi="Roboto"/>
                <w:color w:val="3c4043"/>
                <w:highlight w:val="white"/>
                <w:rtl w:val="0"/>
              </w:rPr>
              <w:t xml:space="preserve">Servicios SOAP</w:t>
            </w: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58" w:line="228" w:lineRule="auto"/>
              <w:ind w:left="147" w:right="237" w:firstLine="1.999999999999993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Acto seguido se da paso a la exposición del estudiante, el cual se acogió a una exposición de 20 minutos. Luego de lo cual se inició la ronda de preguntas sobre la exposición, las cuales fueron respondidas por el postulante. </w:t>
            </w:r>
          </w:p>
          <w:p w:rsidR="00000000" w:rsidDel="00000000" w:rsidP="00000000" w:rsidRDefault="00000000" w:rsidRPr="00000000" w14:paraId="000000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59" w:line="228" w:lineRule="auto"/>
              <w:ind w:left="113" w:right="53" w:firstLine="0.9999999999999964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Acorde al procedimiento establecido, se calculó el promedio de la calificación del proceso de selección de Ayudante de Cátedra según el siguiente cuadro:</w:t>
            </w:r>
          </w:p>
          <w:tbl>
            <w:tblPr>
              <w:tblStyle w:val="Table8"/>
              <w:tblW w:w="8361.0" w:type="dxa"/>
              <w:jc w:val="left"/>
              <w:tblInd w:w="246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288"/>
              <w:gridCol w:w="1134"/>
              <w:gridCol w:w="1418"/>
              <w:gridCol w:w="1388"/>
              <w:gridCol w:w="1133"/>
              <w:tblGridChange w:id="0">
                <w:tblGrid>
                  <w:gridCol w:w="3288"/>
                  <w:gridCol w:w="1134"/>
                  <w:gridCol w:w="1418"/>
                  <w:gridCol w:w="1388"/>
                  <w:gridCol w:w="1133"/>
                </w:tblGrid>
              </w:tblGridChange>
            </w:tblGrid>
            <w:tr>
              <w:trPr>
                <w:cantSplit w:val="0"/>
                <w:trHeight w:val="770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45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ind w:left="116" w:firstLine="0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Ítem a Evaluar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46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28" w:lineRule="auto"/>
                    <w:ind w:left="118" w:right="49" w:hanging="1.999999999999993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Ing.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 Mariela Díaz M.Sc.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47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28" w:lineRule="auto"/>
                    <w:ind w:left="113" w:right="51" w:firstLine="0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Ing.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Ximena Cervantes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M.Sc.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48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before="5" w:line="240" w:lineRule="auto"/>
                    <w:ind w:left="113" w:firstLine="0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Ing. 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Yomber Montilla M.Sc.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49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SUMA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768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4A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29" w:lineRule="auto"/>
                    <w:ind w:left="116" w:right="50" w:firstLine="4.0000000000000036"/>
                    <w:jc w:val="both"/>
                    <w:rPr>
                      <w:rFonts w:ascii="Times New Roman" w:cs="Times New Roman" w:eastAsia="Times New Roman" w:hAnsi="Times New Roman"/>
                      <w:color w:val="222222"/>
                      <w:highlight w:val="whit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222222"/>
                      <w:highlight w:val="white"/>
                      <w:rtl w:val="0"/>
                    </w:rPr>
                    <w:t xml:space="preserve">a. Por el desarrollo del 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222222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222222"/>
                      <w:highlight w:val="white"/>
                      <w:rtl w:val="0"/>
                    </w:rPr>
                    <w:t xml:space="preserve">material impreso, digital y 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222222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222222"/>
                      <w:highlight w:val="white"/>
                      <w:rtl w:val="0"/>
                    </w:rPr>
                    <w:t xml:space="preserve">didáctico, 10 puntos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tcMar>
                    <w:top w:w="0.0" w:type="dxa"/>
                    <w:left w:w="40.0" w:type="dxa"/>
                    <w:bottom w:w="0.0" w:type="dxa"/>
                    <w:right w:w="40.0" w:type="dxa"/>
                  </w:tcMar>
                  <w:vAlign w:val="bottom"/>
                </w:tcPr>
                <w:p w:rsidR="00000000" w:rsidDel="00000000" w:rsidP="00000000" w:rsidRDefault="00000000" w:rsidRPr="00000000" w14:paraId="0000004B">
                  <w:pPr>
                    <w:widowControl w:val="0"/>
                    <w:spacing w:line="276" w:lineRule="auto"/>
                    <w:jc w:val="right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10</w:t>
                  </w:r>
                </w:p>
              </w:tc>
              <w:tc>
                <w:tcPr>
                  <w:tcBorders>
                    <w:top w:color="000000" w:space="0" w:sz="6" w:val="single"/>
                    <w:left w:color="cccccc" w:space="0" w:sz="6" w:val="single"/>
                    <w:bottom w:color="000000" w:space="0" w:sz="6" w:val="single"/>
                    <w:right w:color="000000" w:space="0" w:sz="6" w:val="single"/>
                  </w:tcBorders>
                  <w:tcMar>
                    <w:top w:w="0.0" w:type="dxa"/>
                    <w:left w:w="40.0" w:type="dxa"/>
                    <w:bottom w:w="0.0" w:type="dxa"/>
                    <w:right w:w="40.0" w:type="dxa"/>
                  </w:tcMar>
                  <w:vAlign w:val="bottom"/>
                </w:tcPr>
                <w:p w:rsidR="00000000" w:rsidDel="00000000" w:rsidP="00000000" w:rsidRDefault="00000000" w:rsidRPr="00000000" w14:paraId="0000004C">
                  <w:pPr>
                    <w:widowControl w:val="0"/>
                    <w:spacing w:line="276" w:lineRule="auto"/>
                    <w:jc w:val="right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10</w:t>
                  </w:r>
                </w:p>
              </w:tc>
              <w:tc>
                <w:tcPr>
                  <w:tcBorders>
                    <w:top w:color="000000" w:space="0" w:sz="6" w:val="single"/>
                    <w:left w:color="cccccc" w:space="0" w:sz="6" w:val="single"/>
                    <w:bottom w:color="000000" w:space="0" w:sz="6" w:val="single"/>
                    <w:right w:color="000000" w:space="0" w:sz="6" w:val="single"/>
                  </w:tcBorders>
                  <w:tcMar>
                    <w:top w:w="0.0" w:type="dxa"/>
                    <w:left w:w="40.0" w:type="dxa"/>
                    <w:bottom w:w="0.0" w:type="dxa"/>
                    <w:right w:w="40.0" w:type="dxa"/>
                  </w:tcMar>
                  <w:vAlign w:val="bottom"/>
                </w:tcPr>
                <w:p w:rsidR="00000000" w:rsidDel="00000000" w:rsidP="00000000" w:rsidRDefault="00000000" w:rsidRPr="00000000" w14:paraId="0000004D">
                  <w:pPr>
                    <w:widowControl w:val="0"/>
                    <w:spacing w:line="276" w:lineRule="auto"/>
                    <w:jc w:val="right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10</w:t>
                  </w:r>
                </w:p>
              </w:tc>
              <w:tc>
                <w:tcPr>
                  <w:tcBorders>
                    <w:top w:color="000000" w:space="0" w:sz="6" w:val="single"/>
                    <w:left w:color="cccccc" w:space="0" w:sz="6" w:val="single"/>
                    <w:bottom w:color="000000" w:space="0" w:sz="6" w:val="single"/>
                    <w:right w:color="000000" w:space="0" w:sz="6" w:val="single"/>
                  </w:tcBorders>
                  <w:tcMar>
                    <w:top w:w="0.0" w:type="dxa"/>
                    <w:left w:w="40.0" w:type="dxa"/>
                    <w:bottom w:w="0.0" w:type="dxa"/>
                    <w:right w:w="40.0" w:type="dxa"/>
                  </w:tcMar>
                  <w:vAlign w:val="center"/>
                </w:tcPr>
                <w:p w:rsidR="00000000" w:rsidDel="00000000" w:rsidP="00000000" w:rsidRDefault="00000000" w:rsidRPr="00000000" w14:paraId="0000004E">
                  <w:pPr>
                    <w:widowControl w:val="0"/>
                    <w:spacing w:line="276" w:lineRule="auto"/>
                    <w:jc w:val="center"/>
                    <w:rPr/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30,00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1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4F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30" w:lineRule="auto"/>
                    <w:ind w:left="118" w:right="49" w:hanging="4.0000000000000036"/>
                    <w:rPr>
                      <w:rFonts w:ascii="Times New Roman" w:cs="Times New Roman" w:eastAsia="Times New Roman" w:hAnsi="Times New Roman"/>
                      <w:color w:val="222222"/>
                      <w:highlight w:val="whit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222222"/>
                      <w:highlight w:val="white"/>
                      <w:rtl w:val="0"/>
                    </w:rPr>
                    <w:t xml:space="preserve">b. Calidad de la 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222222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222222"/>
                      <w:highlight w:val="white"/>
                      <w:rtl w:val="0"/>
                    </w:rPr>
                    <w:t xml:space="preserve">exposición, 4 puntos; </w:t>
                  </w:r>
                </w:p>
              </w:tc>
              <w:tc>
                <w:tcPr>
                  <w:tcBorders>
                    <w:top w:color="cccccc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tcMar>
                    <w:top w:w="0.0" w:type="dxa"/>
                    <w:left w:w="40.0" w:type="dxa"/>
                    <w:bottom w:w="0.0" w:type="dxa"/>
                    <w:right w:w="40.0" w:type="dxa"/>
                  </w:tcMar>
                  <w:vAlign w:val="bottom"/>
                </w:tcPr>
                <w:p w:rsidR="00000000" w:rsidDel="00000000" w:rsidP="00000000" w:rsidRDefault="00000000" w:rsidRPr="00000000" w14:paraId="00000050">
                  <w:pPr>
                    <w:widowControl w:val="0"/>
                    <w:spacing w:line="276" w:lineRule="auto"/>
                    <w:jc w:val="right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4</w:t>
                  </w:r>
                </w:p>
              </w:tc>
              <w:tc>
                <w:tcPr>
                  <w:tcBorders>
                    <w:top w:color="cccccc" w:space="0" w:sz="6" w:val="single"/>
                    <w:left w:color="cccccc" w:space="0" w:sz="6" w:val="single"/>
                    <w:bottom w:color="000000" w:space="0" w:sz="6" w:val="single"/>
                    <w:right w:color="000000" w:space="0" w:sz="6" w:val="single"/>
                  </w:tcBorders>
                  <w:tcMar>
                    <w:top w:w="0.0" w:type="dxa"/>
                    <w:left w:w="40.0" w:type="dxa"/>
                    <w:bottom w:w="0.0" w:type="dxa"/>
                    <w:right w:w="40.0" w:type="dxa"/>
                  </w:tcMar>
                  <w:vAlign w:val="bottom"/>
                </w:tcPr>
                <w:p w:rsidR="00000000" w:rsidDel="00000000" w:rsidP="00000000" w:rsidRDefault="00000000" w:rsidRPr="00000000" w14:paraId="00000051">
                  <w:pPr>
                    <w:widowControl w:val="0"/>
                    <w:spacing w:line="276" w:lineRule="auto"/>
                    <w:jc w:val="right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4</w:t>
                  </w:r>
                </w:p>
              </w:tc>
              <w:tc>
                <w:tcPr>
                  <w:tcBorders>
                    <w:top w:color="cccccc" w:space="0" w:sz="6" w:val="single"/>
                    <w:left w:color="cccccc" w:space="0" w:sz="6" w:val="single"/>
                    <w:bottom w:color="000000" w:space="0" w:sz="6" w:val="single"/>
                    <w:right w:color="000000" w:space="0" w:sz="6" w:val="single"/>
                  </w:tcBorders>
                  <w:tcMar>
                    <w:top w:w="0.0" w:type="dxa"/>
                    <w:left w:w="40.0" w:type="dxa"/>
                    <w:bottom w:w="0.0" w:type="dxa"/>
                    <w:right w:w="40.0" w:type="dxa"/>
                  </w:tcMar>
                  <w:vAlign w:val="bottom"/>
                </w:tcPr>
                <w:p w:rsidR="00000000" w:rsidDel="00000000" w:rsidP="00000000" w:rsidRDefault="00000000" w:rsidRPr="00000000" w14:paraId="00000052">
                  <w:pPr>
                    <w:widowControl w:val="0"/>
                    <w:spacing w:line="276" w:lineRule="auto"/>
                    <w:jc w:val="right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4</w:t>
                  </w:r>
                </w:p>
              </w:tc>
              <w:tc>
                <w:tcPr>
                  <w:tcBorders>
                    <w:top w:color="cccccc" w:space="0" w:sz="6" w:val="single"/>
                    <w:left w:color="cccccc" w:space="0" w:sz="6" w:val="single"/>
                    <w:bottom w:color="000000" w:space="0" w:sz="6" w:val="single"/>
                    <w:right w:color="000000" w:space="0" w:sz="6" w:val="single"/>
                  </w:tcBorders>
                  <w:tcMar>
                    <w:top w:w="0.0" w:type="dxa"/>
                    <w:left w:w="40.0" w:type="dxa"/>
                    <w:bottom w:w="0.0" w:type="dxa"/>
                    <w:right w:w="40.0" w:type="dxa"/>
                  </w:tcMar>
                  <w:vAlign w:val="center"/>
                </w:tcPr>
                <w:p w:rsidR="00000000" w:rsidDel="00000000" w:rsidP="00000000" w:rsidRDefault="00000000" w:rsidRPr="00000000" w14:paraId="00000053">
                  <w:pPr>
                    <w:widowControl w:val="0"/>
                    <w:spacing w:line="276" w:lineRule="auto"/>
                    <w:jc w:val="center"/>
                    <w:rPr/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12,00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770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54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ind w:left="118" w:firstLine="0"/>
                    <w:rPr>
                      <w:rFonts w:ascii="Times New Roman" w:cs="Times New Roman" w:eastAsia="Times New Roman" w:hAnsi="Times New Roman"/>
                      <w:color w:val="222222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222222"/>
                      <w:rtl w:val="0"/>
                    </w:rPr>
                    <w:t xml:space="preserve">c. Pertinencia de  </w:t>
                  </w:r>
                </w:p>
                <w:p w:rsidR="00000000" w:rsidDel="00000000" w:rsidP="00000000" w:rsidRDefault="00000000" w:rsidRPr="00000000" w14:paraId="00000055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28" w:lineRule="auto"/>
                    <w:ind w:left="118" w:right="112" w:hanging="4.0000000000000036"/>
                    <w:rPr>
                      <w:rFonts w:ascii="Times New Roman" w:cs="Times New Roman" w:eastAsia="Times New Roman" w:hAnsi="Times New Roman"/>
                      <w:color w:val="222222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222222"/>
                      <w:rtl w:val="0"/>
                    </w:rPr>
                    <w:t xml:space="preserve">respuestas a las preguntas  de la Comisión, 6 puntos</w:t>
                  </w:r>
                </w:p>
              </w:tc>
              <w:tc>
                <w:tcPr>
                  <w:tcBorders>
                    <w:top w:color="cccccc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tcMar>
                    <w:top w:w="0.0" w:type="dxa"/>
                    <w:left w:w="40.0" w:type="dxa"/>
                    <w:bottom w:w="0.0" w:type="dxa"/>
                    <w:right w:w="40.0" w:type="dxa"/>
                  </w:tcMar>
                  <w:vAlign w:val="bottom"/>
                </w:tcPr>
                <w:p w:rsidR="00000000" w:rsidDel="00000000" w:rsidP="00000000" w:rsidRDefault="00000000" w:rsidRPr="00000000" w14:paraId="00000056">
                  <w:pPr>
                    <w:widowControl w:val="0"/>
                    <w:spacing w:line="276" w:lineRule="auto"/>
                    <w:jc w:val="right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6</w:t>
                  </w:r>
                </w:p>
              </w:tc>
              <w:tc>
                <w:tcPr>
                  <w:tcBorders>
                    <w:top w:color="cccccc" w:space="0" w:sz="6" w:val="single"/>
                    <w:left w:color="cccccc" w:space="0" w:sz="6" w:val="single"/>
                    <w:bottom w:color="000000" w:space="0" w:sz="6" w:val="single"/>
                    <w:right w:color="000000" w:space="0" w:sz="6" w:val="single"/>
                  </w:tcBorders>
                  <w:tcMar>
                    <w:top w:w="0.0" w:type="dxa"/>
                    <w:left w:w="40.0" w:type="dxa"/>
                    <w:bottom w:w="0.0" w:type="dxa"/>
                    <w:right w:w="40.0" w:type="dxa"/>
                  </w:tcMar>
                  <w:vAlign w:val="bottom"/>
                </w:tcPr>
                <w:p w:rsidR="00000000" w:rsidDel="00000000" w:rsidP="00000000" w:rsidRDefault="00000000" w:rsidRPr="00000000" w14:paraId="00000057">
                  <w:pPr>
                    <w:widowControl w:val="0"/>
                    <w:spacing w:line="276" w:lineRule="auto"/>
                    <w:jc w:val="right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6</w:t>
                  </w:r>
                </w:p>
              </w:tc>
              <w:tc>
                <w:tcPr>
                  <w:tcBorders>
                    <w:top w:color="cccccc" w:space="0" w:sz="6" w:val="single"/>
                    <w:left w:color="cccccc" w:space="0" w:sz="6" w:val="single"/>
                    <w:bottom w:color="000000" w:space="0" w:sz="6" w:val="single"/>
                    <w:right w:color="000000" w:space="0" w:sz="6" w:val="single"/>
                  </w:tcBorders>
                  <w:tcMar>
                    <w:top w:w="0.0" w:type="dxa"/>
                    <w:left w:w="40.0" w:type="dxa"/>
                    <w:bottom w:w="0.0" w:type="dxa"/>
                    <w:right w:w="40.0" w:type="dxa"/>
                  </w:tcMar>
                  <w:vAlign w:val="bottom"/>
                </w:tcPr>
                <w:p w:rsidR="00000000" w:rsidDel="00000000" w:rsidP="00000000" w:rsidRDefault="00000000" w:rsidRPr="00000000" w14:paraId="00000058">
                  <w:pPr>
                    <w:widowControl w:val="0"/>
                    <w:spacing w:line="276" w:lineRule="auto"/>
                    <w:jc w:val="right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6</w:t>
                  </w:r>
                </w:p>
              </w:tc>
              <w:tc>
                <w:tcPr>
                  <w:tcBorders>
                    <w:top w:color="cccccc" w:space="0" w:sz="6" w:val="single"/>
                    <w:left w:color="cccccc" w:space="0" w:sz="6" w:val="single"/>
                    <w:bottom w:color="000000" w:space="0" w:sz="6" w:val="single"/>
                    <w:right w:color="000000" w:space="0" w:sz="6" w:val="single"/>
                  </w:tcBorders>
                  <w:tcMar>
                    <w:top w:w="0.0" w:type="dxa"/>
                    <w:left w:w="40.0" w:type="dxa"/>
                    <w:bottom w:w="0.0" w:type="dxa"/>
                    <w:right w:w="40.0" w:type="dxa"/>
                  </w:tcMar>
                  <w:vAlign w:val="center"/>
                </w:tcPr>
                <w:p w:rsidR="00000000" w:rsidDel="00000000" w:rsidP="00000000" w:rsidRDefault="00000000" w:rsidRPr="00000000" w14:paraId="00000059">
                  <w:pPr>
                    <w:widowControl w:val="0"/>
                    <w:spacing w:line="276" w:lineRule="auto"/>
                    <w:jc w:val="center"/>
                    <w:rPr/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16,00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61" w:hRule="atLeast"/>
                <w:tblHeader w:val="0"/>
              </w:trPr>
              <w:tc>
                <w:tcPr>
                  <w:gridSpan w:val="4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5A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ind w:right="105"/>
                    <w:jc w:val="right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PROMEDIO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5E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rtl w:val="0"/>
                    </w:rPr>
                    <w:t xml:space="preserve">19,33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53" w:firstLine="0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53" w:firstLine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TERCERA. -RESOLUCIONES.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LA COMISIÓN RESUELVE: </w:t>
            </w:r>
          </w:p>
          <w:p w:rsidR="00000000" w:rsidDel="00000000" w:rsidP="00000000" w:rsidRDefault="00000000" w:rsidRPr="00000000" w14:paraId="0000006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46" w:line="230" w:lineRule="auto"/>
              <w:ind w:left="152" w:right="237" w:hanging="1.999999999999993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Primera: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Acorde al procedimiento establecido, considerando las calificaciones de méritos y oposición, se establece como promedio general del postulante según se detalla a continuación: </w:t>
            </w:r>
          </w:p>
          <w:p w:rsidR="00000000" w:rsidDel="00000000" w:rsidP="00000000" w:rsidRDefault="00000000" w:rsidRPr="00000000" w14:paraId="0000006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46" w:line="230" w:lineRule="auto"/>
              <w:ind w:left="152" w:right="237" w:hanging="1.999999999999993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3398.0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546"/>
              <w:gridCol w:w="852"/>
              <w:tblGridChange w:id="0">
                <w:tblGrid>
                  <w:gridCol w:w="2546"/>
                  <w:gridCol w:w="852"/>
                </w:tblGrid>
              </w:tblGridChange>
            </w:tblGrid>
            <w:tr>
              <w:trPr>
                <w:cantSplit w:val="0"/>
                <w:trHeight w:val="261" w:hRule="atLeast"/>
                <w:tblHeader w:val="0"/>
              </w:trP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63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ind w:left="118" w:firstLine="0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Calificación de Méritos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tcMar>
                    <w:top w:w="0.0" w:type="dxa"/>
                    <w:left w:w="40.0" w:type="dxa"/>
                    <w:bottom w:w="0.0" w:type="dxa"/>
                    <w:right w:w="40.0" w:type="dxa"/>
                  </w:tcMar>
                  <w:vAlign w:val="center"/>
                </w:tcPr>
                <w:p w:rsidR="00000000" w:rsidDel="00000000" w:rsidP="00000000" w:rsidRDefault="00000000" w:rsidRPr="00000000" w14:paraId="00000064">
                  <w:pPr>
                    <w:widowControl w:val="0"/>
                    <w:spacing w:line="276" w:lineRule="auto"/>
                    <w:jc w:val="center"/>
                    <w:rPr/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16,20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63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65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Calificación de Oposición</w:t>
                  </w:r>
                </w:p>
              </w:tc>
              <w:tc>
                <w:tcPr>
                  <w:tcBorders>
                    <w:top w:color="cccccc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tcMar>
                    <w:top w:w="0.0" w:type="dxa"/>
                    <w:left w:w="40.0" w:type="dxa"/>
                    <w:bottom w:w="0.0" w:type="dxa"/>
                    <w:right w:w="40.0" w:type="dxa"/>
                  </w:tcMar>
                  <w:vAlign w:val="center"/>
                </w:tcPr>
                <w:p w:rsidR="00000000" w:rsidDel="00000000" w:rsidP="00000000" w:rsidRDefault="00000000" w:rsidRPr="00000000" w14:paraId="00000066">
                  <w:pPr>
                    <w:widowControl w:val="0"/>
                    <w:spacing w:line="276" w:lineRule="auto"/>
                    <w:jc w:val="center"/>
                    <w:rPr/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19,33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63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67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ind w:left="118" w:firstLine="0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Calificación Total</w:t>
                  </w:r>
                </w:p>
              </w:tc>
              <w:tc>
                <w:tcPr>
                  <w:tcBorders>
                    <w:top w:color="cccccc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tcMar>
                    <w:top w:w="0.0" w:type="dxa"/>
                    <w:left w:w="40.0" w:type="dxa"/>
                    <w:bottom w:w="0.0" w:type="dxa"/>
                    <w:right w:w="40.0" w:type="dxa"/>
                  </w:tcMar>
                  <w:vAlign w:val="center"/>
                </w:tcPr>
                <w:p w:rsidR="00000000" w:rsidDel="00000000" w:rsidP="00000000" w:rsidRDefault="00000000" w:rsidRPr="00000000" w14:paraId="00000068">
                  <w:pPr>
                    <w:widowControl w:val="0"/>
                    <w:spacing w:line="276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35,53</w:t>
                  </w:r>
                </w:p>
              </w:tc>
            </w:tr>
          </w:tbl>
          <w:p w:rsidR="00000000" w:rsidDel="00000000" w:rsidP="00000000" w:rsidRDefault="00000000" w:rsidRPr="00000000" w14:paraId="0000006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51" w:right="233" w:firstLine="0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Concomitante a lo anterior, se resuelve designar al estudiante,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202124"/>
                <w:sz w:val="18"/>
                <w:szCs w:val="18"/>
                <w:rtl w:val="0"/>
              </w:rPr>
              <w:t xml:space="preserve">DUVAL RICARDO CARVAJAL SUAREZ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 con Cédula de Ciudadanía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0706388949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, como ganador del concurso de Ayudante de Cátedra de la Carrera de Ingeniería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Sistemas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en la Asignatura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Aplicaciones Distribuidas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” con una calificación final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35,53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puntos. </w:t>
            </w:r>
          </w:p>
          <w:p w:rsidR="00000000" w:rsidDel="00000000" w:rsidP="00000000" w:rsidRDefault="00000000" w:rsidRPr="00000000" w14:paraId="0000006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58" w:line="228" w:lineRule="auto"/>
              <w:ind w:left="150" w:right="241" w:firstLine="3.000000000000007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Segunda: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Dejar constancia de lo actuado en el Acta de la Sesión 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remitir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 Consejo Directivo de la Facultad de Ciencias de la Ingeniería para su conocimiento y aprobación.  </w:t>
            </w:r>
          </w:p>
          <w:p w:rsidR="00000000" w:rsidDel="00000000" w:rsidP="00000000" w:rsidRDefault="00000000" w:rsidRPr="00000000" w14:paraId="0000006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9229.0" w:type="dxa"/>
              <w:jc w:val="left"/>
              <w:tblInd w:w="133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229"/>
              <w:tblGridChange w:id="0">
                <w:tblGrid>
                  <w:gridCol w:w="9229"/>
                </w:tblGrid>
              </w:tblGridChange>
            </w:tblGrid>
            <w:tr>
              <w:trPr>
                <w:cantSplit w:val="0"/>
                <w:trHeight w:val="516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6E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30" w:lineRule="auto"/>
                    <w:ind w:left="124" w:right="53" w:firstLine="0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000000"/>
                      <w:rtl w:val="0"/>
                    </w:rPr>
                    <w:t xml:space="preserve">CUARTO CLAUSURA.- 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Sin tener otro punto que tratar la Comisión de Selección concluye la  sesión a las 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09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h30.</w:t>
                  </w:r>
                </w:p>
              </w:tc>
            </w:tr>
          </w:tbl>
          <w:p w:rsidR="00000000" w:rsidDel="00000000" w:rsidP="00000000" w:rsidRDefault="00000000" w:rsidRPr="00000000" w14:paraId="0000006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59" w:line="228" w:lineRule="auto"/>
              <w:ind w:left="113" w:right="53" w:firstLine="0.9999999999999964"/>
              <w:jc w:val="both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right="123"/>
        <w:jc w:val="right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59" w:line="230" w:lineRule="auto"/>
        <w:ind w:left="157" w:right="237" w:hanging="6.999999999999993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7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6820" w:w="11900" w:orient="portrait"/>
      <w:pgMar w:bottom="1164" w:top="427" w:left="1555" w:right="89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C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Encabezado">
    <w:name w:val="header"/>
    <w:basedOn w:val="Normal"/>
    <w:link w:val="EncabezadoCar"/>
    <w:uiPriority w:val="99"/>
    <w:unhideWhenUsed w:val="1"/>
    <w:rsid w:val="009A2972"/>
    <w:pPr>
      <w:tabs>
        <w:tab w:val="center" w:pos="4513"/>
        <w:tab w:val="right" w:pos="9026"/>
      </w:tabs>
      <w:spacing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9A2972"/>
  </w:style>
  <w:style w:type="paragraph" w:styleId="Piedepgina">
    <w:name w:val="footer"/>
    <w:basedOn w:val="Normal"/>
    <w:link w:val="PiedepginaCar"/>
    <w:uiPriority w:val="99"/>
    <w:unhideWhenUsed w:val="1"/>
    <w:rsid w:val="009A2972"/>
    <w:pPr>
      <w:tabs>
        <w:tab w:val="center" w:pos="4513"/>
        <w:tab w:val="right" w:pos="9026"/>
      </w:tabs>
      <w:spacing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9A2972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Eq44EEbewo+1B5p7g8pc+jnhpA==">AMUW2mVDKek7fj/Q1tSXxcFEkEZPpbzLBlcKCpJD6a8uK6EihLXIfSyj6i66+hJLZtF3fihfqdgQts4kbvQLcVJnlJOfMMb259IWn1sgG3ph1lo4gC/VH0w=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2021-12-13T14:03:00Z</dcterms:created>
</cp:coreProperties>
</file>