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08B8F" w14:textId="77777777" w:rsidR="00C94766" w:rsidRDefault="00C94766" w:rsidP="00C94766">
      <w:pPr>
        <w:spacing w:after="0"/>
        <w:ind w:firstLine="709"/>
      </w:pPr>
      <w:bookmarkStart w:id="0" w:name="_GoBack"/>
      <w:bookmarkEnd w:id="0"/>
      <w:r>
        <w:t xml:space="preserve">В результате выполнения практического задания 1.6 был выбран следующий интернет ресурс </w:t>
      </w:r>
      <w:hyperlink r:id="rId4" w:history="1">
        <w:r w:rsidRPr="007B6752">
          <w:rPr>
            <w:rStyle w:val="a3"/>
          </w:rPr>
          <w:t>http://ddtvejd.my1.ru/ohrana/33_dlja_programmista.pdf</w:t>
        </w:r>
      </w:hyperlink>
      <w:r>
        <w:t xml:space="preserve"> </w:t>
      </w:r>
      <w:r>
        <w:br/>
      </w:r>
    </w:p>
    <w:p w14:paraId="5C8C7D72" w14:textId="38565C68" w:rsidR="00F12C76" w:rsidRDefault="00C94766" w:rsidP="00C94766">
      <w:pPr>
        <w:spacing w:after="0"/>
      </w:pPr>
      <w:r>
        <w:t xml:space="preserve">Данный источник содержит подробную информацию об охране труда программиста. Описаны действия как перед началом рабочего дня, так и при завершении, а также действия при ЧС. </w:t>
      </w:r>
      <w:r>
        <w:br/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A8"/>
    <w:rsid w:val="006C0B77"/>
    <w:rsid w:val="008242FF"/>
    <w:rsid w:val="00870751"/>
    <w:rsid w:val="00922C48"/>
    <w:rsid w:val="00B50BA8"/>
    <w:rsid w:val="00B915B7"/>
    <w:rsid w:val="00C94766"/>
    <w:rsid w:val="00DA4C3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A3F4"/>
  <w15:chartTrackingRefBased/>
  <w15:docId w15:val="{D58EB1B1-A9FC-4C4E-B1C7-A26E1308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476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4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dtvejd.my1.ru/ohrana/33_dlja_programmista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3</cp:revision>
  <dcterms:created xsi:type="dcterms:W3CDTF">2021-02-16T18:49:00Z</dcterms:created>
  <dcterms:modified xsi:type="dcterms:W3CDTF">2021-02-16T18:52:00Z</dcterms:modified>
</cp:coreProperties>
</file>