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414C9" w14:textId="77777777" w:rsidR="008B56BF" w:rsidRDefault="00701EE9">
      <w:r>
        <w:t xml:space="preserve">Эргономика рабочего места программиста </w:t>
      </w:r>
    </w:p>
    <w:p w14:paraId="2A7E51D7" w14:textId="77777777" w:rsidR="008B56BF" w:rsidRDefault="00701EE9">
      <w:pPr>
        <w:spacing w:after="0"/>
        <w:ind w:left="261" w:right="0"/>
        <w:jc w:val="left"/>
      </w:pPr>
      <w:r>
        <w:t xml:space="preserve"> </w:t>
      </w:r>
    </w:p>
    <w:tbl>
      <w:tblPr>
        <w:tblStyle w:val="TableGrid"/>
        <w:tblW w:w="11343" w:type="dxa"/>
        <w:tblInd w:w="-1155" w:type="dxa"/>
        <w:tblCellMar>
          <w:top w:w="0" w:type="dxa"/>
          <w:left w:w="100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2692"/>
        <w:gridCol w:w="3972"/>
        <w:gridCol w:w="4679"/>
      </w:tblGrid>
      <w:tr w:rsidR="008B56BF" w14:paraId="054C11A1" w14:textId="77777777">
        <w:trPr>
          <w:trHeight w:val="650"/>
        </w:trPr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4B167162" w14:textId="77777777" w:rsidR="008B56BF" w:rsidRDefault="00701EE9">
            <w:pPr>
              <w:spacing w:after="0"/>
              <w:ind w:right="38"/>
              <w:jc w:val="center"/>
            </w:pPr>
            <w:r>
              <w:t xml:space="preserve">Параметр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370892FF" w14:textId="77777777" w:rsidR="008B56BF" w:rsidRDefault="00701EE9">
            <w:pPr>
              <w:spacing w:after="0"/>
              <w:ind w:right="48"/>
              <w:jc w:val="center"/>
            </w:pPr>
            <w:r>
              <w:t xml:space="preserve">Критерий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5EFC04AC" w14:textId="77777777" w:rsidR="008B56BF" w:rsidRDefault="00701EE9">
            <w:pPr>
              <w:spacing w:after="0"/>
              <w:ind w:right="44"/>
              <w:jc w:val="center"/>
            </w:pPr>
            <w:r>
              <w:t xml:space="preserve">Норматив </w:t>
            </w:r>
          </w:p>
        </w:tc>
      </w:tr>
      <w:tr w:rsidR="008B56BF" w14:paraId="58C05136" w14:textId="77777777">
        <w:trPr>
          <w:trHeight w:val="910"/>
        </w:trPr>
        <w:tc>
          <w:tcPr>
            <w:tcW w:w="26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4D0A7B" w14:textId="77777777" w:rsidR="008B56BF" w:rsidRDefault="00701EE9">
            <w:pPr>
              <w:spacing w:after="0"/>
              <w:ind w:right="0"/>
              <w:jc w:val="left"/>
            </w:pPr>
            <w:r>
              <w:t xml:space="preserve">Параметры микроклимата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97E4FA" w14:textId="77777777" w:rsidR="008B56BF" w:rsidRDefault="00701EE9">
            <w:pPr>
              <w:spacing w:after="0"/>
              <w:ind w:right="0"/>
              <w:jc w:val="left"/>
            </w:pPr>
            <w:r>
              <w:t xml:space="preserve">Температура </w:t>
            </w:r>
          </w:p>
          <w:p w14:paraId="0E3831ED" w14:textId="77777777" w:rsidR="008B56BF" w:rsidRDefault="00701EE9">
            <w:pPr>
              <w:spacing w:after="0"/>
              <w:ind w:right="0"/>
              <w:jc w:val="left"/>
            </w:pPr>
            <w:r>
              <w:t xml:space="preserve">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E0022E" w14:textId="77777777" w:rsidR="008B56BF" w:rsidRDefault="00701EE9">
            <w:pPr>
              <w:spacing w:after="0"/>
              <w:ind w:right="0"/>
              <w:jc w:val="left"/>
            </w:pPr>
            <w:r>
              <w:t xml:space="preserve">В холодное время года нормальный показатель 22-24 </w:t>
            </w:r>
            <w:r>
              <w:rPr>
                <w:rFonts w:ascii="Cambria Math" w:eastAsia="Cambria Math" w:hAnsi="Cambria Math" w:cs="Cambria Math"/>
              </w:rPr>
              <w:t>℃</w:t>
            </w:r>
            <w:r>
              <w:t xml:space="preserve"> </w:t>
            </w:r>
          </w:p>
        </w:tc>
      </w:tr>
      <w:tr w:rsidR="008B56BF" w14:paraId="7E3DC816" w14:textId="77777777">
        <w:trPr>
          <w:trHeight w:val="86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4F86ECA" w14:textId="77777777" w:rsidR="008B56BF" w:rsidRDefault="008B56BF">
            <w:pPr>
              <w:spacing w:after="160"/>
              <w:ind w:right="0"/>
              <w:jc w:val="left"/>
            </w:pP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BF23FC" w14:textId="77777777" w:rsidR="008B56BF" w:rsidRDefault="00701EE9">
            <w:pPr>
              <w:spacing w:after="0"/>
              <w:ind w:right="0"/>
              <w:jc w:val="left"/>
            </w:pPr>
            <w:r>
              <w:t xml:space="preserve">Относительная влажность воздуха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443E7" w14:textId="77777777" w:rsidR="008B56BF" w:rsidRDefault="00701EE9">
            <w:pPr>
              <w:spacing w:after="0"/>
              <w:ind w:right="0"/>
              <w:jc w:val="left"/>
            </w:pPr>
            <w:r>
              <w:t xml:space="preserve">В холодное время года нормальный показатель это 40-60 % </w:t>
            </w:r>
          </w:p>
        </w:tc>
      </w:tr>
      <w:tr w:rsidR="008B56BF" w14:paraId="1895B322" w14:textId="77777777">
        <w:trPr>
          <w:trHeight w:val="8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1E5A9" w14:textId="77777777" w:rsidR="008B56BF" w:rsidRDefault="008B56BF">
            <w:pPr>
              <w:spacing w:after="160"/>
              <w:ind w:right="0"/>
              <w:jc w:val="left"/>
            </w:pP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444D00" w14:textId="77777777" w:rsidR="008B56BF" w:rsidRDefault="00701EE9">
            <w:pPr>
              <w:spacing w:after="0"/>
              <w:ind w:right="0"/>
              <w:jc w:val="left"/>
            </w:pPr>
            <w:r>
              <w:t xml:space="preserve">Скорость движения воздуха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4AD336" w14:textId="77777777" w:rsidR="008B56BF" w:rsidRDefault="00701EE9">
            <w:pPr>
              <w:spacing w:after="0"/>
              <w:ind w:right="0"/>
              <w:jc w:val="left"/>
            </w:pPr>
            <w:r>
              <w:t xml:space="preserve">В холодное время года нормальный показатель это до 0,1 м/с </w:t>
            </w:r>
          </w:p>
        </w:tc>
      </w:tr>
      <w:tr w:rsidR="008B56BF" w14:paraId="5EE4A8DB" w14:textId="77777777">
        <w:trPr>
          <w:trHeight w:val="1190"/>
        </w:trPr>
        <w:tc>
          <w:tcPr>
            <w:tcW w:w="26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05E436" w14:textId="77777777" w:rsidR="008B56BF" w:rsidRDefault="00701EE9">
            <w:pPr>
              <w:spacing w:after="0"/>
              <w:ind w:right="0"/>
              <w:jc w:val="left"/>
            </w:pPr>
            <w:r>
              <w:t xml:space="preserve">Освещение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10C2AE" w14:textId="77777777" w:rsidR="008B56BF" w:rsidRDefault="00701EE9">
            <w:pPr>
              <w:spacing w:after="0"/>
              <w:ind w:right="0"/>
              <w:jc w:val="left"/>
            </w:pPr>
            <w:r>
              <w:t xml:space="preserve">Освещение рабочего места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098FF6" w14:textId="77777777" w:rsidR="008B56BF" w:rsidRDefault="00701EE9">
            <w:pPr>
              <w:spacing w:after="0"/>
              <w:ind w:right="0"/>
              <w:jc w:val="left"/>
            </w:pPr>
            <w:r>
              <w:t xml:space="preserve">Офисы с использованием компьютеров должны иметь освещенность не менее 300 </w:t>
            </w:r>
            <w:proofErr w:type="spellStart"/>
            <w:r>
              <w:t>лк</w:t>
            </w:r>
            <w:proofErr w:type="spellEnd"/>
            <w:r>
              <w:t xml:space="preserve">; </w:t>
            </w:r>
          </w:p>
        </w:tc>
      </w:tr>
      <w:tr w:rsidR="008B56BF" w14:paraId="7B4F7279" w14:textId="77777777">
        <w:trPr>
          <w:trHeight w:val="6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EC742" w14:textId="77777777" w:rsidR="008B56BF" w:rsidRDefault="008B56BF">
            <w:pPr>
              <w:spacing w:after="160"/>
              <w:ind w:right="0"/>
              <w:jc w:val="left"/>
            </w:pP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9EDF74" w14:textId="77777777" w:rsidR="008B56BF" w:rsidRDefault="00701EE9">
            <w:pPr>
              <w:spacing w:after="0"/>
              <w:ind w:right="0"/>
              <w:jc w:val="left"/>
            </w:pPr>
            <w:r>
              <w:t xml:space="preserve">Показатель </w:t>
            </w:r>
            <w:proofErr w:type="spellStart"/>
            <w:r>
              <w:t>ослепленности</w:t>
            </w:r>
            <w:proofErr w:type="spellEnd"/>
            <w:r>
              <w:t xml:space="preserve">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F52FC" w14:textId="77777777" w:rsidR="008B56BF" w:rsidRDefault="00701EE9">
            <w:pPr>
              <w:spacing w:after="0"/>
              <w:ind w:right="0"/>
              <w:jc w:val="left"/>
            </w:pPr>
            <w:r>
              <w:t xml:space="preserve">от 10% до 40% </w:t>
            </w:r>
          </w:p>
        </w:tc>
      </w:tr>
      <w:tr w:rsidR="008B56BF" w14:paraId="5629E1EA" w14:textId="77777777">
        <w:trPr>
          <w:trHeight w:val="1185"/>
        </w:trPr>
        <w:tc>
          <w:tcPr>
            <w:tcW w:w="26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77F7F" w14:textId="77777777" w:rsidR="008B56BF" w:rsidRDefault="00701EE9">
            <w:pPr>
              <w:spacing w:after="0"/>
              <w:ind w:right="0"/>
              <w:jc w:val="left"/>
            </w:pPr>
            <w:r>
              <w:t xml:space="preserve">Расчет освещенности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130893" w14:textId="77777777" w:rsidR="008B56BF" w:rsidRDefault="00701EE9">
            <w:pPr>
              <w:spacing w:after="0"/>
              <w:ind w:right="0"/>
              <w:jc w:val="left"/>
            </w:pPr>
            <w:r>
              <w:t xml:space="preserve">Необходимая величина светового потока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3CB64A" w14:textId="77777777" w:rsidR="008B56BF" w:rsidRDefault="00701EE9">
            <w:pPr>
              <w:spacing w:after="0"/>
              <w:ind w:right="0"/>
              <w:jc w:val="left"/>
            </w:pPr>
            <w:r>
              <w:t xml:space="preserve">Офисы с использованием компьютеров должны иметь освещенность не менее 300 </w:t>
            </w:r>
            <w:proofErr w:type="spellStart"/>
            <w:r>
              <w:t>лк</w:t>
            </w:r>
            <w:proofErr w:type="spellEnd"/>
            <w:r>
              <w:t xml:space="preserve">; </w:t>
            </w:r>
          </w:p>
        </w:tc>
      </w:tr>
      <w:tr w:rsidR="008B56BF" w14:paraId="747FAC12" w14:textId="77777777">
        <w:trPr>
          <w:trHeight w:val="118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CAE38" w14:textId="77777777" w:rsidR="008B56BF" w:rsidRDefault="008B56BF">
            <w:pPr>
              <w:spacing w:after="160"/>
              <w:ind w:right="0"/>
              <w:jc w:val="left"/>
            </w:pP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445684" w14:textId="77777777" w:rsidR="008B56BF" w:rsidRDefault="00701EE9">
            <w:pPr>
              <w:spacing w:after="0"/>
              <w:ind w:right="0"/>
              <w:jc w:val="left"/>
            </w:pPr>
            <w:r>
              <w:t xml:space="preserve">Мощность и количество ламп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B7B3F5" w14:textId="77777777" w:rsidR="008B56BF" w:rsidRDefault="00701EE9">
            <w:pPr>
              <w:spacing w:after="0"/>
              <w:ind w:right="20"/>
              <w:jc w:val="left"/>
            </w:pPr>
            <w:r>
              <w:t xml:space="preserve">Величина светового потока, должна соответствовать норме освещенности </w:t>
            </w:r>
          </w:p>
        </w:tc>
      </w:tr>
      <w:tr w:rsidR="008B56BF" w14:paraId="28CD0DC4" w14:textId="77777777">
        <w:trPr>
          <w:trHeight w:val="540"/>
        </w:trPr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F9284C" w14:textId="77777777" w:rsidR="008B56BF" w:rsidRDefault="00701EE9">
            <w:pPr>
              <w:spacing w:after="0"/>
              <w:ind w:right="0"/>
              <w:jc w:val="left"/>
            </w:pPr>
            <w:r>
              <w:t xml:space="preserve">Шум и вибрация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8BCBE4" w14:textId="77777777" w:rsidR="008B56BF" w:rsidRDefault="00701EE9">
            <w:pPr>
              <w:spacing w:after="0"/>
              <w:ind w:right="0"/>
              <w:jc w:val="left"/>
            </w:pPr>
            <w:r>
              <w:t xml:space="preserve">Уровень шума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9D353" w14:textId="77777777" w:rsidR="008B56BF" w:rsidRDefault="00701EE9">
            <w:pPr>
              <w:spacing w:after="0"/>
              <w:ind w:right="0"/>
              <w:jc w:val="left"/>
            </w:pPr>
            <w:r>
              <w:t xml:space="preserve">Не должен превышать 50дБА </w:t>
            </w:r>
          </w:p>
        </w:tc>
      </w:tr>
      <w:tr w:rsidR="008B56BF" w14:paraId="47EA9DF6" w14:textId="77777777">
        <w:trPr>
          <w:trHeight w:val="660"/>
        </w:trPr>
        <w:tc>
          <w:tcPr>
            <w:tcW w:w="26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95E05C" w14:textId="77777777" w:rsidR="008B56BF" w:rsidRDefault="00701EE9">
            <w:pPr>
              <w:spacing w:after="0"/>
              <w:ind w:right="0"/>
              <w:jc w:val="left"/>
            </w:pPr>
            <w:r>
              <w:t xml:space="preserve">Электромагнитное и ионизирующее излучение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D0030" w14:textId="77777777" w:rsidR="008B56BF" w:rsidRDefault="00701EE9">
            <w:pPr>
              <w:spacing w:after="0"/>
              <w:ind w:right="0"/>
              <w:jc w:val="left"/>
            </w:pPr>
            <w:r>
              <w:t xml:space="preserve">Рентгеновское излучение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8D1851" w14:textId="77777777" w:rsidR="008B56BF" w:rsidRDefault="00701EE9">
            <w:pPr>
              <w:spacing w:after="0"/>
              <w:ind w:right="0"/>
              <w:jc w:val="left"/>
            </w:pPr>
            <w:r>
              <w:t xml:space="preserve">Не превышает 10мкбэр/ч </w:t>
            </w:r>
          </w:p>
        </w:tc>
      </w:tr>
      <w:tr w:rsidR="008B56BF" w14:paraId="62FB0374" w14:textId="77777777">
        <w:trPr>
          <w:trHeight w:val="8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ACB99" w14:textId="77777777" w:rsidR="008B56BF" w:rsidRDefault="008B56BF">
            <w:pPr>
              <w:spacing w:after="160"/>
              <w:ind w:right="0"/>
              <w:jc w:val="left"/>
            </w:pP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216F45" w14:textId="77777777" w:rsidR="008B56BF" w:rsidRDefault="00701EE9">
            <w:pPr>
              <w:spacing w:after="0"/>
              <w:ind w:right="0"/>
              <w:jc w:val="left"/>
            </w:pPr>
            <w:r>
              <w:t xml:space="preserve">Ультрафиолетовое и инфракрасное излучение 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676DF" w14:textId="77777777" w:rsidR="008B56BF" w:rsidRDefault="00701EE9">
            <w:pPr>
              <w:spacing w:after="0"/>
              <w:ind w:right="0"/>
              <w:jc w:val="left"/>
            </w:pPr>
            <w:r>
              <w:t xml:space="preserve">В пределах 10…100мВт/м2. </w:t>
            </w:r>
          </w:p>
        </w:tc>
      </w:tr>
      <w:tr w:rsidR="008B56BF" w14:paraId="781AF1DA" w14:textId="77777777">
        <w:trPr>
          <w:trHeight w:val="3121"/>
        </w:trPr>
        <w:tc>
          <w:tcPr>
            <w:tcW w:w="26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C06D0E" w14:textId="77777777" w:rsidR="008B56BF" w:rsidRDefault="00701EE9">
            <w:pPr>
              <w:spacing w:after="0"/>
              <w:ind w:right="0"/>
              <w:jc w:val="left"/>
            </w:pPr>
            <w:r>
              <w:t xml:space="preserve">Эргономика рабочего места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48BDA" w14:textId="77777777" w:rsidR="008B56BF" w:rsidRDefault="00701EE9">
            <w:pPr>
              <w:spacing w:after="27"/>
              <w:ind w:right="0"/>
              <w:jc w:val="left"/>
            </w:pPr>
            <w:r>
              <w:t xml:space="preserve">Стол: </w:t>
            </w:r>
          </w:p>
          <w:p w14:paraId="0415F4E7" w14:textId="77777777" w:rsidR="008B56BF" w:rsidRDefault="00701EE9">
            <w:pPr>
              <w:numPr>
                <w:ilvl w:val="0"/>
                <w:numId w:val="1"/>
              </w:numPr>
              <w:spacing w:after="0" w:line="276" w:lineRule="auto"/>
              <w:ind w:right="0"/>
              <w:jc w:val="left"/>
            </w:pPr>
            <w:r>
              <w:t xml:space="preserve">высота стола позволяет свободно сидеть; - нижняя часть стола не мешает ногам; </w:t>
            </w:r>
          </w:p>
          <w:p w14:paraId="5960F910" w14:textId="77777777" w:rsidR="008B56BF" w:rsidRDefault="00701EE9">
            <w:pPr>
              <w:numPr>
                <w:ilvl w:val="0"/>
                <w:numId w:val="1"/>
              </w:numPr>
              <w:spacing w:after="3" w:line="274" w:lineRule="auto"/>
              <w:ind w:right="0"/>
              <w:jc w:val="left"/>
            </w:pPr>
            <w:r>
              <w:t xml:space="preserve">антибликовая поверхность стола; </w:t>
            </w:r>
          </w:p>
          <w:p w14:paraId="783FCF06" w14:textId="77777777" w:rsidR="008B56BF" w:rsidRDefault="00701EE9">
            <w:pPr>
              <w:numPr>
                <w:ilvl w:val="0"/>
                <w:numId w:val="1"/>
              </w:numPr>
              <w:spacing w:after="0"/>
              <w:ind w:right="0"/>
              <w:jc w:val="left"/>
            </w:pPr>
            <w:r>
              <w:t xml:space="preserve">не менее трех ящиков для хранения документов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F60ED1" w14:textId="77777777" w:rsidR="008B56BF" w:rsidRDefault="00701EE9">
            <w:pPr>
              <w:numPr>
                <w:ilvl w:val="0"/>
                <w:numId w:val="2"/>
              </w:numPr>
              <w:spacing w:after="27"/>
              <w:ind w:right="0"/>
              <w:jc w:val="left"/>
            </w:pPr>
            <w:r>
              <w:t xml:space="preserve">высота 682-760 мм; </w:t>
            </w:r>
          </w:p>
          <w:p w14:paraId="74A348A8" w14:textId="77777777" w:rsidR="008B56BF" w:rsidRDefault="00701EE9">
            <w:pPr>
              <w:numPr>
                <w:ilvl w:val="0"/>
                <w:numId w:val="2"/>
              </w:numPr>
              <w:spacing w:after="0" w:line="275" w:lineRule="auto"/>
              <w:ind w:right="0"/>
              <w:jc w:val="left"/>
            </w:pPr>
            <w:r>
              <w:t xml:space="preserve">высота поверхности для клавиатуры 650 мм; </w:t>
            </w:r>
          </w:p>
          <w:p w14:paraId="372741FA" w14:textId="77777777" w:rsidR="008B56BF" w:rsidRDefault="00701EE9">
            <w:pPr>
              <w:numPr>
                <w:ilvl w:val="0"/>
                <w:numId w:val="2"/>
              </w:numPr>
              <w:spacing w:after="0"/>
              <w:ind w:right="0"/>
              <w:jc w:val="left"/>
            </w:pPr>
            <w:r>
              <w:t xml:space="preserve">возможность регулировки экрана </w:t>
            </w:r>
          </w:p>
        </w:tc>
      </w:tr>
      <w:tr w:rsidR="008B56BF" w14:paraId="23A759A1" w14:textId="77777777">
        <w:trPr>
          <w:trHeight w:val="8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D36D3" w14:textId="77777777" w:rsidR="008B56BF" w:rsidRDefault="008B56BF">
            <w:pPr>
              <w:spacing w:after="160"/>
              <w:ind w:right="0"/>
              <w:jc w:val="left"/>
            </w:pP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ED1598" w14:textId="77777777" w:rsidR="008B56BF" w:rsidRDefault="00701EE9">
            <w:pPr>
              <w:spacing w:after="0"/>
              <w:ind w:right="0"/>
              <w:jc w:val="left"/>
            </w:pPr>
            <w:r>
              <w:t xml:space="preserve">Кресло: </w:t>
            </w:r>
          </w:p>
          <w:p w14:paraId="3F6232FF" w14:textId="77777777" w:rsidR="008B56BF" w:rsidRDefault="00701EE9">
            <w:pPr>
              <w:spacing w:after="0"/>
              <w:ind w:right="0"/>
              <w:jc w:val="left"/>
            </w:pPr>
            <w:r>
              <w:t xml:space="preserve">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4B451E" w14:textId="77777777" w:rsidR="008B56BF" w:rsidRDefault="00701EE9">
            <w:pPr>
              <w:spacing w:after="0"/>
              <w:ind w:right="0"/>
              <w:jc w:val="left"/>
            </w:pPr>
            <w:r>
              <w:t xml:space="preserve">- высота 420-550 мм над уровнем пола; </w:t>
            </w:r>
          </w:p>
        </w:tc>
      </w:tr>
      <w:tr w:rsidR="008B56BF" w14:paraId="59D98A7E" w14:textId="77777777">
        <w:trPr>
          <w:trHeight w:val="1185"/>
        </w:trPr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64523" w14:textId="77777777" w:rsidR="008B56BF" w:rsidRDefault="008B56BF">
            <w:pPr>
              <w:spacing w:after="160"/>
              <w:ind w:right="0"/>
              <w:jc w:val="left"/>
            </w:pP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72CC6" w14:textId="77777777" w:rsidR="008B56BF" w:rsidRDefault="008B56BF">
            <w:pPr>
              <w:spacing w:after="160"/>
              <w:ind w:right="0"/>
              <w:jc w:val="left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BD98B3" w14:textId="77777777" w:rsidR="008B56BF" w:rsidRDefault="00701EE9">
            <w:pPr>
              <w:numPr>
                <w:ilvl w:val="0"/>
                <w:numId w:val="3"/>
              </w:numPr>
              <w:spacing w:after="20"/>
              <w:ind w:right="0" w:hanging="160"/>
              <w:jc w:val="left"/>
            </w:pPr>
            <w:r>
              <w:t xml:space="preserve">сиденье мягкое; </w:t>
            </w:r>
          </w:p>
          <w:p w14:paraId="5497CCAA" w14:textId="77777777" w:rsidR="008B56BF" w:rsidRDefault="00701EE9">
            <w:pPr>
              <w:numPr>
                <w:ilvl w:val="0"/>
                <w:numId w:val="3"/>
              </w:numPr>
              <w:spacing w:after="27"/>
              <w:ind w:right="0" w:hanging="160"/>
              <w:jc w:val="left"/>
            </w:pPr>
            <w:r>
              <w:t xml:space="preserve">передний край закруглен; </w:t>
            </w:r>
          </w:p>
          <w:p w14:paraId="5E937417" w14:textId="77777777" w:rsidR="008B56BF" w:rsidRDefault="00701EE9">
            <w:pPr>
              <w:numPr>
                <w:ilvl w:val="0"/>
                <w:numId w:val="3"/>
              </w:numPr>
              <w:spacing w:after="0"/>
              <w:ind w:right="0" w:hanging="160"/>
              <w:jc w:val="left"/>
            </w:pPr>
            <w:r>
              <w:t xml:space="preserve">наклон спинки регулируемый </w:t>
            </w:r>
          </w:p>
        </w:tc>
      </w:tr>
      <w:tr w:rsidR="008B56BF" w14:paraId="5CC45009" w14:textId="77777777">
        <w:trPr>
          <w:trHeight w:val="865"/>
        </w:trPr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A2F272" w14:textId="77777777" w:rsidR="008B56BF" w:rsidRDefault="00701EE9">
            <w:pPr>
              <w:spacing w:after="0"/>
              <w:ind w:left="5" w:right="0"/>
              <w:jc w:val="left"/>
            </w:pPr>
            <w:r>
              <w:t xml:space="preserve">Режим труда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BBDC1" w14:textId="77777777" w:rsidR="008B56BF" w:rsidRDefault="00701EE9">
            <w:pPr>
              <w:spacing w:after="0"/>
              <w:ind w:right="0"/>
              <w:jc w:val="left"/>
            </w:pPr>
            <w:r>
              <w:t xml:space="preserve">Перерывы. В творческом режиме работы - диалога с ПК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EB73BF" w14:textId="77777777" w:rsidR="008B56BF" w:rsidRDefault="00701EE9">
            <w:pPr>
              <w:spacing w:after="0"/>
              <w:ind w:right="0"/>
              <w:jc w:val="left"/>
            </w:pPr>
            <w:r>
              <w:t xml:space="preserve">Каждые 2 часа по 15 минут </w:t>
            </w:r>
          </w:p>
        </w:tc>
      </w:tr>
      <w:tr w:rsidR="008B56BF" w14:paraId="5D3596E8" w14:textId="77777777">
        <w:trPr>
          <w:trHeight w:val="540"/>
        </w:trPr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3F4774" w14:textId="77777777" w:rsidR="008B56BF" w:rsidRDefault="00701EE9">
            <w:pPr>
              <w:spacing w:after="0"/>
              <w:ind w:left="5" w:right="0"/>
              <w:jc w:val="both"/>
            </w:pPr>
            <w:r>
              <w:t xml:space="preserve">Расчет уровня шума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A51359" w14:textId="77777777" w:rsidR="008B56BF" w:rsidRDefault="00701EE9">
            <w:pPr>
              <w:spacing w:after="0"/>
              <w:ind w:right="0"/>
              <w:jc w:val="left"/>
            </w:pPr>
            <w:r>
              <w:t xml:space="preserve">Совокупный уровень шума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3E784" w14:textId="77777777" w:rsidR="008B56BF" w:rsidRDefault="00701EE9">
            <w:pPr>
              <w:spacing w:after="0"/>
              <w:ind w:right="0"/>
              <w:jc w:val="left"/>
            </w:pPr>
            <w:r>
              <w:t xml:space="preserve">Не выше 65 дБ </w:t>
            </w:r>
          </w:p>
        </w:tc>
      </w:tr>
    </w:tbl>
    <w:p w14:paraId="6BEB336C" w14:textId="77777777" w:rsidR="008B56BF" w:rsidRDefault="00701EE9">
      <w:pPr>
        <w:spacing w:after="0"/>
        <w:ind w:left="261" w:right="0"/>
        <w:jc w:val="both"/>
      </w:pPr>
      <w:r>
        <w:t xml:space="preserve"> </w:t>
      </w:r>
    </w:p>
    <w:sectPr w:rsidR="008B56BF">
      <w:pgSz w:w="11900" w:h="16840"/>
      <w:pgMar w:top="1146" w:right="1440" w:bottom="12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A470B"/>
    <w:multiLevelType w:val="hybridMultilevel"/>
    <w:tmpl w:val="84A64CC2"/>
    <w:lvl w:ilvl="0" w:tplc="179E61E6">
      <w:start w:val="1"/>
      <w:numFmt w:val="bullet"/>
      <w:lvlText w:val="-"/>
      <w:lvlJc w:val="left"/>
      <w:pPr>
        <w:ind w:left="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DE4186">
      <w:start w:val="1"/>
      <w:numFmt w:val="bullet"/>
      <w:lvlText w:val="o"/>
      <w:lvlJc w:val="left"/>
      <w:pPr>
        <w:ind w:left="1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5C36FC">
      <w:start w:val="1"/>
      <w:numFmt w:val="bullet"/>
      <w:lvlText w:val="▪"/>
      <w:lvlJc w:val="left"/>
      <w:pPr>
        <w:ind w:left="1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74907A">
      <w:start w:val="1"/>
      <w:numFmt w:val="bullet"/>
      <w:lvlText w:val="•"/>
      <w:lvlJc w:val="left"/>
      <w:pPr>
        <w:ind w:left="2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6433BC">
      <w:start w:val="1"/>
      <w:numFmt w:val="bullet"/>
      <w:lvlText w:val="o"/>
      <w:lvlJc w:val="left"/>
      <w:pPr>
        <w:ind w:left="3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7C49E8">
      <w:start w:val="1"/>
      <w:numFmt w:val="bullet"/>
      <w:lvlText w:val="▪"/>
      <w:lvlJc w:val="left"/>
      <w:pPr>
        <w:ind w:left="4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448636">
      <w:start w:val="1"/>
      <w:numFmt w:val="bullet"/>
      <w:lvlText w:val="•"/>
      <w:lvlJc w:val="left"/>
      <w:pPr>
        <w:ind w:left="4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5C5A9A">
      <w:start w:val="1"/>
      <w:numFmt w:val="bullet"/>
      <w:lvlText w:val="o"/>
      <w:lvlJc w:val="left"/>
      <w:pPr>
        <w:ind w:left="5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F2021C">
      <w:start w:val="1"/>
      <w:numFmt w:val="bullet"/>
      <w:lvlText w:val="▪"/>
      <w:lvlJc w:val="left"/>
      <w:pPr>
        <w:ind w:left="6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9C047E"/>
    <w:multiLevelType w:val="hybridMultilevel"/>
    <w:tmpl w:val="112AB980"/>
    <w:lvl w:ilvl="0" w:tplc="D1E253D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AA2946">
      <w:start w:val="1"/>
      <w:numFmt w:val="bullet"/>
      <w:lvlText w:val="o"/>
      <w:lvlJc w:val="left"/>
      <w:pPr>
        <w:ind w:left="1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A2F26E">
      <w:start w:val="1"/>
      <w:numFmt w:val="bullet"/>
      <w:lvlText w:val="▪"/>
      <w:lvlJc w:val="left"/>
      <w:pPr>
        <w:ind w:left="1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025AB8">
      <w:start w:val="1"/>
      <w:numFmt w:val="bullet"/>
      <w:lvlText w:val="•"/>
      <w:lvlJc w:val="left"/>
      <w:pPr>
        <w:ind w:left="2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8C0598">
      <w:start w:val="1"/>
      <w:numFmt w:val="bullet"/>
      <w:lvlText w:val="o"/>
      <w:lvlJc w:val="left"/>
      <w:pPr>
        <w:ind w:left="3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046E06">
      <w:start w:val="1"/>
      <w:numFmt w:val="bullet"/>
      <w:lvlText w:val="▪"/>
      <w:lvlJc w:val="left"/>
      <w:pPr>
        <w:ind w:left="4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446200">
      <w:start w:val="1"/>
      <w:numFmt w:val="bullet"/>
      <w:lvlText w:val="•"/>
      <w:lvlJc w:val="left"/>
      <w:pPr>
        <w:ind w:left="4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1C0348">
      <w:start w:val="1"/>
      <w:numFmt w:val="bullet"/>
      <w:lvlText w:val="o"/>
      <w:lvlJc w:val="left"/>
      <w:pPr>
        <w:ind w:left="5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6884B0">
      <w:start w:val="1"/>
      <w:numFmt w:val="bullet"/>
      <w:lvlText w:val="▪"/>
      <w:lvlJc w:val="left"/>
      <w:pPr>
        <w:ind w:left="6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7B19B3"/>
    <w:multiLevelType w:val="hybridMultilevel"/>
    <w:tmpl w:val="2D36F05C"/>
    <w:lvl w:ilvl="0" w:tplc="78D60E6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CAE31A">
      <w:start w:val="1"/>
      <w:numFmt w:val="bullet"/>
      <w:lvlText w:val="o"/>
      <w:lvlJc w:val="left"/>
      <w:pPr>
        <w:ind w:left="1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1CFA00">
      <w:start w:val="1"/>
      <w:numFmt w:val="bullet"/>
      <w:lvlText w:val="▪"/>
      <w:lvlJc w:val="left"/>
      <w:pPr>
        <w:ind w:left="1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8AC682">
      <w:start w:val="1"/>
      <w:numFmt w:val="bullet"/>
      <w:lvlText w:val="•"/>
      <w:lvlJc w:val="left"/>
      <w:pPr>
        <w:ind w:left="2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285FB2">
      <w:start w:val="1"/>
      <w:numFmt w:val="bullet"/>
      <w:lvlText w:val="o"/>
      <w:lvlJc w:val="left"/>
      <w:pPr>
        <w:ind w:left="3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BC7C48">
      <w:start w:val="1"/>
      <w:numFmt w:val="bullet"/>
      <w:lvlText w:val="▪"/>
      <w:lvlJc w:val="left"/>
      <w:pPr>
        <w:ind w:left="4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B6BB56">
      <w:start w:val="1"/>
      <w:numFmt w:val="bullet"/>
      <w:lvlText w:val="•"/>
      <w:lvlJc w:val="left"/>
      <w:pPr>
        <w:ind w:left="4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000ABA">
      <w:start w:val="1"/>
      <w:numFmt w:val="bullet"/>
      <w:lvlText w:val="o"/>
      <w:lvlJc w:val="left"/>
      <w:pPr>
        <w:ind w:left="5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B0A4A8">
      <w:start w:val="1"/>
      <w:numFmt w:val="bullet"/>
      <w:lvlText w:val="▪"/>
      <w:lvlJc w:val="left"/>
      <w:pPr>
        <w:ind w:left="6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6BF"/>
    <w:rsid w:val="00701EE9"/>
    <w:rsid w:val="008B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C2849"/>
  <w15:docId w15:val="{A0867697-2AF1-48CE-B0EC-7CBDD79E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5"/>
      <w:ind w:right="1537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Дарья</cp:lastModifiedBy>
  <cp:revision>2</cp:revision>
  <dcterms:created xsi:type="dcterms:W3CDTF">2021-02-18T12:58:00Z</dcterms:created>
  <dcterms:modified xsi:type="dcterms:W3CDTF">2021-02-18T12:58:00Z</dcterms:modified>
</cp:coreProperties>
</file>