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0" w:hanging="2"/>
        <w:jc w:val="center"/>
        <w:rPr/>
      </w:pPr>
      <w:r w:rsidDel="00000000" w:rsidR="00000000" w:rsidRPr="00000000">
        <w:rPr>
          <w:rtl w:val="0"/>
        </w:rPr>
        <w:t xml:space="preserve">МИНИСТЕРСТВО ПРОСВЕЩЕНИЯ РОССИЙСКОЙ ФЕДЕРАЦИИ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0" w:hanging="2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Институт информационных технологий и технологического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Кафедра информационных технологий и электронного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76" w:lineRule="auto"/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 направлению “09.03.01 – Информатика и вычислительная техника”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76" w:lineRule="auto"/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righ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right"/>
        <w:rPr>
          <w:sz w:val="22"/>
          <w:szCs w:val="22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Утверждаю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righ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Зав. кафедрой д.п.н., проф.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righ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___________________________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righ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Е.З.Власова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righ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«     »_____________ 20___ г.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З А Д А Н И 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НА ПРОИЗВОДСТВЕННУЮ ПРАКТИКУ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(НАУЧНО-ИССЛЕДОВАТЕЛЬСКАЯ РАБОТА)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hanging="566.9291338582675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hanging="566.9291338582675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hanging="566.9291338582675"/>
        <w:jc w:val="both"/>
        <w:rPr/>
      </w:pPr>
      <w:r w:rsidDel="00000000" w:rsidR="00000000" w:rsidRPr="00000000">
        <w:rPr>
          <w:rtl w:val="0"/>
        </w:rPr>
        <w:t xml:space="preserve">Студента  </w:t>
      </w:r>
      <w:r w:rsidDel="00000000" w:rsidR="00000000" w:rsidRPr="00000000">
        <w:rPr>
          <w:u w:val="single"/>
          <w:rtl w:val="0"/>
        </w:rPr>
        <w:t xml:space="preserve">Сергеевой Дарьи Александровны</w:t>
      </w:r>
      <w:r w:rsidDel="00000000" w:rsidR="00000000" w:rsidRPr="00000000">
        <w:rPr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15">
      <w:pPr>
        <w:ind w:left="2880" w:hanging="3446.929133858267"/>
        <w:jc w:val="center"/>
        <w:rPr/>
      </w:pPr>
      <w:r w:rsidDel="00000000" w:rsidR="00000000" w:rsidRPr="00000000">
        <w:rPr>
          <w:vertAlign w:val="superscript"/>
          <w:rtl w:val="0"/>
        </w:rPr>
        <w:t xml:space="preserve"> (Фамилия, имя, отчество студента)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hanging="566.9291338582675"/>
        <w:jc w:val="both"/>
        <w:rPr/>
      </w:pPr>
      <w:r w:rsidDel="00000000" w:rsidR="00000000" w:rsidRPr="00000000">
        <w:rPr>
          <w:rtl w:val="0"/>
        </w:rPr>
        <w:t xml:space="preserve">Руководитель  </w:t>
      </w:r>
      <w:r w:rsidDel="00000000" w:rsidR="00000000" w:rsidRPr="00000000">
        <w:rPr>
          <w:u w:val="single"/>
          <w:rtl w:val="0"/>
        </w:rPr>
        <w:t xml:space="preserve">Гончарова Светлана Викторовна, кандидат пед. наук, доцент кафедры ИТиЭО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hanging="566.9291338582675"/>
        <w:jc w:val="both"/>
        <w:rPr/>
      </w:pPr>
      <w:r w:rsidDel="00000000" w:rsidR="00000000" w:rsidRPr="00000000">
        <w:rPr>
          <w:vertAlign w:val="superscript"/>
          <w:rtl w:val="0"/>
        </w:rPr>
        <w:t xml:space="preserve">                                                                                          (Фамилия, имя, отчество, ученое звание и степень, должность)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hanging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hanging="566.9291338582675"/>
        <w:jc w:val="both"/>
        <w:rPr/>
      </w:pPr>
      <w:r w:rsidDel="00000000" w:rsidR="00000000" w:rsidRPr="00000000">
        <w:rPr>
          <w:sz w:val="22"/>
          <w:szCs w:val="22"/>
          <w:rtl w:val="0"/>
        </w:rPr>
        <w:t xml:space="preserve">Утверждено приказом  ФГБОУ ВО «РГПУ им. А. И. Герцена» №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 0104-51/03-ПР</w:t>
      </w:r>
      <w:r w:rsidDel="00000000" w:rsidR="00000000" w:rsidRPr="00000000">
        <w:rPr>
          <w:sz w:val="22"/>
          <w:szCs w:val="22"/>
          <w:rtl w:val="0"/>
        </w:rPr>
        <w:t xml:space="preserve"> «23» ноября 2023 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hanging="566.9291338582675"/>
        <w:jc w:val="both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Срок представления</w:t>
      </w:r>
      <w:r w:rsidDel="00000000" w:rsidR="00000000" w:rsidRPr="00000000">
        <w:rPr>
          <w:sz w:val="22"/>
          <w:szCs w:val="22"/>
          <w:rtl w:val="0"/>
        </w:rPr>
        <w:t xml:space="preserve"> студентом </w:t>
      </w:r>
      <w:r w:rsidDel="00000000" w:rsidR="00000000" w:rsidRPr="00000000">
        <w:rPr>
          <w:b w:val="1"/>
          <w:sz w:val="22"/>
          <w:szCs w:val="22"/>
          <w:rtl w:val="0"/>
        </w:rPr>
        <w:t xml:space="preserve">отчета по практике на кафедру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28 декабря 2023 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-567" w:firstLine="0.0708661417324663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0" w:hanging="2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Календарный план прохождения производственной практики: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left"/>
        <w:tblInd w:w="-5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95"/>
        <w:gridCol w:w="2550"/>
        <w:gridCol w:w="1200"/>
        <w:gridCol w:w="1575"/>
        <w:tblGridChange w:id="0">
          <w:tblGrid>
            <w:gridCol w:w="4995"/>
            <w:gridCol w:w="2550"/>
            <w:gridCol w:w="1200"/>
            <w:gridCol w:w="157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Наименование частей работы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Форма отчетности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Срок выполнения 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работы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 плану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Фактически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8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Знакомство с сетевой архитектурой библиотеки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58" w:right="0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Ознакомиться с сайтом ЦБС Петроградского района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https://pr-cbs.ru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Устное техническое собеседование с руководителем практики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27.11.2023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27.11.2023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1.2 Ознакомиться с сетевой инфраструктурой, аппаратным и программным обеспечением библиотек ПС, руководством по работе с CMS (</w:t>
            </w:r>
            <w:hyperlink r:id="rId8">
              <w:r w:rsidDel="00000000" w:rsidR="00000000" w:rsidRPr="00000000">
                <w:rPr>
                  <w:color w:val="0000ff"/>
                  <w:u w:val="single"/>
                  <w:vertAlign w:val="baseline"/>
                  <w:rtl w:val="0"/>
                </w:rPr>
                <w:t xml:space="preserve">https://disk.yandex.ru/i/FG_vB07jj_h_KA</w:t>
              </w:r>
            </w:hyperlink>
            <w:r w:rsidDel="00000000" w:rsidR="00000000" w:rsidRPr="00000000">
              <w:rPr>
                <w:rtl w:val="0"/>
              </w:rPr>
              <w:t xml:space="preserve">).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ind w:hanging="2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27.11.2023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ind w:hanging="2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27.11.2023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ind w:left="0" w:hanging="2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II.</w:t>
              <w:tab/>
            </w:r>
            <w:r w:rsidDel="00000000" w:rsidR="00000000" w:rsidRPr="00000000">
              <w:rPr>
                <w:b w:val="1"/>
                <w:rtl w:val="0"/>
              </w:rPr>
              <w:t xml:space="preserve">Работа с программным обеспечением Liferay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before="3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2.1 Ознакомиться с программным обеспечением Liferay Community Edition Portal.</w:t>
            </w:r>
          </w:p>
          <w:p w:rsidR="00000000" w:rsidDel="00000000" w:rsidP="00000000" w:rsidRDefault="00000000" w:rsidRPr="00000000" w14:paraId="0000003A">
            <w:pPr>
              <w:ind w:left="318" w:hanging="65.99999999999997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Разобраться с понятиями и посмотреть на практике: Docker Registry, Elastic Search, supercronic.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spacing w:before="3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Устное собеседование с руководителем практики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2.2 Установить программное обеспечение Liferay Community Edition Portal и загрузить «тему» библиотеки.</w:t>
            </w:r>
          </w:p>
          <w:p w:rsidR="00000000" w:rsidDel="00000000" w:rsidP="00000000" w:rsidRDefault="00000000" w:rsidRPr="00000000" w14:paraId="00000041">
            <w:pPr>
              <w:ind w:left="318" w:hanging="65.99999999999997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ind w:left="0" w:firstLine="0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Найти файл шаблона страницы, где была прописана почта «pr-cbs@mail.ru» и заменить на «cbspr@cult.gugov.spb.ru».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spacing w:before="3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Отчет выполнения со скриншотами результата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spacing w:before="3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27.11.2023</w:t>
            </w:r>
          </w:p>
          <w:p w:rsidR="00000000" w:rsidDel="00000000" w:rsidP="00000000" w:rsidRDefault="00000000" w:rsidRPr="00000000" w14:paraId="00000045">
            <w:pPr>
              <w:spacing w:before="3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46">
            <w:pPr>
              <w:spacing w:before="3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04.12.2023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spacing w:before="3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27.11.2023</w:t>
            </w:r>
          </w:p>
          <w:p w:rsidR="00000000" w:rsidDel="00000000" w:rsidP="00000000" w:rsidRDefault="00000000" w:rsidRPr="00000000" w14:paraId="00000048">
            <w:pPr>
              <w:spacing w:before="3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49">
            <w:pPr>
              <w:spacing w:before="3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04.12.2023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spacing w:before="30" w:lineRule="auto"/>
              <w:ind w:left="0" w:firstLine="0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III. </w:t>
            </w:r>
            <w:r w:rsidDel="00000000" w:rsidR="00000000" w:rsidRPr="00000000">
              <w:rPr>
                <w:b w:val="1"/>
                <w:rtl w:val="0"/>
              </w:rPr>
              <w:t xml:space="preserve">Работа над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порталом библиотек Петроградской стороны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line="276" w:lineRule="auto"/>
              <w:ind w:left="0" w:firstLine="0"/>
              <w:jc w:val="both"/>
              <w:rPr/>
            </w:pPr>
            <w:bookmarkStart w:colFirst="0" w:colLast="0" w:name="_heading=h.1fob9te" w:id="1"/>
            <w:bookmarkEnd w:id="1"/>
            <w:r w:rsidDel="00000000" w:rsidR="00000000" w:rsidRPr="00000000">
              <w:rPr>
                <w:rtl w:val="0"/>
              </w:rPr>
              <w:t xml:space="preserve">1.1. Создание страницы для сайта-заглушки для  3-й районной библиотеки Петроградского района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line="276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line="276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spacing w:before="30" w:lineRule="auto"/>
              <w:ind w:firstLine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Создание в GitHub репозитории ветки со страницей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spacing w:before="30" w:lineRule="auto"/>
              <w:ind w:firstLine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06.12.2023 – 14.12.2023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spacing w:before="3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07.12.2023 </w:t>
            </w:r>
          </w:p>
          <w:p w:rsidR="00000000" w:rsidDel="00000000" w:rsidP="00000000" w:rsidRDefault="00000000" w:rsidRPr="00000000" w14:paraId="00000054">
            <w:pPr>
              <w:spacing w:before="30" w:lineRule="auto"/>
              <w:ind w:firstLine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–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before="30" w:lineRule="auto"/>
              <w:ind w:firstLine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10.12.2023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line="276" w:lineRule="auto"/>
              <w:ind w:left="0" w:firstLine="0"/>
              <w:jc w:val="both"/>
              <w:rPr/>
            </w:pPr>
            <w:bookmarkStart w:colFirst="0" w:colLast="0" w:name="_heading=h.1fob9te" w:id="1"/>
            <w:bookmarkEnd w:id="1"/>
            <w:r w:rsidDel="00000000" w:rsidR="00000000" w:rsidRPr="00000000">
              <w:rPr>
                <w:rtl w:val="0"/>
              </w:rPr>
              <w:t xml:space="preserve">1.2 Внесение правок в страницу для сайта-заглушки 3-й районной библиотеки Петроградского района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spacing w:before="30" w:lineRule="auto"/>
              <w:ind w:firstLine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Обновление GitHub репозитория. Создание Pull Request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spacing w:before="30" w:lineRule="auto"/>
              <w:ind w:firstLine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15.12.2023 – 19.12.2023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spacing w:before="3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15.12.2023</w:t>
            </w:r>
          </w:p>
          <w:p w:rsidR="00000000" w:rsidDel="00000000" w:rsidP="00000000" w:rsidRDefault="00000000" w:rsidRPr="00000000" w14:paraId="0000005A">
            <w:pPr>
              <w:spacing w:before="30" w:lineRule="auto"/>
              <w:ind w:firstLine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–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before="30" w:lineRule="auto"/>
              <w:ind w:firstLine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16.12.2023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3znysh7" w:id="2"/>
            <w:bookmarkEnd w:id="2"/>
            <w:r w:rsidDel="00000000" w:rsidR="00000000" w:rsidRPr="00000000">
              <w:rPr>
                <w:rtl w:val="0"/>
              </w:rPr>
              <w:t xml:space="preserve">1.2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Спроектировать решение на основе github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line="276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репозитория с кодом сайта-заглушки, которое бы позволило сотруднику, занимающемуся контентом сайта пока сайт переносится в другой ДЦ редактировать контент.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spacing w:before="3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Текстовый документ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spacing w:before="30" w:lineRule="auto"/>
              <w:ind w:firstLine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20.12.2023 – 26.12.2023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spacing w:before="3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20.12.2023 </w:t>
            </w:r>
          </w:p>
          <w:p w:rsidR="00000000" w:rsidDel="00000000" w:rsidP="00000000" w:rsidRDefault="00000000" w:rsidRPr="00000000" w14:paraId="00000061">
            <w:pPr>
              <w:spacing w:before="30" w:lineRule="auto"/>
              <w:ind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–</w:t>
            </w:r>
          </w:p>
          <w:p w:rsidR="00000000" w:rsidDel="00000000" w:rsidP="00000000" w:rsidRDefault="00000000" w:rsidRPr="00000000" w14:paraId="00000062">
            <w:pPr>
              <w:spacing w:before="30" w:lineRule="auto"/>
              <w:ind w:firstLine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26.12.2023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67" w:hanging="2.000000000000028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67" w:hanging="2.000000000000028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67" w:hanging="2.000000000000028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67" w:hanging="2.000000000000028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67" w:hanging="2.0000000000000284"/>
        <w:jc w:val="both"/>
        <w:rPr/>
      </w:pPr>
      <w:r w:rsidDel="00000000" w:rsidR="00000000" w:rsidRPr="00000000">
        <w:rPr>
          <w:rtl w:val="0"/>
        </w:rPr>
        <w:t xml:space="preserve">Руководитель практики _______________________________.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69" w:firstLine="3259"/>
        <w:jc w:val="both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(подпись руководителя)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67" w:hanging="2.0000000000000284"/>
        <w:jc w:val="both"/>
        <w:rPr/>
      </w:pPr>
      <w:r w:rsidDel="00000000" w:rsidR="00000000" w:rsidRPr="00000000">
        <w:rPr>
          <w:rtl w:val="0"/>
        </w:rPr>
        <w:t xml:space="preserve">Задание принял к исполнению «</w:t>
      </w:r>
      <w:r w:rsidDel="00000000" w:rsidR="00000000" w:rsidRPr="00000000">
        <w:rPr>
          <w:u w:val="single"/>
          <w:rtl w:val="0"/>
        </w:rPr>
        <w:t xml:space="preserve">27</w:t>
      </w:r>
      <w:r w:rsidDel="00000000" w:rsidR="00000000" w:rsidRPr="00000000">
        <w:rPr>
          <w:rtl w:val="0"/>
        </w:rPr>
        <w:t xml:space="preserve">» </w:t>
      </w:r>
      <w:r w:rsidDel="00000000" w:rsidR="00000000" w:rsidRPr="00000000">
        <w:rPr>
          <w:u w:val="single"/>
          <w:rtl w:val="0"/>
        </w:rPr>
        <w:t xml:space="preserve">ноября </w:t>
      </w:r>
      <w:r w:rsidDel="00000000" w:rsidR="00000000" w:rsidRPr="00000000">
        <w:rPr>
          <w:rtl w:val="0"/>
        </w:rPr>
        <w:t xml:space="preserve">2023 г. ____________________________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                                     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284" w:top="567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358" w:hanging="360"/>
      </w:pPr>
      <w:rPr/>
    </w:lvl>
    <w:lvl w:ilvl="2">
      <w:start w:val="1"/>
      <w:numFmt w:val="decimal"/>
      <w:lvlText w:val="%1.%2.%3."/>
      <w:lvlJc w:val="left"/>
      <w:pPr>
        <w:ind w:left="716" w:hanging="720"/>
      </w:pPr>
      <w:rPr/>
    </w:lvl>
    <w:lvl w:ilvl="3">
      <w:start w:val="1"/>
      <w:numFmt w:val="decimal"/>
      <w:lvlText w:val="%1.%2.%3.%4."/>
      <w:lvlJc w:val="left"/>
      <w:pPr>
        <w:ind w:left="714" w:hanging="720"/>
      </w:pPr>
      <w:rPr/>
    </w:lvl>
    <w:lvl w:ilvl="4">
      <w:start w:val="1"/>
      <w:numFmt w:val="decimal"/>
      <w:lvlText w:val="%1.%2.%3.%4.%5."/>
      <w:lvlJc w:val="left"/>
      <w:pPr>
        <w:ind w:left="1072" w:hanging="1080"/>
      </w:pPr>
      <w:rPr/>
    </w:lvl>
    <w:lvl w:ilvl="5">
      <w:start w:val="1"/>
      <w:numFmt w:val="decimal"/>
      <w:lvlText w:val="%1.%2.%3.%4.%5.%6."/>
      <w:lvlJc w:val="left"/>
      <w:pPr>
        <w:ind w:left="1070" w:hanging="1080"/>
      </w:pPr>
      <w:rPr/>
    </w:lvl>
    <w:lvl w:ilvl="6">
      <w:start w:val="1"/>
      <w:numFmt w:val="decimal"/>
      <w:lvlText w:val="%1.%2.%3.%4.%5.%6.%7."/>
      <w:lvlJc w:val="left"/>
      <w:pPr>
        <w:ind w:left="1428" w:hanging="1440"/>
      </w:pPr>
      <w:rPr/>
    </w:lvl>
    <w:lvl w:ilvl="7">
      <w:start w:val="1"/>
      <w:numFmt w:val="decimal"/>
      <w:lvlText w:val="%1.%2.%3.%4.%5.%6.%7.%8."/>
      <w:lvlJc w:val="left"/>
      <w:pPr>
        <w:ind w:left="1426" w:hanging="1440"/>
      </w:pPr>
      <w:rPr/>
    </w:lvl>
    <w:lvl w:ilvl="8">
      <w:start w:val="1"/>
      <w:numFmt w:val="decimal"/>
      <w:lvlText w:val="%1.%2.%3.%4.%5.%6.%7.%8.%9."/>
      <w:lvlJc w:val="left"/>
      <w:pPr>
        <w:ind w:left="1784" w:hanging="1800"/>
      </w:pPr>
      <w:rPr/>
    </w:lvl>
  </w:abstractNum>
  <w:abstractNum w:abstractNumId="2">
    <w:lvl w:ilvl="0">
      <w:start w:val="1"/>
      <w:numFmt w:val="upperRoman"/>
      <w:lvlText w:val="%1."/>
      <w:lvlJc w:val="right"/>
      <w:pPr>
        <w:ind w:left="718" w:hanging="360"/>
      </w:pPr>
      <w:rPr/>
    </w:lvl>
    <w:lvl w:ilvl="1">
      <w:start w:val="3"/>
      <w:numFmt w:val="decimal"/>
      <w:lvlText w:val="%1.%2."/>
      <w:lvlJc w:val="left"/>
      <w:pPr>
        <w:ind w:left="718" w:hanging="360"/>
      </w:pPr>
      <w:rPr/>
    </w:lvl>
    <w:lvl w:ilvl="2">
      <w:start w:val="1"/>
      <w:numFmt w:val="decimal"/>
      <w:lvlText w:val="%1.%2.%3."/>
      <w:lvlJc w:val="left"/>
      <w:pPr>
        <w:ind w:left="1078" w:hanging="720"/>
      </w:pPr>
      <w:rPr/>
    </w:lvl>
    <w:lvl w:ilvl="3">
      <w:start w:val="1"/>
      <w:numFmt w:val="decimal"/>
      <w:lvlText w:val="%1.%2.%3.%4."/>
      <w:lvlJc w:val="left"/>
      <w:pPr>
        <w:ind w:left="1078" w:hanging="720"/>
      </w:pPr>
      <w:rPr/>
    </w:lvl>
    <w:lvl w:ilvl="4">
      <w:start w:val="1"/>
      <w:numFmt w:val="decimal"/>
      <w:lvlText w:val="%1.%2.%3.%4.%5."/>
      <w:lvlJc w:val="left"/>
      <w:pPr>
        <w:ind w:left="1438" w:hanging="1080"/>
      </w:pPr>
      <w:rPr/>
    </w:lvl>
    <w:lvl w:ilvl="5">
      <w:start w:val="1"/>
      <w:numFmt w:val="decimal"/>
      <w:lvlText w:val="%1.%2.%3.%4.%5.%6."/>
      <w:lvlJc w:val="left"/>
      <w:pPr>
        <w:ind w:left="1438" w:hanging="1080"/>
      </w:pPr>
      <w:rPr/>
    </w:lvl>
    <w:lvl w:ilvl="6">
      <w:start w:val="1"/>
      <w:numFmt w:val="decimal"/>
      <w:lvlText w:val="%1.%2.%3.%4.%5.%6.%7."/>
      <w:lvlJc w:val="left"/>
      <w:pPr>
        <w:ind w:left="1798" w:hanging="1440"/>
      </w:pPr>
      <w:rPr/>
    </w:lvl>
    <w:lvl w:ilvl="7">
      <w:start w:val="1"/>
      <w:numFmt w:val="decimal"/>
      <w:lvlText w:val="%1.%2.%3.%4.%5.%6.%7.%8."/>
      <w:lvlJc w:val="left"/>
      <w:pPr>
        <w:ind w:left="1798" w:hanging="1440"/>
      </w:pPr>
      <w:rPr/>
    </w:lvl>
    <w:lvl w:ilvl="8">
      <w:start w:val="1"/>
      <w:numFmt w:val="decimal"/>
      <w:lvlText w:val="%1.%2.%3.%4.%5.%6.%7.%8.%9."/>
      <w:lvlJc w:val="left"/>
      <w:pPr>
        <w:ind w:left="2158" w:hanging="18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r-cbs.ru/" TargetMode="External"/><Relationship Id="rId8" Type="http://schemas.openxmlformats.org/officeDocument/2006/relationships/hyperlink" Target="https://disk.yandex.ru/i/FG_vB07jj_h_K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dt+uBiddh874d6GIG/hhf9VeXw==">CgMxLjAyCGguZ2pkZ3hzMghoLmdqZGd4czIJaC4xZm9iOXRlMgloLjFmb2I5dGUyCWguM3pueXNoNzgAciExYkNGaW1yOW9OdGUyeHMzMDQxV0RVN1VKa2JqZlhXdi0=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