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0"/>
        <w:gridCol w:w="5029"/>
        <w:gridCol w:w="2092"/>
      </w:tblGrid>
      <w:tr w:rsidR="00AF7EE9" w:rsidRPr="00C2692A" w:rsidTr="009377D4">
        <w:tc>
          <w:tcPr>
            <w:tcW w:w="2450" w:type="dxa"/>
          </w:tcPr>
          <w:p w:rsidR="00AF7EE9" w:rsidRPr="00C2692A" w:rsidRDefault="00AF7EE9" w:rsidP="00BF18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5029" w:type="dxa"/>
          </w:tcPr>
          <w:p w:rsidR="00AF7EE9" w:rsidRPr="00C2692A" w:rsidRDefault="00AF7EE9" w:rsidP="00BF18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092" w:type="dxa"/>
          </w:tcPr>
          <w:p w:rsidR="00AF7EE9" w:rsidRPr="00C2692A" w:rsidRDefault="00AF7EE9" w:rsidP="00BF18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Используемые библиотеки</w:t>
            </w:r>
          </w:p>
        </w:tc>
      </w:tr>
      <w:tr w:rsidR="00AF7EE9" w:rsidRPr="00C2692A" w:rsidTr="009377D4">
        <w:tc>
          <w:tcPr>
            <w:tcW w:w="2450" w:type="dxa"/>
          </w:tcPr>
          <w:p w:rsidR="00AF7EE9" w:rsidRPr="00C2692A" w:rsidRDefault="00AF7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Анализ оттока пользователей банка</w:t>
              </w:r>
            </w:hyperlink>
          </w:p>
        </w:tc>
        <w:tc>
          <w:tcPr>
            <w:tcW w:w="5029" w:type="dxa"/>
          </w:tcPr>
          <w:p w:rsidR="00AF7EE9" w:rsidRPr="00C2692A" w:rsidRDefault="00AF7EE9" w:rsidP="009377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Проанализируйте клиентов регионального банка и сегментируйте пользователей по количеству потребляемых продуктов, обращая особое внимание на отток.</w:t>
            </w:r>
          </w:p>
        </w:tc>
        <w:tc>
          <w:tcPr>
            <w:tcW w:w="2092" w:type="dxa"/>
          </w:tcPr>
          <w:p w:rsidR="00AF7EE9" w:rsidRPr="00C2692A" w:rsidRDefault="00AF7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pandas</w:t>
            </w:r>
          </w:p>
          <w:p w:rsidR="00AF7EE9" w:rsidRPr="00C2692A" w:rsidRDefault="00AF7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numpy</w:t>
            </w:r>
            <w:proofErr w:type="spellEnd"/>
          </w:p>
          <w:p w:rsidR="00AF7EE9" w:rsidRPr="00C2692A" w:rsidRDefault="00AF7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scipy</w:t>
            </w:r>
            <w:proofErr w:type="spellEnd"/>
          </w:p>
          <w:p w:rsidR="00AF7EE9" w:rsidRPr="00C2692A" w:rsidRDefault="00AF7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seaborn</w:t>
            </w:r>
            <w:proofErr w:type="spellEnd"/>
          </w:p>
          <w:p w:rsidR="00AF7EE9" w:rsidRPr="00C2692A" w:rsidRDefault="00AF7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matplotlib</w:t>
            </w:r>
            <w:proofErr w:type="spellEnd"/>
          </w:p>
          <w:p w:rsidR="00AF7EE9" w:rsidRPr="00C2692A" w:rsidRDefault="00AF7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plotly</w:t>
            </w:r>
            <w:proofErr w:type="spellEnd"/>
          </w:p>
        </w:tc>
      </w:tr>
      <w:tr w:rsidR="003A778A" w:rsidRPr="00C2692A" w:rsidTr="009377D4">
        <w:tc>
          <w:tcPr>
            <w:tcW w:w="2450" w:type="dxa"/>
          </w:tcPr>
          <w:p w:rsidR="003A778A" w:rsidRPr="00C2692A" w:rsidRDefault="003A7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Анализ пользовательского взаимодействия в мобильном приложении</w:t>
              </w:r>
            </w:hyperlink>
          </w:p>
        </w:tc>
        <w:tc>
          <w:tcPr>
            <w:tcW w:w="5029" w:type="dxa"/>
          </w:tcPr>
          <w:p w:rsidR="003A778A" w:rsidRPr="00C2692A" w:rsidRDefault="003A7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Вы работаете в </w:t>
            </w:r>
            <w:proofErr w:type="spellStart"/>
            <w:r w:rsidRPr="00C2692A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стартапе</w:t>
            </w:r>
            <w:proofErr w:type="spellEnd"/>
            <w:r w:rsidRPr="00C2692A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, который продаёт продукты питания. Нужно разобраться, как ведут себя пользователи вашего мобильного приложения.</w:t>
            </w:r>
          </w:p>
        </w:tc>
        <w:tc>
          <w:tcPr>
            <w:tcW w:w="2092" w:type="dxa"/>
          </w:tcPr>
          <w:p w:rsidR="003A778A" w:rsidRPr="00C2692A" w:rsidRDefault="003A778A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pandas</w:t>
            </w:r>
          </w:p>
          <w:p w:rsidR="003A778A" w:rsidRPr="00C2692A" w:rsidRDefault="003A778A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numpy</w:t>
            </w:r>
            <w:proofErr w:type="spellEnd"/>
          </w:p>
          <w:p w:rsidR="003A778A" w:rsidRPr="00C2692A" w:rsidRDefault="003A778A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scipy</w:t>
            </w:r>
            <w:proofErr w:type="spellEnd"/>
          </w:p>
          <w:p w:rsidR="003A778A" w:rsidRPr="00C2692A" w:rsidRDefault="003A778A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seaborn</w:t>
            </w:r>
            <w:proofErr w:type="spellEnd"/>
          </w:p>
          <w:p w:rsidR="003A778A" w:rsidRPr="00C2692A" w:rsidRDefault="003A778A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matplotlib</w:t>
            </w:r>
            <w:proofErr w:type="spellEnd"/>
          </w:p>
          <w:p w:rsidR="003A778A" w:rsidRPr="00C2692A" w:rsidRDefault="003A778A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plotly</w:t>
            </w:r>
            <w:proofErr w:type="spellEnd"/>
          </w:p>
        </w:tc>
      </w:tr>
      <w:tr w:rsidR="000678FD" w:rsidRPr="00C2692A" w:rsidTr="009377D4">
        <w:tc>
          <w:tcPr>
            <w:tcW w:w="2450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Изучение закономерностей, определяющих успешность игр</w:t>
              </w:r>
            </w:hyperlink>
          </w:p>
        </w:tc>
        <w:tc>
          <w:tcPr>
            <w:tcW w:w="5029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Используя исторические данные о продажах компьютерных игр, оценки пользователей и экспертов, жанры и платформы, выявить закономерности, определяющие успешность игры</w:t>
            </w:r>
          </w:p>
        </w:tc>
        <w:tc>
          <w:tcPr>
            <w:tcW w:w="2092" w:type="dxa"/>
          </w:tcPr>
          <w:p w:rsidR="000678FD" w:rsidRPr="00C2692A" w:rsidRDefault="000678FD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pandas</w:t>
            </w:r>
          </w:p>
          <w:p w:rsidR="000678FD" w:rsidRPr="00C2692A" w:rsidRDefault="000678FD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numpy</w:t>
            </w:r>
            <w:proofErr w:type="spellEnd"/>
          </w:p>
          <w:p w:rsidR="000678FD" w:rsidRPr="00C2692A" w:rsidRDefault="000678FD" w:rsidP="004026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matplotlib</w:t>
            </w:r>
            <w:proofErr w:type="spellEnd"/>
          </w:p>
        </w:tc>
      </w:tr>
      <w:tr w:rsidR="000678FD" w:rsidRPr="00C2692A" w:rsidTr="009377D4">
        <w:tc>
          <w:tcPr>
            <w:tcW w:w="2450" w:type="dxa"/>
          </w:tcPr>
          <w:p w:rsidR="000678FD" w:rsidRPr="00C2692A" w:rsidRDefault="000678FD" w:rsidP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Исследование надежности заемщиков</w:t>
              </w:r>
            </w:hyperlink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29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На основе статистики о платёжесп</w:t>
            </w:r>
            <w:bookmarkStart w:id="0" w:name="_GoBack"/>
            <w:bookmarkEnd w:id="0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особности клиентов исследовать влияет ли семейное положение и количество детей клиента на факт возврата кредита в срок</w:t>
            </w:r>
          </w:p>
        </w:tc>
        <w:tc>
          <w:tcPr>
            <w:tcW w:w="2092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pandas</w:t>
            </w:r>
          </w:p>
        </w:tc>
      </w:tr>
      <w:tr w:rsidR="000678FD" w:rsidRPr="00C2692A" w:rsidTr="009377D4">
        <w:tc>
          <w:tcPr>
            <w:tcW w:w="2450" w:type="dxa"/>
          </w:tcPr>
          <w:p w:rsidR="000678FD" w:rsidRPr="00C2692A" w:rsidRDefault="00687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Продажа квартир в Санкт-Петербурге — анализ рынка недвижимости</w:t>
              </w:r>
            </w:hyperlink>
          </w:p>
        </w:tc>
        <w:tc>
          <w:tcPr>
            <w:tcW w:w="5029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Используя данные сервиса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gramStart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.Н</w:t>
            </w:r>
            <w:proofErr w:type="gramEnd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едвижимость</w:t>
            </w:r>
            <w:proofErr w:type="spellEnd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, определить рыночную стоимость объектов недвижимости и типичные параметры квартир</w:t>
            </w:r>
          </w:p>
        </w:tc>
        <w:tc>
          <w:tcPr>
            <w:tcW w:w="2092" w:type="dxa"/>
          </w:tcPr>
          <w:p w:rsidR="000678FD" w:rsidRPr="00C2692A" w:rsidRDefault="006879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-pandas</w:t>
            </w:r>
          </w:p>
          <w:p w:rsidR="006879DB" w:rsidRPr="00C2692A" w:rsidRDefault="006879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matplotlib</w:t>
            </w:r>
            <w:proofErr w:type="spellEnd"/>
          </w:p>
        </w:tc>
      </w:tr>
      <w:tr w:rsidR="000678FD" w:rsidRPr="00C2692A" w:rsidTr="009377D4">
        <w:tc>
          <w:tcPr>
            <w:tcW w:w="2450" w:type="dxa"/>
          </w:tcPr>
          <w:p w:rsidR="000678FD" w:rsidRPr="00C2692A" w:rsidRDefault="00687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Анализ убытков приложения </w:t>
              </w:r>
              <w:proofErr w:type="spellStart"/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ProcrastinatePRO</w:t>
              </w:r>
              <w:proofErr w:type="spellEnd"/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+</w:t>
              </w:r>
            </w:hyperlink>
          </w:p>
        </w:tc>
        <w:tc>
          <w:tcPr>
            <w:tcW w:w="5029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Задача для маркетингового аналитика развлекательного приложения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Procrastinate</w:t>
            </w:r>
            <w:proofErr w:type="spellEnd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  <w:proofErr w:type="spellEnd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+. Несмотря на огромные вложения в рекламу, последние несколько месяцев компания терпит убытки. Ваша задача — разобраться в причинах и помочь компании выйти в плюс.</w:t>
            </w:r>
          </w:p>
        </w:tc>
        <w:tc>
          <w:tcPr>
            <w:tcW w:w="2092" w:type="dxa"/>
          </w:tcPr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-pandas</w:t>
            </w:r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matplotlib</w:t>
            </w:r>
            <w:proofErr w:type="spellEnd"/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seaborn</w:t>
            </w:r>
            <w:proofErr w:type="spellEnd"/>
          </w:p>
        </w:tc>
      </w:tr>
      <w:tr w:rsidR="000678FD" w:rsidRPr="00C2692A" w:rsidTr="009377D4">
        <w:tc>
          <w:tcPr>
            <w:tcW w:w="2450" w:type="dxa"/>
          </w:tcPr>
          <w:p w:rsidR="000678FD" w:rsidRPr="00C2692A" w:rsidRDefault="00687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Проверка гипотез по увеличению выручки в </w:t>
              </w:r>
              <w:proofErr w:type="gramStart"/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интернет-магазине</w:t>
              </w:r>
              <w:proofErr w:type="gramEnd"/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 — оценить результаты A/B </w:t>
              </w:r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lastRenderedPageBreak/>
                <w:t>теста</w:t>
              </w:r>
            </w:hyperlink>
          </w:p>
        </w:tc>
        <w:tc>
          <w:tcPr>
            <w:tcW w:w="5029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Используя данные </w:t>
            </w:r>
            <w:proofErr w:type="gramStart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интернет-магазина</w:t>
            </w:r>
            <w:proofErr w:type="gramEnd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приоритезировать</w:t>
            </w:r>
            <w:proofErr w:type="spellEnd"/>
            <w:r w:rsidRPr="00C2692A">
              <w:rPr>
                <w:rFonts w:ascii="Times New Roman" w:hAnsi="Times New Roman" w:cs="Times New Roman"/>
                <w:sz w:val="28"/>
                <w:szCs w:val="28"/>
              </w:rPr>
              <w:t xml:space="preserve"> гипотезы, произвести оценку результатов A/B-тестирования различными методами</w:t>
            </w:r>
          </w:p>
        </w:tc>
        <w:tc>
          <w:tcPr>
            <w:tcW w:w="2092" w:type="dxa"/>
          </w:tcPr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-pandas</w:t>
            </w:r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scipy</w:t>
            </w:r>
            <w:proofErr w:type="spellEnd"/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matplotlib</w:t>
            </w:r>
            <w:proofErr w:type="spellEnd"/>
          </w:p>
          <w:p w:rsidR="006879DB" w:rsidRPr="00C2692A" w:rsidRDefault="006879DB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numpy</w:t>
            </w:r>
            <w:proofErr w:type="spellEnd"/>
          </w:p>
        </w:tc>
      </w:tr>
      <w:tr w:rsidR="000678FD" w:rsidRPr="00C2692A" w:rsidTr="009377D4">
        <w:tc>
          <w:tcPr>
            <w:tcW w:w="2450" w:type="dxa"/>
          </w:tcPr>
          <w:p w:rsidR="000678FD" w:rsidRPr="00C2692A" w:rsidRDefault="00A02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Исследования рынка общепита в Москве для принятия решения об открытии нового заведения</w:t>
              </w:r>
            </w:hyperlink>
          </w:p>
        </w:tc>
        <w:tc>
          <w:tcPr>
            <w:tcW w:w="5029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Исследование рынка общественного питания на основе открытых данных, подготовка презентации для инвесторов</w:t>
            </w:r>
          </w:p>
        </w:tc>
        <w:tc>
          <w:tcPr>
            <w:tcW w:w="2092" w:type="dxa"/>
          </w:tcPr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-pandas</w:t>
            </w:r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seaborn</w:t>
            </w:r>
            <w:proofErr w:type="spellEnd"/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plotly</w:t>
            </w:r>
            <w:proofErr w:type="spellEnd"/>
          </w:p>
        </w:tc>
      </w:tr>
      <w:tr w:rsidR="000678FD" w:rsidRPr="00C2692A" w:rsidTr="009377D4">
        <w:tc>
          <w:tcPr>
            <w:tcW w:w="2450" w:type="dxa"/>
          </w:tcPr>
          <w:p w:rsidR="000678FD" w:rsidRPr="00C2692A" w:rsidRDefault="00A02B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0678FD" w:rsidRPr="00C2692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Анализ пользовательского поведения в мобильном приложении</w:t>
              </w:r>
            </w:hyperlink>
          </w:p>
        </w:tc>
        <w:tc>
          <w:tcPr>
            <w:tcW w:w="5029" w:type="dxa"/>
          </w:tcPr>
          <w:p w:rsidR="000678FD" w:rsidRPr="00C2692A" w:rsidRDefault="00067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</w:rPr>
              <w:t>На основе данных использования мобильного приложения для продажи продуктов питания проанализировать воронку продаж, а также оценить результаты A/A/B-тестирования</w:t>
            </w:r>
          </w:p>
        </w:tc>
        <w:tc>
          <w:tcPr>
            <w:tcW w:w="2092" w:type="dxa"/>
          </w:tcPr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-pandas</w:t>
            </w:r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matplotlib</w:t>
            </w:r>
            <w:proofErr w:type="spellEnd"/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seaborn</w:t>
            </w:r>
            <w:proofErr w:type="spellEnd"/>
          </w:p>
          <w:p w:rsidR="000678FD" w:rsidRPr="00C2692A" w:rsidRDefault="000678FD" w:rsidP="00170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C2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plotly</w:t>
            </w:r>
            <w:proofErr w:type="spellEnd"/>
          </w:p>
        </w:tc>
      </w:tr>
    </w:tbl>
    <w:p w:rsidR="00E82CB2" w:rsidRPr="00170C88" w:rsidRDefault="00E82CB2">
      <w:pPr>
        <w:rPr>
          <w:rFonts w:ascii="Times New Roman" w:hAnsi="Times New Roman" w:cs="Times New Roman"/>
          <w:sz w:val="28"/>
          <w:szCs w:val="28"/>
        </w:rPr>
      </w:pPr>
    </w:p>
    <w:sectPr w:rsidR="00E82CB2" w:rsidRPr="0017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63112"/>
    <w:multiLevelType w:val="hybridMultilevel"/>
    <w:tmpl w:val="158E2CCA"/>
    <w:lvl w:ilvl="0" w:tplc="D7C2C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C574E"/>
    <w:multiLevelType w:val="hybridMultilevel"/>
    <w:tmpl w:val="B414F82A"/>
    <w:lvl w:ilvl="0" w:tplc="93409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0D91"/>
    <w:multiLevelType w:val="hybridMultilevel"/>
    <w:tmpl w:val="0D84E750"/>
    <w:lvl w:ilvl="0" w:tplc="8668A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54346"/>
    <w:multiLevelType w:val="multilevel"/>
    <w:tmpl w:val="112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EF"/>
    <w:rsid w:val="000678FD"/>
    <w:rsid w:val="00170C88"/>
    <w:rsid w:val="00302090"/>
    <w:rsid w:val="003A778A"/>
    <w:rsid w:val="004845FD"/>
    <w:rsid w:val="006879DB"/>
    <w:rsid w:val="009377D4"/>
    <w:rsid w:val="00A02B8F"/>
    <w:rsid w:val="00A72C42"/>
    <w:rsid w:val="00AF7EE9"/>
    <w:rsid w:val="00B81CEE"/>
    <w:rsid w:val="00BF18D8"/>
    <w:rsid w:val="00C2692A"/>
    <w:rsid w:val="00C801EF"/>
    <w:rsid w:val="00E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F18D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70C8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678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F18D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70C8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678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ya0407/yandex_praktikum/tree/main/analiz_polzovatelscogo_vzaimodeistviya_v_mobilnom_prilozhenii" TargetMode="External"/><Relationship Id="rId13" Type="http://schemas.openxmlformats.org/officeDocument/2006/relationships/hyperlink" Target="https://github.com/Darya0407/yandex_praktikum/tree/main/prinyatie_reshenii_v_biznes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rya0407/yandex_praktikum/blob/main/analiz_ottoka_polzovateley_banka/analiz_ottoka_polzovateley_banka.ipynb" TargetMode="External"/><Relationship Id="rId12" Type="http://schemas.openxmlformats.org/officeDocument/2006/relationships/hyperlink" Target="https://github.com/Darya0407/yandex_praktikum/tree/main/research_business_indicato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rya0407/yandex_praktikum/tree/main/research_data_analysi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arya0407/yandex_praktikum/tree/main/startup(AAB-test)" TargetMode="External"/><Relationship Id="rId10" Type="http://schemas.openxmlformats.org/officeDocument/2006/relationships/hyperlink" Target="https://github.com/Darya0407/yandex_praktikum/tree/main/issledovanie_nadezhnosti_zaemschik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arya0407/yandex_praktikum/tree/main/analysis_of_internet_magazin" TargetMode="External"/><Relationship Id="rId14" Type="http://schemas.openxmlformats.org/officeDocument/2006/relationships/hyperlink" Target="https://github.com/Darya0407/yandex_praktikum/tree/main/vizu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78EDA-2770-43A7-8B20-66EE08A8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2023-03-22T11:53:00Z</dcterms:created>
  <dcterms:modified xsi:type="dcterms:W3CDTF">2023-03-22T11:53:00Z</dcterms:modified>
</cp:coreProperties>
</file>