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0350B" w:rsidRPr="00BD3BE2" w:rsidRDefault="00B0350B" w:rsidP="00B0350B">
      <w:pPr>
        <w:spacing w:line="360" w:lineRule="auto"/>
        <w:jc w:val="center"/>
        <w:rPr>
          <w:rFonts w:cs="Times New Roman"/>
          <w:szCs w:val="28"/>
        </w:rPr>
      </w:pPr>
      <w:r w:rsidRPr="00BD3BE2">
        <w:rPr>
          <w:rFonts w:cs="Times New Roman"/>
          <w:szCs w:val="28"/>
        </w:rPr>
        <w:t>Министерство науки и высшего образования Российской Федерации</w:t>
      </w:r>
    </w:p>
    <w:p w:rsidR="00B0350B" w:rsidRPr="00BD3BE2" w:rsidRDefault="00B0350B" w:rsidP="00B0350B">
      <w:pPr>
        <w:spacing w:line="360" w:lineRule="auto"/>
        <w:jc w:val="center"/>
        <w:rPr>
          <w:rFonts w:cs="Times New Roman"/>
          <w:szCs w:val="28"/>
        </w:rPr>
      </w:pPr>
      <w:r w:rsidRPr="00BD3BE2">
        <w:rPr>
          <w:rFonts w:cs="Times New Roman"/>
          <w:szCs w:val="28"/>
        </w:rPr>
        <w:t>Новосибирский Государственный технический университет</w:t>
      </w:r>
    </w:p>
    <w:p w:rsidR="00B0350B" w:rsidRPr="00BD3BE2" w:rsidRDefault="00B0350B" w:rsidP="00B0350B">
      <w:pPr>
        <w:spacing w:line="360" w:lineRule="auto"/>
        <w:jc w:val="center"/>
        <w:rPr>
          <w:rFonts w:cs="Times New Roman"/>
          <w:szCs w:val="28"/>
        </w:rPr>
      </w:pPr>
      <w:r w:rsidRPr="00BD3BE2">
        <w:rPr>
          <w:rFonts w:cs="Times New Roman"/>
          <w:szCs w:val="28"/>
        </w:rPr>
        <w:t>Кафедра автоматизированных систем управления</w:t>
      </w:r>
    </w:p>
    <w:p w:rsidR="00B0350B" w:rsidRPr="00BD3BE2" w:rsidRDefault="00B0350B" w:rsidP="00B0350B">
      <w:pPr>
        <w:spacing w:line="360" w:lineRule="auto"/>
        <w:jc w:val="center"/>
        <w:rPr>
          <w:rFonts w:cs="Times New Roman"/>
          <w:szCs w:val="28"/>
        </w:rPr>
      </w:pPr>
    </w:p>
    <w:p w:rsidR="00B0350B" w:rsidRPr="00BD3BE2" w:rsidRDefault="00B0350B" w:rsidP="00B0350B">
      <w:pPr>
        <w:spacing w:line="360" w:lineRule="auto"/>
        <w:jc w:val="center"/>
        <w:rPr>
          <w:rFonts w:cs="Times New Roman"/>
          <w:i/>
          <w:szCs w:val="28"/>
        </w:rPr>
      </w:pPr>
      <w:r w:rsidRPr="00BD3BE2">
        <w:rPr>
          <w:rFonts w:cs="Times New Roman"/>
          <w:szCs w:val="28"/>
        </w:rPr>
        <w:object w:dxaOrig="1242" w:dyaOrig="831">
          <v:shape id="_x0000_i1025" style="width:126pt;height:90pt" coordsize="" o:spt="100" adj="0,,0" path="" stroked="f">
            <v:stroke joinstyle="miter"/>
            <v:imagedata r:id="rId6" o:title=""/>
            <v:formulas/>
            <v:path o:connecttype="segments"/>
          </v:shape>
          <o:OLEObject Type="Embed" ProgID="StaticMetafile" ShapeID="_x0000_i1025" DrawAspect="Content" ObjectID="_1822284816" r:id="rId7"/>
        </w:object>
      </w:r>
    </w:p>
    <w:p w:rsidR="00B0350B" w:rsidRPr="00BD3BE2" w:rsidRDefault="00B0350B" w:rsidP="00B0350B">
      <w:pPr>
        <w:spacing w:line="360" w:lineRule="auto"/>
        <w:jc w:val="center"/>
        <w:rPr>
          <w:rFonts w:cs="Times New Roman"/>
          <w:szCs w:val="28"/>
        </w:rPr>
      </w:pPr>
    </w:p>
    <w:p w:rsidR="00B0350B" w:rsidRPr="00E71991" w:rsidRDefault="00B0350B" w:rsidP="00B0350B">
      <w:pPr>
        <w:spacing w:line="360" w:lineRule="auto"/>
        <w:jc w:val="center"/>
        <w:rPr>
          <w:rFonts w:cs="Times New Roman"/>
          <w:b/>
          <w:szCs w:val="28"/>
        </w:rPr>
      </w:pPr>
      <w:r w:rsidRPr="00BD3BE2">
        <w:rPr>
          <w:rFonts w:cs="Times New Roman"/>
          <w:b/>
          <w:szCs w:val="28"/>
        </w:rPr>
        <w:t xml:space="preserve">Отчет по лабораторной работе № </w:t>
      </w:r>
      <w:r w:rsidR="009E1CBF">
        <w:rPr>
          <w:rFonts w:cs="Times New Roman"/>
          <w:b/>
          <w:szCs w:val="28"/>
        </w:rPr>
        <w:t>2</w:t>
      </w:r>
      <w:r w:rsidR="001D20B5">
        <w:rPr>
          <w:rFonts w:cs="Times New Roman"/>
          <w:b/>
          <w:szCs w:val="28"/>
        </w:rPr>
        <w:t xml:space="preserve"> </w:t>
      </w:r>
    </w:p>
    <w:p w:rsidR="00B0350B" w:rsidRPr="00BD3BE2" w:rsidRDefault="00B0350B" w:rsidP="00B0350B">
      <w:pPr>
        <w:spacing w:line="360" w:lineRule="auto"/>
        <w:jc w:val="center"/>
        <w:rPr>
          <w:rFonts w:cs="Times New Roman"/>
          <w:b/>
          <w:szCs w:val="28"/>
        </w:rPr>
      </w:pPr>
      <w:r w:rsidRPr="00BD3BE2">
        <w:rPr>
          <w:rFonts w:cs="Times New Roman"/>
          <w:b/>
          <w:szCs w:val="28"/>
        </w:rPr>
        <w:t>по дисциплине «</w:t>
      </w:r>
      <w:r w:rsidR="00FC24BB">
        <w:rPr>
          <w:rFonts w:cs="Times New Roman"/>
          <w:b/>
          <w:szCs w:val="28"/>
        </w:rPr>
        <w:t>Методы анализа данных</w:t>
      </w:r>
      <w:r w:rsidRPr="00BD3BE2">
        <w:rPr>
          <w:rFonts w:cs="Times New Roman"/>
          <w:b/>
          <w:szCs w:val="28"/>
        </w:rPr>
        <w:t>»</w:t>
      </w:r>
    </w:p>
    <w:p w:rsidR="00B0350B" w:rsidRPr="00AB51E7" w:rsidRDefault="00B0350B" w:rsidP="00B0350B">
      <w:pPr>
        <w:jc w:val="center"/>
        <w:rPr>
          <w:rFonts w:cs="Times New Roman"/>
          <w:b/>
          <w:szCs w:val="28"/>
        </w:rPr>
      </w:pPr>
      <w:bookmarkStart w:id="0" w:name="_Toc156740797"/>
      <w:r w:rsidRPr="00AB51E7">
        <w:rPr>
          <w:rFonts w:cs="Times New Roman"/>
          <w:b/>
          <w:szCs w:val="28"/>
        </w:rPr>
        <w:t>«</w:t>
      </w:r>
      <w:bookmarkEnd w:id="0"/>
      <w:r w:rsidR="009E1CBF" w:rsidRPr="009E1CBF">
        <w:rPr>
          <w:rFonts w:cs="Times New Roman"/>
          <w:b/>
          <w:szCs w:val="28"/>
        </w:rPr>
        <w:t>Классификация</w:t>
      </w:r>
      <w:r w:rsidRPr="00AB51E7">
        <w:rPr>
          <w:rFonts w:cs="Times New Roman"/>
          <w:b/>
          <w:szCs w:val="28"/>
        </w:rPr>
        <w:t>»</w:t>
      </w:r>
    </w:p>
    <w:p w:rsidR="00B0350B" w:rsidRPr="00BD3BE2" w:rsidRDefault="00B0350B" w:rsidP="00B0350B">
      <w:pPr>
        <w:spacing w:line="360" w:lineRule="auto"/>
        <w:rPr>
          <w:rFonts w:cs="Times New Roman"/>
          <w:szCs w:val="28"/>
        </w:rPr>
      </w:pPr>
    </w:p>
    <w:p w:rsidR="00B0350B" w:rsidRPr="00BD3BE2" w:rsidRDefault="00B0350B" w:rsidP="00B0350B">
      <w:pPr>
        <w:spacing w:line="360" w:lineRule="auto"/>
        <w:ind w:left="4248" w:firstLine="708"/>
        <w:jc w:val="right"/>
        <w:rPr>
          <w:rFonts w:cs="Times New Roman"/>
          <w:szCs w:val="28"/>
        </w:rPr>
      </w:pPr>
      <w:r w:rsidRPr="00BD3BE2">
        <w:rPr>
          <w:rFonts w:cs="Times New Roman"/>
          <w:szCs w:val="28"/>
        </w:rPr>
        <w:t xml:space="preserve">Выполнили </w:t>
      </w:r>
    </w:p>
    <w:p w:rsidR="00B0350B" w:rsidRPr="00BD3BE2" w:rsidRDefault="00B0350B" w:rsidP="00B0350B">
      <w:pPr>
        <w:spacing w:line="360" w:lineRule="auto"/>
        <w:jc w:val="right"/>
        <w:rPr>
          <w:rFonts w:cs="Times New Roman"/>
          <w:szCs w:val="28"/>
        </w:rPr>
      </w:pPr>
      <w:r w:rsidRPr="00BD3BE2">
        <w:rPr>
          <w:rFonts w:cs="Times New Roman"/>
          <w:szCs w:val="28"/>
        </w:rPr>
        <w:t>студенты группы АВТ-213</w:t>
      </w:r>
    </w:p>
    <w:p w:rsidR="00B0350B" w:rsidRPr="00BD3BE2" w:rsidRDefault="00B0350B" w:rsidP="00B0350B">
      <w:pPr>
        <w:spacing w:line="360" w:lineRule="auto"/>
        <w:jc w:val="right"/>
        <w:rPr>
          <w:rFonts w:cs="Times New Roman"/>
          <w:szCs w:val="28"/>
        </w:rPr>
      </w:pPr>
      <w:r w:rsidRPr="00BD3BE2">
        <w:rPr>
          <w:rFonts w:cs="Times New Roman"/>
          <w:szCs w:val="28"/>
        </w:rPr>
        <w:t>Андриевский В. В.</w:t>
      </w:r>
    </w:p>
    <w:p w:rsidR="00B0350B" w:rsidRPr="00BD3BE2" w:rsidRDefault="00B0350B" w:rsidP="00B0350B">
      <w:pPr>
        <w:spacing w:line="360" w:lineRule="auto"/>
        <w:jc w:val="right"/>
        <w:rPr>
          <w:rFonts w:cs="Times New Roman"/>
          <w:szCs w:val="28"/>
        </w:rPr>
      </w:pPr>
      <w:r w:rsidRPr="00BD3BE2">
        <w:rPr>
          <w:rFonts w:cs="Times New Roman"/>
          <w:szCs w:val="28"/>
        </w:rPr>
        <w:t>Боровинская Д. И.</w:t>
      </w:r>
    </w:p>
    <w:p w:rsidR="00B0350B" w:rsidRDefault="00B0350B" w:rsidP="00B0350B">
      <w:pPr>
        <w:spacing w:line="36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Речкин Е. А.</w:t>
      </w:r>
    </w:p>
    <w:p w:rsidR="00B0350B" w:rsidRDefault="00B0350B" w:rsidP="00B0350B">
      <w:pPr>
        <w:spacing w:line="36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Преподаватель:</w:t>
      </w:r>
    </w:p>
    <w:p w:rsidR="00B0350B" w:rsidRPr="00BD3BE2" w:rsidRDefault="00B0350B" w:rsidP="00B0350B">
      <w:pPr>
        <w:spacing w:line="36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к. т. н. Ганелина Н. Д.</w:t>
      </w:r>
    </w:p>
    <w:p w:rsidR="00B0350B" w:rsidRPr="00BD3BE2" w:rsidRDefault="00B0350B" w:rsidP="00B0350B">
      <w:pPr>
        <w:spacing w:line="360" w:lineRule="auto"/>
        <w:rPr>
          <w:rFonts w:cs="Times New Roman"/>
          <w:szCs w:val="28"/>
        </w:rPr>
      </w:pPr>
    </w:p>
    <w:p w:rsidR="00B0350B" w:rsidRPr="00BD3BE2" w:rsidRDefault="00B0350B" w:rsidP="00B0350B">
      <w:pPr>
        <w:spacing w:line="360" w:lineRule="auto"/>
        <w:rPr>
          <w:rFonts w:cs="Times New Roman"/>
          <w:szCs w:val="28"/>
        </w:rPr>
      </w:pPr>
    </w:p>
    <w:p w:rsidR="00B0350B" w:rsidRPr="00821FE0" w:rsidRDefault="00B0350B" w:rsidP="00B0350B">
      <w:pPr>
        <w:jc w:val="center"/>
        <w:rPr>
          <w:rFonts w:cs="Times New Roman"/>
          <w:szCs w:val="28"/>
        </w:rPr>
      </w:pPr>
      <w:r w:rsidRPr="00BD3BE2">
        <w:rPr>
          <w:rFonts w:cs="Times New Roman"/>
          <w:szCs w:val="28"/>
        </w:rPr>
        <w:t>г. Новосибирск 202</w:t>
      </w:r>
      <w:r>
        <w:rPr>
          <w:rFonts w:cs="Times New Roman"/>
          <w:szCs w:val="28"/>
        </w:rPr>
        <w:t>5</w:t>
      </w:r>
      <w:r w:rsidRPr="00BD3BE2">
        <w:rPr>
          <w:rFonts w:cs="Times New Roman"/>
          <w:szCs w:val="28"/>
        </w:rPr>
        <w:t xml:space="preserve"> г</w:t>
      </w:r>
    </w:p>
    <w:sdt>
      <w:sdtPr>
        <w:rPr>
          <w:rFonts w:ascii="Times New Roman" w:eastAsiaTheme="minorHAnsi" w:hAnsi="Times New Roman" w:cstheme="minorBidi"/>
          <w:color w:val="auto"/>
          <w:kern w:val="2"/>
          <w:sz w:val="28"/>
          <w:szCs w:val="22"/>
          <w:lang w:eastAsia="en-US"/>
          <w14:ligatures w14:val="standardContextual"/>
        </w:rPr>
        <w:id w:val="-3676828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C24BB" w:rsidRDefault="00FC24BB" w:rsidP="00FC24BB">
          <w:pPr>
            <w:pStyle w:val="ac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FC24BB">
            <w:rPr>
              <w:rFonts w:ascii="Times New Roman" w:hAnsi="Times New Roman" w:cs="Times New Roman"/>
              <w:b/>
              <w:bCs/>
              <w:color w:val="000000" w:themeColor="text1"/>
            </w:rPr>
            <w:t>Содержание</w:t>
          </w:r>
        </w:p>
        <w:p w:rsidR="00FC24BB" w:rsidRPr="00FC24BB" w:rsidRDefault="00FC24BB" w:rsidP="00FC24BB">
          <w:pPr>
            <w:rPr>
              <w:lang w:eastAsia="ru-RU"/>
            </w:rPr>
          </w:pPr>
        </w:p>
        <w:p w:rsidR="00DE5E36" w:rsidRDefault="00FC24B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367118" w:history="1">
            <w:r w:rsidR="00DE5E36" w:rsidRPr="00A55B33">
              <w:rPr>
                <w:rStyle w:val="ad"/>
                <w:noProof/>
              </w:rPr>
              <w:t>Описательная статистика. Корреляционный анализ</w:t>
            </w:r>
            <w:r w:rsidR="00DE5E36">
              <w:rPr>
                <w:noProof/>
                <w:webHidden/>
              </w:rPr>
              <w:tab/>
            </w:r>
            <w:r w:rsidR="00DE5E36">
              <w:rPr>
                <w:noProof/>
                <w:webHidden/>
              </w:rPr>
              <w:fldChar w:fldCharType="begin"/>
            </w:r>
            <w:r w:rsidR="00DE5E36">
              <w:rPr>
                <w:noProof/>
                <w:webHidden/>
              </w:rPr>
              <w:instrText xml:space="preserve"> PAGEREF _Toc209367118 \h </w:instrText>
            </w:r>
            <w:r w:rsidR="00DE5E36">
              <w:rPr>
                <w:noProof/>
                <w:webHidden/>
              </w:rPr>
            </w:r>
            <w:r w:rsidR="00DE5E36">
              <w:rPr>
                <w:noProof/>
                <w:webHidden/>
              </w:rPr>
              <w:fldChar w:fldCharType="separate"/>
            </w:r>
            <w:r w:rsidR="00DE5E36">
              <w:rPr>
                <w:noProof/>
                <w:webHidden/>
              </w:rPr>
              <w:t>3</w:t>
            </w:r>
            <w:r w:rsidR="00DE5E36">
              <w:rPr>
                <w:noProof/>
                <w:webHidden/>
              </w:rPr>
              <w:fldChar w:fldCharType="end"/>
            </w:r>
          </w:hyperlink>
        </w:p>
        <w:p w:rsidR="00DE5E36" w:rsidRDefault="00DE5E3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209367119" w:history="1">
            <w:r w:rsidRPr="00A55B33">
              <w:rPr>
                <w:rStyle w:val="ad"/>
                <w:noProof/>
              </w:rPr>
              <w:t>Регрессионный анализ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_Toc209367119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E36" w:rsidRDefault="00DE5E3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209367120" w:history="1">
            <w:r w:rsidRPr="00A55B33">
              <w:rPr>
                <w:rStyle w:val="ad"/>
                <w:noProof/>
              </w:rPr>
              <w:t>Дисперсионный анализ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_Toc209367120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24BB" w:rsidRDefault="00FC24BB">
          <w:r>
            <w:rPr>
              <w:b/>
              <w:bCs/>
            </w:rPr>
            <w:fldChar w:fldCharType="end"/>
          </w:r>
        </w:p>
      </w:sdtContent>
    </w:sdt>
    <w:p w:rsidR="001E2C95" w:rsidRDefault="001E2C95"/>
    <w:p w:rsidR="00FC24BB" w:rsidRDefault="00FC24BB"/>
    <w:p w:rsidR="00FC24BB" w:rsidRDefault="00FC24BB"/>
    <w:p w:rsidR="00FC24BB" w:rsidRDefault="00FC24BB">
      <w:r>
        <w:br w:type="page"/>
      </w:r>
    </w:p>
    <w:p w:rsidR="00FC24BB" w:rsidRDefault="00FC24BB" w:rsidP="00FC24BB">
      <w:pPr>
        <w:pStyle w:val="1"/>
      </w:pPr>
      <w:bookmarkStart w:id="1" w:name="_Toc209367118"/>
      <w:bookmarkStart w:id="2" w:name="_Hlk208475093"/>
      <w:r w:rsidRPr="00FC24BB">
        <w:lastRenderedPageBreak/>
        <w:t>Описательная статистика. Корреляционный анализ</w:t>
      </w:r>
      <w:bookmarkEnd w:id="1"/>
    </w:p>
    <w:bookmarkEnd w:id="2"/>
    <w:p w:rsidR="009E1CBF" w:rsidRDefault="00606743">
      <w:pPr>
        <w:rPr>
          <w:lang w:val="en-US"/>
        </w:rPr>
      </w:pPr>
      <w:r w:rsidRPr="00872C4B">
        <w:rPr>
          <w:u w:val="single"/>
        </w:rPr>
        <w:t>Цель работы</w:t>
      </w:r>
      <w:r w:rsidRPr="00606743">
        <w:t xml:space="preserve">: </w:t>
      </w:r>
      <w:r w:rsidR="009E1CBF" w:rsidRPr="009E1CBF">
        <w:t>изучение методов решения задачи классификации.</w:t>
      </w:r>
    </w:p>
    <w:p w:rsidR="00FC24BB" w:rsidRDefault="00606743">
      <w:r w:rsidRPr="00872C4B">
        <w:rPr>
          <w:u w:val="single"/>
        </w:rPr>
        <w:t>Среда выполнения</w:t>
      </w:r>
      <w:r w:rsidRPr="00606743">
        <w:t xml:space="preserve">: </w:t>
      </w:r>
      <w:r w:rsidR="009E1CBF">
        <w:rPr>
          <w:lang w:val="en-US"/>
        </w:rPr>
        <w:t>Python</w:t>
      </w:r>
      <w:r>
        <w:t>.</w:t>
      </w:r>
    </w:p>
    <w:p w:rsidR="00606743" w:rsidRDefault="00606743"/>
    <w:p w:rsidR="003876AE" w:rsidRDefault="003876AE" w:rsidP="003876AE">
      <w:r w:rsidRPr="00872C4B">
        <w:rPr>
          <w:u w:val="single"/>
        </w:rPr>
        <w:t>Описание исходных данных</w:t>
      </w:r>
      <w:r>
        <w:t xml:space="preserve">: датасет </w:t>
      </w:r>
      <w:r>
        <w:rPr>
          <w:lang w:val="en-US"/>
        </w:rPr>
        <w:t xml:space="preserve">Bike Sharing </w:t>
      </w:r>
      <w:r>
        <w:t xml:space="preserve">- </w:t>
      </w:r>
      <w:r w:rsidRPr="00C87F7C">
        <w:t xml:space="preserve">содержит информацию о почасовом и ежедневном количестве арендованных велосипедов в системе Capital </w:t>
      </w:r>
      <w:proofErr w:type="spellStart"/>
      <w:r w:rsidRPr="00C87F7C">
        <w:t>bikeshare</w:t>
      </w:r>
      <w:proofErr w:type="spellEnd"/>
      <w:r w:rsidRPr="00C87F7C">
        <w:t xml:space="preserve"> за период с 2011 по 2012 год, а также соответствующие данные о погоде и сезонах.</w:t>
      </w:r>
    </w:p>
    <w:p w:rsidR="003876AE" w:rsidRDefault="003876AE" w:rsidP="003876AE">
      <w:r w:rsidRPr="00872C4B">
        <w:rPr>
          <w:u w:val="single"/>
        </w:rPr>
        <w:t>Независимая переменная</w:t>
      </w:r>
      <w:r>
        <w:t xml:space="preserve">: </w:t>
      </w:r>
      <w:r>
        <w:rPr>
          <w:lang w:val="en-US"/>
        </w:rPr>
        <w:t xml:space="preserve">temp - </w:t>
      </w:r>
      <w:r>
        <w:t>н</w:t>
      </w:r>
      <w:r w:rsidRPr="00C87F7C">
        <w:t>ормализованная температура в градусах Цельсия</w:t>
      </w:r>
      <w:r>
        <w:t xml:space="preserve"> (з</w:t>
      </w:r>
      <w:r w:rsidRPr="00C87F7C">
        <w:t>начения получены с помощью формулы (t-</w:t>
      </w:r>
      <w:proofErr w:type="spellStart"/>
      <w:r w:rsidRPr="00C87F7C">
        <w:t>t_min</w:t>
      </w:r>
      <w:proofErr w:type="spellEnd"/>
      <w:r w:rsidRPr="00C87F7C">
        <w:t>)/(</w:t>
      </w:r>
      <w:proofErr w:type="spellStart"/>
      <w:r w:rsidRPr="00C87F7C">
        <w:t>t_max-t_min</w:t>
      </w:r>
      <w:proofErr w:type="spellEnd"/>
      <w:r w:rsidRPr="00C87F7C">
        <w:t xml:space="preserve">), где </w:t>
      </w:r>
      <w:proofErr w:type="spellStart"/>
      <w:r w:rsidRPr="00C87F7C">
        <w:t>t_min</w:t>
      </w:r>
      <w:proofErr w:type="spellEnd"/>
      <w:r w:rsidRPr="00C87F7C">
        <w:t xml:space="preserve"> = -8, </w:t>
      </w:r>
      <w:proofErr w:type="spellStart"/>
      <w:r w:rsidRPr="00C87F7C">
        <w:t>t_max</w:t>
      </w:r>
      <w:proofErr w:type="spellEnd"/>
      <w:r w:rsidRPr="00C87F7C">
        <w:t xml:space="preserve"> = +39</w:t>
      </w:r>
      <w:r>
        <w:t>)</w:t>
      </w:r>
      <w:r w:rsidRPr="00C87F7C">
        <w:t>. </w:t>
      </w:r>
    </w:p>
    <w:p w:rsidR="003876AE" w:rsidRDefault="003876AE" w:rsidP="003876AE">
      <w:r w:rsidRPr="00872C4B">
        <w:rPr>
          <w:u w:val="single"/>
        </w:rPr>
        <w:t>Зависимая переменная</w:t>
      </w:r>
      <w:r>
        <w:t xml:space="preserve">: </w:t>
      </w:r>
      <w:proofErr w:type="spellStart"/>
      <w:r w:rsidRPr="00C87F7C">
        <w:t>registered</w:t>
      </w:r>
      <w:proofErr w:type="spellEnd"/>
      <w:r>
        <w:t xml:space="preserve"> - </w:t>
      </w:r>
      <w:r w:rsidRPr="00C87F7C">
        <w:t>количество зарегистрированных пользователей</w:t>
      </w:r>
      <w:r>
        <w:t>.</w:t>
      </w:r>
    </w:p>
    <w:p w:rsidR="00872C4B" w:rsidRDefault="00872C4B" w:rsidP="003876AE"/>
    <w:p w:rsidR="009025D9" w:rsidRDefault="009025D9" w:rsidP="009025D9">
      <w:pPr>
        <w:jc w:val="center"/>
        <w:rPr>
          <w:b/>
          <w:bCs/>
        </w:rPr>
      </w:pPr>
      <w:r w:rsidRPr="009025D9">
        <w:rPr>
          <w:b/>
          <w:bCs/>
        </w:rPr>
        <w:t>Дескриптивный анализ</w:t>
      </w:r>
    </w:p>
    <w:tbl>
      <w:tblPr>
        <w:tblStyle w:val="ae"/>
        <w:tblW w:w="0" w:type="auto"/>
        <w:tblInd w:w="-147" w:type="dxa"/>
        <w:tblLook w:val="04A0" w:firstRow="1" w:lastRow="0" w:firstColumn="1" w:lastColumn="0" w:noHBand="0" w:noVBand="1"/>
      </w:tblPr>
      <w:tblGrid>
        <w:gridCol w:w="3262"/>
        <w:gridCol w:w="3115"/>
        <w:gridCol w:w="3115"/>
      </w:tblGrid>
      <w:tr w:rsidR="009025D9" w:rsidRPr="00575E5E" w:rsidTr="00AA2DB8">
        <w:tc>
          <w:tcPr>
            <w:tcW w:w="3262" w:type="dxa"/>
          </w:tcPr>
          <w:p w:rsidR="009025D9" w:rsidRPr="00575E5E" w:rsidRDefault="009025D9" w:rsidP="009025D9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115" w:type="dxa"/>
          </w:tcPr>
          <w:p w:rsidR="009025D9" w:rsidRPr="00575E5E" w:rsidRDefault="009025D9" w:rsidP="009025D9">
            <w:pPr>
              <w:jc w:val="center"/>
              <w:rPr>
                <w:rFonts w:cs="Times New Roman"/>
                <w:szCs w:val="28"/>
              </w:rPr>
            </w:pPr>
            <w:r w:rsidRPr="00575E5E">
              <w:rPr>
                <w:rFonts w:cs="Times New Roman"/>
                <w:szCs w:val="28"/>
                <w:lang w:val="en-US"/>
              </w:rPr>
              <w:t>temp</w:t>
            </w:r>
          </w:p>
        </w:tc>
        <w:tc>
          <w:tcPr>
            <w:tcW w:w="3115" w:type="dxa"/>
          </w:tcPr>
          <w:p w:rsidR="009025D9" w:rsidRPr="00575E5E" w:rsidRDefault="009025D9" w:rsidP="009025D9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575E5E">
              <w:rPr>
                <w:rFonts w:cs="Times New Roman"/>
                <w:szCs w:val="28"/>
              </w:rPr>
              <w:t>registered</w:t>
            </w:r>
            <w:proofErr w:type="spellEnd"/>
          </w:p>
        </w:tc>
      </w:tr>
      <w:tr w:rsidR="00575E5E" w:rsidRPr="00575E5E" w:rsidTr="00AA2DB8">
        <w:tc>
          <w:tcPr>
            <w:tcW w:w="3262" w:type="dxa"/>
            <w:vAlign w:val="bottom"/>
          </w:tcPr>
          <w:p w:rsidR="00575E5E" w:rsidRPr="00575E5E" w:rsidRDefault="00575E5E" w:rsidP="00575E5E">
            <w:pPr>
              <w:rPr>
                <w:rFonts w:cs="Times New Roman"/>
                <w:color w:val="000000"/>
                <w:szCs w:val="28"/>
              </w:rPr>
            </w:pPr>
            <w:r w:rsidRPr="00575E5E">
              <w:rPr>
                <w:rFonts w:cs="Times New Roman"/>
                <w:color w:val="000000"/>
                <w:szCs w:val="28"/>
              </w:rPr>
              <w:t>Среднее</w:t>
            </w:r>
          </w:p>
        </w:tc>
        <w:tc>
          <w:tcPr>
            <w:tcW w:w="3115" w:type="dxa"/>
            <w:vAlign w:val="bottom"/>
          </w:tcPr>
          <w:p w:rsidR="00575E5E" w:rsidRPr="00575E5E" w:rsidRDefault="00575E5E" w:rsidP="00575E5E">
            <w:pPr>
              <w:jc w:val="right"/>
              <w:rPr>
                <w:rFonts w:cs="Times New Roman"/>
                <w:color w:val="000000"/>
                <w:szCs w:val="28"/>
              </w:rPr>
            </w:pPr>
            <w:r w:rsidRPr="00575E5E">
              <w:rPr>
                <w:rFonts w:cs="Times New Roman"/>
                <w:color w:val="000000"/>
                <w:szCs w:val="28"/>
              </w:rPr>
              <w:t>0,496987</w:t>
            </w:r>
          </w:p>
        </w:tc>
        <w:tc>
          <w:tcPr>
            <w:tcW w:w="3115" w:type="dxa"/>
            <w:vAlign w:val="bottom"/>
          </w:tcPr>
          <w:p w:rsidR="00575E5E" w:rsidRPr="00575E5E" w:rsidRDefault="00575E5E" w:rsidP="00575E5E">
            <w:pPr>
              <w:jc w:val="right"/>
              <w:rPr>
                <w:rFonts w:cs="Times New Roman"/>
                <w:color w:val="000000"/>
                <w:szCs w:val="28"/>
              </w:rPr>
            </w:pPr>
            <w:r w:rsidRPr="00575E5E">
              <w:rPr>
                <w:rFonts w:cs="Times New Roman"/>
                <w:color w:val="000000"/>
                <w:szCs w:val="28"/>
              </w:rPr>
              <w:t>153,7869</w:t>
            </w:r>
          </w:p>
        </w:tc>
      </w:tr>
      <w:tr w:rsidR="00575E5E" w:rsidRPr="00575E5E" w:rsidTr="00AA2DB8">
        <w:tc>
          <w:tcPr>
            <w:tcW w:w="3262" w:type="dxa"/>
            <w:vAlign w:val="bottom"/>
          </w:tcPr>
          <w:p w:rsidR="00575E5E" w:rsidRPr="00575E5E" w:rsidRDefault="00575E5E" w:rsidP="00575E5E">
            <w:pPr>
              <w:rPr>
                <w:rFonts w:cs="Times New Roman"/>
                <w:color w:val="000000"/>
                <w:szCs w:val="28"/>
              </w:rPr>
            </w:pPr>
            <w:r w:rsidRPr="00575E5E">
              <w:rPr>
                <w:rFonts w:cs="Times New Roman"/>
                <w:color w:val="000000"/>
                <w:szCs w:val="28"/>
              </w:rPr>
              <w:t>Стандартная ошибка</w:t>
            </w:r>
          </w:p>
        </w:tc>
        <w:tc>
          <w:tcPr>
            <w:tcW w:w="3115" w:type="dxa"/>
            <w:vAlign w:val="bottom"/>
          </w:tcPr>
          <w:p w:rsidR="00575E5E" w:rsidRPr="00575E5E" w:rsidRDefault="00575E5E" w:rsidP="00575E5E">
            <w:pPr>
              <w:jc w:val="right"/>
              <w:rPr>
                <w:rFonts w:cs="Times New Roman"/>
                <w:color w:val="000000"/>
                <w:szCs w:val="28"/>
              </w:rPr>
            </w:pPr>
            <w:r w:rsidRPr="00575E5E">
              <w:rPr>
                <w:rFonts w:cs="Times New Roman"/>
                <w:color w:val="000000"/>
                <w:szCs w:val="28"/>
              </w:rPr>
              <w:t>0,001461</w:t>
            </w:r>
          </w:p>
        </w:tc>
        <w:tc>
          <w:tcPr>
            <w:tcW w:w="3115" w:type="dxa"/>
            <w:vAlign w:val="bottom"/>
          </w:tcPr>
          <w:p w:rsidR="00575E5E" w:rsidRPr="00575E5E" w:rsidRDefault="00575E5E" w:rsidP="00575E5E">
            <w:pPr>
              <w:jc w:val="right"/>
              <w:rPr>
                <w:rFonts w:cs="Times New Roman"/>
                <w:color w:val="000000"/>
                <w:szCs w:val="28"/>
              </w:rPr>
            </w:pPr>
            <w:r w:rsidRPr="00575E5E">
              <w:rPr>
                <w:rFonts w:cs="Times New Roman"/>
                <w:color w:val="000000"/>
                <w:szCs w:val="28"/>
              </w:rPr>
              <w:t>1,14813</w:t>
            </w:r>
          </w:p>
        </w:tc>
      </w:tr>
      <w:tr w:rsidR="00575E5E" w:rsidRPr="00575E5E" w:rsidTr="00AA2DB8">
        <w:tc>
          <w:tcPr>
            <w:tcW w:w="3262" w:type="dxa"/>
            <w:vAlign w:val="bottom"/>
          </w:tcPr>
          <w:p w:rsidR="00575E5E" w:rsidRPr="00575E5E" w:rsidRDefault="00575E5E" w:rsidP="00575E5E">
            <w:pPr>
              <w:rPr>
                <w:rFonts w:cs="Times New Roman"/>
                <w:color w:val="000000"/>
                <w:szCs w:val="28"/>
              </w:rPr>
            </w:pPr>
            <w:r w:rsidRPr="00575E5E">
              <w:rPr>
                <w:rFonts w:cs="Times New Roman"/>
                <w:color w:val="000000"/>
                <w:szCs w:val="28"/>
              </w:rPr>
              <w:t>Медиана</w:t>
            </w:r>
          </w:p>
        </w:tc>
        <w:tc>
          <w:tcPr>
            <w:tcW w:w="3115" w:type="dxa"/>
            <w:vAlign w:val="bottom"/>
          </w:tcPr>
          <w:p w:rsidR="00575E5E" w:rsidRPr="00575E5E" w:rsidRDefault="00575E5E" w:rsidP="00575E5E">
            <w:pPr>
              <w:jc w:val="right"/>
              <w:rPr>
                <w:rFonts w:cs="Times New Roman"/>
                <w:color w:val="000000"/>
                <w:szCs w:val="28"/>
              </w:rPr>
            </w:pPr>
            <w:r w:rsidRPr="00575E5E">
              <w:rPr>
                <w:rFonts w:cs="Times New Roman"/>
                <w:color w:val="000000"/>
                <w:szCs w:val="28"/>
              </w:rPr>
              <w:t>0,5</w:t>
            </w:r>
          </w:p>
        </w:tc>
        <w:tc>
          <w:tcPr>
            <w:tcW w:w="3115" w:type="dxa"/>
            <w:vAlign w:val="bottom"/>
          </w:tcPr>
          <w:p w:rsidR="00575E5E" w:rsidRPr="00575E5E" w:rsidRDefault="00575E5E" w:rsidP="00575E5E">
            <w:pPr>
              <w:jc w:val="right"/>
              <w:rPr>
                <w:rFonts w:cs="Times New Roman"/>
                <w:color w:val="000000"/>
                <w:szCs w:val="28"/>
              </w:rPr>
            </w:pPr>
            <w:r w:rsidRPr="00575E5E">
              <w:rPr>
                <w:rFonts w:cs="Times New Roman"/>
                <w:color w:val="000000"/>
                <w:szCs w:val="28"/>
              </w:rPr>
              <w:t>115</w:t>
            </w:r>
          </w:p>
        </w:tc>
      </w:tr>
      <w:tr w:rsidR="00575E5E" w:rsidRPr="00575E5E" w:rsidTr="00AA2DB8">
        <w:tc>
          <w:tcPr>
            <w:tcW w:w="3262" w:type="dxa"/>
            <w:vAlign w:val="bottom"/>
          </w:tcPr>
          <w:p w:rsidR="00575E5E" w:rsidRPr="00575E5E" w:rsidRDefault="00575E5E" w:rsidP="00575E5E">
            <w:pPr>
              <w:rPr>
                <w:rFonts w:cs="Times New Roman"/>
                <w:color w:val="000000"/>
                <w:szCs w:val="28"/>
              </w:rPr>
            </w:pPr>
            <w:r w:rsidRPr="00575E5E">
              <w:rPr>
                <w:rFonts w:cs="Times New Roman"/>
                <w:color w:val="000000"/>
                <w:szCs w:val="28"/>
              </w:rPr>
              <w:t>Мода</w:t>
            </w:r>
          </w:p>
        </w:tc>
        <w:tc>
          <w:tcPr>
            <w:tcW w:w="3115" w:type="dxa"/>
            <w:vAlign w:val="bottom"/>
          </w:tcPr>
          <w:p w:rsidR="00575E5E" w:rsidRPr="00575E5E" w:rsidRDefault="00575E5E" w:rsidP="00575E5E">
            <w:pPr>
              <w:jc w:val="right"/>
              <w:rPr>
                <w:rFonts w:cs="Times New Roman"/>
                <w:color w:val="000000"/>
                <w:szCs w:val="28"/>
              </w:rPr>
            </w:pPr>
            <w:r w:rsidRPr="00575E5E">
              <w:rPr>
                <w:rFonts w:cs="Times New Roman"/>
                <w:color w:val="000000"/>
                <w:szCs w:val="28"/>
              </w:rPr>
              <w:t>0,62</w:t>
            </w:r>
          </w:p>
        </w:tc>
        <w:tc>
          <w:tcPr>
            <w:tcW w:w="3115" w:type="dxa"/>
            <w:vAlign w:val="bottom"/>
          </w:tcPr>
          <w:p w:rsidR="00575E5E" w:rsidRPr="00575E5E" w:rsidRDefault="00575E5E" w:rsidP="00575E5E">
            <w:pPr>
              <w:jc w:val="right"/>
              <w:rPr>
                <w:rFonts w:cs="Times New Roman"/>
                <w:color w:val="000000"/>
                <w:szCs w:val="28"/>
              </w:rPr>
            </w:pPr>
            <w:r w:rsidRPr="00575E5E">
              <w:rPr>
                <w:rFonts w:cs="Times New Roman"/>
                <w:color w:val="000000"/>
                <w:szCs w:val="28"/>
              </w:rPr>
              <w:t>4</w:t>
            </w:r>
          </w:p>
        </w:tc>
      </w:tr>
      <w:tr w:rsidR="00575E5E" w:rsidRPr="00575E5E" w:rsidTr="00AA2DB8">
        <w:tc>
          <w:tcPr>
            <w:tcW w:w="3262" w:type="dxa"/>
            <w:vAlign w:val="bottom"/>
          </w:tcPr>
          <w:p w:rsidR="00575E5E" w:rsidRPr="00575E5E" w:rsidRDefault="00575E5E" w:rsidP="00575E5E">
            <w:pPr>
              <w:rPr>
                <w:rFonts w:cs="Times New Roman"/>
                <w:color w:val="000000"/>
                <w:szCs w:val="28"/>
              </w:rPr>
            </w:pPr>
            <w:r w:rsidRPr="00575E5E">
              <w:rPr>
                <w:rFonts w:cs="Times New Roman"/>
                <w:color w:val="000000"/>
                <w:szCs w:val="28"/>
              </w:rPr>
              <w:t>Стандартное отклонение</w:t>
            </w:r>
          </w:p>
        </w:tc>
        <w:tc>
          <w:tcPr>
            <w:tcW w:w="3115" w:type="dxa"/>
            <w:vAlign w:val="bottom"/>
          </w:tcPr>
          <w:p w:rsidR="00575E5E" w:rsidRPr="00575E5E" w:rsidRDefault="00575E5E" w:rsidP="00575E5E">
            <w:pPr>
              <w:jc w:val="right"/>
              <w:rPr>
                <w:rFonts w:cs="Times New Roman"/>
                <w:color w:val="000000"/>
                <w:szCs w:val="28"/>
              </w:rPr>
            </w:pPr>
            <w:r w:rsidRPr="00575E5E">
              <w:rPr>
                <w:rFonts w:cs="Times New Roman"/>
                <w:color w:val="000000"/>
                <w:szCs w:val="28"/>
              </w:rPr>
              <w:t>0,192556</w:t>
            </w:r>
          </w:p>
        </w:tc>
        <w:tc>
          <w:tcPr>
            <w:tcW w:w="3115" w:type="dxa"/>
            <w:vAlign w:val="bottom"/>
          </w:tcPr>
          <w:p w:rsidR="00575E5E" w:rsidRPr="00575E5E" w:rsidRDefault="00575E5E" w:rsidP="00575E5E">
            <w:pPr>
              <w:jc w:val="right"/>
              <w:rPr>
                <w:rFonts w:cs="Times New Roman"/>
                <w:color w:val="000000"/>
                <w:szCs w:val="28"/>
              </w:rPr>
            </w:pPr>
            <w:r w:rsidRPr="00575E5E">
              <w:rPr>
                <w:rFonts w:cs="Times New Roman"/>
                <w:color w:val="000000"/>
                <w:szCs w:val="28"/>
              </w:rPr>
              <w:t>151,3573</w:t>
            </w:r>
          </w:p>
        </w:tc>
      </w:tr>
      <w:tr w:rsidR="00575E5E" w:rsidRPr="00575E5E" w:rsidTr="00AA2DB8">
        <w:tc>
          <w:tcPr>
            <w:tcW w:w="3262" w:type="dxa"/>
            <w:vAlign w:val="bottom"/>
          </w:tcPr>
          <w:p w:rsidR="00575E5E" w:rsidRPr="00575E5E" w:rsidRDefault="00575E5E" w:rsidP="00575E5E">
            <w:pPr>
              <w:rPr>
                <w:rFonts w:cs="Times New Roman"/>
                <w:color w:val="000000"/>
                <w:szCs w:val="28"/>
              </w:rPr>
            </w:pPr>
            <w:r w:rsidRPr="00575E5E">
              <w:rPr>
                <w:rFonts w:cs="Times New Roman"/>
                <w:color w:val="000000"/>
                <w:szCs w:val="28"/>
              </w:rPr>
              <w:t>Дисперсия выборки</w:t>
            </w:r>
          </w:p>
        </w:tc>
        <w:tc>
          <w:tcPr>
            <w:tcW w:w="3115" w:type="dxa"/>
            <w:vAlign w:val="bottom"/>
          </w:tcPr>
          <w:p w:rsidR="00575E5E" w:rsidRPr="00575E5E" w:rsidRDefault="00575E5E" w:rsidP="00575E5E">
            <w:pPr>
              <w:jc w:val="right"/>
              <w:rPr>
                <w:rFonts w:cs="Times New Roman"/>
                <w:color w:val="000000"/>
                <w:szCs w:val="28"/>
              </w:rPr>
            </w:pPr>
            <w:r w:rsidRPr="00575E5E">
              <w:rPr>
                <w:rFonts w:cs="Times New Roman"/>
                <w:color w:val="000000"/>
                <w:szCs w:val="28"/>
              </w:rPr>
              <w:t>0,037078</w:t>
            </w:r>
          </w:p>
        </w:tc>
        <w:tc>
          <w:tcPr>
            <w:tcW w:w="3115" w:type="dxa"/>
            <w:vAlign w:val="bottom"/>
          </w:tcPr>
          <w:p w:rsidR="00575E5E" w:rsidRPr="00575E5E" w:rsidRDefault="00575E5E" w:rsidP="00575E5E">
            <w:pPr>
              <w:jc w:val="right"/>
              <w:rPr>
                <w:rFonts w:cs="Times New Roman"/>
                <w:color w:val="000000"/>
                <w:szCs w:val="28"/>
              </w:rPr>
            </w:pPr>
            <w:r w:rsidRPr="00575E5E">
              <w:rPr>
                <w:rFonts w:cs="Times New Roman"/>
                <w:color w:val="000000"/>
                <w:szCs w:val="28"/>
              </w:rPr>
              <w:t>22909,03</w:t>
            </w:r>
          </w:p>
        </w:tc>
      </w:tr>
      <w:tr w:rsidR="00575E5E" w:rsidRPr="00575E5E" w:rsidTr="00AA2DB8">
        <w:tc>
          <w:tcPr>
            <w:tcW w:w="3262" w:type="dxa"/>
            <w:vAlign w:val="bottom"/>
          </w:tcPr>
          <w:p w:rsidR="00575E5E" w:rsidRPr="00575E5E" w:rsidRDefault="00575E5E" w:rsidP="00575E5E">
            <w:pPr>
              <w:rPr>
                <w:rFonts w:cs="Times New Roman"/>
                <w:color w:val="000000"/>
                <w:szCs w:val="28"/>
              </w:rPr>
            </w:pPr>
            <w:r w:rsidRPr="00575E5E">
              <w:rPr>
                <w:rFonts w:cs="Times New Roman"/>
                <w:color w:val="000000"/>
                <w:szCs w:val="28"/>
              </w:rPr>
              <w:t>Эксцесс</w:t>
            </w:r>
          </w:p>
        </w:tc>
        <w:tc>
          <w:tcPr>
            <w:tcW w:w="3115" w:type="dxa"/>
            <w:vAlign w:val="bottom"/>
          </w:tcPr>
          <w:p w:rsidR="00575E5E" w:rsidRPr="00575E5E" w:rsidRDefault="00575E5E" w:rsidP="00575E5E">
            <w:pPr>
              <w:jc w:val="right"/>
              <w:rPr>
                <w:rFonts w:cs="Times New Roman"/>
                <w:color w:val="000000"/>
                <w:szCs w:val="28"/>
              </w:rPr>
            </w:pPr>
            <w:r w:rsidRPr="00575E5E">
              <w:rPr>
                <w:rFonts w:cs="Times New Roman"/>
                <w:color w:val="000000"/>
                <w:szCs w:val="28"/>
              </w:rPr>
              <w:t>-0,94184</w:t>
            </w:r>
          </w:p>
        </w:tc>
        <w:tc>
          <w:tcPr>
            <w:tcW w:w="3115" w:type="dxa"/>
            <w:vAlign w:val="bottom"/>
          </w:tcPr>
          <w:p w:rsidR="00575E5E" w:rsidRPr="00575E5E" w:rsidRDefault="00575E5E" w:rsidP="00575E5E">
            <w:pPr>
              <w:jc w:val="right"/>
              <w:rPr>
                <w:rFonts w:cs="Times New Roman"/>
                <w:color w:val="000000"/>
                <w:szCs w:val="28"/>
              </w:rPr>
            </w:pPr>
            <w:r w:rsidRPr="00575E5E">
              <w:rPr>
                <w:rFonts w:cs="Times New Roman"/>
                <w:color w:val="000000"/>
                <w:szCs w:val="28"/>
              </w:rPr>
              <w:t>2,750018</w:t>
            </w:r>
          </w:p>
        </w:tc>
      </w:tr>
      <w:tr w:rsidR="00575E5E" w:rsidRPr="00575E5E" w:rsidTr="00AA2DB8">
        <w:tc>
          <w:tcPr>
            <w:tcW w:w="3262" w:type="dxa"/>
            <w:vAlign w:val="bottom"/>
          </w:tcPr>
          <w:p w:rsidR="00575E5E" w:rsidRPr="00575E5E" w:rsidRDefault="00575E5E" w:rsidP="00575E5E">
            <w:pPr>
              <w:rPr>
                <w:rFonts w:cs="Times New Roman"/>
                <w:color w:val="000000"/>
                <w:szCs w:val="28"/>
              </w:rPr>
            </w:pPr>
            <w:r w:rsidRPr="00575E5E">
              <w:rPr>
                <w:rFonts w:cs="Times New Roman"/>
                <w:color w:val="000000"/>
                <w:szCs w:val="28"/>
              </w:rPr>
              <w:t>Асимметричность</w:t>
            </w:r>
          </w:p>
        </w:tc>
        <w:tc>
          <w:tcPr>
            <w:tcW w:w="3115" w:type="dxa"/>
            <w:vAlign w:val="bottom"/>
          </w:tcPr>
          <w:p w:rsidR="00575E5E" w:rsidRPr="00575E5E" w:rsidRDefault="00575E5E" w:rsidP="00575E5E">
            <w:pPr>
              <w:jc w:val="right"/>
              <w:rPr>
                <w:rFonts w:cs="Times New Roman"/>
                <w:color w:val="000000"/>
                <w:szCs w:val="28"/>
              </w:rPr>
            </w:pPr>
            <w:r w:rsidRPr="00575E5E">
              <w:rPr>
                <w:rFonts w:cs="Times New Roman"/>
                <w:color w:val="000000"/>
                <w:szCs w:val="28"/>
              </w:rPr>
              <w:t>-0,00602</w:t>
            </w:r>
          </w:p>
        </w:tc>
        <w:tc>
          <w:tcPr>
            <w:tcW w:w="3115" w:type="dxa"/>
            <w:vAlign w:val="bottom"/>
          </w:tcPr>
          <w:p w:rsidR="00575E5E" w:rsidRPr="00575E5E" w:rsidRDefault="00575E5E" w:rsidP="00575E5E">
            <w:pPr>
              <w:jc w:val="right"/>
              <w:rPr>
                <w:rFonts w:cs="Times New Roman"/>
                <w:color w:val="000000"/>
                <w:szCs w:val="28"/>
              </w:rPr>
            </w:pPr>
            <w:r w:rsidRPr="00575E5E">
              <w:rPr>
                <w:rFonts w:cs="Times New Roman"/>
                <w:color w:val="000000"/>
                <w:szCs w:val="28"/>
              </w:rPr>
              <w:t>1,557904</w:t>
            </w:r>
          </w:p>
        </w:tc>
      </w:tr>
      <w:tr w:rsidR="00575E5E" w:rsidRPr="00575E5E" w:rsidTr="00AA2DB8">
        <w:tc>
          <w:tcPr>
            <w:tcW w:w="3262" w:type="dxa"/>
            <w:vAlign w:val="bottom"/>
          </w:tcPr>
          <w:p w:rsidR="00575E5E" w:rsidRPr="00575E5E" w:rsidRDefault="00575E5E" w:rsidP="00575E5E">
            <w:pPr>
              <w:rPr>
                <w:rFonts w:cs="Times New Roman"/>
                <w:color w:val="000000"/>
                <w:szCs w:val="28"/>
              </w:rPr>
            </w:pPr>
            <w:r w:rsidRPr="00575E5E">
              <w:rPr>
                <w:rFonts w:cs="Times New Roman"/>
                <w:color w:val="000000"/>
                <w:szCs w:val="28"/>
              </w:rPr>
              <w:t>Интервал</w:t>
            </w:r>
          </w:p>
        </w:tc>
        <w:tc>
          <w:tcPr>
            <w:tcW w:w="3115" w:type="dxa"/>
            <w:vAlign w:val="bottom"/>
          </w:tcPr>
          <w:p w:rsidR="00575E5E" w:rsidRPr="00575E5E" w:rsidRDefault="00575E5E" w:rsidP="00575E5E">
            <w:pPr>
              <w:jc w:val="right"/>
              <w:rPr>
                <w:rFonts w:cs="Times New Roman"/>
                <w:color w:val="000000"/>
                <w:szCs w:val="28"/>
              </w:rPr>
            </w:pPr>
            <w:r w:rsidRPr="00575E5E">
              <w:rPr>
                <w:rFonts w:cs="Times New Roman"/>
                <w:color w:val="000000"/>
                <w:szCs w:val="28"/>
              </w:rPr>
              <w:t>0,98</w:t>
            </w:r>
          </w:p>
        </w:tc>
        <w:tc>
          <w:tcPr>
            <w:tcW w:w="3115" w:type="dxa"/>
            <w:vAlign w:val="bottom"/>
          </w:tcPr>
          <w:p w:rsidR="00575E5E" w:rsidRPr="00575E5E" w:rsidRDefault="00575E5E" w:rsidP="00575E5E">
            <w:pPr>
              <w:jc w:val="right"/>
              <w:rPr>
                <w:rFonts w:cs="Times New Roman"/>
                <w:color w:val="000000"/>
                <w:szCs w:val="28"/>
              </w:rPr>
            </w:pPr>
            <w:r w:rsidRPr="00575E5E">
              <w:rPr>
                <w:rFonts w:cs="Times New Roman"/>
                <w:color w:val="000000"/>
                <w:szCs w:val="28"/>
              </w:rPr>
              <w:t>886</w:t>
            </w:r>
          </w:p>
        </w:tc>
      </w:tr>
      <w:tr w:rsidR="00575E5E" w:rsidRPr="00575E5E" w:rsidTr="00AA2DB8">
        <w:tc>
          <w:tcPr>
            <w:tcW w:w="3262" w:type="dxa"/>
            <w:vAlign w:val="bottom"/>
          </w:tcPr>
          <w:p w:rsidR="00575E5E" w:rsidRPr="00575E5E" w:rsidRDefault="00575E5E" w:rsidP="00575E5E">
            <w:pPr>
              <w:rPr>
                <w:rFonts w:cs="Times New Roman"/>
                <w:color w:val="000000"/>
                <w:szCs w:val="28"/>
              </w:rPr>
            </w:pPr>
            <w:r w:rsidRPr="00575E5E">
              <w:rPr>
                <w:rFonts w:cs="Times New Roman"/>
                <w:color w:val="000000"/>
                <w:szCs w:val="28"/>
              </w:rPr>
              <w:t>Минимум</w:t>
            </w:r>
          </w:p>
        </w:tc>
        <w:tc>
          <w:tcPr>
            <w:tcW w:w="3115" w:type="dxa"/>
            <w:vAlign w:val="bottom"/>
          </w:tcPr>
          <w:p w:rsidR="00575E5E" w:rsidRPr="00575E5E" w:rsidRDefault="00575E5E" w:rsidP="00575E5E">
            <w:pPr>
              <w:jc w:val="right"/>
              <w:rPr>
                <w:rFonts w:cs="Times New Roman"/>
                <w:color w:val="000000"/>
                <w:szCs w:val="28"/>
              </w:rPr>
            </w:pPr>
            <w:r w:rsidRPr="00575E5E">
              <w:rPr>
                <w:rFonts w:cs="Times New Roman"/>
                <w:color w:val="000000"/>
                <w:szCs w:val="28"/>
              </w:rPr>
              <w:t>0,02</w:t>
            </w:r>
          </w:p>
        </w:tc>
        <w:tc>
          <w:tcPr>
            <w:tcW w:w="3115" w:type="dxa"/>
            <w:vAlign w:val="bottom"/>
          </w:tcPr>
          <w:p w:rsidR="00575E5E" w:rsidRPr="00575E5E" w:rsidRDefault="00575E5E" w:rsidP="00575E5E">
            <w:pPr>
              <w:jc w:val="right"/>
              <w:rPr>
                <w:rFonts w:cs="Times New Roman"/>
                <w:color w:val="000000"/>
                <w:szCs w:val="28"/>
              </w:rPr>
            </w:pPr>
            <w:r w:rsidRPr="00575E5E">
              <w:rPr>
                <w:rFonts w:cs="Times New Roman"/>
                <w:color w:val="000000"/>
                <w:szCs w:val="28"/>
              </w:rPr>
              <w:t>0</w:t>
            </w:r>
          </w:p>
        </w:tc>
      </w:tr>
      <w:tr w:rsidR="00575E5E" w:rsidRPr="00575E5E" w:rsidTr="00AA2DB8">
        <w:tc>
          <w:tcPr>
            <w:tcW w:w="3262" w:type="dxa"/>
            <w:vAlign w:val="bottom"/>
          </w:tcPr>
          <w:p w:rsidR="00575E5E" w:rsidRPr="00575E5E" w:rsidRDefault="00575E5E" w:rsidP="00575E5E">
            <w:pPr>
              <w:rPr>
                <w:rFonts w:cs="Times New Roman"/>
                <w:color w:val="000000"/>
                <w:szCs w:val="28"/>
              </w:rPr>
            </w:pPr>
            <w:r w:rsidRPr="00575E5E">
              <w:rPr>
                <w:rFonts w:cs="Times New Roman"/>
                <w:color w:val="000000"/>
                <w:szCs w:val="28"/>
              </w:rPr>
              <w:t>Максимум</w:t>
            </w:r>
          </w:p>
        </w:tc>
        <w:tc>
          <w:tcPr>
            <w:tcW w:w="3115" w:type="dxa"/>
            <w:vAlign w:val="bottom"/>
          </w:tcPr>
          <w:p w:rsidR="00575E5E" w:rsidRPr="00575E5E" w:rsidRDefault="00575E5E" w:rsidP="00575E5E">
            <w:pPr>
              <w:jc w:val="right"/>
              <w:rPr>
                <w:rFonts w:cs="Times New Roman"/>
                <w:color w:val="000000"/>
                <w:szCs w:val="28"/>
              </w:rPr>
            </w:pPr>
            <w:r w:rsidRPr="00575E5E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3115" w:type="dxa"/>
            <w:vAlign w:val="bottom"/>
          </w:tcPr>
          <w:p w:rsidR="00575E5E" w:rsidRPr="00575E5E" w:rsidRDefault="00575E5E" w:rsidP="00575E5E">
            <w:pPr>
              <w:jc w:val="right"/>
              <w:rPr>
                <w:rFonts w:cs="Times New Roman"/>
                <w:color w:val="000000"/>
                <w:szCs w:val="28"/>
              </w:rPr>
            </w:pPr>
            <w:r w:rsidRPr="00575E5E">
              <w:rPr>
                <w:rFonts w:cs="Times New Roman"/>
                <w:color w:val="000000"/>
                <w:szCs w:val="28"/>
              </w:rPr>
              <w:t>886</w:t>
            </w:r>
          </w:p>
        </w:tc>
      </w:tr>
      <w:tr w:rsidR="00575E5E" w:rsidRPr="00575E5E" w:rsidTr="00AA2DB8">
        <w:tc>
          <w:tcPr>
            <w:tcW w:w="3262" w:type="dxa"/>
            <w:vAlign w:val="bottom"/>
          </w:tcPr>
          <w:p w:rsidR="00575E5E" w:rsidRPr="00575E5E" w:rsidRDefault="00575E5E" w:rsidP="00575E5E">
            <w:pPr>
              <w:rPr>
                <w:rFonts w:cs="Times New Roman"/>
                <w:color w:val="000000"/>
                <w:szCs w:val="28"/>
              </w:rPr>
            </w:pPr>
            <w:r w:rsidRPr="00575E5E">
              <w:rPr>
                <w:rFonts w:cs="Times New Roman"/>
                <w:color w:val="000000"/>
                <w:szCs w:val="28"/>
              </w:rPr>
              <w:t>Сумма</w:t>
            </w:r>
          </w:p>
        </w:tc>
        <w:tc>
          <w:tcPr>
            <w:tcW w:w="3115" w:type="dxa"/>
            <w:vAlign w:val="bottom"/>
          </w:tcPr>
          <w:p w:rsidR="00575E5E" w:rsidRPr="00575E5E" w:rsidRDefault="00575E5E" w:rsidP="00575E5E">
            <w:pPr>
              <w:jc w:val="right"/>
              <w:rPr>
                <w:rFonts w:cs="Times New Roman"/>
                <w:color w:val="000000"/>
                <w:szCs w:val="28"/>
              </w:rPr>
            </w:pPr>
            <w:r w:rsidRPr="00575E5E">
              <w:rPr>
                <w:rFonts w:cs="Times New Roman"/>
                <w:color w:val="000000"/>
                <w:szCs w:val="28"/>
              </w:rPr>
              <w:t>8637,14</w:t>
            </w:r>
          </w:p>
        </w:tc>
        <w:tc>
          <w:tcPr>
            <w:tcW w:w="3115" w:type="dxa"/>
            <w:vAlign w:val="bottom"/>
          </w:tcPr>
          <w:p w:rsidR="00575E5E" w:rsidRPr="00575E5E" w:rsidRDefault="00575E5E" w:rsidP="00575E5E">
            <w:pPr>
              <w:jc w:val="right"/>
              <w:rPr>
                <w:rFonts w:cs="Times New Roman"/>
                <w:color w:val="000000"/>
                <w:szCs w:val="28"/>
              </w:rPr>
            </w:pPr>
            <w:r w:rsidRPr="00575E5E">
              <w:rPr>
                <w:rFonts w:cs="Times New Roman"/>
                <w:color w:val="000000"/>
                <w:szCs w:val="28"/>
              </w:rPr>
              <w:t>2672662</w:t>
            </w:r>
          </w:p>
        </w:tc>
      </w:tr>
      <w:tr w:rsidR="00575E5E" w:rsidRPr="00575E5E" w:rsidTr="00AA2DB8">
        <w:tc>
          <w:tcPr>
            <w:tcW w:w="3262" w:type="dxa"/>
            <w:vAlign w:val="bottom"/>
          </w:tcPr>
          <w:p w:rsidR="00575E5E" w:rsidRPr="00575E5E" w:rsidRDefault="00575E5E" w:rsidP="00575E5E">
            <w:pPr>
              <w:rPr>
                <w:rFonts w:cs="Times New Roman"/>
                <w:color w:val="000000"/>
                <w:szCs w:val="28"/>
              </w:rPr>
            </w:pPr>
            <w:r w:rsidRPr="00575E5E">
              <w:rPr>
                <w:rFonts w:cs="Times New Roman"/>
                <w:color w:val="000000"/>
                <w:szCs w:val="28"/>
              </w:rPr>
              <w:t>Счет</w:t>
            </w:r>
          </w:p>
        </w:tc>
        <w:tc>
          <w:tcPr>
            <w:tcW w:w="3115" w:type="dxa"/>
            <w:vAlign w:val="bottom"/>
          </w:tcPr>
          <w:p w:rsidR="00575E5E" w:rsidRPr="00575E5E" w:rsidRDefault="00575E5E" w:rsidP="00575E5E">
            <w:pPr>
              <w:jc w:val="right"/>
              <w:rPr>
                <w:rFonts w:cs="Times New Roman"/>
                <w:color w:val="000000"/>
                <w:szCs w:val="28"/>
              </w:rPr>
            </w:pPr>
            <w:r w:rsidRPr="00575E5E">
              <w:rPr>
                <w:rFonts w:cs="Times New Roman"/>
                <w:color w:val="000000"/>
                <w:szCs w:val="28"/>
              </w:rPr>
              <w:t>17379</w:t>
            </w:r>
          </w:p>
        </w:tc>
        <w:tc>
          <w:tcPr>
            <w:tcW w:w="3115" w:type="dxa"/>
            <w:vAlign w:val="bottom"/>
          </w:tcPr>
          <w:p w:rsidR="00575E5E" w:rsidRPr="00575E5E" w:rsidRDefault="00575E5E" w:rsidP="00575E5E">
            <w:pPr>
              <w:jc w:val="right"/>
              <w:rPr>
                <w:rFonts w:cs="Times New Roman"/>
                <w:color w:val="000000"/>
                <w:szCs w:val="28"/>
              </w:rPr>
            </w:pPr>
            <w:r w:rsidRPr="00575E5E">
              <w:rPr>
                <w:rFonts w:cs="Times New Roman"/>
                <w:color w:val="000000"/>
                <w:szCs w:val="28"/>
              </w:rPr>
              <w:t>17379</w:t>
            </w:r>
          </w:p>
        </w:tc>
      </w:tr>
    </w:tbl>
    <w:p w:rsidR="009025D9" w:rsidRPr="009025D9" w:rsidRDefault="009025D9" w:rsidP="009025D9">
      <w:pPr>
        <w:jc w:val="center"/>
      </w:pPr>
    </w:p>
    <w:p w:rsidR="00872C4B" w:rsidRDefault="00872C4B" w:rsidP="003876AE">
      <w:r w:rsidRPr="00872C4B">
        <w:rPr>
          <w:u w:val="single"/>
        </w:rPr>
        <w:t>Оценка близости выборок к нормальной</w:t>
      </w:r>
      <w:r>
        <w:t>: для оценки понадобятся такие описательные статистики, как мода, медиана, средн. значение, эксцесс и коэффициент асим</w:t>
      </w:r>
      <w:r w:rsidR="001537CC">
        <w:t>м</w:t>
      </w:r>
      <w:r>
        <w:t>етрии.</w:t>
      </w:r>
    </w:p>
    <w:p w:rsidR="00872C4B" w:rsidRPr="00872C4B" w:rsidRDefault="00872C4B" w:rsidP="003876AE">
      <w:bookmarkStart w:id="3" w:name="_Hlk208817618"/>
      <w:r>
        <w:t>Если коэффициент асим</w:t>
      </w:r>
      <w:r w:rsidR="001537CC">
        <w:t>м</w:t>
      </w:r>
      <w:r>
        <w:t>етрии и эксцесс равны нулю, то гипотеза о нормальности не отклоняется.</w:t>
      </w:r>
    </w:p>
    <w:p w:rsidR="00FC24BB" w:rsidRDefault="00872C4B">
      <w:r>
        <w:lastRenderedPageBreak/>
        <w:t>Также для симметричного распределения характерно равенство моды, медианы и средн. значения (а так как нормальное распределение является симметричным, то это же условие характерно и для него).</w:t>
      </w:r>
    </w:p>
    <w:bookmarkEnd w:id="3"/>
    <w:p w:rsidR="00872C4B" w:rsidRDefault="00872C4B"/>
    <w:p w:rsidR="00AA2DB8" w:rsidRDefault="00AA2DB8">
      <w:r>
        <w:t>По результатам дескриптивного анализа мы видим, что:</w:t>
      </w:r>
    </w:p>
    <w:p w:rsidR="00AA2DB8" w:rsidRDefault="00AA2DB8" w:rsidP="00AA2DB8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A2DB8">
        <w:rPr>
          <w:rFonts w:ascii="Times New Roman" w:hAnsi="Times New Roman" w:cs="Times New Roman"/>
          <w:sz w:val="28"/>
          <w:szCs w:val="28"/>
        </w:rPr>
        <w:t xml:space="preserve">для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temp</w:t>
      </w:r>
      <w:r>
        <w:rPr>
          <w:rFonts w:ascii="Times New Roman" w:hAnsi="Times New Roman" w:cs="Times New Roman"/>
          <w:sz w:val="28"/>
          <w:szCs w:val="28"/>
        </w:rPr>
        <w:t xml:space="preserve"> значения моды (0,62), медианы (0,5) и средн. значения (</w:t>
      </w:r>
      <w:r w:rsidRPr="00575E5E">
        <w:rPr>
          <w:rFonts w:ascii="Times New Roman" w:hAnsi="Times New Roman" w:cs="Times New Roman"/>
          <w:color w:val="000000"/>
          <w:sz w:val="28"/>
          <w:szCs w:val="28"/>
        </w:rPr>
        <w:t>0,496987</w:t>
      </w:r>
      <w:r>
        <w:rPr>
          <w:rFonts w:ascii="Times New Roman" w:hAnsi="Times New Roman" w:cs="Times New Roman"/>
          <w:sz w:val="28"/>
          <w:szCs w:val="28"/>
        </w:rPr>
        <w:t>) близки. Коэффициент асим</w:t>
      </w:r>
      <w:r w:rsidR="001537CC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етрии (</w:t>
      </w:r>
      <w:r w:rsidRPr="00575E5E">
        <w:rPr>
          <w:rFonts w:ascii="Times New Roman" w:hAnsi="Times New Roman" w:cs="Times New Roman"/>
          <w:color w:val="000000"/>
          <w:sz w:val="28"/>
          <w:szCs w:val="28"/>
        </w:rPr>
        <w:t>-0,00602</w:t>
      </w:r>
      <w:r>
        <w:rPr>
          <w:rFonts w:ascii="Times New Roman" w:hAnsi="Times New Roman" w:cs="Times New Roman"/>
          <w:sz w:val="28"/>
          <w:szCs w:val="28"/>
        </w:rPr>
        <w:t>) довольно мал и близок к нулю, однако значение эксцесса (</w:t>
      </w:r>
      <w:r w:rsidRPr="00575E5E">
        <w:rPr>
          <w:rFonts w:ascii="Times New Roman" w:hAnsi="Times New Roman" w:cs="Times New Roman"/>
          <w:color w:val="000000"/>
          <w:sz w:val="28"/>
          <w:szCs w:val="28"/>
        </w:rPr>
        <w:t>-0,94184</w:t>
      </w:r>
      <w:r>
        <w:rPr>
          <w:rFonts w:ascii="Times New Roman" w:hAnsi="Times New Roman" w:cs="Times New Roman"/>
          <w:sz w:val="28"/>
          <w:szCs w:val="28"/>
        </w:rPr>
        <w:t>) близко к -1. То есть, выборка близка к нормальной, но нельзя явно говорить о том, что она является таковой.</w:t>
      </w:r>
    </w:p>
    <w:p w:rsidR="00AA2DB8" w:rsidRDefault="00AA2DB8" w:rsidP="00AA2DB8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AA2DB8" w:rsidRDefault="00AA2DB8" w:rsidP="00AA2DB8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переменной </w:t>
      </w:r>
      <w:proofErr w:type="spellStart"/>
      <w:r w:rsidRPr="00575E5E">
        <w:rPr>
          <w:rFonts w:ascii="Times New Roman" w:hAnsi="Times New Roman" w:cs="Times New Roman"/>
          <w:sz w:val="28"/>
          <w:szCs w:val="28"/>
        </w:rPr>
        <w:t>registered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значения моды (4), медианы (115) и средн. значения (</w:t>
      </w:r>
      <w:r w:rsidR="00A94062" w:rsidRPr="00575E5E">
        <w:rPr>
          <w:rFonts w:ascii="Times New Roman" w:hAnsi="Times New Roman" w:cs="Times New Roman"/>
          <w:color w:val="000000"/>
          <w:sz w:val="28"/>
          <w:szCs w:val="28"/>
        </w:rPr>
        <w:t>153,7869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="00A94062">
        <w:rPr>
          <w:rFonts w:ascii="Times New Roman" w:hAnsi="Times New Roman" w:cs="Times New Roman"/>
          <w:sz w:val="28"/>
          <w:szCs w:val="28"/>
        </w:rPr>
        <w:t>довольно различны</w:t>
      </w:r>
      <w:r>
        <w:rPr>
          <w:rFonts w:ascii="Times New Roman" w:hAnsi="Times New Roman" w:cs="Times New Roman"/>
          <w:sz w:val="28"/>
          <w:szCs w:val="28"/>
        </w:rPr>
        <w:t>. Коэффициент асим</w:t>
      </w:r>
      <w:r w:rsidR="001537CC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етрии </w:t>
      </w:r>
      <w:r w:rsidR="00A94062" w:rsidRPr="00575E5E">
        <w:rPr>
          <w:rFonts w:ascii="Times New Roman" w:hAnsi="Times New Roman" w:cs="Times New Roman"/>
          <w:color w:val="000000"/>
          <w:sz w:val="28"/>
          <w:szCs w:val="28"/>
        </w:rPr>
        <w:t>1,557904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="00A94062">
        <w:rPr>
          <w:rFonts w:ascii="Times New Roman" w:hAnsi="Times New Roman" w:cs="Times New Roman"/>
          <w:sz w:val="28"/>
          <w:szCs w:val="28"/>
        </w:rPr>
        <w:t>больше нуля</w:t>
      </w:r>
      <w:r>
        <w:rPr>
          <w:rFonts w:ascii="Times New Roman" w:hAnsi="Times New Roman" w:cs="Times New Roman"/>
          <w:sz w:val="28"/>
          <w:szCs w:val="28"/>
        </w:rPr>
        <w:t>,</w:t>
      </w:r>
      <w:r w:rsidR="00A94062">
        <w:rPr>
          <w:rFonts w:ascii="Times New Roman" w:hAnsi="Times New Roman" w:cs="Times New Roman"/>
          <w:sz w:val="28"/>
          <w:szCs w:val="28"/>
        </w:rPr>
        <w:t xml:space="preserve"> то есть правое плечо распределения будет длиннее левого</w:t>
      </w:r>
      <w:r w:rsidR="00360314">
        <w:rPr>
          <w:rFonts w:ascii="Times New Roman" w:hAnsi="Times New Roman" w:cs="Times New Roman"/>
          <w:sz w:val="28"/>
          <w:szCs w:val="28"/>
        </w:rPr>
        <w:t>. З</w:t>
      </w:r>
      <w:r>
        <w:rPr>
          <w:rFonts w:ascii="Times New Roman" w:hAnsi="Times New Roman" w:cs="Times New Roman"/>
          <w:sz w:val="28"/>
          <w:szCs w:val="28"/>
        </w:rPr>
        <w:t xml:space="preserve">начение эксцесса </w:t>
      </w:r>
      <w:r w:rsidR="00360314">
        <w:rPr>
          <w:rFonts w:ascii="Times New Roman" w:hAnsi="Times New Roman" w:cs="Times New Roman"/>
          <w:sz w:val="28"/>
          <w:szCs w:val="28"/>
        </w:rPr>
        <w:t>(</w:t>
      </w:r>
      <w:r w:rsidR="00360314" w:rsidRPr="00575E5E">
        <w:rPr>
          <w:rFonts w:ascii="Times New Roman" w:hAnsi="Times New Roman" w:cs="Times New Roman"/>
          <w:color w:val="000000"/>
          <w:sz w:val="28"/>
          <w:szCs w:val="28"/>
        </w:rPr>
        <w:t>2,750018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="00360314">
        <w:rPr>
          <w:rFonts w:ascii="Times New Roman" w:hAnsi="Times New Roman" w:cs="Times New Roman"/>
          <w:sz w:val="28"/>
          <w:szCs w:val="28"/>
        </w:rPr>
        <w:t>также больше нуля, это говорит о том, что гистограмма будет более вытянутая</w:t>
      </w:r>
      <w:r>
        <w:rPr>
          <w:rFonts w:ascii="Times New Roman" w:hAnsi="Times New Roman" w:cs="Times New Roman"/>
          <w:sz w:val="28"/>
          <w:szCs w:val="28"/>
        </w:rPr>
        <w:t>.</w:t>
      </w:r>
      <w:r w:rsidR="00360314">
        <w:rPr>
          <w:rFonts w:ascii="Times New Roman" w:hAnsi="Times New Roman" w:cs="Times New Roman"/>
          <w:sz w:val="28"/>
          <w:szCs w:val="28"/>
        </w:rPr>
        <w:t xml:space="preserve"> Значит, данная выборка не является нормальной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A2DB8" w:rsidRPr="00AA2DB8" w:rsidRDefault="00AA2DB8" w:rsidP="00AA2DB8">
      <w:pPr>
        <w:rPr>
          <w:rFonts w:cs="Times New Roman"/>
          <w:szCs w:val="28"/>
        </w:rPr>
      </w:pPr>
    </w:p>
    <w:p w:rsidR="00FC24BB" w:rsidRDefault="00437BEA">
      <w:r w:rsidRPr="00437BEA">
        <w:rPr>
          <w:u w:val="single"/>
        </w:rPr>
        <w:t>Построение гисто</w:t>
      </w:r>
      <w:r>
        <w:rPr>
          <w:u w:val="single"/>
        </w:rPr>
        <w:t>г</w:t>
      </w:r>
      <w:r w:rsidRPr="00437BEA">
        <w:rPr>
          <w:u w:val="single"/>
        </w:rPr>
        <w:t>рамм</w:t>
      </w:r>
      <w:r>
        <w:t xml:space="preserve">: количество интервалов рассчитаем по правилу </w:t>
      </w:r>
      <w:proofErr w:type="spellStart"/>
      <w:r>
        <w:t>Стёрджесса</w:t>
      </w:r>
      <w:proofErr w:type="spellEnd"/>
      <w:r>
        <w:t xml:space="preserve">: </w:t>
      </w:r>
      <w:r>
        <w:rPr>
          <w:lang w:val="en-US"/>
        </w:rPr>
        <w:t>k = 1 + log</w:t>
      </w:r>
      <w:r w:rsidRPr="00437BEA">
        <w:rPr>
          <w:vertAlign w:val="subscript"/>
          <w:lang w:val="en-US"/>
        </w:rPr>
        <w:t>2</w:t>
      </w:r>
      <w:r>
        <w:rPr>
          <w:lang w:val="en-US"/>
        </w:rPr>
        <w:t>(N)</w:t>
      </w:r>
      <w:r>
        <w:t xml:space="preserve">, где </w:t>
      </w:r>
      <w:r>
        <w:rPr>
          <w:lang w:val="en-US"/>
        </w:rPr>
        <w:t xml:space="preserve">N </w:t>
      </w:r>
      <w:r>
        <w:t>– общее число наблюдений (</w:t>
      </w:r>
      <w:r w:rsidRPr="00575E5E">
        <w:rPr>
          <w:rFonts w:cs="Times New Roman"/>
          <w:color w:val="000000"/>
          <w:szCs w:val="28"/>
        </w:rPr>
        <w:t>17379</w:t>
      </w:r>
      <w:r>
        <w:t>).</w:t>
      </w:r>
    </w:p>
    <w:p w:rsidR="00437BEA" w:rsidRDefault="00437BEA">
      <w:r>
        <w:t xml:space="preserve">Величина шага (длина интервала): </w:t>
      </w:r>
      <w:r>
        <w:rPr>
          <w:lang w:val="en-US"/>
        </w:rPr>
        <w:t>h = (</w:t>
      </w:r>
      <w:r>
        <w:t>макс. значение – мин. значение</w:t>
      </w:r>
      <w:r>
        <w:rPr>
          <w:lang w:val="en-US"/>
        </w:rPr>
        <w:t>)</w:t>
      </w:r>
      <w:r>
        <w:t xml:space="preserve"> / </w:t>
      </w:r>
      <w:r>
        <w:rPr>
          <w:lang w:val="en-US"/>
        </w:rPr>
        <w:t>k</w:t>
      </w:r>
    </w:p>
    <w:p w:rsidR="00CF2636" w:rsidRPr="00CF2636" w:rsidRDefault="00437BEA" w:rsidP="00CF2636">
      <w:pP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</w:pPr>
      <w:r w:rsidRPr="00CF2636">
        <w:rPr>
          <w:rFonts w:cs="Times New Roman"/>
          <w:szCs w:val="28"/>
          <w:lang w:val="en-US"/>
        </w:rPr>
        <w:t>h</w:t>
      </w:r>
      <w:r w:rsidR="00CF2636" w:rsidRPr="00CF2636">
        <w:rPr>
          <w:rFonts w:cs="Times New Roman"/>
          <w:szCs w:val="28"/>
          <w:lang w:val="en-US"/>
        </w:rPr>
        <w:t xml:space="preserve"> (temp) = </w:t>
      </w:r>
      <w:r w:rsidR="00CF2636" w:rsidRPr="00CF2636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0,06496495</w:t>
      </w:r>
    </w:p>
    <w:p w:rsidR="00CF2636" w:rsidRDefault="00CF2636" w:rsidP="00CF2636">
      <w:pP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</w:pPr>
      <w:r w:rsidRPr="00CF2636">
        <w:rPr>
          <w:rFonts w:cs="Times New Roman"/>
          <w:szCs w:val="28"/>
          <w:lang w:val="en-US"/>
        </w:rPr>
        <w:t xml:space="preserve">h (registered) = </w:t>
      </w:r>
      <w:r w:rsidRPr="00CF2636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58,73361788</w:t>
      </w:r>
    </w:p>
    <w:p w:rsidR="00CF2636" w:rsidRDefault="00CF2636" w:rsidP="00CF2636">
      <w:pP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</w:pPr>
    </w:p>
    <w:p w:rsidR="00C627C4" w:rsidRDefault="004E5542" w:rsidP="00CF2636">
      <w:pP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lastRenderedPageBreak/>
        <w:t xml:space="preserve"> </w:t>
      </w:r>
      <w:r w:rsidR="00B108BA" w:rsidRPr="00B108BA">
        <w:rPr>
          <w:rFonts w:eastAsia="Times New Roman" w:cs="Times New Roman"/>
          <w:noProof/>
          <w:color w:val="000000"/>
          <w:kern w:val="0"/>
          <w:szCs w:val="28"/>
          <w:lang w:val="en-US" w:eastAsia="ru-RU"/>
          <w14:ligatures w14:val="none"/>
        </w:rPr>
        <w:drawing>
          <wp:inline distT="0" distB="0" distL="0" distR="0" wp14:anchorId="55A2ACCE" wp14:editId="445A1B9B">
            <wp:extent cx="5940425" cy="2860675"/>
            <wp:effectExtent l="0" t="0" r="3175" b="0"/>
            <wp:docPr id="16667737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7737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7C4" w:rsidRPr="00C627C4" w:rsidRDefault="00C627C4" w:rsidP="00C627C4">
      <w:pPr>
        <w:jc w:val="center"/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 xml:space="preserve">Рисунок 1 – гистограмма для выборки переменной </w:t>
      </w:r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temp</w:t>
      </w:r>
    </w:p>
    <w:p w:rsidR="00CF2636" w:rsidRDefault="00B108BA" w:rsidP="00CF2636">
      <w:pP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  <w:r w:rsidRPr="00B108BA">
        <w:rPr>
          <w:rFonts w:eastAsia="Times New Roman" w:cs="Times New Roman"/>
          <w:noProof/>
          <w:color w:val="000000"/>
          <w:kern w:val="0"/>
          <w:szCs w:val="28"/>
          <w:lang w:eastAsia="ru-RU"/>
          <w14:ligatures w14:val="none"/>
        </w:rPr>
        <w:drawing>
          <wp:inline distT="0" distB="0" distL="0" distR="0" wp14:anchorId="3948A322" wp14:editId="41034BD3">
            <wp:extent cx="5940425" cy="2942590"/>
            <wp:effectExtent l="0" t="0" r="3175" b="0"/>
            <wp:docPr id="3170547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0547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7C4" w:rsidRPr="00C627C4" w:rsidRDefault="00C627C4" w:rsidP="00C627C4">
      <w:pPr>
        <w:jc w:val="center"/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 xml:space="preserve">Рисунок </w:t>
      </w:r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2</w:t>
      </w: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 xml:space="preserve"> – гистограмма для выборки переменной </w:t>
      </w:r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registered</w:t>
      </w:r>
    </w:p>
    <w:p w:rsidR="00C627C4" w:rsidRPr="00C627C4" w:rsidRDefault="00C627C4" w:rsidP="00CF2636">
      <w:pP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</w:p>
    <w:p w:rsidR="004367F8" w:rsidRDefault="004367F8" w:rsidP="004367F8">
      <w:pPr>
        <w:jc w:val="center"/>
        <w:rPr>
          <w:rFonts w:eastAsia="Times New Roman" w:cs="Times New Roman"/>
          <w:b/>
          <w:bCs/>
          <w:color w:val="000000"/>
          <w:kern w:val="0"/>
          <w:szCs w:val="28"/>
          <w:lang w:val="en-US" w:eastAsia="ru-RU"/>
          <w14:ligatures w14:val="none"/>
        </w:rPr>
      </w:pPr>
    </w:p>
    <w:p w:rsidR="004367F8" w:rsidRDefault="004367F8" w:rsidP="004367F8">
      <w:pPr>
        <w:jc w:val="center"/>
        <w:rPr>
          <w:rFonts w:eastAsia="Times New Roman" w:cs="Times New Roman"/>
          <w:b/>
          <w:bCs/>
          <w:color w:val="000000"/>
          <w:kern w:val="0"/>
          <w:szCs w:val="28"/>
          <w:lang w:val="en-US" w:eastAsia="ru-RU"/>
          <w14:ligatures w14:val="none"/>
        </w:rPr>
      </w:pPr>
    </w:p>
    <w:p w:rsidR="004367F8" w:rsidRDefault="004367F8" w:rsidP="004367F8">
      <w:pPr>
        <w:jc w:val="center"/>
        <w:rPr>
          <w:rFonts w:eastAsia="Times New Roman" w:cs="Times New Roman"/>
          <w:b/>
          <w:bCs/>
          <w:color w:val="000000"/>
          <w:kern w:val="0"/>
          <w:szCs w:val="28"/>
          <w:lang w:val="en-US" w:eastAsia="ru-RU"/>
          <w14:ligatures w14:val="none"/>
        </w:rPr>
      </w:pPr>
    </w:p>
    <w:p w:rsidR="004367F8" w:rsidRDefault="004367F8" w:rsidP="004367F8">
      <w:pPr>
        <w:jc w:val="center"/>
        <w:rPr>
          <w:rFonts w:eastAsia="Times New Roman" w:cs="Times New Roman"/>
          <w:b/>
          <w:bCs/>
          <w:color w:val="000000"/>
          <w:kern w:val="0"/>
          <w:szCs w:val="28"/>
          <w:lang w:val="en-US" w:eastAsia="ru-RU"/>
          <w14:ligatures w14:val="none"/>
        </w:rPr>
      </w:pPr>
    </w:p>
    <w:p w:rsidR="004367F8" w:rsidRDefault="004367F8" w:rsidP="004367F8">
      <w:pPr>
        <w:jc w:val="center"/>
        <w:rPr>
          <w:rFonts w:eastAsia="Times New Roman" w:cs="Times New Roman"/>
          <w:b/>
          <w:bCs/>
          <w:color w:val="000000"/>
          <w:kern w:val="0"/>
          <w:szCs w:val="28"/>
          <w:lang w:val="en-US" w:eastAsia="ru-RU"/>
          <w14:ligatures w14:val="none"/>
        </w:rPr>
      </w:pPr>
    </w:p>
    <w:p w:rsidR="004367F8" w:rsidRPr="00D42DE8" w:rsidRDefault="004367F8" w:rsidP="00D42DE8">
      <w:pPr>
        <w:rPr>
          <w:rFonts w:eastAsia="Times New Roman" w:cs="Times New Roman"/>
          <w:b/>
          <w:bCs/>
          <w:color w:val="000000"/>
          <w:kern w:val="0"/>
          <w:szCs w:val="28"/>
          <w:lang w:eastAsia="ru-RU"/>
          <w14:ligatures w14:val="none"/>
        </w:rPr>
      </w:pPr>
    </w:p>
    <w:p w:rsidR="00F0709B" w:rsidRDefault="00555846" w:rsidP="00FA21BF">
      <w:r w:rsidRPr="00555846">
        <w:lastRenderedPageBreak/>
        <w:drawing>
          <wp:inline distT="0" distB="0" distL="0" distR="0" wp14:anchorId="0127E890" wp14:editId="45BB560A">
            <wp:extent cx="5940425" cy="5902325"/>
            <wp:effectExtent l="0" t="0" r="3175" b="3175"/>
            <wp:docPr id="9996504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6504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0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5FD" w:rsidRPr="00555846" w:rsidRDefault="005815FD" w:rsidP="00FA21BF">
      <w:pPr>
        <w:rPr>
          <w:lang w:val="en-US"/>
        </w:rPr>
      </w:pPr>
    </w:p>
    <w:sectPr w:rsidR="005815FD" w:rsidRPr="005558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726CE"/>
    <w:multiLevelType w:val="multilevel"/>
    <w:tmpl w:val="E69C8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7D39A5"/>
    <w:multiLevelType w:val="multilevel"/>
    <w:tmpl w:val="813EB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C422336"/>
    <w:multiLevelType w:val="multilevel"/>
    <w:tmpl w:val="320E8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864B61"/>
    <w:multiLevelType w:val="hybridMultilevel"/>
    <w:tmpl w:val="2E3E57C8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53AF163A"/>
    <w:multiLevelType w:val="multilevel"/>
    <w:tmpl w:val="AA842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8D3525"/>
    <w:multiLevelType w:val="hybridMultilevel"/>
    <w:tmpl w:val="F15A8F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897031"/>
    <w:multiLevelType w:val="multilevel"/>
    <w:tmpl w:val="BE789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8B392B"/>
    <w:multiLevelType w:val="multilevel"/>
    <w:tmpl w:val="F1362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763926">
    <w:abstractNumId w:val="3"/>
  </w:num>
  <w:num w:numId="2" w16cid:durableId="2073578646">
    <w:abstractNumId w:val="5"/>
  </w:num>
  <w:num w:numId="3" w16cid:durableId="730619422">
    <w:abstractNumId w:val="6"/>
  </w:num>
  <w:num w:numId="4" w16cid:durableId="460685142">
    <w:abstractNumId w:val="4"/>
  </w:num>
  <w:num w:numId="5" w16cid:durableId="1521552442">
    <w:abstractNumId w:val="7"/>
  </w:num>
  <w:num w:numId="6" w16cid:durableId="406002229">
    <w:abstractNumId w:val="0"/>
  </w:num>
  <w:num w:numId="7" w16cid:durableId="218978728">
    <w:abstractNumId w:val="1"/>
  </w:num>
  <w:num w:numId="8" w16cid:durableId="14002050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42F"/>
    <w:rsid w:val="000253A9"/>
    <w:rsid w:val="00030363"/>
    <w:rsid w:val="000403C8"/>
    <w:rsid w:val="000433B1"/>
    <w:rsid w:val="00045518"/>
    <w:rsid w:val="000575F1"/>
    <w:rsid w:val="00063AE7"/>
    <w:rsid w:val="00072C96"/>
    <w:rsid w:val="00091211"/>
    <w:rsid w:val="000E6AD9"/>
    <w:rsid w:val="000F2531"/>
    <w:rsid w:val="00110720"/>
    <w:rsid w:val="00144196"/>
    <w:rsid w:val="00146928"/>
    <w:rsid w:val="001537CC"/>
    <w:rsid w:val="00167FE4"/>
    <w:rsid w:val="001A6747"/>
    <w:rsid w:val="001C595B"/>
    <w:rsid w:val="001C6891"/>
    <w:rsid w:val="001D18D1"/>
    <w:rsid w:val="001D20B5"/>
    <w:rsid w:val="001E2C95"/>
    <w:rsid w:val="001E4AB3"/>
    <w:rsid w:val="0022099E"/>
    <w:rsid w:val="00221741"/>
    <w:rsid w:val="0022356F"/>
    <w:rsid w:val="00233582"/>
    <w:rsid w:val="00241E54"/>
    <w:rsid w:val="002606B1"/>
    <w:rsid w:val="00260FD8"/>
    <w:rsid w:val="00261701"/>
    <w:rsid w:val="0026266E"/>
    <w:rsid w:val="00270565"/>
    <w:rsid w:val="00281555"/>
    <w:rsid w:val="00293B60"/>
    <w:rsid w:val="00297942"/>
    <w:rsid w:val="002A141C"/>
    <w:rsid w:val="002A7CFE"/>
    <w:rsid w:val="002B3E70"/>
    <w:rsid w:val="002D68BF"/>
    <w:rsid w:val="002E33D1"/>
    <w:rsid w:val="002E7784"/>
    <w:rsid w:val="003029AF"/>
    <w:rsid w:val="003119DE"/>
    <w:rsid w:val="00325118"/>
    <w:rsid w:val="00346461"/>
    <w:rsid w:val="003512DC"/>
    <w:rsid w:val="00354469"/>
    <w:rsid w:val="00360314"/>
    <w:rsid w:val="00366F96"/>
    <w:rsid w:val="0037641D"/>
    <w:rsid w:val="003876AE"/>
    <w:rsid w:val="003B52C3"/>
    <w:rsid w:val="003D5D83"/>
    <w:rsid w:val="003E4CE5"/>
    <w:rsid w:val="00407DF3"/>
    <w:rsid w:val="00423E0E"/>
    <w:rsid w:val="0043135A"/>
    <w:rsid w:val="0043564B"/>
    <w:rsid w:val="004367F8"/>
    <w:rsid w:val="004368CF"/>
    <w:rsid w:val="00437BEA"/>
    <w:rsid w:val="0044050F"/>
    <w:rsid w:val="004429EA"/>
    <w:rsid w:val="00454084"/>
    <w:rsid w:val="004A3B7F"/>
    <w:rsid w:val="004A7BBE"/>
    <w:rsid w:val="004D1E32"/>
    <w:rsid w:val="004E3DED"/>
    <w:rsid w:val="004E5542"/>
    <w:rsid w:val="004E5BDE"/>
    <w:rsid w:val="00514D6A"/>
    <w:rsid w:val="00516F90"/>
    <w:rsid w:val="00527E16"/>
    <w:rsid w:val="00531CF8"/>
    <w:rsid w:val="00555846"/>
    <w:rsid w:val="00564196"/>
    <w:rsid w:val="0057213B"/>
    <w:rsid w:val="00575E5E"/>
    <w:rsid w:val="005815FD"/>
    <w:rsid w:val="00582067"/>
    <w:rsid w:val="005846E7"/>
    <w:rsid w:val="005877CB"/>
    <w:rsid w:val="005951A7"/>
    <w:rsid w:val="005A1F45"/>
    <w:rsid w:val="005C51F5"/>
    <w:rsid w:val="005E14A6"/>
    <w:rsid w:val="005E7073"/>
    <w:rsid w:val="005E7BBF"/>
    <w:rsid w:val="005F12B7"/>
    <w:rsid w:val="005F2C93"/>
    <w:rsid w:val="005F3A4D"/>
    <w:rsid w:val="0060557E"/>
    <w:rsid w:val="00606708"/>
    <w:rsid w:val="00606743"/>
    <w:rsid w:val="00613259"/>
    <w:rsid w:val="00615BFE"/>
    <w:rsid w:val="0062258A"/>
    <w:rsid w:val="00624D14"/>
    <w:rsid w:val="00671171"/>
    <w:rsid w:val="00675918"/>
    <w:rsid w:val="0068210B"/>
    <w:rsid w:val="006821FB"/>
    <w:rsid w:val="006953AD"/>
    <w:rsid w:val="006B080F"/>
    <w:rsid w:val="006B65E7"/>
    <w:rsid w:val="006B7AD9"/>
    <w:rsid w:val="006C3548"/>
    <w:rsid w:val="006C79C0"/>
    <w:rsid w:val="006D7DF5"/>
    <w:rsid w:val="006E06B8"/>
    <w:rsid w:val="006F0778"/>
    <w:rsid w:val="006F6946"/>
    <w:rsid w:val="00700B91"/>
    <w:rsid w:val="00711E27"/>
    <w:rsid w:val="007152E1"/>
    <w:rsid w:val="00733954"/>
    <w:rsid w:val="00736254"/>
    <w:rsid w:val="00776766"/>
    <w:rsid w:val="007773BB"/>
    <w:rsid w:val="007A2951"/>
    <w:rsid w:val="007B0E3F"/>
    <w:rsid w:val="007C0AA1"/>
    <w:rsid w:val="007D6FBE"/>
    <w:rsid w:val="007E0197"/>
    <w:rsid w:val="007E2F96"/>
    <w:rsid w:val="007E5392"/>
    <w:rsid w:val="00803051"/>
    <w:rsid w:val="008078A0"/>
    <w:rsid w:val="008344F6"/>
    <w:rsid w:val="0085054C"/>
    <w:rsid w:val="008630E6"/>
    <w:rsid w:val="008648C2"/>
    <w:rsid w:val="00872C4B"/>
    <w:rsid w:val="00874544"/>
    <w:rsid w:val="0087558F"/>
    <w:rsid w:val="00876430"/>
    <w:rsid w:val="00885C0B"/>
    <w:rsid w:val="00893285"/>
    <w:rsid w:val="008E5C6B"/>
    <w:rsid w:val="008F1444"/>
    <w:rsid w:val="008F22B7"/>
    <w:rsid w:val="00901B0C"/>
    <w:rsid w:val="009025D9"/>
    <w:rsid w:val="00910450"/>
    <w:rsid w:val="00925CDD"/>
    <w:rsid w:val="00933A92"/>
    <w:rsid w:val="0096343C"/>
    <w:rsid w:val="00973339"/>
    <w:rsid w:val="009767DE"/>
    <w:rsid w:val="00985832"/>
    <w:rsid w:val="009A0E4C"/>
    <w:rsid w:val="009C0DCE"/>
    <w:rsid w:val="009D3046"/>
    <w:rsid w:val="009D5AEF"/>
    <w:rsid w:val="009E1CBF"/>
    <w:rsid w:val="00A27092"/>
    <w:rsid w:val="00A835D9"/>
    <w:rsid w:val="00A85EE3"/>
    <w:rsid w:val="00A94062"/>
    <w:rsid w:val="00AA2DB8"/>
    <w:rsid w:val="00AB51D3"/>
    <w:rsid w:val="00AD1E2E"/>
    <w:rsid w:val="00AF2153"/>
    <w:rsid w:val="00AF3387"/>
    <w:rsid w:val="00AF42CC"/>
    <w:rsid w:val="00B0350B"/>
    <w:rsid w:val="00B03B2C"/>
    <w:rsid w:val="00B108BA"/>
    <w:rsid w:val="00B24223"/>
    <w:rsid w:val="00B41873"/>
    <w:rsid w:val="00B5161B"/>
    <w:rsid w:val="00BB3155"/>
    <w:rsid w:val="00BB36B5"/>
    <w:rsid w:val="00BE4791"/>
    <w:rsid w:val="00BF4E93"/>
    <w:rsid w:val="00C03937"/>
    <w:rsid w:val="00C1783F"/>
    <w:rsid w:val="00C322C7"/>
    <w:rsid w:val="00C37B33"/>
    <w:rsid w:val="00C627C4"/>
    <w:rsid w:val="00C635BE"/>
    <w:rsid w:val="00C73A5A"/>
    <w:rsid w:val="00C87F7C"/>
    <w:rsid w:val="00CB4902"/>
    <w:rsid w:val="00CB52B8"/>
    <w:rsid w:val="00CC18F4"/>
    <w:rsid w:val="00CC21CB"/>
    <w:rsid w:val="00CF0836"/>
    <w:rsid w:val="00CF2636"/>
    <w:rsid w:val="00CF490F"/>
    <w:rsid w:val="00D263E4"/>
    <w:rsid w:val="00D42DE8"/>
    <w:rsid w:val="00D761D8"/>
    <w:rsid w:val="00D85307"/>
    <w:rsid w:val="00D914BC"/>
    <w:rsid w:val="00DA6E6A"/>
    <w:rsid w:val="00DA7A8D"/>
    <w:rsid w:val="00DD66D4"/>
    <w:rsid w:val="00DE5E36"/>
    <w:rsid w:val="00E12367"/>
    <w:rsid w:val="00E20A50"/>
    <w:rsid w:val="00E51E42"/>
    <w:rsid w:val="00E6142F"/>
    <w:rsid w:val="00E802A8"/>
    <w:rsid w:val="00E830EF"/>
    <w:rsid w:val="00E863DD"/>
    <w:rsid w:val="00E9240D"/>
    <w:rsid w:val="00EB0D0C"/>
    <w:rsid w:val="00EC0A64"/>
    <w:rsid w:val="00EC0B59"/>
    <w:rsid w:val="00EE74F0"/>
    <w:rsid w:val="00EF006F"/>
    <w:rsid w:val="00EF422A"/>
    <w:rsid w:val="00F0709B"/>
    <w:rsid w:val="00F137F1"/>
    <w:rsid w:val="00F15FB1"/>
    <w:rsid w:val="00F55996"/>
    <w:rsid w:val="00F64AA3"/>
    <w:rsid w:val="00F74BB4"/>
    <w:rsid w:val="00F75F1C"/>
    <w:rsid w:val="00F762A8"/>
    <w:rsid w:val="00F83409"/>
    <w:rsid w:val="00FA21BF"/>
    <w:rsid w:val="00FA7EF9"/>
    <w:rsid w:val="00FB134E"/>
    <w:rsid w:val="00FB2025"/>
    <w:rsid w:val="00FB2555"/>
    <w:rsid w:val="00FB71C2"/>
    <w:rsid w:val="00FC00B8"/>
    <w:rsid w:val="00FC24BB"/>
    <w:rsid w:val="00FC5072"/>
    <w:rsid w:val="00FD299B"/>
    <w:rsid w:val="00FD792E"/>
    <w:rsid w:val="00FF3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A773B"/>
  <w15:chartTrackingRefBased/>
  <w15:docId w15:val="{43D66489-8E4B-417E-A518-691AAFF69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709B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C24BB"/>
    <w:pPr>
      <w:keepNext/>
      <w:keepLines/>
      <w:spacing w:before="360" w:after="80"/>
      <w:jc w:val="center"/>
      <w:outlineLvl w:val="0"/>
    </w:pPr>
    <w:rPr>
      <w:rFonts w:eastAsiaTheme="majorEastAsia" w:cstheme="majorBidi"/>
      <w:b/>
      <w:color w:val="000000" w:themeColor="text1"/>
      <w:sz w:val="32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14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6142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6142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6142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sz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6142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6142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sz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6142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6142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24BB"/>
    <w:rPr>
      <w:rFonts w:ascii="Times New Roman" w:eastAsiaTheme="majorEastAsia" w:hAnsi="Times New Roman" w:cstheme="majorBidi"/>
      <w:b/>
      <w:color w:val="000000" w:themeColor="text1"/>
      <w:sz w:val="32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614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614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6142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6142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6142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6142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6142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6142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614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614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6142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614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6142F"/>
    <w:pPr>
      <w:spacing w:before="160"/>
      <w:jc w:val="center"/>
    </w:pPr>
    <w:rPr>
      <w:rFonts w:asciiTheme="minorHAnsi" w:hAnsiTheme="minorHAnsi"/>
      <w:i/>
      <w:iCs/>
      <w:color w:val="404040" w:themeColor="text1" w:themeTint="BF"/>
      <w:sz w:val="22"/>
    </w:rPr>
  </w:style>
  <w:style w:type="character" w:customStyle="1" w:styleId="22">
    <w:name w:val="Цитата 2 Знак"/>
    <w:basedOn w:val="a0"/>
    <w:link w:val="21"/>
    <w:uiPriority w:val="29"/>
    <w:rsid w:val="00E6142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6142F"/>
    <w:pPr>
      <w:ind w:left="720"/>
      <w:contextualSpacing/>
    </w:pPr>
    <w:rPr>
      <w:rFonts w:asciiTheme="minorHAnsi" w:hAnsiTheme="minorHAnsi"/>
      <w:sz w:val="22"/>
    </w:rPr>
  </w:style>
  <w:style w:type="character" w:styleId="a8">
    <w:name w:val="Intense Emphasis"/>
    <w:basedOn w:val="a0"/>
    <w:uiPriority w:val="21"/>
    <w:qFormat/>
    <w:rsid w:val="00E6142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614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Theme="minorHAnsi" w:hAnsiTheme="minorHAnsi"/>
      <w:i/>
      <w:iCs/>
      <w:color w:val="2F5496" w:themeColor="accent1" w:themeShade="BF"/>
      <w:sz w:val="22"/>
    </w:rPr>
  </w:style>
  <w:style w:type="character" w:customStyle="1" w:styleId="aa">
    <w:name w:val="Выделенная цитата Знак"/>
    <w:basedOn w:val="a0"/>
    <w:link w:val="a9"/>
    <w:uiPriority w:val="30"/>
    <w:rsid w:val="00E6142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6142F"/>
    <w:rPr>
      <w:b/>
      <w:bCs/>
      <w:smallCaps/>
      <w:color w:val="2F5496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FC24BB"/>
    <w:pPr>
      <w:spacing w:before="240" w:after="0"/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FC24BB"/>
    <w:pPr>
      <w:spacing w:after="100"/>
    </w:pPr>
  </w:style>
  <w:style w:type="character" w:styleId="ad">
    <w:name w:val="Hyperlink"/>
    <w:basedOn w:val="a0"/>
    <w:uiPriority w:val="99"/>
    <w:unhideWhenUsed/>
    <w:rsid w:val="00FC24BB"/>
    <w:rPr>
      <w:color w:val="0563C1" w:themeColor="hyperlink"/>
      <w:u w:val="single"/>
    </w:rPr>
  </w:style>
  <w:style w:type="table" w:styleId="ae">
    <w:name w:val="Table Grid"/>
    <w:basedOn w:val="a1"/>
    <w:uiPriority w:val="39"/>
    <w:rsid w:val="009025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Unresolved Mention"/>
    <w:basedOn w:val="a0"/>
    <w:uiPriority w:val="99"/>
    <w:semiHidden/>
    <w:unhideWhenUsed/>
    <w:rsid w:val="0044050F"/>
    <w:rPr>
      <w:color w:val="605E5C"/>
      <w:shd w:val="clear" w:color="auto" w:fill="E1DFDD"/>
    </w:rPr>
  </w:style>
  <w:style w:type="character" w:styleId="af0">
    <w:name w:val="Placeholder Text"/>
    <w:basedOn w:val="a0"/>
    <w:uiPriority w:val="99"/>
    <w:semiHidden/>
    <w:rsid w:val="003029A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AB2054-9301-4300-B325-113F9F805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2086</TotalTime>
  <Pages>6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Боровинская</dc:creator>
  <cp:keywords/>
  <dc:description/>
  <cp:lastModifiedBy>Дарья Боровинская</cp:lastModifiedBy>
  <cp:revision>165</cp:revision>
  <dcterms:created xsi:type="dcterms:W3CDTF">2025-09-02T12:26:00Z</dcterms:created>
  <dcterms:modified xsi:type="dcterms:W3CDTF">2025-10-18T02:27:00Z</dcterms:modified>
</cp:coreProperties>
</file>