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771BA" w14:textId="283FE492" w:rsidR="00310335" w:rsidRDefault="00871271">
      <w:r>
        <w:rPr>
          <w:rFonts w:ascii="Arial" w:hAnsi="Arial" w:cs="Arial"/>
          <w:color w:val="373A3C"/>
          <w:sz w:val="23"/>
          <w:szCs w:val="23"/>
          <w:shd w:val="clear" w:color="auto" w:fill="FFFFFF"/>
        </w:rPr>
        <w:t>12.  Оркестр: Музыканты, инструменты, партии (кто с кем играет в секции).</w:t>
      </w:r>
    </w:p>
    <w:sectPr w:rsidR="00310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71"/>
    <w:rsid w:val="00310335"/>
    <w:rsid w:val="0087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4CA81"/>
  <w15:chartTrackingRefBased/>
  <w15:docId w15:val="{9C399ABC-9A44-42F6-B85E-10222D6E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dasha.dubovtcova@gmail.com</dc:creator>
  <cp:keywords/>
  <dc:description/>
  <cp:lastModifiedBy>dasha.dubovtcova@gmail.com</cp:lastModifiedBy>
  <cp:revision>1</cp:revision>
  <dcterms:created xsi:type="dcterms:W3CDTF">2026-05-12T20:04:00Z</dcterms:created>
  <dcterms:modified xsi:type="dcterms:W3CDTF">2026-05-12T20:05:00Z</dcterms:modified>
</cp:coreProperties>
</file>