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0956" w14:textId="77777777" w:rsidR="0077275B" w:rsidRPr="00F42D0F" w:rsidRDefault="0077275B" w:rsidP="0077275B">
      <w:pPr>
        <w:ind w:firstLine="0"/>
        <w:jc w:val="center"/>
        <w:rPr>
          <w:color w:val="000000" w:themeColor="text1"/>
        </w:rPr>
      </w:pPr>
    </w:p>
    <w:p w14:paraId="3A513E20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59C912D0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11E39074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2297247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B11FA36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2BB8E374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EFA9A1A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2D1ABAB9" w14:textId="77777777" w:rsidR="00D9779B" w:rsidRPr="00F42D0F" w:rsidRDefault="00D9779B" w:rsidP="00D9779B">
      <w:pPr>
        <w:pStyle w:val="affffd"/>
        <w:rPr>
          <w:b/>
          <w:szCs w:val="28"/>
        </w:rPr>
      </w:pPr>
      <w:r w:rsidRPr="00F42D0F">
        <w:rPr>
          <w:b/>
          <w:szCs w:val="28"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757A244B" w14:textId="77777777" w:rsidR="00D9779B" w:rsidRPr="00F42D0F" w:rsidRDefault="00D9779B" w:rsidP="00D9779B">
      <w:pPr>
        <w:pStyle w:val="affffd"/>
      </w:pPr>
    </w:p>
    <w:p w14:paraId="69CF5052" w14:textId="77777777" w:rsidR="00D9779B" w:rsidRPr="00F42D0F" w:rsidRDefault="00D9779B" w:rsidP="00D9779B">
      <w:pPr>
        <w:kinsoku w:val="0"/>
        <w:jc w:val="center"/>
        <w:rPr>
          <w:b/>
          <w:bCs/>
          <w:noProof/>
        </w:rPr>
      </w:pPr>
      <w:r w:rsidRPr="00F42D0F">
        <w:rPr>
          <w:b/>
          <w:bCs/>
          <w:noProof/>
        </w:rPr>
        <w:t>Государственный контракт № ГК 6401/22-4114</w:t>
      </w:r>
    </w:p>
    <w:p w14:paraId="51495C63" w14:textId="77777777" w:rsidR="00D9779B" w:rsidRPr="00F42D0F" w:rsidRDefault="00D9779B" w:rsidP="00D9779B">
      <w:pPr>
        <w:ind w:right="34"/>
        <w:jc w:val="center"/>
        <w:rPr>
          <w:b/>
          <w:bCs/>
          <w:noProof/>
        </w:rPr>
      </w:pPr>
      <w:r w:rsidRPr="00F42D0F">
        <w:rPr>
          <w:b/>
          <w:bCs/>
          <w:noProof/>
        </w:rPr>
        <w:t>на выполнение работ по развитию государственной информационной системы:</w:t>
      </w:r>
    </w:p>
    <w:p w14:paraId="066A32D0" w14:textId="77777777" w:rsidR="00D9779B" w:rsidRPr="00F42D0F" w:rsidRDefault="00D9779B" w:rsidP="00D9779B">
      <w:pPr>
        <w:jc w:val="center"/>
        <w:rPr>
          <w:b/>
          <w:bCs/>
          <w:noProof/>
        </w:rPr>
      </w:pPr>
      <w:r w:rsidRPr="00F42D0F">
        <w:rPr>
          <w:b/>
          <w:bCs/>
          <w:noProof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332BF7CE" w14:textId="77777777" w:rsidR="00D9779B" w:rsidRPr="00F42D0F" w:rsidRDefault="00D9779B" w:rsidP="00D9779B">
      <w:pPr>
        <w:ind w:firstLine="0"/>
        <w:jc w:val="center"/>
        <w:rPr>
          <w:b/>
          <w:color w:val="000000" w:themeColor="text1"/>
        </w:rPr>
      </w:pPr>
    </w:p>
    <w:p w14:paraId="38CE740D" w14:textId="77777777" w:rsidR="00D9779B" w:rsidRPr="00F42D0F" w:rsidRDefault="00D9779B" w:rsidP="00D9779B">
      <w:pPr>
        <w:pStyle w:val="affffd"/>
        <w:rPr>
          <w:rStyle w:val="afffd"/>
          <w:b w:val="0"/>
          <w:bCs w:val="0"/>
          <w:sz w:val="24"/>
        </w:rPr>
      </w:pPr>
      <w:r w:rsidRPr="00F42D0F">
        <w:rPr>
          <w:rStyle w:val="afffd"/>
          <w:sz w:val="24"/>
        </w:rPr>
        <w:t xml:space="preserve">ОСНОВНОЙ этап </w:t>
      </w:r>
    </w:p>
    <w:p w14:paraId="7F06C1FE" w14:textId="77777777" w:rsidR="00DC217A" w:rsidRPr="00F42D0F" w:rsidRDefault="009452D4">
      <w:pPr>
        <w:pStyle w:val="afff9"/>
        <w:jc w:val="center"/>
        <w:rPr>
          <w:b/>
          <w:sz w:val="28"/>
          <w:szCs w:val="28"/>
        </w:rPr>
      </w:pPr>
      <w:r w:rsidRPr="00F42D0F">
        <w:rPr>
          <w:b/>
          <w:sz w:val="28"/>
          <w:szCs w:val="28"/>
        </w:rPr>
        <w:t>ФУНКЦИОНАЛЬНЫЕ ТРЕБОВАНИЯ</w:t>
      </w:r>
    </w:p>
    <w:p w14:paraId="2BCA7AE4" w14:textId="14DA80A0" w:rsidR="00637639" w:rsidRPr="00F42D0F" w:rsidRDefault="00637639" w:rsidP="00637639">
      <w:pPr>
        <w:pStyle w:val="aff6"/>
        <w:rPr>
          <w:sz w:val="24"/>
        </w:rPr>
      </w:pPr>
      <w:r w:rsidRPr="00395029">
        <w:rPr>
          <w:sz w:val="24"/>
        </w:rPr>
        <w:t>Версия системы</w:t>
      </w:r>
      <w:r w:rsidR="00273C20" w:rsidRPr="00395029">
        <w:rPr>
          <w:sz w:val="24"/>
        </w:rPr>
        <w:t xml:space="preserve"> 7.10.1</w:t>
      </w:r>
    </w:p>
    <w:p w14:paraId="4BAC4B1D" w14:textId="77777777" w:rsidR="00637639" w:rsidRPr="00F42D0F" w:rsidRDefault="00637639">
      <w:pPr>
        <w:pStyle w:val="afff9"/>
        <w:jc w:val="center"/>
        <w:rPr>
          <w:b/>
          <w:sz w:val="28"/>
          <w:szCs w:val="28"/>
        </w:rPr>
      </w:pPr>
    </w:p>
    <w:p w14:paraId="50E000E0" w14:textId="559F90E9" w:rsidR="00DC217A" w:rsidRPr="00F42D0F" w:rsidRDefault="6DA6582A">
      <w:pPr>
        <w:spacing w:line="360" w:lineRule="auto"/>
        <w:ind w:firstLine="555"/>
        <w:jc w:val="center"/>
      </w:pPr>
      <w:r>
        <w:t xml:space="preserve">На </w:t>
      </w:r>
      <w:r w:rsidR="1D4F4DFD">
        <w:t>6</w:t>
      </w:r>
      <w:r>
        <w:t xml:space="preserve"> листах</w:t>
      </w:r>
    </w:p>
    <w:p w14:paraId="3C8E6824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3E3E13F5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6E90608A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33D4735D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785A798B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197E7775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23B97A5A" w14:textId="3D0C6ED8" w:rsidR="00DC217A" w:rsidRPr="00F42D0F" w:rsidRDefault="00D9779B">
      <w:pPr>
        <w:spacing w:line="360" w:lineRule="auto"/>
        <w:ind w:firstLine="555"/>
        <w:jc w:val="center"/>
        <w:rPr>
          <w:b/>
        </w:rPr>
      </w:pPr>
      <w:r w:rsidRPr="00F42D0F">
        <w:rPr>
          <w:b/>
        </w:rPr>
        <w:br/>
      </w:r>
      <w:r w:rsidRPr="00F42D0F">
        <w:rPr>
          <w:b/>
        </w:rPr>
        <w:br/>
      </w:r>
      <w:r w:rsidRPr="00F42D0F">
        <w:rPr>
          <w:b/>
        </w:rPr>
        <w:br/>
      </w:r>
      <w:r w:rsidRPr="00F42D0F">
        <w:rPr>
          <w:b/>
        </w:rPr>
        <w:br/>
      </w:r>
    </w:p>
    <w:p w14:paraId="1D97A70A" w14:textId="77777777" w:rsidR="00DC217A" w:rsidRPr="00F42D0F" w:rsidRDefault="009452D4" w:rsidP="00D9779B">
      <w:pPr>
        <w:jc w:val="center"/>
      </w:pPr>
      <w:r w:rsidRPr="00F42D0F">
        <w:t>Москва</w:t>
      </w:r>
    </w:p>
    <w:p w14:paraId="38758B16" w14:textId="7E1BD95A" w:rsidR="002861B1" w:rsidRPr="00F42D0F" w:rsidRDefault="00D9779B" w:rsidP="00D9779B">
      <w:pPr>
        <w:spacing w:line="360" w:lineRule="auto"/>
        <w:ind w:firstLine="555"/>
        <w:jc w:val="center"/>
        <w:rPr>
          <w:b/>
        </w:rPr>
      </w:pPr>
      <w:r w:rsidRPr="00F42D0F">
        <w:t>2024</w:t>
      </w:r>
    </w:p>
    <w:sdt>
      <w:sdtPr>
        <w:rPr>
          <w:rFonts w:ascii="Times New Roman" w:eastAsia="Calibri" w:hAnsi="Times New Roman" w:cs="Calibri"/>
          <w:bCs w:val="0"/>
          <w:smallCaps/>
          <w:color w:val="auto"/>
          <w:spacing w:val="0"/>
          <w:sz w:val="22"/>
          <w:szCs w:val="22"/>
        </w:rPr>
        <w:id w:val="754873503"/>
        <w:docPartObj>
          <w:docPartGallery w:val="Table of Contents"/>
          <w:docPartUnique/>
        </w:docPartObj>
      </w:sdtPr>
      <w:sdtContent>
        <w:p w14:paraId="788FF72E" w14:textId="5A04F066" w:rsidR="00F42D0F" w:rsidRPr="007E4FB9" w:rsidRDefault="40DF5643" w:rsidP="2B525672">
          <w:pPr>
            <w:pStyle w:val="aff7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39502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8AF59A3" w14:textId="6C407A48" w:rsidR="00F42D0F" w:rsidRPr="007E4FB9" w:rsidRDefault="00DF1272" w:rsidP="2B525672">
          <w:pPr>
            <w:pStyle w:val="3b"/>
            <w:tabs>
              <w:tab w:val="clear" w:pos="9628"/>
              <w:tab w:val="right" w:pos="9615"/>
            </w:tabs>
            <w:rPr>
              <w:rStyle w:val="af7"/>
              <w:noProof/>
              <w:kern w:val="2"/>
              <w14:ligatures w14:val="standardContextual"/>
            </w:rPr>
          </w:pPr>
          <w:r>
            <w:fldChar w:fldCharType="begin"/>
          </w:r>
          <w:r w:rsidR="00F42D0F">
            <w:instrText>TOC \o "1-3" \z \u \h</w:instrText>
          </w:r>
          <w:r>
            <w:fldChar w:fldCharType="separate"/>
          </w:r>
          <w:hyperlink w:anchor="_Toc972839609">
            <w:r w:rsidR="2B525672" w:rsidRPr="2B525672">
              <w:rPr>
                <w:rStyle w:val="af7"/>
                <w:noProof/>
              </w:rPr>
              <w:t>Лист изменений</w:t>
            </w:r>
            <w:r w:rsidR="00F42D0F">
              <w:rPr>
                <w:noProof/>
              </w:rPr>
              <w:tab/>
            </w:r>
            <w:r w:rsidR="00F42D0F">
              <w:rPr>
                <w:noProof/>
              </w:rPr>
              <w:fldChar w:fldCharType="begin"/>
            </w:r>
            <w:r w:rsidR="00F42D0F">
              <w:rPr>
                <w:noProof/>
              </w:rPr>
              <w:instrText>PAGEREF _Toc972839609 \h</w:instrText>
            </w:r>
            <w:r w:rsidR="00F42D0F">
              <w:rPr>
                <w:noProof/>
              </w:rPr>
            </w:r>
            <w:r w:rsidR="00F42D0F">
              <w:rPr>
                <w:noProof/>
              </w:rPr>
              <w:fldChar w:fldCharType="separate"/>
            </w:r>
            <w:r w:rsidR="00B16838">
              <w:rPr>
                <w:noProof/>
              </w:rPr>
              <w:t>3</w:t>
            </w:r>
            <w:r w:rsidR="00F42D0F">
              <w:rPr>
                <w:noProof/>
              </w:rPr>
              <w:fldChar w:fldCharType="end"/>
            </w:r>
          </w:hyperlink>
        </w:p>
        <w:p w14:paraId="5A0EB275" w14:textId="637FE771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812877311">
            <w:r w:rsidR="2B525672" w:rsidRPr="2B525672">
              <w:rPr>
                <w:rStyle w:val="af7"/>
                <w:noProof/>
              </w:rPr>
              <w:t>1.Общее описание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_Toc1812877311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3</w:t>
            </w:r>
            <w:r w:rsidR="00DF1272">
              <w:rPr>
                <w:noProof/>
              </w:rPr>
              <w:fldChar w:fldCharType="end"/>
            </w:r>
          </w:hyperlink>
        </w:p>
        <w:p w14:paraId="00E11018" w14:textId="7EDF4609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396063547">
            <w:r w:rsidR="2B525672" w:rsidRPr="2B525672">
              <w:rPr>
                <w:rStyle w:val="af7"/>
                <w:noProof/>
              </w:rPr>
              <w:t>2. Термины, определения и сокращения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_Toc396063547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3</w:t>
            </w:r>
            <w:r w:rsidR="00DF1272">
              <w:rPr>
                <w:noProof/>
              </w:rPr>
              <w:fldChar w:fldCharType="end"/>
            </w:r>
          </w:hyperlink>
        </w:p>
        <w:p w14:paraId="5533172C" w14:textId="7DB47971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695415753">
            <w:r w:rsidR="2B525672" w:rsidRPr="2B525672">
              <w:rPr>
                <w:rStyle w:val="af7"/>
                <w:noProof/>
              </w:rPr>
              <w:t>3. Доступ</w:t>
            </w:r>
            <w:r w:rsidR="003216C6">
              <w:rPr>
                <w:noProof/>
              </w:rPr>
              <w:tab/>
            </w:r>
            <w:r w:rsidR="003216C6">
              <w:rPr>
                <w:noProof/>
              </w:rPr>
              <w:fldChar w:fldCharType="begin"/>
            </w:r>
            <w:r w:rsidR="003216C6">
              <w:rPr>
                <w:noProof/>
              </w:rPr>
              <w:instrText>PAGEREF _Toc695415753 \h</w:instrText>
            </w:r>
            <w:r w:rsidR="003216C6">
              <w:rPr>
                <w:noProof/>
              </w:rPr>
            </w:r>
            <w:r w:rsidR="003216C6">
              <w:rPr>
                <w:noProof/>
              </w:rPr>
              <w:fldChar w:fldCharType="separate"/>
            </w:r>
            <w:r w:rsidR="00B16838">
              <w:rPr>
                <w:noProof/>
              </w:rPr>
              <w:t>3</w:t>
            </w:r>
            <w:r w:rsidR="003216C6">
              <w:rPr>
                <w:noProof/>
              </w:rPr>
              <w:fldChar w:fldCharType="end"/>
            </w:r>
          </w:hyperlink>
        </w:p>
        <w:p w14:paraId="240CE481" w14:textId="7A24EE13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953651114">
            <w:r w:rsidR="2B525672" w:rsidRPr="2B525672">
              <w:rPr>
                <w:rStyle w:val="af7"/>
                <w:noProof/>
              </w:rPr>
              <w:t>4. Функциональные требования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_Toc953651114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3</w:t>
            </w:r>
            <w:r w:rsidR="00DF1272">
              <w:rPr>
                <w:noProof/>
              </w:rPr>
              <w:fldChar w:fldCharType="end"/>
            </w:r>
          </w:hyperlink>
        </w:p>
        <w:p w14:paraId="1DA6EEEC" w14:textId="2EB78364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50979285">
            <w:r w:rsidR="2B525672" w:rsidRPr="2B525672">
              <w:rPr>
                <w:rStyle w:val="af7"/>
                <w:noProof/>
              </w:rPr>
              <w:t>5.Требования к интерфейсу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_Toc150979285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6</w:t>
            </w:r>
            <w:r w:rsidR="00DF1272">
              <w:rPr>
                <w:noProof/>
              </w:rPr>
              <w:fldChar w:fldCharType="end"/>
            </w:r>
          </w:hyperlink>
        </w:p>
        <w:p w14:paraId="2828A735" w14:textId="351D6A16" w:rsidR="00F42D0F" w:rsidRPr="007E4FB9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091955973">
            <w:r w:rsidR="2B525672" w:rsidRPr="2B525672">
              <w:rPr>
                <w:rStyle w:val="af7"/>
                <w:noProof/>
              </w:rPr>
              <w:t>6.Приложения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_Toc1091955973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6</w:t>
            </w:r>
            <w:r w:rsidR="00DF1272">
              <w:rPr>
                <w:noProof/>
              </w:rPr>
              <w:fldChar w:fldCharType="end"/>
            </w:r>
          </w:hyperlink>
        </w:p>
        <w:p w14:paraId="3AA35D11" w14:textId="599AF6E8" w:rsidR="00F42D0F" w:rsidRPr="00F42D0F" w:rsidRDefault="00000000" w:rsidP="2B525672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818777943">
            <w:r w:rsidR="2B525672" w:rsidRPr="2B525672">
              <w:rPr>
                <w:rStyle w:val="af7"/>
                <w:noProof/>
              </w:rPr>
              <w:t>7.Ссылки</w:t>
            </w:r>
            <w:r w:rsidR="00DF1272">
              <w:rPr>
                <w:noProof/>
              </w:rPr>
              <w:tab/>
            </w:r>
            <w:r w:rsidR="00DF1272">
              <w:rPr>
                <w:noProof/>
              </w:rPr>
              <w:fldChar w:fldCharType="begin"/>
            </w:r>
            <w:r w:rsidR="00DF1272">
              <w:rPr>
                <w:noProof/>
              </w:rPr>
              <w:instrText>PAGEREF _Toc818777943 \h</w:instrText>
            </w:r>
            <w:r w:rsidR="00DF1272">
              <w:rPr>
                <w:noProof/>
              </w:rPr>
            </w:r>
            <w:r w:rsidR="00DF1272">
              <w:rPr>
                <w:noProof/>
              </w:rPr>
              <w:fldChar w:fldCharType="separate"/>
            </w:r>
            <w:r w:rsidR="00B16838">
              <w:rPr>
                <w:noProof/>
              </w:rPr>
              <w:t>6</w:t>
            </w:r>
            <w:r w:rsidR="00DF1272">
              <w:rPr>
                <w:noProof/>
              </w:rPr>
              <w:fldChar w:fldCharType="end"/>
            </w:r>
          </w:hyperlink>
          <w:r w:rsidR="00DF1272">
            <w:fldChar w:fldCharType="end"/>
          </w:r>
        </w:p>
      </w:sdtContent>
    </w:sdt>
    <w:p w14:paraId="460A9127" w14:textId="28363396" w:rsidR="00F42D0F" w:rsidRPr="00F42D0F" w:rsidRDefault="00F42D0F" w:rsidP="1AEF569D">
      <w:pPr>
        <w:pBdr>
          <w:bottom w:val="none" w:sz="4" w:space="31" w:color="000000"/>
        </w:pBdr>
      </w:pPr>
    </w:p>
    <w:p w14:paraId="68BC868A" w14:textId="5415F01B" w:rsidR="00F42D0F" w:rsidRPr="00F42D0F" w:rsidRDefault="00F42D0F">
      <w:pPr>
        <w:rPr>
          <w:lang w:eastAsia="de-DE"/>
        </w:rPr>
      </w:pPr>
      <w:r w:rsidRPr="00F42D0F">
        <w:rPr>
          <w:lang w:eastAsia="de-DE"/>
        </w:rPr>
        <w:br w:type="page"/>
      </w:r>
    </w:p>
    <w:p w14:paraId="68A9230F" w14:textId="77777777" w:rsidR="00DC217A" w:rsidRPr="00F42D0F" w:rsidRDefault="00DC217A">
      <w:pPr>
        <w:ind w:firstLine="0"/>
        <w:rPr>
          <w:lang w:eastAsia="de-DE"/>
        </w:rPr>
      </w:pPr>
    </w:p>
    <w:p w14:paraId="23823872" w14:textId="77777777" w:rsidR="00DC217A" w:rsidRPr="00F42D0F" w:rsidRDefault="4351922E" w:rsidP="00F42D0F">
      <w:pPr>
        <w:pStyle w:val="3"/>
        <w:numPr>
          <w:ilvl w:val="0"/>
          <w:numId w:val="0"/>
        </w:numPr>
      </w:pPr>
      <w:bookmarkStart w:id="0" w:name="_Toc972839609"/>
      <w:r>
        <w:t>Лист изменений</w:t>
      </w:r>
      <w:bookmarkEnd w:id="0"/>
    </w:p>
    <w:tbl>
      <w:tblPr>
        <w:tblW w:w="102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694"/>
        <w:gridCol w:w="2551"/>
        <w:gridCol w:w="1701"/>
        <w:gridCol w:w="1611"/>
      </w:tblGrid>
      <w:tr w:rsidR="00DC217A" w:rsidRPr="00F42D0F" w14:paraId="436E62BC" w14:textId="77777777" w:rsidTr="2B525672">
        <w:trPr>
          <w:trHeight w:val="548"/>
        </w:trPr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C3EDC" w14:textId="77777777" w:rsidR="00DC217A" w:rsidRPr="00F42D0F" w:rsidRDefault="009452D4">
            <w:pPr>
              <w:ind w:firstLine="0"/>
              <w:jc w:val="center"/>
              <w:rPr>
                <w:b/>
                <w:sz w:val="22"/>
              </w:rPr>
            </w:pPr>
            <w:r w:rsidRPr="00F42D0F">
              <w:rPr>
                <w:b/>
                <w:sz w:val="22"/>
              </w:rPr>
              <w:t>Версия</w:t>
            </w:r>
          </w:p>
        </w:tc>
        <w:tc>
          <w:tcPr>
            <w:tcW w:w="2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468C5" w14:textId="77777777" w:rsidR="00DC217A" w:rsidRPr="00F42D0F" w:rsidRDefault="009452D4">
            <w:pPr>
              <w:ind w:firstLine="4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 xml:space="preserve">Место изменения в документе: раздел/пункт и </w:t>
            </w:r>
            <w:proofErr w:type="gramStart"/>
            <w:r w:rsidRPr="00F42D0F">
              <w:rPr>
                <w:b/>
                <w:sz w:val="22"/>
              </w:rPr>
              <w:t>т.д.</w:t>
            </w:r>
            <w:proofErr w:type="gramEnd"/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2827" w14:textId="77777777" w:rsidR="00DC217A" w:rsidRPr="00F42D0F" w:rsidRDefault="009452D4">
            <w:pPr>
              <w:ind w:left="102"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Краткое описание изменений, основание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5128" w14:textId="77777777" w:rsidR="00DC217A" w:rsidRPr="00F42D0F" w:rsidRDefault="009452D4">
            <w:pPr>
              <w:ind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Дата</w:t>
            </w:r>
          </w:p>
        </w:tc>
        <w:tc>
          <w:tcPr>
            <w:tcW w:w="1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76870" w14:textId="77777777" w:rsidR="00DC217A" w:rsidRPr="00F42D0F" w:rsidRDefault="009452D4">
            <w:pPr>
              <w:ind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Автор</w:t>
            </w:r>
          </w:p>
        </w:tc>
      </w:tr>
      <w:tr w:rsidR="00DC217A" w:rsidRPr="00F42D0F" w14:paraId="672A5F91" w14:textId="77777777" w:rsidTr="2B525672">
        <w:trPr>
          <w:trHeight w:val="907"/>
        </w:trPr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9C29" w14:textId="4F7D8304" w:rsidR="00DC217A" w:rsidRPr="007E4FB9" w:rsidRDefault="4969ACC1" w:rsidP="2B525672">
            <w:pPr>
              <w:ind w:firstLine="0"/>
              <w:jc w:val="left"/>
              <w:rPr>
                <w:i/>
                <w:iCs/>
                <w:sz w:val="22"/>
                <w:szCs w:val="22"/>
                <w:shd w:val="clear" w:color="auto" w:fill="FFFFFF"/>
              </w:rPr>
            </w:pPr>
            <w:r w:rsidRPr="2B525672">
              <w:rPr>
                <w:i/>
                <w:iCs/>
                <w:sz w:val="22"/>
                <w:szCs w:val="22"/>
                <w:shd w:val="clear" w:color="auto" w:fill="FFFFFF"/>
              </w:rPr>
              <w:t>1.0</w:t>
            </w:r>
          </w:p>
        </w:tc>
        <w:tc>
          <w:tcPr>
            <w:tcW w:w="2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D73E" w14:textId="402CD27A" w:rsidR="00DC217A" w:rsidRPr="007E4FB9" w:rsidRDefault="4969ACC1" w:rsidP="2B525672">
            <w:pPr>
              <w:ind w:firstLine="0"/>
              <w:jc w:val="left"/>
              <w:rPr>
                <w:sz w:val="22"/>
                <w:szCs w:val="22"/>
              </w:rPr>
            </w:pPr>
            <w:r w:rsidRPr="2B525672">
              <w:rPr>
                <w:i/>
                <w:iCs/>
                <w:sz w:val="22"/>
                <w:szCs w:val="22"/>
                <w:shd w:val="clear" w:color="auto" w:fill="FFFFFF"/>
              </w:rPr>
              <w:t>Начальная версия документа</w:t>
            </w: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33A" w14:textId="77777777" w:rsidR="00DC217A" w:rsidRPr="007E4FB9" w:rsidRDefault="00DC217A" w:rsidP="2B52567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F969" w14:textId="28E0A7F5" w:rsidR="00DC217A" w:rsidRPr="007E4FB9" w:rsidRDefault="68F1E9B2" w:rsidP="2B525672">
            <w:pPr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 w:rsidRPr="2B525672">
              <w:rPr>
                <w:i/>
                <w:iCs/>
                <w:sz w:val="22"/>
                <w:szCs w:val="22"/>
                <w:shd w:val="clear" w:color="auto" w:fill="FFFFFF"/>
              </w:rPr>
              <w:t>02.09.2024</w:t>
            </w:r>
          </w:p>
        </w:tc>
        <w:tc>
          <w:tcPr>
            <w:tcW w:w="1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F39C" w14:textId="005285FA" w:rsidR="00DC217A" w:rsidRPr="007E4FB9" w:rsidRDefault="7D05CEB4" w:rsidP="2B525672">
            <w:pPr>
              <w:spacing w:line="259" w:lineRule="auto"/>
              <w:ind w:firstLine="0"/>
              <w:rPr>
                <w:i/>
                <w:iCs/>
                <w:sz w:val="22"/>
                <w:szCs w:val="22"/>
              </w:rPr>
            </w:pPr>
            <w:r w:rsidRPr="2B525672">
              <w:rPr>
                <w:i/>
                <w:iCs/>
                <w:sz w:val="22"/>
                <w:szCs w:val="22"/>
              </w:rPr>
              <w:t>Журавлев Максим Юрь</w:t>
            </w:r>
            <w:r w:rsidR="78335EC5" w:rsidRPr="2B525672">
              <w:rPr>
                <w:i/>
                <w:iCs/>
                <w:sz w:val="22"/>
                <w:szCs w:val="22"/>
              </w:rPr>
              <w:t>е</w:t>
            </w:r>
            <w:r w:rsidRPr="2B525672">
              <w:rPr>
                <w:i/>
                <w:iCs/>
                <w:sz w:val="22"/>
                <w:szCs w:val="22"/>
              </w:rPr>
              <w:t>вич</w:t>
            </w:r>
          </w:p>
        </w:tc>
      </w:tr>
    </w:tbl>
    <w:p w14:paraId="5FA12AD8" w14:textId="77777777" w:rsidR="00DC217A" w:rsidRPr="00F42D0F" w:rsidRDefault="00DC217A">
      <w:pPr>
        <w:ind w:firstLine="0"/>
        <w:rPr>
          <w:bCs/>
        </w:rPr>
      </w:pPr>
    </w:p>
    <w:p w14:paraId="44F59342" w14:textId="77777777" w:rsidR="00DC217A" w:rsidRPr="00F42D0F" w:rsidRDefault="4351922E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1" w:name="_Toc1812877311"/>
      <w:r w:rsidRPr="00F42D0F">
        <w:rPr>
          <w:spacing w:val="20"/>
        </w:rPr>
        <w:t>1</w:t>
      </w:r>
      <w:r w:rsidRPr="00F42D0F">
        <w:rPr>
          <w:rStyle w:val="12"/>
        </w:rPr>
        <w:t>.</w:t>
      </w:r>
      <w:r w:rsidRPr="00F42D0F">
        <w:rPr>
          <w:rStyle w:val="20"/>
        </w:rPr>
        <w:t>Общее описание</w:t>
      </w:r>
      <w:bookmarkEnd w:id="1"/>
    </w:p>
    <w:p w14:paraId="1C1F2F4F" w14:textId="3C59A8FA" w:rsidR="00DC217A" w:rsidRPr="00F42D0F" w:rsidRDefault="00944712" w:rsidP="009246B4">
      <w:pPr>
        <w:spacing w:line="360" w:lineRule="auto"/>
        <w:ind w:firstLine="0"/>
        <w:rPr>
          <w:sz w:val="20"/>
          <w:szCs w:val="20"/>
        </w:rPr>
      </w:pPr>
      <w:r w:rsidRPr="00F42D0F">
        <w:rPr>
          <w:i/>
          <w:sz w:val="20"/>
          <w:szCs w:val="20"/>
        </w:rPr>
        <w:t>Документ описывает функциональные требования по задачам релиза.</w:t>
      </w:r>
    </w:p>
    <w:p w14:paraId="740A60FC" w14:textId="77777777" w:rsidR="00944712" w:rsidRPr="00F42D0F" w:rsidRDefault="00944712">
      <w:pPr>
        <w:ind w:firstLine="426"/>
        <w:rPr>
          <w:sz w:val="20"/>
          <w:szCs w:val="20"/>
        </w:rPr>
      </w:pPr>
    </w:p>
    <w:p w14:paraId="7366A57D" w14:textId="6BAC5E69" w:rsidR="00DC217A" w:rsidRPr="00F42D0F" w:rsidRDefault="4351922E" w:rsidP="00F42D0F">
      <w:pPr>
        <w:pStyle w:val="2"/>
        <w:numPr>
          <w:ilvl w:val="0"/>
          <w:numId w:val="0"/>
        </w:numPr>
        <w:rPr>
          <w:rStyle w:val="20"/>
        </w:rPr>
      </w:pPr>
      <w:bookmarkStart w:id="2" w:name="_Toc396063547"/>
      <w:r w:rsidRPr="00F42D0F">
        <w:rPr>
          <w:spacing w:val="20"/>
        </w:rPr>
        <w:t>2</w:t>
      </w:r>
      <w:r w:rsidRPr="00F42D0F">
        <w:rPr>
          <w:rStyle w:val="20"/>
        </w:rPr>
        <w:t>. Термины, определения и сокращения</w:t>
      </w:r>
      <w:bookmarkEnd w:id="2"/>
    </w:p>
    <w:p w14:paraId="4EAEE51E" w14:textId="77777777" w:rsidR="00944712" w:rsidRPr="00F42D0F" w:rsidRDefault="00944712">
      <w:pPr>
        <w:ind w:firstLine="0"/>
        <w:rPr>
          <w:rFonts w:eastAsia="Cambria"/>
          <w:b/>
          <w:bCs/>
          <w:color w:val="auto"/>
          <w:spacing w:val="20"/>
          <w:lang w:eastAsia="en-US"/>
        </w:rPr>
      </w:pPr>
    </w:p>
    <w:p w14:paraId="298B1825" w14:textId="26989D38" w:rsidR="00DC217A" w:rsidRPr="00F42D0F" w:rsidRDefault="4351922E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3" w:name="_Toc839452454"/>
      <w:bookmarkStart w:id="4" w:name="_Toc695415753"/>
      <w:r w:rsidRPr="00F42D0F">
        <w:rPr>
          <w:spacing w:val="20"/>
        </w:rPr>
        <w:t xml:space="preserve">3. </w:t>
      </w:r>
      <w:r w:rsidRPr="00F42D0F">
        <w:rPr>
          <w:rStyle w:val="20"/>
        </w:rPr>
        <w:t>Доступ</w:t>
      </w:r>
      <w:bookmarkEnd w:id="3"/>
      <w:bookmarkEnd w:id="4"/>
    </w:p>
    <w:p w14:paraId="582A1BDB" w14:textId="14E44284" w:rsidR="00DC217A" w:rsidRPr="00F42D0F" w:rsidRDefault="00944712" w:rsidP="007E4FB9">
      <w:pPr>
        <w:spacing w:line="360" w:lineRule="auto"/>
        <w:ind w:firstLine="0"/>
        <w:rPr>
          <w:sz w:val="20"/>
          <w:szCs w:val="20"/>
        </w:rPr>
      </w:pPr>
      <w:r w:rsidRPr="00F42D0F">
        <w:rPr>
          <w:i/>
          <w:sz w:val="20"/>
          <w:szCs w:val="20"/>
        </w:rPr>
        <w:t>Доступ под учёткой с правами администратора</w:t>
      </w:r>
    </w:p>
    <w:p w14:paraId="627B8749" w14:textId="77777777" w:rsidR="00DC217A" w:rsidRPr="00F42D0F" w:rsidRDefault="4351922E" w:rsidP="00F42D0F">
      <w:pPr>
        <w:pStyle w:val="2"/>
        <w:numPr>
          <w:ilvl w:val="0"/>
          <w:numId w:val="0"/>
        </w:numPr>
        <w:rPr>
          <w:rStyle w:val="20"/>
        </w:rPr>
      </w:pPr>
      <w:bookmarkStart w:id="5" w:name="_Toc953651114"/>
      <w:r w:rsidRPr="00F42D0F">
        <w:rPr>
          <w:spacing w:val="20"/>
        </w:rPr>
        <w:t xml:space="preserve">4. </w:t>
      </w:r>
      <w:r w:rsidRPr="00F42D0F">
        <w:rPr>
          <w:rStyle w:val="20"/>
        </w:rPr>
        <w:t>Функциональные требования</w:t>
      </w:r>
      <w:bookmarkEnd w:id="5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64"/>
        <w:gridCol w:w="1021"/>
        <w:gridCol w:w="1831"/>
        <w:gridCol w:w="1571"/>
        <w:gridCol w:w="3657"/>
      </w:tblGrid>
      <w:tr w:rsidR="00DC217A" w:rsidRPr="00F42D0F" w14:paraId="005EE0A0" w14:textId="77777777" w:rsidTr="00B16838">
        <w:trPr>
          <w:trHeight w:val="667"/>
          <w:tblHeader/>
        </w:trPr>
        <w:tc>
          <w:tcPr>
            <w:tcW w:w="1129" w:type="dxa"/>
            <w:shd w:val="clear" w:color="auto" w:fill="95B3D7" w:themeFill="accent1" w:themeFillTint="99"/>
            <w:vAlign w:val="center"/>
          </w:tcPr>
          <w:p w14:paraId="3801D67C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964" w:type="dxa"/>
            <w:shd w:val="clear" w:color="auto" w:fill="95B3D7" w:themeFill="accent1" w:themeFillTint="99"/>
            <w:vAlign w:val="center"/>
          </w:tcPr>
          <w:p w14:paraId="398E1A28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Автор требования</w:t>
            </w:r>
          </w:p>
        </w:tc>
        <w:tc>
          <w:tcPr>
            <w:tcW w:w="1021" w:type="dxa"/>
            <w:shd w:val="clear" w:color="auto" w:fill="95B3D7" w:themeFill="accent1" w:themeFillTint="99"/>
            <w:vAlign w:val="center"/>
          </w:tcPr>
          <w:p w14:paraId="1B8E3278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1831" w:type="dxa"/>
            <w:shd w:val="clear" w:color="auto" w:fill="95B3D7" w:themeFill="accent1" w:themeFillTint="99"/>
            <w:vAlign w:val="center"/>
          </w:tcPr>
          <w:p w14:paraId="3932F970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Наименование требования</w:t>
            </w:r>
          </w:p>
        </w:tc>
        <w:tc>
          <w:tcPr>
            <w:tcW w:w="1571" w:type="dxa"/>
            <w:shd w:val="clear" w:color="auto" w:fill="95B3D7" w:themeFill="accent1" w:themeFillTint="99"/>
            <w:vAlign w:val="center"/>
          </w:tcPr>
          <w:p w14:paraId="73982157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Компонент ИС</w:t>
            </w:r>
          </w:p>
        </w:tc>
        <w:tc>
          <w:tcPr>
            <w:tcW w:w="3657" w:type="dxa"/>
            <w:shd w:val="clear" w:color="auto" w:fill="95B3D7" w:themeFill="accent1" w:themeFillTint="99"/>
            <w:vAlign w:val="center"/>
          </w:tcPr>
          <w:p w14:paraId="2E43F6C6" w14:textId="77777777" w:rsidR="00DC217A" w:rsidRPr="00F42D0F" w:rsidRDefault="4351922E" w:rsidP="2B525672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>Краткое описание планируемого изменения</w:t>
            </w:r>
          </w:p>
        </w:tc>
      </w:tr>
      <w:tr w:rsidR="00DC217A" w:rsidRPr="00F42D0F" w14:paraId="5FEB7424" w14:textId="77777777" w:rsidTr="00B16838">
        <w:trPr>
          <w:trHeight w:val="499"/>
        </w:trPr>
        <w:tc>
          <w:tcPr>
            <w:tcW w:w="10173" w:type="dxa"/>
            <w:gridSpan w:val="6"/>
          </w:tcPr>
          <w:p w14:paraId="52DC13AB" w14:textId="0537A66E" w:rsidR="00DC217A" w:rsidRPr="00F42D0F" w:rsidRDefault="71EB2897" w:rsidP="2B525672">
            <w:pPr>
              <w:pStyle w:val="2d"/>
              <w:widowControl w:val="0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sz w:val="24"/>
              </w:rPr>
              <w:t xml:space="preserve">Интеграция с </w:t>
            </w:r>
            <w:proofErr w:type="spellStart"/>
            <w:r w:rsidRPr="2B525672">
              <w:rPr>
                <w:rFonts w:ascii="Times New Roman" w:hAnsi="Times New Roman"/>
                <w:sz w:val="24"/>
              </w:rPr>
              <w:t>RussPass</w:t>
            </w:r>
            <w:proofErr w:type="spellEnd"/>
          </w:p>
        </w:tc>
      </w:tr>
      <w:tr w:rsidR="00E40B49" w:rsidRPr="00F42D0F" w14:paraId="1B68158F" w14:textId="77777777" w:rsidTr="00B16838">
        <w:trPr>
          <w:trHeight w:val="547"/>
        </w:trPr>
        <w:tc>
          <w:tcPr>
            <w:tcW w:w="1129" w:type="dxa"/>
          </w:tcPr>
          <w:p w14:paraId="66D37C51" w14:textId="77777777" w:rsidR="00E40B49" w:rsidRPr="00DF1272" w:rsidRDefault="00E40B49" w:rsidP="2B525672">
            <w:pPr>
              <w:pStyle w:val="2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A551733" w14:textId="77777777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0D67EF53" w14:textId="0C27BE6B" w:rsidR="00E40B49" w:rsidRPr="00DF1272" w:rsidRDefault="124CA811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55DF7C1F" w14:textId="55271F05" w:rsidR="00E40B49" w:rsidRPr="00DF1272" w:rsidRDefault="4B35786F" w:rsidP="2B525672">
            <w:pPr>
              <w:pStyle w:val="2d"/>
              <w:widowControl w:val="0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Получение информации о статусе возврата билета/заказа</w:t>
            </w:r>
          </w:p>
          <w:p w14:paraId="6754F6ED" w14:textId="3C9C277B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1" w:type="dxa"/>
          </w:tcPr>
          <w:p w14:paraId="48550E59" w14:textId="43EA7C97" w:rsidR="00E40B49" w:rsidRPr="00DF1272" w:rsidRDefault="4B35786F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«Товары/Услуги/Мероприятия»</w:t>
            </w:r>
          </w:p>
          <w:p w14:paraId="4191CFA5" w14:textId="5A9E2E5F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11D7B5DA" w14:textId="4D6A8E18" w:rsidR="00E40B49" w:rsidRPr="00DF1272" w:rsidRDefault="59FEF3A2" w:rsidP="2B525672">
            <w:pPr>
              <w:pStyle w:val="2e"/>
              <w:widowControl w:val="0"/>
              <w:spacing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2B525672">
              <w:rPr>
                <w:rFonts w:ascii="Times New Roman" w:hAnsi="Times New Roman"/>
                <w:sz w:val="24"/>
                <w:szCs w:val="24"/>
              </w:rPr>
              <w:t xml:space="preserve">Реализованы </w:t>
            </w:r>
            <w:r w:rsidR="6A398F0E" w:rsidRPr="2B525672">
              <w:rPr>
                <w:rFonts w:ascii="Times New Roman" w:hAnsi="Times New Roman"/>
                <w:sz w:val="24"/>
                <w:szCs w:val="24"/>
              </w:rPr>
              <w:t>н</w:t>
            </w:r>
            <w:r w:rsidR="073DFC31" w:rsidRPr="2B525672">
              <w:rPr>
                <w:rFonts w:ascii="Times New Roman" w:hAnsi="Times New Roman"/>
                <w:sz w:val="24"/>
                <w:szCs w:val="24"/>
              </w:rPr>
              <w:t xml:space="preserve">овые АПИ </w:t>
            </w:r>
            <w:r w:rsidR="6D1961AE" w:rsidRPr="2B525672">
              <w:rPr>
                <w:rFonts w:ascii="Times New Roman" w:hAnsi="Times New Roman"/>
                <w:sz w:val="24"/>
                <w:szCs w:val="24"/>
              </w:rPr>
              <w:t xml:space="preserve">интеграции с </w:t>
            </w:r>
            <w:proofErr w:type="spellStart"/>
            <w:r w:rsidR="6D1961AE" w:rsidRPr="2B525672">
              <w:rPr>
                <w:rFonts w:ascii="Times New Roman" w:hAnsi="Times New Roman"/>
                <w:sz w:val="24"/>
                <w:szCs w:val="24"/>
              </w:rPr>
              <w:t>RussPass</w:t>
            </w:r>
            <w:proofErr w:type="spellEnd"/>
          </w:p>
        </w:tc>
      </w:tr>
      <w:tr w:rsidR="00E40B49" w:rsidRPr="00F42D0F" w14:paraId="7C80D824" w14:textId="77777777" w:rsidTr="00B16838">
        <w:trPr>
          <w:trHeight w:val="414"/>
        </w:trPr>
        <w:tc>
          <w:tcPr>
            <w:tcW w:w="1129" w:type="dxa"/>
          </w:tcPr>
          <w:p w14:paraId="030FCC9F" w14:textId="77777777" w:rsidR="00E40B49" w:rsidRPr="00DF1272" w:rsidRDefault="00E40B49" w:rsidP="2B525672">
            <w:pPr>
              <w:pStyle w:val="2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0298FAF" w14:textId="77777777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2579EE97" w14:textId="5DD85766" w:rsidR="00E40B49" w:rsidRPr="00DF1272" w:rsidRDefault="124CA811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1" w:type="dxa"/>
          </w:tcPr>
          <w:p w14:paraId="6A179C19" w14:textId="2C5AB076" w:rsidR="00E40B49" w:rsidRPr="00DF1272" w:rsidRDefault="27317254" w:rsidP="2B525672">
            <w:pPr>
              <w:pStyle w:val="2d"/>
              <w:widowControl w:val="0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Продажа комплексных билетов</w:t>
            </w:r>
          </w:p>
          <w:p w14:paraId="51C2E24F" w14:textId="362C5EDF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1" w:type="dxa"/>
          </w:tcPr>
          <w:p w14:paraId="6FB87AFD" w14:textId="2DD90FC0" w:rsidR="00E40B49" w:rsidRPr="00DF1272" w:rsidRDefault="27317254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«Мероприятия/Оплата»</w:t>
            </w:r>
          </w:p>
          <w:p w14:paraId="3C70C72B" w14:textId="07B23353" w:rsidR="00E40B49" w:rsidRPr="00DF1272" w:rsidRDefault="00E40B49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4D9587A0" w14:textId="04260B77" w:rsidR="00E40B49" w:rsidRPr="00DF1272" w:rsidRDefault="58813DF1" w:rsidP="2B525672">
            <w:pPr>
              <w:pStyle w:val="2e"/>
              <w:widowControl w:val="0"/>
              <w:spacing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2B525672">
              <w:rPr>
                <w:rFonts w:ascii="Times New Roman" w:hAnsi="Times New Roman"/>
                <w:sz w:val="24"/>
                <w:szCs w:val="24"/>
              </w:rPr>
              <w:t xml:space="preserve">Реализованы новые АПИ интеграции с </w:t>
            </w:r>
            <w:proofErr w:type="spellStart"/>
            <w:r w:rsidRPr="2B525672">
              <w:rPr>
                <w:rFonts w:ascii="Times New Roman" w:hAnsi="Times New Roman"/>
                <w:sz w:val="24"/>
                <w:szCs w:val="24"/>
              </w:rPr>
              <w:t>RussPass</w:t>
            </w:r>
            <w:proofErr w:type="spellEnd"/>
          </w:p>
        </w:tc>
      </w:tr>
      <w:tr w:rsidR="2408789F" w14:paraId="6880269D" w14:textId="77777777" w:rsidTr="00B16838">
        <w:trPr>
          <w:trHeight w:val="414"/>
        </w:trPr>
        <w:tc>
          <w:tcPr>
            <w:tcW w:w="1129" w:type="dxa"/>
          </w:tcPr>
          <w:p w14:paraId="3D7BD73B" w14:textId="1CB856DD" w:rsidR="2408789F" w:rsidRPr="00DF1272" w:rsidRDefault="2408789F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D788E28" w14:textId="04AB3219" w:rsidR="2408789F" w:rsidRPr="00DF1272" w:rsidRDefault="2408789F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77F68C5D" w14:textId="768ACC55" w:rsidR="36962DEF" w:rsidRPr="00DF1272" w:rsidRDefault="36962DEF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1" w:type="dxa"/>
          </w:tcPr>
          <w:p w14:paraId="38A41F81" w14:textId="73328280" w:rsidR="0ABEA218" w:rsidRPr="00DF1272" w:rsidRDefault="48E28396" w:rsidP="2B525672">
            <w:pPr>
              <w:pStyle w:val="2d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Продажа билетов по Пушкинской карте</w:t>
            </w:r>
          </w:p>
          <w:p w14:paraId="43F0C92B" w14:textId="5687BB6F" w:rsidR="0ABEA218" w:rsidRPr="00DF1272" w:rsidRDefault="0ABEA218" w:rsidP="2B525672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BA7101D" w14:textId="7FB8F026" w:rsidR="36962DEF" w:rsidRPr="00DF1272" w:rsidRDefault="48E28396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«Мероприятия/Оплата»</w:t>
            </w:r>
          </w:p>
          <w:p w14:paraId="4788D31E" w14:textId="6B62859C" w:rsidR="36962DEF" w:rsidRPr="00DF1272" w:rsidRDefault="36962DEF" w:rsidP="2B525672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</w:tcPr>
          <w:p w14:paraId="6C71234F" w14:textId="693E9CA7" w:rsidR="6D5AEFFB" w:rsidRPr="00DF1272" w:rsidRDefault="4B9008DC" w:rsidP="2B525672">
            <w:pPr>
              <w:spacing w:line="259" w:lineRule="auto"/>
              <w:ind w:firstLine="0"/>
            </w:pPr>
            <w:r w:rsidRPr="2B525672">
              <w:t>Доработаны существующие АПИ</w:t>
            </w:r>
          </w:p>
        </w:tc>
      </w:tr>
      <w:tr w:rsidR="2B525672" w14:paraId="4545FE10" w14:textId="77777777" w:rsidTr="00B16838">
        <w:trPr>
          <w:trHeight w:val="414"/>
        </w:trPr>
        <w:tc>
          <w:tcPr>
            <w:tcW w:w="10173" w:type="dxa"/>
            <w:gridSpan w:val="6"/>
          </w:tcPr>
          <w:p w14:paraId="6647FC6B" w14:textId="1B65809F" w:rsidR="4F0EAFFA" w:rsidRDefault="4F0EAFFA" w:rsidP="2B525672">
            <w:pPr>
              <w:pStyle w:val="2d"/>
              <w:jc w:val="both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Интеграция с </w:t>
            </w:r>
            <w:proofErr w:type="spellStart"/>
            <w:r w:rsidRPr="2B525672">
              <w:rPr>
                <w:rFonts w:ascii="Times New Roman" w:hAnsi="Times New Roman"/>
                <w:bCs/>
                <w:color w:val="000000" w:themeColor="text1"/>
                <w:sz w:val="24"/>
              </w:rPr>
              <w:t>PRO.Культура.РФ</w:t>
            </w:r>
            <w:proofErr w:type="spellEnd"/>
          </w:p>
        </w:tc>
      </w:tr>
      <w:tr w:rsidR="2B525672" w14:paraId="176F030D" w14:textId="77777777" w:rsidTr="00B16838">
        <w:trPr>
          <w:trHeight w:val="414"/>
        </w:trPr>
        <w:tc>
          <w:tcPr>
            <w:tcW w:w="1129" w:type="dxa"/>
          </w:tcPr>
          <w:p w14:paraId="7A149936" w14:textId="0224BBDF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24F0EC7" w14:textId="5A50FE76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1F0306BD" w14:textId="1059730E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11E087A2" w14:textId="747A253E" w:rsidR="4F0EAFFA" w:rsidRDefault="4F0EAFFA" w:rsidP="2B525672">
            <w:pPr>
              <w:pStyle w:val="2d"/>
              <w:spacing w:line="259" w:lineRule="auto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Проверка возможности продажи </w:t>
            </w: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билетов в рамках программы “Пушкинская карта”</w:t>
            </w:r>
          </w:p>
          <w:p w14:paraId="17BAB288" w14:textId="71C60FA7" w:rsidR="2B525672" w:rsidRDefault="2B525672" w:rsidP="2B525672">
            <w:pPr>
              <w:pStyle w:val="2d"/>
              <w:spacing w:line="259" w:lineRule="auto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1571" w:type="dxa"/>
          </w:tcPr>
          <w:p w14:paraId="1706DC4A" w14:textId="77E75FD8" w:rsidR="4F0EAFFA" w:rsidRDefault="4F0EAFFA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lastRenderedPageBreak/>
              <w:t>Подсистема «Мероприятия/Оплата»</w:t>
            </w:r>
          </w:p>
          <w:p w14:paraId="7B06CFF4" w14:textId="6620CD6B" w:rsidR="2B525672" w:rsidRDefault="2B525672" w:rsidP="2B525672">
            <w:pPr>
              <w:pStyle w:val="2d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57" w:type="dxa"/>
          </w:tcPr>
          <w:p w14:paraId="7D0BA252" w14:textId="20A0A9EF" w:rsidR="5423A860" w:rsidRDefault="5423A860" w:rsidP="2B525672">
            <w:pPr>
              <w:pStyle w:val="af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 карточку мероприятия и комплексных билетов </w:t>
            </w: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добавлен новый атрибут “ID </w:t>
            </w:r>
            <w:proofErr w:type="spellStart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PRO.Культура</w:t>
            </w:r>
            <w:proofErr w:type="spellEnd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который отвечает за связь </w:t>
            </w:r>
            <w:r w:rsidR="7893E1FB"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карточки </w:t>
            </w: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мероприятия/комп. билета с карточкой программы на </w:t>
            </w:r>
            <w:proofErr w:type="spellStart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PRO.Культ</w:t>
            </w:r>
            <w:r w:rsidR="756500F9"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ура</w:t>
            </w:r>
            <w:proofErr w:type="spellEnd"/>
            <w:r w:rsidR="7EF21F6D"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F18FC25" w14:textId="6CBD845F" w:rsidR="7EF21F6D" w:rsidRDefault="7EF21F6D" w:rsidP="2B525672">
            <w:pPr>
              <w:pStyle w:val="afc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Реализованы сервисы </w:t>
            </w:r>
            <w:r w:rsidR="026F7F1A"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валидации мероприятия ЕБС с </w:t>
            </w:r>
            <w:proofErr w:type="spellStart"/>
            <w:r w:rsidR="026F7F1A"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PRO.Культура</w:t>
            </w:r>
            <w:proofErr w:type="spellEnd"/>
          </w:p>
        </w:tc>
      </w:tr>
      <w:tr w:rsidR="2B525672" w14:paraId="52726C26" w14:textId="77777777" w:rsidTr="00B16838">
        <w:trPr>
          <w:trHeight w:val="414"/>
        </w:trPr>
        <w:tc>
          <w:tcPr>
            <w:tcW w:w="10173" w:type="dxa"/>
            <w:gridSpan w:val="6"/>
          </w:tcPr>
          <w:p w14:paraId="6E03E188" w14:textId="2E2232E4" w:rsidR="4F0EAFFA" w:rsidRDefault="4F0EAFFA" w:rsidP="2B525672">
            <w:pPr>
              <w:pStyle w:val="2d"/>
              <w:spacing w:line="259" w:lineRule="auto"/>
              <w:jc w:val="both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Cs/>
                <w:color w:val="000000" w:themeColor="text1"/>
                <w:sz w:val="24"/>
              </w:rPr>
              <w:lastRenderedPageBreak/>
              <w:t>Модуль “Оплата” (Возвраты)</w:t>
            </w:r>
          </w:p>
        </w:tc>
      </w:tr>
      <w:tr w:rsidR="2B525672" w14:paraId="2038A4A1" w14:textId="77777777" w:rsidTr="00B16838">
        <w:trPr>
          <w:trHeight w:val="414"/>
        </w:trPr>
        <w:tc>
          <w:tcPr>
            <w:tcW w:w="1129" w:type="dxa"/>
          </w:tcPr>
          <w:p w14:paraId="5732FFAD" w14:textId="61D31A2D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C4AF937" w14:textId="2ECFE7A9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356066E5" w14:textId="5E97EC56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2AD1AD40" w14:textId="17D4B7E0" w:rsidR="4F0EAFFA" w:rsidRDefault="4F0EAFFA" w:rsidP="2B525672">
            <w:pPr>
              <w:spacing w:line="259" w:lineRule="auto"/>
              <w:ind w:firstLine="0"/>
              <w:jc w:val="left"/>
              <w:rPr>
                <w:color w:val="000000" w:themeColor="text1"/>
              </w:rPr>
            </w:pPr>
            <w:r w:rsidRPr="2B525672">
              <w:rPr>
                <w:color w:val="000000" w:themeColor="text1"/>
              </w:rPr>
              <w:t xml:space="preserve">Создание правила </w:t>
            </w:r>
            <w:proofErr w:type="spellStart"/>
            <w:r w:rsidRPr="2B525672">
              <w:rPr>
                <w:color w:val="000000" w:themeColor="text1"/>
              </w:rPr>
              <w:t>автовозврата</w:t>
            </w:r>
            <w:proofErr w:type="spellEnd"/>
          </w:p>
        </w:tc>
        <w:tc>
          <w:tcPr>
            <w:tcW w:w="1571" w:type="dxa"/>
          </w:tcPr>
          <w:p w14:paraId="7824BA79" w14:textId="4CD3F8DC" w:rsidR="4F0EAFFA" w:rsidRDefault="4F0EAFFA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«Оплата (возвраты)»</w:t>
            </w:r>
          </w:p>
        </w:tc>
        <w:tc>
          <w:tcPr>
            <w:tcW w:w="3657" w:type="dxa"/>
          </w:tcPr>
          <w:p w14:paraId="165F0BCC" w14:textId="0B80247E" w:rsidR="41125B5E" w:rsidRDefault="41125B5E" w:rsidP="2B525672">
            <w:pPr>
              <w:pStyle w:val="afc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разделе “Оплата” создан новый подраздел “</w:t>
            </w:r>
            <w:proofErr w:type="spellStart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Автовозвраты</w:t>
            </w:r>
            <w:proofErr w:type="spellEnd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301606E2" w14:textId="059AD247" w:rsidR="41125B5E" w:rsidRDefault="41125B5E" w:rsidP="2B525672">
            <w:pPr>
              <w:pStyle w:val="afc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подраздел добавлена списочная форма просмотра реестра правил </w:t>
            </w:r>
            <w:proofErr w:type="spellStart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автовозврата</w:t>
            </w:r>
            <w:proofErr w:type="spellEnd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экранные формы создания/удаление/редактирования карточек правил </w:t>
            </w:r>
            <w:proofErr w:type="spellStart"/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автовозврата</w:t>
            </w:r>
            <w:proofErr w:type="spellEnd"/>
          </w:p>
        </w:tc>
      </w:tr>
      <w:tr w:rsidR="2B525672" w14:paraId="70B1A778" w14:textId="77777777" w:rsidTr="00B16838">
        <w:trPr>
          <w:trHeight w:val="414"/>
        </w:trPr>
        <w:tc>
          <w:tcPr>
            <w:tcW w:w="1129" w:type="dxa"/>
          </w:tcPr>
          <w:p w14:paraId="2C23F687" w14:textId="1BE2FD8F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CF520CE" w14:textId="2D3439A4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06A21661" w14:textId="7FD9D554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1" w:type="dxa"/>
          </w:tcPr>
          <w:p w14:paraId="7DC7C6FE" w14:textId="7B84A87F" w:rsidR="4F0EAFFA" w:rsidRDefault="4F0EAFFA" w:rsidP="2B525672">
            <w:pPr>
              <w:spacing w:line="259" w:lineRule="auto"/>
              <w:ind w:firstLine="0"/>
              <w:jc w:val="left"/>
              <w:rPr>
                <w:color w:val="000000" w:themeColor="text1"/>
              </w:rPr>
            </w:pPr>
            <w:r w:rsidRPr="2B525672">
              <w:rPr>
                <w:color w:val="000000" w:themeColor="text1"/>
              </w:rPr>
              <w:t>Оформление возвратов в ЕБС (</w:t>
            </w:r>
            <w:proofErr w:type="spellStart"/>
            <w:r w:rsidRPr="2B525672">
              <w:rPr>
                <w:color w:val="000000" w:themeColor="text1"/>
              </w:rPr>
              <w:t>автовозврат</w:t>
            </w:r>
            <w:proofErr w:type="spellEnd"/>
            <w:r w:rsidRPr="2B525672">
              <w:rPr>
                <w:color w:val="000000" w:themeColor="text1"/>
              </w:rPr>
              <w:t>)</w:t>
            </w:r>
          </w:p>
        </w:tc>
        <w:tc>
          <w:tcPr>
            <w:tcW w:w="1571" w:type="dxa"/>
          </w:tcPr>
          <w:p w14:paraId="447E98AE" w14:textId="02631AEC" w:rsidR="4F0EAFFA" w:rsidRDefault="4F0EAFFA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«Оплата (возвраты)»</w:t>
            </w:r>
          </w:p>
        </w:tc>
        <w:tc>
          <w:tcPr>
            <w:tcW w:w="3657" w:type="dxa"/>
          </w:tcPr>
          <w:p w14:paraId="47A2D934" w14:textId="57384252" w:rsidR="528F58DD" w:rsidRDefault="528F58DD" w:rsidP="2B525672">
            <w:pPr>
              <w:pStyle w:val="afc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разделе “Оплата” создан новый подраздел “Возвраты”.</w:t>
            </w:r>
          </w:p>
          <w:p w14:paraId="629546C9" w14:textId="386126BE" w:rsidR="528F58DD" w:rsidRDefault="528F58DD" w:rsidP="2B525672">
            <w:pPr>
              <w:pStyle w:val="afc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В подраздел добавлена списочная форма просмотра заявок на возврат и экранные формы заявок с возможностью взаимодействия с заявкой</w:t>
            </w:r>
          </w:p>
        </w:tc>
      </w:tr>
      <w:tr w:rsidR="2B525672" w14:paraId="28CCF022" w14:textId="77777777" w:rsidTr="00B16838">
        <w:trPr>
          <w:trHeight w:val="414"/>
        </w:trPr>
        <w:tc>
          <w:tcPr>
            <w:tcW w:w="1129" w:type="dxa"/>
          </w:tcPr>
          <w:p w14:paraId="19EB62EF" w14:textId="1655544F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004BCDEA" w14:textId="6E4D5293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63EE4BD9" w14:textId="293DD7A2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1" w:type="dxa"/>
          </w:tcPr>
          <w:p w14:paraId="7BB0D075" w14:textId="5DBF7DEA" w:rsidR="4F0EAFFA" w:rsidRDefault="4F0EAFFA" w:rsidP="2B525672">
            <w:pPr>
              <w:spacing w:line="259" w:lineRule="auto"/>
              <w:ind w:firstLine="0"/>
              <w:jc w:val="left"/>
              <w:rPr>
                <w:color w:val="000000" w:themeColor="text1"/>
              </w:rPr>
            </w:pPr>
            <w:r w:rsidRPr="2B525672">
              <w:rPr>
                <w:color w:val="000000" w:themeColor="text1"/>
              </w:rPr>
              <w:t>Оформление возвратов в ЕБС (ручной возврат)</w:t>
            </w:r>
          </w:p>
        </w:tc>
        <w:tc>
          <w:tcPr>
            <w:tcW w:w="1571" w:type="dxa"/>
          </w:tcPr>
          <w:p w14:paraId="33514178" w14:textId="1939C579" w:rsidR="4F0EAFFA" w:rsidRDefault="4F0EAFFA" w:rsidP="2B525672">
            <w:pPr>
              <w:pStyle w:val="2d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«Оплата (возвраты)»</w:t>
            </w:r>
          </w:p>
        </w:tc>
        <w:tc>
          <w:tcPr>
            <w:tcW w:w="3657" w:type="dxa"/>
          </w:tcPr>
          <w:p w14:paraId="4A5028CF" w14:textId="71D087C7" w:rsidR="1E926E77" w:rsidRDefault="1E926E77" w:rsidP="2B525672">
            <w:pPr>
              <w:pStyle w:val="afc"/>
              <w:numPr>
                <w:ilvl w:val="0"/>
                <w:numId w:val="1"/>
              </w:numPr>
              <w:spacing w:after="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B525672">
              <w:rPr>
                <w:rFonts w:ascii="Times New Roman" w:eastAsia="Times New Roman" w:hAnsi="Times New Roman" w:cs="Times New Roman"/>
                <w:sz w:val="24"/>
                <w:szCs w:val="24"/>
              </w:rPr>
              <w:t>В карточку заявки на возврат добавлена возможность ручного согласования заявки и ручной передачи заявки в банк</w:t>
            </w:r>
          </w:p>
        </w:tc>
      </w:tr>
      <w:tr w:rsidR="2B525672" w14:paraId="720897EC" w14:textId="77777777" w:rsidTr="00B16838">
        <w:trPr>
          <w:trHeight w:val="414"/>
        </w:trPr>
        <w:tc>
          <w:tcPr>
            <w:tcW w:w="10173" w:type="dxa"/>
            <w:gridSpan w:val="6"/>
          </w:tcPr>
          <w:p w14:paraId="542BE4C3" w14:textId="18131B3D" w:rsidR="4F0EAFFA" w:rsidRDefault="4F0EAFFA" w:rsidP="2B525672">
            <w:pPr>
              <w:pStyle w:val="2d"/>
              <w:jc w:val="both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Cs/>
                <w:color w:val="000000" w:themeColor="text1"/>
                <w:sz w:val="24"/>
              </w:rPr>
              <w:t>Подсистема “Мероприятия”</w:t>
            </w:r>
          </w:p>
        </w:tc>
      </w:tr>
      <w:tr w:rsidR="2B525672" w14:paraId="6B605934" w14:textId="77777777" w:rsidTr="00B16838">
        <w:trPr>
          <w:trHeight w:val="414"/>
        </w:trPr>
        <w:tc>
          <w:tcPr>
            <w:tcW w:w="1129" w:type="dxa"/>
          </w:tcPr>
          <w:p w14:paraId="752C4E67" w14:textId="04F9FE36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1FA2CB3B" w14:textId="2F03A81A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6885C665" w14:textId="2A7FAC26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31FC8849" w14:textId="26949BE5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Изменение формы редактирования/создания мероприятий</w:t>
            </w:r>
          </w:p>
        </w:tc>
        <w:tc>
          <w:tcPr>
            <w:tcW w:w="1571" w:type="dxa"/>
          </w:tcPr>
          <w:p w14:paraId="2F274249" w14:textId="5A5ED0F7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  <w:p w14:paraId="45A4461B" w14:textId="2DA1E95E" w:rsidR="2B525672" w:rsidRDefault="2B525672" w:rsidP="2B525672">
            <w:pPr>
              <w:pStyle w:val="2d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57" w:type="dxa"/>
          </w:tcPr>
          <w:p w14:paraId="4A3D302F" w14:textId="47819052" w:rsidR="555D5947" w:rsidRDefault="555D5947" w:rsidP="2B525672">
            <w:pPr>
              <w:ind w:firstLine="0"/>
            </w:pPr>
            <w:r w:rsidRPr="2B525672">
              <w:t>В карточке мероприятия в раздел</w:t>
            </w:r>
            <w:r w:rsidR="59CB533A" w:rsidRPr="2B525672">
              <w:t>е</w:t>
            </w:r>
            <w:r w:rsidRPr="2B525672">
              <w:t xml:space="preserve"> “Режим работы” объединен</w:t>
            </w:r>
            <w:r w:rsidR="1958A0C7" w:rsidRPr="2B525672">
              <w:t>ы</w:t>
            </w:r>
            <w:r w:rsidRPr="2B525672">
              <w:t xml:space="preserve"> функциональност</w:t>
            </w:r>
            <w:r w:rsidR="114898CF" w:rsidRPr="2B525672">
              <w:t>и</w:t>
            </w:r>
            <w:r w:rsidRPr="2B525672">
              <w:t xml:space="preserve"> настройки расписания и настройки </w:t>
            </w:r>
            <w:r w:rsidR="2333849E" w:rsidRPr="2B525672">
              <w:t>тарифов мероприятия</w:t>
            </w:r>
            <w:r w:rsidR="69C0A51C" w:rsidRPr="2B525672">
              <w:t>.</w:t>
            </w:r>
          </w:p>
        </w:tc>
      </w:tr>
      <w:tr w:rsidR="2B525672" w14:paraId="7531A0F2" w14:textId="77777777" w:rsidTr="00B16838">
        <w:trPr>
          <w:trHeight w:val="414"/>
        </w:trPr>
        <w:tc>
          <w:tcPr>
            <w:tcW w:w="1129" w:type="dxa"/>
          </w:tcPr>
          <w:p w14:paraId="43D90136" w14:textId="369C1801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537F0F8B" w14:textId="15628429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2508F07C" w14:textId="4B072049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1" w:type="dxa"/>
          </w:tcPr>
          <w:p w14:paraId="47219A0C" w14:textId="7715E005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Установление скидки на тариф в процентном соотношении</w:t>
            </w:r>
          </w:p>
        </w:tc>
        <w:tc>
          <w:tcPr>
            <w:tcW w:w="1571" w:type="dxa"/>
          </w:tcPr>
          <w:p w14:paraId="0F5E9F84" w14:textId="521AFDB0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  <w:p w14:paraId="7F71B256" w14:textId="56A513C0" w:rsidR="2B525672" w:rsidRDefault="2B525672" w:rsidP="2B525672">
            <w:pPr>
              <w:pStyle w:val="2d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57" w:type="dxa"/>
          </w:tcPr>
          <w:p w14:paraId="17FCA0D7" w14:textId="21CC564B" w:rsidR="7DA1EBCC" w:rsidRDefault="7DA1EBCC" w:rsidP="2B525672">
            <w:pPr>
              <w:ind w:firstLine="0"/>
            </w:pPr>
            <w:r w:rsidRPr="2B525672">
              <w:t>В карточке мероприятия в разделе “Режим работы” добавлена</w:t>
            </w:r>
            <w:r w:rsidR="3F4486AA" w:rsidRPr="2B525672">
              <w:t xml:space="preserve"> область параметров для</w:t>
            </w:r>
            <w:r w:rsidRPr="2B525672">
              <w:t xml:space="preserve"> возможност</w:t>
            </w:r>
            <w:r w:rsidR="0C40349D" w:rsidRPr="2B525672">
              <w:t>и</w:t>
            </w:r>
            <w:r w:rsidRPr="2B525672">
              <w:t xml:space="preserve"> настройки скидок на билет</w:t>
            </w:r>
          </w:p>
        </w:tc>
      </w:tr>
      <w:tr w:rsidR="2B525672" w14:paraId="0A71481C" w14:textId="77777777" w:rsidTr="00B16838">
        <w:trPr>
          <w:trHeight w:val="414"/>
        </w:trPr>
        <w:tc>
          <w:tcPr>
            <w:tcW w:w="1129" w:type="dxa"/>
          </w:tcPr>
          <w:p w14:paraId="1BD2015A" w14:textId="00726E24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68BD3E6A" w14:textId="193B7358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3F174BDB" w14:textId="141EBD25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1" w:type="dxa"/>
          </w:tcPr>
          <w:p w14:paraId="31139B62" w14:textId="017DF976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Настройка ответственным Пользователем времени начала и окончания для валидации билетов</w:t>
            </w:r>
          </w:p>
        </w:tc>
        <w:tc>
          <w:tcPr>
            <w:tcW w:w="1571" w:type="dxa"/>
          </w:tcPr>
          <w:p w14:paraId="326DABC1" w14:textId="0F7D3786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  <w:p w14:paraId="1C7E5469" w14:textId="21EE2DFC" w:rsidR="2B525672" w:rsidRDefault="2B525672" w:rsidP="2B525672">
            <w:pPr>
              <w:pStyle w:val="2d"/>
              <w:jc w:val="left"/>
              <w:rPr>
                <w:rFonts w:ascii="Times New Roman" w:hAnsi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3657" w:type="dxa"/>
          </w:tcPr>
          <w:p w14:paraId="2F3569C3" w14:textId="07C8395E" w:rsidR="3D6DD9A9" w:rsidRDefault="3D6DD9A9" w:rsidP="2B525672">
            <w:pPr>
              <w:ind w:firstLine="0"/>
            </w:pPr>
            <w:r w:rsidRPr="2B525672">
              <w:t>В карточке мероприятия</w:t>
            </w:r>
            <w:r w:rsidR="4D21EFA9" w:rsidRPr="2B525672">
              <w:t>,</w:t>
            </w:r>
            <w:r w:rsidRPr="2B525672">
              <w:t xml:space="preserve"> в разделе “Режим работы” добавлены поля для указания времени начала/окончания сеанса и времени начала/окончания валидации билета</w:t>
            </w:r>
          </w:p>
        </w:tc>
      </w:tr>
      <w:tr w:rsidR="2B525672" w14:paraId="2C3890B3" w14:textId="77777777" w:rsidTr="00B16838">
        <w:trPr>
          <w:trHeight w:val="414"/>
        </w:trPr>
        <w:tc>
          <w:tcPr>
            <w:tcW w:w="1129" w:type="dxa"/>
          </w:tcPr>
          <w:p w14:paraId="53D61937" w14:textId="7ED60702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35A65210" w14:textId="52AAAA49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71611468" w14:textId="7E7B3B50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1" w:type="dxa"/>
          </w:tcPr>
          <w:p w14:paraId="70BD74A9" w14:textId="6FBA104A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Отмена события мероприятия</w:t>
            </w:r>
          </w:p>
        </w:tc>
        <w:tc>
          <w:tcPr>
            <w:tcW w:w="1571" w:type="dxa"/>
          </w:tcPr>
          <w:p w14:paraId="598B862A" w14:textId="443C1143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</w:tc>
        <w:tc>
          <w:tcPr>
            <w:tcW w:w="3657" w:type="dxa"/>
          </w:tcPr>
          <w:p w14:paraId="035E9EA7" w14:textId="698DF07E" w:rsidR="4873D04E" w:rsidRDefault="4873D04E" w:rsidP="2B525672">
            <w:pPr>
              <w:ind w:firstLine="0"/>
            </w:pPr>
            <w:r w:rsidRPr="2B525672">
              <w:t>В карточке мероприятия</w:t>
            </w:r>
            <w:r w:rsidR="33B17AC2" w:rsidRPr="2B525672">
              <w:t>,</w:t>
            </w:r>
            <w:r w:rsidR="7A40D44F" w:rsidRPr="2B525672">
              <w:t xml:space="preserve"> в подразделе “расписание” добавлена кнопка отмены события</w:t>
            </w:r>
          </w:p>
        </w:tc>
      </w:tr>
      <w:tr w:rsidR="2B525672" w14:paraId="0408D5D8" w14:textId="77777777" w:rsidTr="00B16838">
        <w:trPr>
          <w:trHeight w:val="414"/>
        </w:trPr>
        <w:tc>
          <w:tcPr>
            <w:tcW w:w="1129" w:type="dxa"/>
          </w:tcPr>
          <w:p w14:paraId="73E9969C" w14:textId="2FE44CB0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17A4ADC" w14:textId="111B8CA2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247A4269" w14:textId="0D06A246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1" w:type="dxa"/>
          </w:tcPr>
          <w:p w14:paraId="233152DE" w14:textId="32D7568F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события мероприятия</w:t>
            </w:r>
          </w:p>
        </w:tc>
        <w:tc>
          <w:tcPr>
            <w:tcW w:w="1571" w:type="dxa"/>
          </w:tcPr>
          <w:p w14:paraId="18967253" w14:textId="2C77A126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</w:tc>
        <w:tc>
          <w:tcPr>
            <w:tcW w:w="3657" w:type="dxa"/>
          </w:tcPr>
          <w:p w14:paraId="3798EF2F" w14:textId="2E59CE15" w:rsidR="63E609FC" w:rsidRDefault="63E609FC" w:rsidP="2B525672">
            <w:pPr>
              <w:ind w:firstLine="0"/>
            </w:pPr>
            <w:r w:rsidRPr="2B525672">
              <w:t>В карточке мероприятия</w:t>
            </w:r>
            <w:r w:rsidR="15E2B181" w:rsidRPr="2B525672">
              <w:t>,</w:t>
            </w:r>
            <w:r w:rsidRPr="2B525672">
              <w:t xml:space="preserve"> в подразделе “расписание” добавлена кнопка переноса события</w:t>
            </w:r>
          </w:p>
          <w:p w14:paraId="046A21E7" w14:textId="2C57202E" w:rsidR="2B525672" w:rsidRDefault="2B525672" w:rsidP="2B525672">
            <w:pPr>
              <w:ind w:firstLine="0"/>
            </w:pPr>
          </w:p>
        </w:tc>
      </w:tr>
      <w:tr w:rsidR="2B525672" w14:paraId="162D822E" w14:textId="77777777" w:rsidTr="00B16838">
        <w:trPr>
          <w:trHeight w:val="414"/>
        </w:trPr>
        <w:tc>
          <w:tcPr>
            <w:tcW w:w="1129" w:type="dxa"/>
          </w:tcPr>
          <w:p w14:paraId="7D9EF6E4" w14:textId="1D64DBEE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A936651" w14:textId="477405E5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7E19388D" w14:textId="47A79A3F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1" w:type="dxa"/>
          </w:tcPr>
          <w:p w14:paraId="6E90FB2F" w14:textId="544FE4BA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Отмена события комплексного билета</w:t>
            </w:r>
          </w:p>
        </w:tc>
        <w:tc>
          <w:tcPr>
            <w:tcW w:w="1571" w:type="dxa"/>
          </w:tcPr>
          <w:p w14:paraId="5F0CE237" w14:textId="2FB3C49B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</w:tc>
        <w:tc>
          <w:tcPr>
            <w:tcW w:w="3657" w:type="dxa"/>
          </w:tcPr>
          <w:p w14:paraId="0260256A" w14:textId="3D9F3392" w:rsidR="3B25F0CA" w:rsidRDefault="3B25F0CA" w:rsidP="2B525672">
            <w:pPr>
              <w:ind w:firstLine="0"/>
            </w:pPr>
            <w:r w:rsidRPr="2B525672">
              <w:t>В</w:t>
            </w:r>
            <w:r w:rsidR="61D520E0" w:rsidRPr="2B525672">
              <w:t xml:space="preserve"> </w:t>
            </w:r>
            <w:r w:rsidRPr="2B525672">
              <w:t>карточке комплек</w:t>
            </w:r>
            <w:r w:rsidR="2FA58B4A" w:rsidRPr="2B525672">
              <w:t>с</w:t>
            </w:r>
            <w:r w:rsidRPr="2B525672">
              <w:t>ного билета,</w:t>
            </w:r>
            <w:r w:rsidR="5A8D88C7" w:rsidRPr="2B525672">
              <w:t xml:space="preserve"> в</w:t>
            </w:r>
            <w:r w:rsidRPr="2B525672">
              <w:t xml:space="preserve"> </w:t>
            </w:r>
            <w:r w:rsidR="61D520E0" w:rsidRPr="2B525672">
              <w:t>разделе “Оплата”</w:t>
            </w:r>
            <w:r w:rsidR="53563A72" w:rsidRPr="2B525672">
              <w:t xml:space="preserve"> добавлена кнопка отмены события</w:t>
            </w:r>
          </w:p>
        </w:tc>
      </w:tr>
      <w:tr w:rsidR="2B525672" w14:paraId="60E78B4B" w14:textId="77777777" w:rsidTr="00B16838">
        <w:trPr>
          <w:trHeight w:val="414"/>
        </w:trPr>
        <w:tc>
          <w:tcPr>
            <w:tcW w:w="1129" w:type="dxa"/>
          </w:tcPr>
          <w:p w14:paraId="38546773" w14:textId="0A1FC7A6" w:rsidR="2B525672" w:rsidRDefault="2B525672" w:rsidP="2B525672">
            <w:pPr>
              <w:pStyle w:val="2e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14:paraId="704D1247" w14:textId="2ECFE90F" w:rsidR="2B525672" w:rsidRDefault="2B525672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72456270" w14:textId="16C7314F" w:rsidR="4F0EAFFA" w:rsidRDefault="4F0EAFFA" w:rsidP="2B525672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B52567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1" w:type="dxa"/>
          </w:tcPr>
          <w:p w14:paraId="2F96F0FB" w14:textId="4E78DE09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Перенос события комплексного билета</w:t>
            </w:r>
          </w:p>
        </w:tc>
        <w:tc>
          <w:tcPr>
            <w:tcW w:w="1571" w:type="dxa"/>
          </w:tcPr>
          <w:p w14:paraId="2EE1C2B6" w14:textId="7B6776A2" w:rsidR="4F0EAFFA" w:rsidRDefault="4F0EAFFA" w:rsidP="2B525672">
            <w:pPr>
              <w:pStyle w:val="2d"/>
              <w:jc w:val="left"/>
              <w:rPr>
                <w:rFonts w:ascii="Times New Roman" w:hAnsi="Times New Roman"/>
                <w:sz w:val="24"/>
              </w:rPr>
            </w:pPr>
            <w:r w:rsidRPr="2B525672">
              <w:rPr>
                <w:rFonts w:ascii="Times New Roman" w:hAnsi="Times New Roman"/>
                <w:b w:val="0"/>
                <w:color w:val="000000" w:themeColor="text1"/>
                <w:sz w:val="24"/>
              </w:rPr>
              <w:t>Подсистема “Мероприятия”</w:t>
            </w:r>
          </w:p>
        </w:tc>
        <w:tc>
          <w:tcPr>
            <w:tcW w:w="3657" w:type="dxa"/>
          </w:tcPr>
          <w:p w14:paraId="107D3722" w14:textId="58AEE2DC" w:rsidR="13849ED8" w:rsidRDefault="13849ED8" w:rsidP="2B525672">
            <w:pPr>
              <w:ind w:firstLine="0"/>
            </w:pPr>
            <w:r w:rsidRPr="2B525672">
              <w:t>В карточке комплексного билета, в разделе “Оплата” добавлена кнопка переноса события</w:t>
            </w:r>
          </w:p>
          <w:p w14:paraId="4A886B01" w14:textId="5186845F" w:rsidR="2B525672" w:rsidRDefault="2B525672" w:rsidP="2B525672">
            <w:pPr>
              <w:ind w:firstLine="0"/>
            </w:pPr>
          </w:p>
        </w:tc>
      </w:tr>
    </w:tbl>
    <w:p w14:paraId="0DDD6283" w14:textId="77777777" w:rsidR="00DF1272" w:rsidRDefault="00DF1272" w:rsidP="1AEF569D">
      <w:pPr>
        <w:pStyle w:val="2"/>
        <w:numPr>
          <w:ilvl w:val="0"/>
          <w:numId w:val="0"/>
        </w:numPr>
        <w:sectPr w:rsidR="00DF1272" w:rsidSect="005130CA"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p w14:paraId="70FC23A6" w14:textId="77777777" w:rsidR="00DC217A" w:rsidRPr="00F42D0F" w:rsidRDefault="4351922E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6" w:name="_Toc150979285"/>
      <w:r w:rsidRPr="00F42D0F">
        <w:rPr>
          <w:spacing w:val="20"/>
        </w:rPr>
        <w:lastRenderedPageBreak/>
        <w:t>5.</w:t>
      </w:r>
      <w:r w:rsidRPr="00F42D0F">
        <w:rPr>
          <w:rStyle w:val="20"/>
        </w:rPr>
        <w:t>Требования к интерфейсу</w:t>
      </w:r>
      <w:bookmarkEnd w:id="6"/>
    </w:p>
    <w:p w14:paraId="13F09B1B" w14:textId="59988FBD" w:rsidR="00DC217A" w:rsidRPr="00F42D0F" w:rsidRDefault="009452D4">
      <w:pPr>
        <w:widowControl/>
        <w:spacing w:line="360" w:lineRule="auto"/>
        <w:ind w:left="1004" w:firstLine="0"/>
      </w:pPr>
      <w:r w:rsidRPr="00F42D0F">
        <w:rPr>
          <w:i/>
          <w:sz w:val="20"/>
        </w:rPr>
        <w:t xml:space="preserve"> </w:t>
      </w:r>
    </w:p>
    <w:p w14:paraId="107B21C5" w14:textId="77777777" w:rsidR="00DC217A" w:rsidRPr="00F42D0F" w:rsidRDefault="4351922E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7" w:name="_Toc1091955973"/>
      <w:r w:rsidRPr="00F42D0F">
        <w:rPr>
          <w:spacing w:val="20"/>
        </w:rPr>
        <w:t>6.</w:t>
      </w:r>
      <w:r w:rsidRPr="00F42D0F">
        <w:rPr>
          <w:rStyle w:val="20"/>
        </w:rPr>
        <w:t>Приложения</w:t>
      </w:r>
      <w:bookmarkEnd w:id="7"/>
    </w:p>
    <w:p w14:paraId="5EE93A97" w14:textId="77777777" w:rsidR="00F42D0F" w:rsidRPr="00F42D0F" w:rsidRDefault="4351922E" w:rsidP="00F42D0F">
      <w:pPr>
        <w:pStyle w:val="2"/>
        <w:numPr>
          <w:ilvl w:val="0"/>
          <w:numId w:val="0"/>
        </w:numPr>
        <w:rPr>
          <w:rStyle w:val="20"/>
          <w:lang w:val="en-US"/>
        </w:rPr>
      </w:pPr>
      <w:bookmarkStart w:id="8" w:name="_Toc818777943"/>
      <w:r w:rsidRPr="00F42D0F">
        <w:rPr>
          <w:spacing w:val="20"/>
        </w:rPr>
        <w:t>7.</w:t>
      </w:r>
      <w:r w:rsidRPr="00F42D0F">
        <w:rPr>
          <w:rStyle w:val="20"/>
        </w:rPr>
        <w:t>Ссылки</w:t>
      </w:r>
      <w:bookmarkEnd w:id="8"/>
    </w:p>
    <w:p w14:paraId="5769FFBE" w14:textId="3BE5187D" w:rsidR="00DC217A" w:rsidRPr="00F42D0F" w:rsidRDefault="00302521" w:rsidP="00F42D0F">
      <w:pPr>
        <w:pStyle w:val="2"/>
        <w:numPr>
          <w:ilvl w:val="0"/>
          <w:numId w:val="0"/>
        </w:numPr>
        <w:ind w:left="1710" w:hanging="576"/>
        <w:rPr>
          <w:sz w:val="20"/>
          <w:szCs w:val="20"/>
        </w:rPr>
      </w:pPr>
      <w:r w:rsidRPr="00F42D0F">
        <w:rPr>
          <w:rStyle w:val="20"/>
        </w:rPr>
        <w:br/>
      </w:r>
    </w:p>
    <w:sectPr w:rsidR="00DC217A" w:rsidRPr="00F42D0F" w:rsidSect="005130CA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71316" w14:textId="77777777" w:rsidR="001B19C8" w:rsidRDefault="001B19C8" w:rsidP="009A1928">
      <w:pPr>
        <w:pBdr>
          <w:top w:val="none" w:sz="4" w:space="5" w:color="000000"/>
        </w:pBdr>
      </w:pPr>
      <w:r>
        <w:separator/>
      </w:r>
    </w:p>
  </w:endnote>
  <w:endnote w:type="continuationSeparator" w:id="0">
    <w:p w14:paraId="428C204B" w14:textId="77777777" w:rsidR="001B19C8" w:rsidRDefault="001B19C8" w:rsidP="009A1928">
      <w:pPr>
        <w:pBdr>
          <w:top w:val="none" w:sz="4" w:space="5" w:color="000000"/>
        </w:pBdr>
      </w:pPr>
      <w:r>
        <w:continuationSeparator/>
      </w:r>
    </w:p>
  </w:endnote>
  <w:endnote w:type="continuationNotice" w:id="1">
    <w:p w14:paraId="19EB1826" w14:textId="77777777" w:rsidR="001B19C8" w:rsidRDefault="001B19C8" w:rsidP="009A1928">
      <w:pPr>
        <w:pBdr>
          <w:top w:val="none" w:sz="4" w:space="5" w:color="000000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1314426"/>
      <w:docPartObj>
        <w:docPartGallery w:val="Page Numbers (Bottom of Page)"/>
        <w:docPartUnique/>
      </w:docPartObj>
    </w:sdtPr>
    <w:sdtContent>
      <w:p w14:paraId="2E606263" w14:textId="6D094742" w:rsidR="00395029" w:rsidRDefault="0039502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504E6" w14:textId="77777777" w:rsidR="00395029" w:rsidRDefault="0039502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04A66" w14:textId="098B4FB6" w:rsidR="000C61E1" w:rsidRDefault="000C61E1">
    <w:pPr>
      <w:pStyle w:val="afa"/>
      <w:jc w:val="center"/>
    </w:pPr>
  </w:p>
  <w:p w14:paraId="3C711DE1" w14:textId="77777777" w:rsidR="00395029" w:rsidRDefault="0039502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3A79D" w14:textId="77777777" w:rsidR="001B19C8" w:rsidRDefault="001B19C8" w:rsidP="009A1928">
      <w:pPr>
        <w:pBdr>
          <w:top w:val="none" w:sz="4" w:space="5" w:color="000000"/>
        </w:pBdr>
      </w:pPr>
      <w:r>
        <w:separator/>
      </w:r>
    </w:p>
  </w:footnote>
  <w:footnote w:type="continuationSeparator" w:id="0">
    <w:p w14:paraId="52D53FE7" w14:textId="77777777" w:rsidR="001B19C8" w:rsidRDefault="001B19C8" w:rsidP="009A1928">
      <w:pPr>
        <w:pBdr>
          <w:top w:val="none" w:sz="4" w:space="5" w:color="000000"/>
        </w:pBdr>
      </w:pPr>
      <w:r>
        <w:continuationSeparator/>
      </w:r>
    </w:p>
  </w:footnote>
  <w:footnote w:type="continuationNotice" w:id="1">
    <w:p w14:paraId="04A6EC40" w14:textId="77777777" w:rsidR="001B19C8" w:rsidRDefault="001B19C8" w:rsidP="009A1928">
      <w:pPr>
        <w:pBdr>
          <w:top w:val="none" w:sz="4" w:space="5" w:color="000000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D214" w14:textId="6EE0B1A8" w:rsidR="00D9779B" w:rsidRDefault="00386A78">
    <w:pPr>
      <w:pStyle w:val="af8"/>
    </w:pPr>
    <w:r w:rsidRPr="00386A78">
      <w:rPr>
        <w:b/>
        <w:bCs/>
        <w:noProof/>
      </w:rPr>
      <w:t>Государственное казенное учреждение города Москвы «Информационный город»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ascii="Symbol" w:hAnsi="Symbol" w:hint="default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ascii="Courier New" w:hAnsi="Courier New" w:hint="default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0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ascii="Symbol" w:hAnsi="Symbol" w:hint="default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ascii="Symbol" w:hAnsi="Symbol" w:hint="default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3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14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15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24" w15:restartNumberingAfterBreak="0">
    <w:nsid w:val="4063B157"/>
    <w:multiLevelType w:val="hybridMultilevel"/>
    <w:tmpl w:val="7B3AE04A"/>
    <w:lvl w:ilvl="0" w:tplc="0AA60438">
      <w:start w:val="1"/>
      <w:numFmt w:val="decimal"/>
      <w:lvlText w:val="%1."/>
      <w:lvlJc w:val="left"/>
      <w:pPr>
        <w:ind w:left="1057" w:hanging="360"/>
      </w:pPr>
    </w:lvl>
    <w:lvl w:ilvl="1" w:tplc="3A902DE0">
      <w:start w:val="1"/>
      <w:numFmt w:val="lowerLetter"/>
      <w:lvlText w:val="%2."/>
      <w:lvlJc w:val="left"/>
      <w:pPr>
        <w:ind w:left="1777" w:hanging="360"/>
      </w:pPr>
    </w:lvl>
    <w:lvl w:ilvl="2" w:tplc="3092B80A">
      <w:start w:val="1"/>
      <w:numFmt w:val="lowerRoman"/>
      <w:lvlText w:val="%3."/>
      <w:lvlJc w:val="right"/>
      <w:pPr>
        <w:ind w:left="2497" w:hanging="180"/>
      </w:pPr>
    </w:lvl>
    <w:lvl w:ilvl="3" w:tplc="FDECD99C">
      <w:start w:val="1"/>
      <w:numFmt w:val="decimal"/>
      <w:lvlText w:val="%4."/>
      <w:lvlJc w:val="left"/>
      <w:pPr>
        <w:ind w:left="3217" w:hanging="360"/>
      </w:pPr>
    </w:lvl>
    <w:lvl w:ilvl="4" w:tplc="DD8AB244">
      <w:start w:val="1"/>
      <w:numFmt w:val="lowerLetter"/>
      <w:lvlText w:val="%5."/>
      <w:lvlJc w:val="left"/>
      <w:pPr>
        <w:ind w:left="3937" w:hanging="360"/>
      </w:pPr>
    </w:lvl>
    <w:lvl w:ilvl="5" w:tplc="916EA994">
      <w:start w:val="1"/>
      <w:numFmt w:val="lowerRoman"/>
      <w:lvlText w:val="%6."/>
      <w:lvlJc w:val="right"/>
      <w:pPr>
        <w:ind w:left="4657" w:hanging="180"/>
      </w:pPr>
    </w:lvl>
    <w:lvl w:ilvl="6" w:tplc="2110CF6A">
      <w:start w:val="1"/>
      <w:numFmt w:val="decimal"/>
      <w:lvlText w:val="%7."/>
      <w:lvlJc w:val="left"/>
      <w:pPr>
        <w:ind w:left="5377" w:hanging="360"/>
      </w:pPr>
    </w:lvl>
    <w:lvl w:ilvl="7" w:tplc="B524AE4C">
      <w:start w:val="1"/>
      <w:numFmt w:val="lowerLetter"/>
      <w:lvlText w:val="%8."/>
      <w:lvlJc w:val="left"/>
      <w:pPr>
        <w:ind w:left="6097" w:hanging="360"/>
      </w:pPr>
    </w:lvl>
    <w:lvl w:ilvl="8" w:tplc="4460A73C">
      <w:start w:val="1"/>
      <w:numFmt w:val="lowerRoman"/>
      <w:lvlText w:val="%9."/>
      <w:lvlJc w:val="right"/>
      <w:pPr>
        <w:ind w:left="6817" w:hanging="180"/>
      </w:pPr>
    </w:lvl>
  </w:abstractNum>
  <w:abstractNum w:abstractNumId="25" w15:restartNumberingAfterBreak="0">
    <w:nsid w:val="41D6026D"/>
    <w:multiLevelType w:val="hybridMultilevel"/>
    <w:tmpl w:val="782A47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7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3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2BCB17"/>
    <w:multiLevelType w:val="hybridMultilevel"/>
    <w:tmpl w:val="5EEAB106"/>
    <w:lvl w:ilvl="0" w:tplc="B9DE03F6">
      <w:start w:val="1"/>
      <w:numFmt w:val="decimal"/>
      <w:lvlText w:val="%1."/>
      <w:lvlJc w:val="left"/>
      <w:pPr>
        <w:ind w:left="360" w:hanging="360"/>
      </w:pPr>
    </w:lvl>
    <w:lvl w:ilvl="1" w:tplc="56B61946">
      <w:start w:val="1"/>
      <w:numFmt w:val="lowerLetter"/>
      <w:lvlText w:val="%2."/>
      <w:lvlJc w:val="left"/>
      <w:pPr>
        <w:ind w:left="1080" w:hanging="360"/>
      </w:pPr>
    </w:lvl>
    <w:lvl w:ilvl="2" w:tplc="E836169A">
      <w:start w:val="1"/>
      <w:numFmt w:val="lowerRoman"/>
      <w:lvlText w:val="%3."/>
      <w:lvlJc w:val="right"/>
      <w:pPr>
        <w:ind w:left="1800" w:hanging="180"/>
      </w:pPr>
    </w:lvl>
    <w:lvl w:ilvl="3" w:tplc="68D8A01E">
      <w:start w:val="1"/>
      <w:numFmt w:val="decimal"/>
      <w:lvlText w:val="%4."/>
      <w:lvlJc w:val="left"/>
      <w:pPr>
        <w:ind w:left="2520" w:hanging="360"/>
      </w:pPr>
    </w:lvl>
    <w:lvl w:ilvl="4" w:tplc="50E4AA1A">
      <w:start w:val="1"/>
      <w:numFmt w:val="lowerLetter"/>
      <w:lvlText w:val="%5."/>
      <w:lvlJc w:val="left"/>
      <w:pPr>
        <w:ind w:left="3240" w:hanging="360"/>
      </w:pPr>
    </w:lvl>
    <w:lvl w:ilvl="5" w:tplc="501484DC">
      <w:start w:val="1"/>
      <w:numFmt w:val="lowerRoman"/>
      <w:lvlText w:val="%6."/>
      <w:lvlJc w:val="right"/>
      <w:pPr>
        <w:ind w:left="3960" w:hanging="180"/>
      </w:pPr>
    </w:lvl>
    <w:lvl w:ilvl="6" w:tplc="62B43282">
      <w:start w:val="1"/>
      <w:numFmt w:val="decimal"/>
      <w:lvlText w:val="%7."/>
      <w:lvlJc w:val="left"/>
      <w:pPr>
        <w:ind w:left="4680" w:hanging="360"/>
      </w:pPr>
    </w:lvl>
    <w:lvl w:ilvl="7" w:tplc="ED5ED88C">
      <w:start w:val="1"/>
      <w:numFmt w:val="lowerLetter"/>
      <w:lvlText w:val="%8."/>
      <w:lvlJc w:val="left"/>
      <w:pPr>
        <w:ind w:left="5400" w:hanging="360"/>
      </w:pPr>
    </w:lvl>
    <w:lvl w:ilvl="8" w:tplc="F18653CC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97F6E0"/>
    <w:multiLevelType w:val="hybridMultilevel"/>
    <w:tmpl w:val="2B06D9A0"/>
    <w:lvl w:ilvl="0" w:tplc="67941C50">
      <w:start w:val="1"/>
      <w:numFmt w:val="decimal"/>
      <w:lvlText w:val="%1."/>
      <w:lvlJc w:val="left"/>
      <w:pPr>
        <w:ind w:left="360" w:hanging="360"/>
      </w:pPr>
    </w:lvl>
    <w:lvl w:ilvl="1" w:tplc="9DC07146">
      <w:start w:val="1"/>
      <w:numFmt w:val="lowerLetter"/>
      <w:lvlText w:val="%2."/>
      <w:lvlJc w:val="left"/>
      <w:pPr>
        <w:ind w:left="1080" w:hanging="360"/>
      </w:pPr>
    </w:lvl>
    <w:lvl w:ilvl="2" w:tplc="01C41B24">
      <w:start w:val="1"/>
      <w:numFmt w:val="lowerRoman"/>
      <w:lvlText w:val="%3."/>
      <w:lvlJc w:val="right"/>
      <w:pPr>
        <w:ind w:left="1800" w:hanging="180"/>
      </w:pPr>
    </w:lvl>
    <w:lvl w:ilvl="3" w:tplc="B786402C">
      <w:start w:val="1"/>
      <w:numFmt w:val="decimal"/>
      <w:lvlText w:val="%4."/>
      <w:lvlJc w:val="left"/>
      <w:pPr>
        <w:ind w:left="2520" w:hanging="360"/>
      </w:pPr>
    </w:lvl>
    <w:lvl w:ilvl="4" w:tplc="41F0F5BC">
      <w:start w:val="1"/>
      <w:numFmt w:val="lowerLetter"/>
      <w:lvlText w:val="%5."/>
      <w:lvlJc w:val="left"/>
      <w:pPr>
        <w:ind w:left="3240" w:hanging="360"/>
      </w:pPr>
    </w:lvl>
    <w:lvl w:ilvl="5" w:tplc="DC92599A">
      <w:start w:val="1"/>
      <w:numFmt w:val="lowerRoman"/>
      <w:lvlText w:val="%6."/>
      <w:lvlJc w:val="right"/>
      <w:pPr>
        <w:ind w:left="3960" w:hanging="180"/>
      </w:pPr>
    </w:lvl>
    <w:lvl w:ilvl="6" w:tplc="CD8AA830">
      <w:start w:val="1"/>
      <w:numFmt w:val="decimal"/>
      <w:lvlText w:val="%7."/>
      <w:lvlJc w:val="left"/>
      <w:pPr>
        <w:ind w:left="4680" w:hanging="360"/>
      </w:pPr>
    </w:lvl>
    <w:lvl w:ilvl="7" w:tplc="BE728C1A">
      <w:start w:val="1"/>
      <w:numFmt w:val="lowerLetter"/>
      <w:lvlText w:val="%8."/>
      <w:lvlJc w:val="left"/>
      <w:pPr>
        <w:ind w:left="5400" w:hanging="360"/>
      </w:pPr>
    </w:lvl>
    <w:lvl w:ilvl="8" w:tplc="43AA300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2" w15:restartNumberingAfterBreak="0">
    <w:nsid w:val="70EBE33D"/>
    <w:multiLevelType w:val="hybridMultilevel"/>
    <w:tmpl w:val="A65CAA82"/>
    <w:lvl w:ilvl="0" w:tplc="A716ABD6">
      <w:start w:val="1"/>
      <w:numFmt w:val="decimal"/>
      <w:lvlText w:val="%1."/>
      <w:lvlJc w:val="left"/>
      <w:pPr>
        <w:ind w:left="360" w:hanging="360"/>
      </w:pPr>
    </w:lvl>
    <w:lvl w:ilvl="1" w:tplc="E6C6EF9A">
      <w:start w:val="1"/>
      <w:numFmt w:val="lowerLetter"/>
      <w:lvlText w:val="%2."/>
      <w:lvlJc w:val="left"/>
      <w:pPr>
        <w:ind w:left="1080" w:hanging="360"/>
      </w:pPr>
    </w:lvl>
    <w:lvl w:ilvl="2" w:tplc="658631E2">
      <w:start w:val="1"/>
      <w:numFmt w:val="lowerRoman"/>
      <w:lvlText w:val="%3."/>
      <w:lvlJc w:val="right"/>
      <w:pPr>
        <w:ind w:left="1800" w:hanging="180"/>
      </w:pPr>
    </w:lvl>
    <w:lvl w:ilvl="3" w:tplc="FB184B84">
      <w:start w:val="1"/>
      <w:numFmt w:val="decimal"/>
      <w:lvlText w:val="%4."/>
      <w:lvlJc w:val="left"/>
      <w:pPr>
        <w:ind w:left="2520" w:hanging="360"/>
      </w:pPr>
    </w:lvl>
    <w:lvl w:ilvl="4" w:tplc="8CF4F2B2">
      <w:start w:val="1"/>
      <w:numFmt w:val="lowerLetter"/>
      <w:lvlText w:val="%5."/>
      <w:lvlJc w:val="left"/>
      <w:pPr>
        <w:ind w:left="3240" w:hanging="360"/>
      </w:pPr>
    </w:lvl>
    <w:lvl w:ilvl="5" w:tplc="57A01A18">
      <w:start w:val="1"/>
      <w:numFmt w:val="lowerRoman"/>
      <w:lvlText w:val="%6."/>
      <w:lvlJc w:val="right"/>
      <w:pPr>
        <w:ind w:left="3960" w:hanging="180"/>
      </w:pPr>
    </w:lvl>
    <w:lvl w:ilvl="6" w:tplc="670A606E">
      <w:start w:val="1"/>
      <w:numFmt w:val="decimal"/>
      <w:lvlText w:val="%7."/>
      <w:lvlJc w:val="left"/>
      <w:pPr>
        <w:ind w:left="4680" w:hanging="360"/>
      </w:pPr>
    </w:lvl>
    <w:lvl w:ilvl="7" w:tplc="F0DE0610">
      <w:start w:val="1"/>
      <w:numFmt w:val="lowerLetter"/>
      <w:lvlText w:val="%8."/>
      <w:lvlJc w:val="left"/>
      <w:pPr>
        <w:ind w:left="5400" w:hanging="360"/>
      </w:pPr>
    </w:lvl>
    <w:lvl w:ilvl="8" w:tplc="15223B3A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5" w15:restartNumberingAfterBreak="0">
    <w:nsid w:val="76E03593"/>
    <w:multiLevelType w:val="hybridMultilevel"/>
    <w:tmpl w:val="EF7291FA"/>
    <w:lvl w:ilvl="0" w:tplc="CF1297C8">
      <w:start w:val="1"/>
      <w:numFmt w:val="decimal"/>
      <w:lvlText w:val="%1."/>
      <w:lvlJc w:val="left"/>
      <w:pPr>
        <w:ind w:left="360" w:hanging="360"/>
      </w:pPr>
    </w:lvl>
    <w:lvl w:ilvl="1" w:tplc="7E666F38">
      <w:start w:val="1"/>
      <w:numFmt w:val="lowerLetter"/>
      <w:lvlText w:val="%2."/>
      <w:lvlJc w:val="left"/>
      <w:pPr>
        <w:ind w:left="1080" w:hanging="360"/>
      </w:pPr>
    </w:lvl>
    <w:lvl w:ilvl="2" w:tplc="51ACB454">
      <w:start w:val="1"/>
      <w:numFmt w:val="lowerRoman"/>
      <w:lvlText w:val="%3."/>
      <w:lvlJc w:val="right"/>
      <w:pPr>
        <w:ind w:left="1800" w:hanging="180"/>
      </w:pPr>
    </w:lvl>
    <w:lvl w:ilvl="3" w:tplc="AE3CCEC2">
      <w:start w:val="1"/>
      <w:numFmt w:val="decimal"/>
      <w:lvlText w:val="%4."/>
      <w:lvlJc w:val="left"/>
      <w:pPr>
        <w:ind w:left="2520" w:hanging="360"/>
      </w:pPr>
    </w:lvl>
    <w:lvl w:ilvl="4" w:tplc="837A44E0">
      <w:start w:val="1"/>
      <w:numFmt w:val="lowerLetter"/>
      <w:lvlText w:val="%5."/>
      <w:lvlJc w:val="left"/>
      <w:pPr>
        <w:ind w:left="3240" w:hanging="360"/>
      </w:pPr>
    </w:lvl>
    <w:lvl w:ilvl="5" w:tplc="93B4E2FE">
      <w:start w:val="1"/>
      <w:numFmt w:val="lowerRoman"/>
      <w:lvlText w:val="%6."/>
      <w:lvlJc w:val="right"/>
      <w:pPr>
        <w:ind w:left="3960" w:hanging="180"/>
      </w:pPr>
    </w:lvl>
    <w:lvl w:ilvl="6" w:tplc="C66E2600">
      <w:start w:val="1"/>
      <w:numFmt w:val="decimal"/>
      <w:lvlText w:val="%7."/>
      <w:lvlJc w:val="left"/>
      <w:pPr>
        <w:ind w:left="4680" w:hanging="360"/>
      </w:pPr>
    </w:lvl>
    <w:lvl w:ilvl="7" w:tplc="249497F8">
      <w:start w:val="1"/>
      <w:numFmt w:val="lowerLetter"/>
      <w:lvlText w:val="%8."/>
      <w:lvlJc w:val="left"/>
      <w:pPr>
        <w:ind w:left="5400" w:hanging="360"/>
      </w:pPr>
    </w:lvl>
    <w:lvl w:ilvl="8" w:tplc="B2563BA0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ascii="Times New Roman" w:hAnsi="Times New Roman" w:hint="default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51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2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05529138">
    <w:abstractNumId w:val="42"/>
  </w:num>
  <w:num w:numId="2" w16cid:durableId="147214520">
    <w:abstractNumId w:val="24"/>
  </w:num>
  <w:num w:numId="3" w16cid:durableId="22440881">
    <w:abstractNumId w:val="36"/>
  </w:num>
  <w:num w:numId="4" w16cid:durableId="315884445">
    <w:abstractNumId w:val="39"/>
  </w:num>
  <w:num w:numId="5" w16cid:durableId="1254050346">
    <w:abstractNumId w:val="45"/>
  </w:num>
  <w:num w:numId="6" w16cid:durableId="336006543">
    <w:abstractNumId w:val="19"/>
  </w:num>
  <w:num w:numId="7" w16cid:durableId="868224036">
    <w:abstractNumId w:val="5"/>
  </w:num>
  <w:num w:numId="8" w16cid:durableId="885682123">
    <w:abstractNumId w:val="11"/>
  </w:num>
  <w:num w:numId="9" w16cid:durableId="2059431735">
    <w:abstractNumId w:val="9"/>
  </w:num>
  <w:num w:numId="10" w16cid:durableId="1161460468">
    <w:abstractNumId w:val="49"/>
  </w:num>
  <w:num w:numId="11" w16cid:durableId="1361853671">
    <w:abstractNumId w:val="46"/>
  </w:num>
  <w:num w:numId="12" w16cid:durableId="114449356">
    <w:abstractNumId w:val="48"/>
  </w:num>
  <w:num w:numId="13" w16cid:durableId="1798527664">
    <w:abstractNumId w:val="14"/>
  </w:num>
  <w:num w:numId="14" w16cid:durableId="853763880">
    <w:abstractNumId w:val="2"/>
  </w:num>
  <w:num w:numId="15" w16cid:durableId="1191188556">
    <w:abstractNumId w:val="12"/>
  </w:num>
  <w:num w:numId="16" w16cid:durableId="298922814">
    <w:abstractNumId w:val="43"/>
  </w:num>
  <w:num w:numId="17" w16cid:durableId="231669929">
    <w:abstractNumId w:val="38"/>
  </w:num>
  <w:num w:numId="18" w16cid:durableId="4016343">
    <w:abstractNumId w:val="35"/>
  </w:num>
  <w:num w:numId="19" w16cid:durableId="895699437">
    <w:abstractNumId w:val="23"/>
  </w:num>
  <w:num w:numId="20" w16cid:durableId="351808053">
    <w:abstractNumId w:val="32"/>
  </w:num>
  <w:num w:numId="21" w16cid:durableId="2037805897">
    <w:abstractNumId w:val="44"/>
  </w:num>
  <w:num w:numId="22" w16cid:durableId="4898312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48139057">
    <w:abstractNumId w:val="10"/>
  </w:num>
  <w:num w:numId="24" w16cid:durableId="178205509">
    <w:abstractNumId w:val="40"/>
  </w:num>
  <w:num w:numId="25" w16cid:durableId="1099832212">
    <w:abstractNumId w:val="30"/>
  </w:num>
  <w:num w:numId="26" w16cid:durableId="646010120">
    <w:abstractNumId w:val="4"/>
  </w:num>
  <w:num w:numId="27" w16cid:durableId="1953320035">
    <w:abstractNumId w:val="15"/>
  </w:num>
  <w:num w:numId="28" w16cid:durableId="1932926185">
    <w:abstractNumId w:val="0"/>
  </w:num>
  <w:num w:numId="29" w16cid:durableId="1204713582">
    <w:abstractNumId w:val="33"/>
  </w:num>
  <w:num w:numId="30" w16cid:durableId="511839609">
    <w:abstractNumId w:val="31"/>
  </w:num>
  <w:num w:numId="31" w16cid:durableId="1394812630">
    <w:abstractNumId w:val="29"/>
  </w:num>
  <w:num w:numId="32" w16cid:durableId="1054961019">
    <w:abstractNumId w:val="51"/>
  </w:num>
  <w:num w:numId="33" w16cid:durableId="1515075029">
    <w:abstractNumId w:val="20"/>
  </w:num>
  <w:num w:numId="34" w16cid:durableId="641469096">
    <w:abstractNumId w:val="13"/>
  </w:num>
  <w:num w:numId="35" w16cid:durableId="1018385171">
    <w:abstractNumId w:val="18"/>
  </w:num>
  <w:num w:numId="36" w16cid:durableId="1337341922">
    <w:abstractNumId w:val="16"/>
  </w:num>
  <w:num w:numId="37" w16cid:durableId="390619399">
    <w:abstractNumId w:val="52"/>
  </w:num>
  <w:num w:numId="38" w16cid:durableId="1033535090">
    <w:abstractNumId w:val="17"/>
  </w:num>
  <w:num w:numId="39" w16cid:durableId="1506241823">
    <w:abstractNumId w:val="1"/>
  </w:num>
  <w:num w:numId="40" w16cid:durableId="644359689">
    <w:abstractNumId w:val="50"/>
  </w:num>
  <w:num w:numId="41" w16cid:durableId="232587358">
    <w:abstractNumId w:val="22"/>
  </w:num>
  <w:num w:numId="42" w16cid:durableId="1046100356">
    <w:abstractNumId w:val="34"/>
  </w:num>
  <w:num w:numId="43" w16cid:durableId="1980372">
    <w:abstractNumId w:val="3"/>
  </w:num>
  <w:num w:numId="44" w16cid:durableId="643703652">
    <w:abstractNumId w:val="28"/>
  </w:num>
  <w:num w:numId="45" w16cid:durableId="868488979">
    <w:abstractNumId w:val="26"/>
  </w:num>
  <w:num w:numId="46" w16cid:durableId="513494520">
    <w:abstractNumId w:val="41"/>
  </w:num>
  <w:num w:numId="47" w16cid:durableId="1008218664">
    <w:abstractNumId w:val="21"/>
  </w:num>
  <w:num w:numId="48" w16cid:durableId="104933856">
    <w:abstractNumId w:val="6"/>
  </w:num>
  <w:num w:numId="49" w16cid:durableId="1383628201">
    <w:abstractNumId w:val="8"/>
  </w:num>
  <w:num w:numId="50" w16cid:durableId="425997645">
    <w:abstractNumId w:val="47"/>
  </w:num>
  <w:num w:numId="51" w16cid:durableId="2124299247">
    <w:abstractNumId w:val="37"/>
  </w:num>
  <w:num w:numId="52" w16cid:durableId="2115244279">
    <w:abstractNumId w:val="7"/>
  </w:num>
  <w:num w:numId="53" w16cid:durableId="1163542238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59BC"/>
    <w:rsid w:val="00023B90"/>
    <w:rsid w:val="000300B8"/>
    <w:rsid w:val="00034F6F"/>
    <w:rsid w:val="0003524A"/>
    <w:rsid w:val="00037966"/>
    <w:rsid w:val="00037F0E"/>
    <w:rsid w:val="00040486"/>
    <w:rsid w:val="0004112C"/>
    <w:rsid w:val="00042CB0"/>
    <w:rsid w:val="0004765B"/>
    <w:rsid w:val="00050B0E"/>
    <w:rsid w:val="000539A6"/>
    <w:rsid w:val="00053DC5"/>
    <w:rsid w:val="00054D83"/>
    <w:rsid w:val="00057FA0"/>
    <w:rsid w:val="00057FA3"/>
    <w:rsid w:val="00061C58"/>
    <w:rsid w:val="00067158"/>
    <w:rsid w:val="00081E4C"/>
    <w:rsid w:val="0008461E"/>
    <w:rsid w:val="00085E3C"/>
    <w:rsid w:val="00086B21"/>
    <w:rsid w:val="000B31D0"/>
    <w:rsid w:val="000B7FAF"/>
    <w:rsid w:val="000C10DF"/>
    <w:rsid w:val="000C4D37"/>
    <w:rsid w:val="000C538E"/>
    <w:rsid w:val="000C61E1"/>
    <w:rsid w:val="000D0A27"/>
    <w:rsid w:val="000D58CB"/>
    <w:rsid w:val="000D71C6"/>
    <w:rsid w:val="000E3BF4"/>
    <w:rsid w:val="000E707A"/>
    <w:rsid w:val="000F7C8D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51FBF"/>
    <w:rsid w:val="001576CA"/>
    <w:rsid w:val="00160B27"/>
    <w:rsid w:val="0016354F"/>
    <w:rsid w:val="00164567"/>
    <w:rsid w:val="001658F9"/>
    <w:rsid w:val="00170BB9"/>
    <w:rsid w:val="001755CF"/>
    <w:rsid w:val="001767E7"/>
    <w:rsid w:val="00176D5A"/>
    <w:rsid w:val="001930B3"/>
    <w:rsid w:val="00196A1A"/>
    <w:rsid w:val="001A2087"/>
    <w:rsid w:val="001B035A"/>
    <w:rsid w:val="001B0E82"/>
    <w:rsid w:val="001B19C8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2D89"/>
    <w:rsid w:val="00225656"/>
    <w:rsid w:val="00225FB1"/>
    <w:rsid w:val="002274AA"/>
    <w:rsid w:val="00232DD9"/>
    <w:rsid w:val="00237EC5"/>
    <w:rsid w:val="0024654E"/>
    <w:rsid w:val="00254FDC"/>
    <w:rsid w:val="00257254"/>
    <w:rsid w:val="0026468B"/>
    <w:rsid w:val="00266121"/>
    <w:rsid w:val="00267EE7"/>
    <w:rsid w:val="00273C20"/>
    <w:rsid w:val="002778E1"/>
    <w:rsid w:val="002861B1"/>
    <w:rsid w:val="00294215"/>
    <w:rsid w:val="002954E8"/>
    <w:rsid w:val="002A45E3"/>
    <w:rsid w:val="002A4A58"/>
    <w:rsid w:val="002A6D33"/>
    <w:rsid w:val="002B4B46"/>
    <w:rsid w:val="002B77F3"/>
    <w:rsid w:val="002C4D13"/>
    <w:rsid w:val="002C7451"/>
    <w:rsid w:val="002C7B50"/>
    <w:rsid w:val="002D015C"/>
    <w:rsid w:val="002D50D5"/>
    <w:rsid w:val="002D53D3"/>
    <w:rsid w:val="002E1DCE"/>
    <w:rsid w:val="002E5526"/>
    <w:rsid w:val="002F1C1F"/>
    <w:rsid w:val="002F4826"/>
    <w:rsid w:val="002F4FDD"/>
    <w:rsid w:val="00300944"/>
    <w:rsid w:val="0030177C"/>
    <w:rsid w:val="00302521"/>
    <w:rsid w:val="0031047F"/>
    <w:rsid w:val="003113A0"/>
    <w:rsid w:val="003140D6"/>
    <w:rsid w:val="00316AA4"/>
    <w:rsid w:val="003216C6"/>
    <w:rsid w:val="00323815"/>
    <w:rsid w:val="003243DE"/>
    <w:rsid w:val="0033064E"/>
    <w:rsid w:val="00332B01"/>
    <w:rsid w:val="003374A9"/>
    <w:rsid w:val="0035055C"/>
    <w:rsid w:val="00351C26"/>
    <w:rsid w:val="0035702C"/>
    <w:rsid w:val="003576BC"/>
    <w:rsid w:val="003633A2"/>
    <w:rsid w:val="003736A8"/>
    <w:rsid w:val="003769A2"/>
    <w:rsid w:val="00384853"/>
    <w:rsid w:val="003856BD"/>
    <w:rsid w:val="00386287"/>
    <w:rsid w:val="0038645B"/>
    <w:rsid w:val="00386A78"/>
    <w:rsid w:val="003900EC"/>
    <w:rsid w:val="00395029"/>
    <w:rsid w:val="00395250"/>
    <w:rsid w:val="00395D7E"/>
    <w:rsid w:val="0039619A"/>
    <w:rsid w:val="003A3573"/>
    <w:rsid w:val="003B13C5"/>
    <w:rsid w:val="003B7857"/>
    <w:rsid w:val="003C122D"/>
    <w:rsid w:val="003C21B4"/>
    <w:rsid w:val="003C438D"/>
    <w:rsid w:val="003D49D6"/>
    <w:rsid w:val="003E2918"/>
    <w:rsid w:val="003E3545"/>
    <w:rsid w:val="003E7180"/>
    <w:rsid w:val="003F5BA9"/>
    <w:rsid w:val="003F5C1A"/>
    <w:rsid w:val="00402FBA"/>
    <w:rsid w:val="0040464F"/>
    <w:rsid w:val="00406A40"/>
    <w:rsid w:val="0041237B"/>
    <w:rsid w:val="004230CF"/>
    <w:rsid w:val="00424AC7"/>
    <w:rsid w:val="004269A0"/>
    <w:rsid w:val="0043038F"/>
    <w:rsid w:val="004314BE"/>
    <w:rsid w:val="00445169"/>
    <w:rsid w:val="004468F5"/>
    <w:rsid w:val="00456DD0"/>
    <w:rsid w:val="004642CD"/>
    <w:rsid w:val="0046546E"/>
    <w:rsid w:val="00466D33"/>
    <w:rsid w:val="0047070F"/>
    <w:rsid w:val="004825EF"/>
    <w:rsid w:val="0048501A"/>
    <w:rsid w:val="004866DA"/>
    <w:rsid w:val="00491A38"/>
    <w:rsid w:val="00495E2E"/>
    <w:rsid w:val="004A00CF"/>
    <w:rsid w:val="004A0632"/>
    <w:rsid w:val="004A08D9"/>
    <w:rsid w:val="004B6D88"/>
    <w:rsid w:val="004C1EBF"/>
    <w:rsid w:val="004C781C"/>
    <w:rsid w:val="004D3A75"/>
    <w:rsid w:val="004E037D"/>
    <w:rsid w:val="004E24D7"/>
    <w:rsid w:val="004E341E"/>
    <w:rsid w:val="004E3FD9"/>
    <w:rsid w:val="004E73C4"/>
    <w:rsid w:val="004F2199"/>
    <w:rsid w:val="004F50A0"/>
    <w:rsid w:val="00503A4C"/>
    <w:rsid w:val="0050584C"/>
    <w:rsid w:val="005130CA"/>
    <w:rsid w:val="00524D22"/>
    <w:rsid w:val="00544016"/>
    <w:rsid w:val="00547A8B"/>
    <w:rsid w:val="00547F12"/>
    <w:rsid w:val="00554120"/>
    <w:rsid w:val="00560A99"/>
    <w:rsid w:val="00562DAC"/>
    <w:rsid w:val="00564E60"/>
    <w:rsid w:val="00565B8D"/>
    <w:rsid w:val="00573C46"/>
    <w:rsid w:val="00576464"/>
    <w:rsid w:val="00584279"/>
    <w:rsid w:val="00595720"/>
    <w:rsid w:val="005971FD"/>
    <w:rsid w:val="005A1107"/>
    <w:rsid w:val="005A5C76"/>
    <w:rsid w:val="005B0587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F15F4"/>
    <w:rsid w:val="005F555D"/>
    <w:rsid w:val="005F773F"/>
    <w:rsid w:val="00607616"/>
    <w:rsid w:val="006136CB"/>
    <w:rsid w:val="00615030"/>
    <w:rsid w:val="00627A9A"/>
    <w:rsid w:val="00630A75"/>
    <w:rsid w:val="00632A7F"/>
    <w:rsid w:val="0063416D"/>
    <w:rsid w:val="0063709A"/>
    <w:rsid w:val="00637639"/>
    <w:rsid w:val="00644CCF"/>
    <w:rsid w:val="00647021"/>
    <w:rsid w:val="0064718B"/>
    <w:rsid w:val="00651564"/>
    <w:rsid w:val="00657AB9"/>
    <w:rsid w:val="00665A6B"/>
    <w:rsid w:val="00675EF9"/>
    <w:rsid w:val="00676FDC"/>
    <w:rsid w:val="0068226F"/>
    <w:rsid w:val="00686E4B"/>
    <w:rsid w:val="00687B41"/>
    <w:rsid w:val="006920E7"/>
    <w:rsid w:val="00693D43"/>
    <w:rsid w:val="006945C2"/>
    <w:rsid w:val="00696DE1"/>
    <w:rsid w:val="006A106F"/>
    <w:rsid w:val="006A118A"/>
    <w:rsid w:val="006A1E6F"/>
    <w:rsid w:val="006A60E6"/>
    <w:rsid w:val="006A70E3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7CBA"/>
    <w:rsid w:val="00700F68"/>
    <w:rsid w:val="00701A1A"/>
    <w:rsid w:val="00703B8D"/>
    <w:rsid w:val="00707BBC"/>
    <w:rsid w:val="007209A5"/>
    <w:rsid w:val="0074065D"/>
    <w:rsid w:val="00747F0C"/>
    <w:rsid w:val="007504FB"/>
    <w:rsid w:val="00752F27"/>
    <w:rsid w:val="0075496C"/>
    <w:rsid w:val="00755333"/>
    <w:rsid w:val="007554C8"/>
    <w:rsid w:val="00757593"/>
    <w:rsid w:val="007641A9"/>
    <w:rsid w:val="00766278"/>
    <w:rsid w:val="00766A14"/>
    <w:rsid w:val="007717AF"/>
    <w:rsid w:val="007722B0"/>
    <w:rsid w:val="0077275B"/>
    <w:rsid w:val="00777F06"/>
    <w:rsid w:val="00787F48"/>
    <w:rsid w:val="007A63B8"/>
    <w:rsid w:val="007A649C"/>
    <w:rsid w:val="007B2029"/>
    <w:rsid w:val="007B4476"/>
    <w:rsid w:val="007C0F7E"/>
    <w:rsid w:val="007C4D73"/>
    <w:rsid w:val="007D0AEE"/>
    <w:rsid w:val="007D3C71"/>
    <w:rsid w:val="007D4AB6"/>
    <w:rsid w:val="007E2659"/>
    <w:rsid w:val="007E4FB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7850"/>
    <w:rsid w:val="00817EC4"/>
    <w:rsid w:val="00826291"/>
    <w:rsid w:val="0082697A"/>
    <w:rsid w:val="00835E44"/>
    <w:rsid w:val="00836681"/>
    <w:rsid w:val="008378D2"/>
    <w:rsid w:val="00841775"/>
    <w:rsid w:val="00843D08"/>
    <w:rsid w:val="00845494"/>
    <w:rsid w:val="0085237D"/>
    <w:rsid w:val="00855489"/>
    <w:rsid w:val="00856395"/>
    <w:rsid w:val="008625C2"/>
    <w:rsid w:val="00874A27"/>
    <w:rsid w:val="00882314"/>
    <w:rsid w:val="00884902"/>
    <w:rsid w:val="00885575"/>
    <w:rsid w:val="008948D3"/>
    <w:rsid w:val="008B25E6"/>
    <w:rsid w:val="008B391A"/>
    <w:rsid w:val="008D65CD"/>
    <w:rsid w:val="008D6E0D"/>
    <w:rsid w:val="008E0CE2"/>
    <w:rsid w:val="008E25FD"/>
    <w:rsid w:val="008F4925"/>
    <w:rsid w:val="008F6978"/>
    <w:rsid w:val="00905D8A"/>
    <w:rsid w:val="00912BF6"/>
    <w:rsid w:val="00913A84"/>
    <w:rsid w:val="009147BC"/>
    <w:rsid w:val="00916387"/>
    <w:rsid w:val="00916519"/>
    <w:rsid w:val="009206B7"/>
    <w:rsid w:val="00921FAB"/>
    <w:rsid w:val="00922821"/>
    <w:rsid w:val="009246B4"/>
    <w:rsid w:val="00927910"/>
    <w:rsid w:val="00932110"/>
    <w:rsid w:val="00932D59"/>
    <w:rsid w:val="00942863"/>
    <w:rsid w:val="00944712"/>
    <w:rsid w:val="0094520B"/>
    <w:rsid w:val="009452D4"/>
    <w:rsid w:val="00951D82"/>
    <w:rsid w:val="009537AE"/>
    <w:rsid w:val="009569AA"/>
    <w:rsid w:val="00974FD0"/>
    <w:rsid w:val="00983426"/>
    <w:rsid w:val="009A1928"/>
    <w:rsid w:val="009B504B"/>
    <w:rsid w:val="009B55FB"/>
    <w:rsid w:val="009C1ED1"/>
    <w:rsid w:val="009D0016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41F"/>
    <w:rsid w:val="00A11B51"/>
    <w:rsid w:val="00A12C5D"/>
    <w:rsid w:val="00A12FDF"/>
    <w:rsid w:val="00A15FF6"/>
    <w:rsid w:val="00A175E2"/>
    <w:rsid w:val="00A17A13"/>
    <w:rsid w:val="00A22DD3"/>
    <w:rsid w:val="00A25ADE"/>
    <w:rsid w:val="00A31092"/>
    <w:rsid w:val="00A3355D"/>
    <w:rsid w:val="00A36BCC"/>
    <w:rsid w:val="00A379F4"/>
    <w:rsid w:val="00A46D5D"/>
    <w:rsid w:val="00A53CEF"/>
    <w:rsid w:val="00A63686"/>
    <w:rsid w:val="00A93563"/>
    <w:rsid w:val="00A93F08"/>
    <w:rsid w:val="00A94345"/>
    <w:rsid w:val="00AA1ACA"/>
    <w:rsid w:val="00AA43A3"/>
    <w:rsid w:val="00AA5444"/>
    <w:rsid w:val="00AA6C35"/>
    <w:rsid w:val="00AC1608"/>
    <w:rsid w:val="00AC6BCB"/>
    <w:rsid w:val="00AC7D4B"/>
    <w:rsid w:val="00AE20C6"/>
    <w:rsid w:val="00AE7EA9"/>
    <w:rsid w:val="00AF329C"/>
    <w:rsid w:val="00B01C39"/>
    <w:rsid w:val="00B04D2C"/>
    <w:rsid w:val="00B0571A"/>
    <w:rsid w:val="00B07591"/>
    <w:rsid w:val="00B10312"/>
    <w:rsid w:val="00B16838"/>
    <w:rsid w:val="00B2659D"/>
    <w:rsid w:val="00B33E1E"/>
    <w:rsid w:val="00B34310"/>
    <w:rsid w:val="00B46D37"/>
    <w:rsid w:val="00B5558E"/>
    <w:rsid w:val="00B619AD"/>
    <w:rsid w:val="00B72A44"/>
    <w:rsid w:val="00B77C70"/>
    <w:rsid w:val="00B82106"/>
    <w:rsid w:val="00B85867"/>
    <w:rsid w:val="00B919E8"/>
    <w:rsid w:val="00B934F5"/>
    <w:rsid w:val="00B9558E"/>
    <w:rsid w:val="00B956A7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D5C35"/>
    <w:rsid w:val="00BE03AC"/>
    <w:rsid w:val="00BE7F49"/>
    <w:rsid w:val="00BF3736"/>
    <w:rsid w:val="00BF5FCC"/>
    <w:rsid w:val="00BF7CCE"/>
    <w:rsid w:val="00C00218"/>
    <w:rsid w:val="00C017C3"/>
    <w:rsid w:val="00C07296"/>
    <w:rsid w:val="00C2368C"/>
    <w:rsid w:val="00C23A49"/>
    <w:rsid w:val="00C24348"/>
    <w:rsid w:val="00C32754"/>
    <w:rsid w:val="00C37DB9"/>
    <w:rsid w:val="00C45D27"/>
    <w:rsid w:val="00C47254"/>
    <w:rsid w:val="00C51E83"/>
    <w:rsid w:val="00C52F29"/>
    <w:rsid w:val="00C53658"/>
    <w:rsid w:val="00C55E75"/>
    <w:rsid w:val="00C60922"/>
    <w:rsid w:val="00C62698"/>
    <w:rsid w:val="00C65A0B"/>
    <w:rsid w:val="00C660C7"/>
    <w:rsid w:val="00C7077F"/>
    <w:rsid w:val="00C70C83"/>
    <w:rsid w:val="00C72D88"/>
    <w:rsid w:val="00C76248"/>
    <w:rsid w:val="00C85C55"/>
    <w:rsid w:val="00C92470"/>
    <w:rsid w:val="00C937A4"/>
    <w:rsid w:val="00CA11C0"/>
    <w:rsid w:val="00CA120A"/>
    <w:rsid w:val="00CA28E1"/>
    <w:rsid w:val="00CA47D9"/>
    <w:rsid w:val="00CB262B"/>
    <w:rsid w:val="00CB4564"/>
    <w:rsid w:val="00CC3281"/>
    <w:rsid w:val="00CC4BFD"/>
    <w:rsid w:val="00CC686B"/>
    <w:rsid w:val="00CD3CA5"/>
    <w:rsid w:val="00CE0B50"/>
    <w:rsid w:val="00CE4078"/>
    <w:rsid w:val="00CF0122"/>
    <w:rsid w:val="00CF1663"/>
    <w:rsid w:val="00CF167D"/>
    <w:rsid w:val="00CF28E0"/>
    <w:rsid w:val="00CF42CC"/>
    <w:rsid w:val="00D06B11"/>
    <w:rsid w:val="00D06C1B"/>
    <w:rsid w:val="00D078E8"/>
    <w:rsid w:val="00D10D93"/>
    <w:rsid w:val="00D1675C"/>
    <w:rsid w:val="00D17672"/>
    <w:rsid w:val="00D21AAC"/>
    <w:rsid w:val="00D27A36"/>
    <w:rsid w:val="00D30F46"/>
    <w:rsid w:val="00D33C41"/>
    <w:rsid w:val="00D434A6"/>
    <w:rsid w:val="00D514FC"/>
    <w:rsid w:val="00D639F3"/>
    <w:rsid w:val="00D70EFF"/>
    <w:rsid w:val="00D744CA"/>
    <w:rsid w:val="00D75E95"/>
    <w:rsid w:val="00D87510"/>
    <w:rsid w:val="00D9262E"/>
    <w:rsid w:val="00D92DBF"/>
    <w:rsid w:val="00D92E3E"/>
    <w:rsid w:val="00D9779B"/>
    <w:rsid w:val="00DA250D"/>
    <w:rsid w:val="00DA2DB0"/>
    <w:rsid w:val="00DA40BC"/>
    <w:rsid w:val="00DA456F"/>
    <w:rsid w:val="00DB1715"/>
    <w:rsid w:val="00DB5344"/>
    <w:rsid w:val="00DC1FEB"/>
    <w:rsid w:val="00DC217A"/>
    <w:rsid w:val="00DC21B9"/>
    <w:rsid w:val="00DC3DC5"/>
    <w:rsid w:val="00DD5915"/>
    <w:rsid w:val="00DD76C1"/>
    <w:rsid w:val="00DE248D"/>
    <w:rsid w:val="00DE6007"/>
    <w:rsid w:val="00DF1272"/>
    <w:rsid w:val="00DF5AA1"/>
    <w:rsid w:val="00E008AC"/>
    <w:rsid w:val="00E0149A"/>
    <w:rsid w:val="00E03DA6"/>
    <w:rsid w:val="00E04CF6"/>
    <w:rsid w:val="00E076F5"/>
    <w:rsid w:val="00E11655"/>
    <w:rsid w:val="00E13FDA"/>
    <w:rsid w:val="00E164D5"/>
    <w:rsid w:val="00E26E8E"/>
    <w:rsid w:val="00E34EEF"/>
    <w:rsid w:val="00E37960"/>
    <w:rsid w:val="00E4099A"/>
    <w:rsid w:val="00E40B49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80554"/>
    <w:rsid w:val="00E836AA"/>
    <w:rsid w:val="00E903FC"/>
    <w:rsid w:val="00E95ABE"/>
    <w:rsid w:val="00E97D6B"/>
    <w:rsid w:val="00EB1BE1"/>
    <w:rsid w:val="00EB3F23"/>
    <w:rsid w:val="00EB591A"/>
    <w:rsid w:val="00EC205E"/>
    <w:rsid w:val="00EC7F4D"/>
    <w:rsid w:val="00ED0C96"/>
    <w:rsid w:val="00ED4A08"/>
    <w:rsid w:val="00ED4A95"/>
    <w:rsid w:val="00ED65C0"/>
    <w:rsid w:val="00EE2847"/>
    <w:rsid w:val="00EE49A4"/>
    <w:rsid w:val="00EE7D02"/>
    <w:rsid w:val="00F00959"/>
    <w:rsid w:val="00F023D2"/>
    <w:rsid w:val="00F02745"/>
    <w:rsid w:val="00F07F31"/>
    <w:rsid w:val="00F136DF"/>
    <w:rsid w:val="00F13761"/>
    <w:rsid w:val="00F15058"/>
    <w:rsid w:val="00F15D43"/>
    <w:rsid w:val="00F1645E"/>
    <w:rsid w:val="00F2303D"/>
    <w:rsid w:val="00F24EF7"/>
    <w:rsid w:val="00F310D5"/>
    <w:rsid w:val="00F3194B"/>
    <w:rsid w:val="00F3439F"/>
    <w:rsid w:val="00F4101C"/>
    <w:rsid w:val="00F42D0F"/>
    <w:rsid w:val="00F432F2"/>
    <w:rsid w:val="00F45E7E"/>
    <w:rsid w:val="00F46341"/>
    <w:rsid w:val="00F46AD5"/>
    <w:rsid w:val="00F62CA4"/>
    <w:rsid w:val="00F725A3"/>
    <w:rsid w:val="00F92421"/>
    <w:rsid w:val="00F92681"/>
    <w:rsid w:val="00F935D3"/>
    <w:rsid w:val="00F94752"/>
    <w:rsid w:val="00F96071"/>
    <w:rsid w:val="00FA05C3"/>
    <w:rsid w:val="00FA0C1A"/>
    <w:rsid w:val="00FC0800"/>
    <w:rsid w:val="00FC2CD5"/>
    <w:rsid w:val="00FC4330"/>
    <w:rsid w:val="00FD1BBE"/>
    <w:rsid w:val="00FD605D"/>
    <w:rsid w:val="00FE798C"/>
    <w:rsid w:val="0132D7F9"/>
    <w:rsid w:val="01C01B3F"/>
    <w:rsid w:val="026F7F1A"/>
    <w:rsid w:val="02F50D0F"/>
    <w:rsid w:val="03AA42A6"/>
    <w:rsid w:val="0519CE6F"/>
    <w:rsid w:val="05905B85"/>
    <w:rsid w:val="06DA28DE"/>
    <w:rsid w:val="073DFC31"/>
    <w:rsid w:val="086150D3"/>
    <w:rsid w:val="0ABEA218"/>
    <w:rsid w:val="0C40349D"/>
    <w:rsid w:val="0D9C40AB"/>
    <w:rsid w:val="0E93E026"/>
    <w:rsid w:val="0FB589B1"/>
    <w:rsid w:val="0FCE4B39"/>
    <w:rsid w:val="100ACCC8"/>
    <w:rsid w:val="10FD3C7A"/>
    <w:rsid w:val="114898CF"/>
    <w:rsid w:val="124CA811"/>
    <w:rsid w:val="132C640A"/>
    <w:rsid w:val="13849ED8"/>
    <w:rsid w:val="148EE91B"/>
    <w:rsid w:val="14B0EBBE"/>
    <w:rsid w:val="1569BB4D"/>
    <w:rsid w:val="15E2B181"/>
    <w:rsid w:val="160025B8"/>
    <w:rsid w:val="175C7DF4"/>
    <w:rsid w:val="189274D9"/>
    <w:rsid w:val="18CCACF0"/>
    <w:rsid w:val="18D021A5"/>
    <w:rsid w:val="1958A0C7"/>
    <w:rsid w:val="199A56A6"/>
    <w:rsid w:val="1AEF569D"/>
    <w:rsid w:val="1C62DBE1"/>
    <w:rsid w:val="1D349EFE"/>
    <w:rsid w:val="1D4F4DFD"/>
    <w:rsid w:val="1D63535B"/>
    <w:rsid w:val="1DDE8926"/>
    <w:rsid w:val="1E926E77"/>
    <w:rsid w:val="2078ADE0"/>
    <w:rsid w:val="224AD05F"/>
    <w:rsid w:val="22F54B04"/>
    <w:rsid w:val="2333849E"/>
    <w:rsid w:val="2361899B"/>
    <w:rsid w:val="2372F371"/>
    <w:rsid w:val="23A1D052"/>
    <w:rsid w:val="23F5C3B5"/>
    <w:rsid w:val="2408789F"/>
    <w:rsid w:val="2452AD32"/>
    <w:rsid w:val="27317254"/>
    <w:rsid w:val="2838A642"/>
    <w:rsid w:val="29AC4368"/>
    <w:rsid w:val="29DCAAA2"/>
    <w:rsid w:val="2A103380"/>
    <w:rsid w:val="2A2532E8"/>
    <w:rsid w:val="2A9E3497"/>
    <w:rsid w:val="2B525672"/>
    <w:rsid w:val="2BB10885"/>
    <w:rsid w:val="2BCB5C74"/>
    <w:rsid w:val="2D74385D"/>
    <w:rsid w:val="2E24F9C6"/>
    <w:rsid w:val="2EA3A577"/>
    <w:rsid w:val="2FA58B4A"/>
    <w:rsid w:val="30C3F3ED"/>
    <w:rsid w:val="31CB0CED"/>
    <w:rsid w:val="3292F0FE"/>
    <w:rsid w:val="32CBC1F5"/>
    <w:rsid w:val="330FA90A"/>
    <w:rsid w:val="33B17AC2"/>
    <w:rsid w:val="33D8497C"/>
    <w:rsid w:val="33DB61CF"/>
    <w:rsid w:val="34DE176A"/>
    <w:rsid w:val="36962DEF"/>
    <w:rsid w:val="37844EF6"/>
    <w:rsid w:val="38EA43BA"/>
    <w:rsid w:val="39208712"/>
    <w:rsid w:val="396E0E54"/>
    <w:rsid w:val="3A0958A0"/>
    <w:rsid w:val="3B25F0CA"/>
    <w:rsid w:val="3CE04E4B"/>
    <w:rsid w:val="3D186FB1"/>
    <w:rsid w:val="3D3C0AC0"/>
    <w:rsid w:val="3D6DD9A9"/>
    <w:rsid w:val="3DC5F021"/>
    <w:rsid w:val="3F4486AA"/>
    <w:rsid w:val="3F771112"/>
    <w:rsid w:val="40B5C46B"/>
    <w:rsid w:val="40DF5643"/>
    <w:rsid w:val="4108AF6F"/>
    <w:rsid w:val="41125B5E"/>
    <w:rsid w:val="4351922E"/>
    <w:rsid w:val="4367D7EB"/>
    <w:rsid w:val="444BEB69"/>
    <w:rsid w:val="44615C14"/>
    <w:rsid w:val="45D3E582"/>
    <w:rsid w:val="4619D229"/>
    <w:rsid w:val="4807EB10"/>
    <w:rsid w:val="4873D04E"/>
    <w:rsid w:val="489E8C31"/>
    <w:rsid w:val="48E28396"/>
    <w:rsid w:val="4969ACC1"/>
    <w:rsid w:val="498B14A4"/>
    <w:rsid w:val="4A710DD3"/>
    <w:rsid w:val="4A872868"/>
    <w:rsid w:val="4B35786F"/>
    <w:rsid w:val="4B9008DC"/>
    <w:rsid w:val="4D21EFA9"/>
    <w:rsid w:val="4E5CF2F5"/>
    <w:rsid w:val="4F0EAFFA"/>
    <w:rsid w:val="4F1021C1"/>
    <w:rsid w:val="510A7B56"/>
    <w:rsid w:val="528F58DD"/>
    <w:rsid w:val="53563A72"/>
    <w:rsid w:val="5423A860"/>
    <w:rsid w:val="5439BDCD"/>
    <w:rsid w:val="551274FD"/>
    <w:rsid w:val="555D5947"/>
    <w:rsid w:val="5687FF21"/>
    <w:rsid w:val="56D9A788"/>
    <w:rsid w:val="5800C8DA"/>
    <w:rsid w:val="58813DF1"/>
    <w:rsid w:val="59CB533A"/>
    <w:rsid w:val="59FEF3A2"/>
    <w:rsid w:val="5A8D88C7"/>
    <w:rsid w:val="5AA2CC86"/>
    <w:rsid w:val="5B906CD9"/>
    <w:rsid w:val="5C14D836"/>
    <w:rsid w:val="5C3EF401"/>
    <w:rsid w:val="5D874351"/>
    <w:rsid w:val="5DB198C0"/>
    <w:rsid w:val="61AD3785"/>
    <w:rsid w:val="61D520E0"/>
    <w:rsid w:val="63082547"/>
    <w:rsid w:val="63E609FC"/>
    <w:rsid w:val="645B1714"/>
    <w:rsid w:val="65196EFD"/>
    <w:rsid w:val="65567242"/>
    <w:rsid w:val="6634C3B6"/>
    <w:rsid w:val="6648C0F6"/>
    <w:rsid w:val="6722C346"/>
    <w:rsid w:val="67307FD3"/>
    <w:rsid w:val="6742BA01"/>
    <w:rsid w:val="67ACAA37"/>
    <w:rsid w:val="67B806FC"/>
    <w:rsid w:val="68F1E9B2"/>
    <w:rsid w:val="6966FD76"/>
    <w:rsid w:val="69C0A51C"/>
    <w:rsid w:val="6A398F0E"/>
    <w:rsid w:val="6B0077E2"/>
    <w:rsid w:val="6B46F97F"/>
    <w:rsid w:val="6B9718CB"/>
    <w:rsid w:val="6BBC1F21"/>
    <w:rsid w:val="6C0A1199"/>
    <w:rsid w:val="6D1961AE"/>
    <w:rsid w:val="6D34DC03"/>
    <w:rsid w:val="6D5AEFFB"/>
    <w:rsid w:val="6DA6582A"/>
    <w:rsid w:val="6EA835D0"/>
    <w:rsid w:val="6ECF317A"/>
    <w:rsid w:val="6F824CEA"/>
    <w:rsid w:val="700C6E2B"/>
    <w:rsid w:val="7105A721"/>
    <w:rsid w:val="7108E5EA"/>
    <w:rsid w:val="71C24F53"/>
    <w:rsid w:val="71EB2897"/>
    <w:rsid w:val="7207F4E9"/>
    <w:rsid w:val="72B8A128"/>
    <w:rsid w:val="72EC6578"/>
    <w:rsid w:val="73DED5CA"/>
    <w:rsid w:val="74928407"/>
    <w:rsid w:val="75565C7E"/>
    <w:rsid w:val="756500F9"/>
    <w:rsid w:val="78335EC5"/>
    <w:rsid w:val="7893E1FB"/>
    <w:rsid w:val="79FBB64F"/>
    <w:rsid w:val="7A1711DF"/>
    <w:rsid w:val="7A40D44F"/>
    <w:rsid w:val="7B6057A4"/>
    <w:rsid w:val="7C3C0D5C"/>
    <w:rsid w:val="7C780CA7"/>
    <w:rsid w:val="7D05CEB4"/>
    <w:rsid w:val="7DA1EBCC"/>
    <w:rsid w:val="7E83318D"/>
    <w:rsid w:val="7EB99F28"/>
    <w:rsid w:val="7EF21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A7EFB"/>
  <w15:docId w15:val="{6C8BDA36-B6A4-498C-9155-809C3E0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10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10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10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10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10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10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10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9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9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9"/>
    <w:link w:val="6"/>
    <w:rPr>
      <w:b/>
      <w:smallCaps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9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9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c">
    <w:name w:val="Заголовок Знак"/>
    <w:basedOn w:val="a9"/>
    <w:link w:val="ad"/>
    <w:uiPriority w:val="10"/>
    <w:rPr>
      <w:sz w:val="48"/>
      <w:szCs w:val="48"/>
    </w:rPr>
  </w:style>
  <w:style w:type="character" w:customStyle="1" w:styleId="ae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13">
    <w:name w:val="Сетка таблицы светлая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21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22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23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24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25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26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31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32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33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34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35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36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41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-43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44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45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46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-51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2110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2210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2310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2410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2510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2610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4110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42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4310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4410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4510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4610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-5210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eastAsia="Arial" w:hAnsi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eastAsia="Cambria" w:hAnsi="Cambria" w:cs="Cambria"/>
    </w:rPr>
  </w:style>
  <w:style w:type="table" w:customStyle="1" w:styleId="44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NormalTable0"/>
    <w:tblPr>
      <w:tblStyleRowBandSize w:val="1"/>
      <w:tblStyleColBandSize w:val="1"/>
    </w:tblPr>
  </w:style>
  <w:style w:type="table" w:customStyle="1" w:styleId="410">
    <w:name w:val="41"/>
    <w:basedOn w:val="NormalTable0"/>
    <w:tblPr>
      <w:tblStyleRowBandSize w:val="1"/>
      <w:tblStyleColBandSize w:val="1"/>
    </w:tblPr>
  </w:style>
  <w:style w:type="table" w:customStyle="1" w:styleId="400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NormalTable0"/>
    <w:tblPr>
      <w:tblStyleRowBandSize w:val="1"/>
      <w:tblStyleColBandSize w:val="1"/>
    </w:tblPr>
  </w:style>
  <w:style w:type="table" w:customStyle="1" w:styleId="38">
    <w:name w:val="38"/>
    <w:basedOn w:val="NormalTable0"/>
    <w:tblPr>
      <w:tblStyleRowBandSize w:val="1"/>
      <w:tblStyleColBandSize w:val="1"/>
    </w:tblPr>
  </w:style>
  <w:style w:type="table" w:customStyle="1" w:styleId="37">
    <w:name w:val="37"/>
    <w:basedOn w:val="NormalTable0"/>
    <w:tblPr>
      <w:tblStyleRowBandSize w:val="1"/>
      <w:tblStyleColBandSize w:val="1"/>
    </w:tblPr>
  </w:style>
  <w:style w:type="table" w:customStyle="1" w:styleId="36">
    <w:name w:val="36"/>
    <w:basedOn w:val="NormalTable0"/>
    <w:tblPr>
      <w:tblStyleRowBandSize w:val="1"/>
      <w:tblStyleColBandSize w:val="1"/>
    </w:tblPr>
  </w:style>
  <w:style w:type="table" w:customStyle="1" w:styleId="35">
    <w:name w:val="35"/>
    <w:basedOn w:val="NormalTable0"/>
    <w:tblPr>
      <w:tblStyleRowBandSize w:val="1"/>
      <w:tblStyleColBandSize w:val="1"/>
    </w:tblPr>
  </w:style>
  <w:style w:type="table" w:customStyle="1" w:styleId="34">
    <w:name w:val="34"/>
    <w:basedOn w:val="NormalTable0"/>
    <w:tblPr>
      <w:tblStyleRowBandSize w:val="1"/>
      <w:tblStyleColBandSize w:val="1"/>
    </w:tblPr>
  </w:style>
  <w:style w:type="table" w:customStyle="1" w:styleId="33">
    <w:name w:val="33"/>
    <w:basedOn w:val="NormalTable0"/>
    <w:tblPr>
      <w:tblStyleRowBandSize w:val="1"/>
      <w:tblStyleColBandSize w:val="1"/>
    </w:tblPr>
  </w:style>
  <w:style w:type="table" w:customStyle="1" w:styleId="32">
    <w:name w:val="32"/>
    <w:basedOn w:val="NormalTable0"/>
    <w:tblPr>
      <w:tblStyleRowBandSize w:val="1"/>
      <w:tblStyleColBandSize w:val="1"/>
    </w:tblPr>
  </w:style>
  <w:style w:type="table" w:customStyle="1" w:styleId="310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NormalTable0"/>
    <w:tblPr>
      <w:tblStyleRowBandSize w:val="1"/>
      <w:tblStyleColBandSize w:val="1"/>
    </w:tblPr>
  </w:style>
  <w:style w:type="table" w:customStyle="1" w:styleId="27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NormalTable0"/>
    <w:tblPr>
      <w:tblStyleRowBandSize w:val="1"/>
      <w:tblStyleColBandSize w:val="1"/>
    </w:tblPr>
  </w:style>
  <w:style w:type="table" w:customStyle="1" w:styleId="24">
    <w:name w:val="24"/>
    <w:basedOn w:val="NormalTable0"/>
    <w:tblPr>
      <w:tblStyleRowBandSize w:val="1"/>
      <w:tblStyleColBandSize w:val="1"/>
    </w:tblPr>
  </w:style>
  <w:style w:type="table" w:customStyle="1" w:styleId="230">
    <w:name w:val="23"/>
    <w:basedOn w:val="NormalTable0"/>
    <w:tblPr>
      <w:tblStyleRowBandSize w:val="1"/>
      <w:tblStyleColBandSize w:val="1"/>
    </w:tblPr>
  </w:style>
  <w:style w:type="table" w:customStyle="1" w:styleId="220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NormalTable0"/>
    <w:tblPr>
      <w:tblStyleRowBandSize w:val="1"/>
      <w:tblStyleColBandSize w:val="1"/>
    </w:tblPr>
  </w:style>
  <w:style w:type="table" w:customStyle="1" w:styleId="200">
    <w:name w:val="20"/>
    <w:basedOn w:val="NormalTable0"/>
    <w:tblPr>
      <w:tblStyleRowBandSize w:val="1"/>
      <w:tblStyleColBandSize w:val="1"/>
    </w:tblPr>
  </w:style>
  <w:style w:type="table" w:customStyle="1" w:styleId="19">
    <w:name w:val="19"/>
    <w:basedOn w:val="NormalTable0"/>
    <w:tblPr>
      <w:tblStyleRowBandSize w:val="1"/>
      <w:tblStyleColBandSize w:val="1"/>
    </w:tblPr>
  </w:style>
  <w:style w:type="table" w:customStyle="1" w:styleId="18">
    <w:name w:val="18"/>
    <w:basedOn w:val="NormalTable0"/>
    <w:tblPr>
      <w:tblStyleRowBandSize w:val="1"/>
      <w:tblStyleColBandSize w:val="1"/>
    </w:tblPr>
  </w:style>
  <w:style w:type="table" w:customStyle="1" w:styleId="17">
    <w:name w:val="17"/>
    <w:basedOn w:val="NormalTable0"/>
    <w:tblPr>
      <w:tblStyleRowBandSize w:val="1"/>
      <w:tblStyleColBandSize w:val="1"/>
    </w:tblPr>
  </w:style>
  <w:style w:type="table" w:customStyle="1" w:styleId="16">
    <w:name w:val="16"/>
    <w:basedOn w:val="NormalTable0"/>
    <w:tblPr>
      <w:tblStyleRowBandSize w:val="1"/>
      <w:tblStyleColBandSize w:val="1"/>
    </w:tblPr>
  </w:style>
  <w:style w:type="table" w:customStyle="1" w:styleId="15">
    <w:name w:val="15"/>
    <w:basedOn w:val="NormalTable0"/>
    <w:tblPr>
      <w:tblStyleRowBandSize w:val="1"/>
      <w:tblStyleColBandSize w:val="1"/>
    </w:tblPr>
  </w:style>
  <w:style w:type="table" w:customStyle="1" w:styleId="140">
    <w:name w:val="14"/>
    <w:basedOn w:val="NormalTable0"/>
    <w:tblPr>
      <w:tblStyleRowBandSize w:val="1"/>
      <w:tblStyleColBandSize w:val="1"/>
    </w:tblPr>
  </w:style>
  <w:style w:type="table" w:customStyle="1" w:styleId="130">
    <w:name w:val="13"/>
    <w:basedOn w:val="NormalTable0"/>
    <w:tblPr>
      <w:tblStyleRowBandSize w:val="1"/>
      <w:tblStyleColBandSize w:val="1"/>
    </w:tblPr>
  </w:style>
  <w:style w:type="table" w:customStyle="1" w:styleId="120">
    <w:name w:val="12"/>
    <w:basedOn w:val="NormalTable0"/>
    <w:tblPr>
      <w:tblStyleRowBandSize w:val="1"/>
      <w:tblStyleColBandSize w:val="1"/>
    </w:tblPr>
  </w:style>
  <w:style w:type="table" w:customStyle="1" w:styleId="110">
    <w:name w:val="11"/>
    <w:basedOn w:val="NormalTable0"/>
    <w:tblPr>
      <w:tblStyleRowBandSize w:val="1"/>
      <w:tblStyleColBandSize w:val="1"/>
    </w:tblPr>
  </w:style>
  <w:style w:type="table" w:customStyle="1" w:styleId="100">
    <w:name w:val="10"/>
    <w:basedOn w:val="NormalTable0"/>
    <w:tblPr>
      <w:tblStyleRowBandSize w:val="1"/>
      <w:tblStyleColBandSize w:val="1"/>
    </w:tblPr>
  </w:style>
  <w:style w:type="table" w:customStyle="1" w:styleId="91">
    <w:name w:val="9"/>
    <w:basedOn w:val="NormalTable0"/>
    <w:tblPr>
      <w:tblStyleRowBandSize w:val="1"/>
      <w:tblStyleColBandSize w:val="1"/>
    </w:tblPr>
  </w:style>
  <w:style w:type="table" w:customStyle="1" w:styleId="81">
    <w:name w:val="8"/>
    <w:basedOn w:val="NormalTable0"/>
    <w:tblPr>
      <w:tblStyleRowBandSize w:val="1"/>
      <w:tblStyleColBandSize w:val="1"/>
    </w:tblPr>
  </w:style>
  <w:style w:type="table" w:customStyle="1" w:styleId="71">
    <w:name w:val="7"/>
    <w:basedOn w:val="NormalTable0"/>
    <w:tblPr>
      <w:tblStyleRowBandSize w:val="1"/>
      <w:tblStyleColBandSize w:val="1"/>
    </w:tblPr>
  </w:style>
  <w:style w:type="table" w:customStyle="1" w:styleId="61">
    <w:name w:val="6"/>
    <w:basedOn w:val="NormalTable0"/>
    <w:tblPr>
      <w:tblStyleRowBandSize w:val="1"/>
      <w:tblStyleColBandSize w:val="1"/>
    </w:tblPr>
  </w:style>
  <w:style w:type="table" w:customStyle="1" w:styleId="52">
    <w:name w:val="5"/>
    <w:basedOn w:val="NormalTable0"/>
    <w:tblPr>
      <w:tblStyleRowBandSize w:val="1"/>
      <w:tblStyleColBandSize w:val="1"/>
    </w:tblPr>
  </w:style>
  <w:style w:type="table" w:customStyle="1" w:styleId="45">
    <w:name w:val="4"/>
    <w:basedOn w:val="NormalTable0"/>
    <w:tblPr>
      <w:tblStyleRowBandSize w:val="1"/>
      <w:tblStyleColBandSize w:val="1"/>
    </w:tblPr>
  </w:style>
  <w:style w:type="table" w:customStyle="1" w:styleId="3a">
    <w:name w:val="3"/>
    <w:basedOn w:val="NormalTable0"/>
    <w:tblPr>
      <w:tblStyleRowBandSize w:val="1"/>
      <w:tblStyleColBandSize w:val="1"/>
    </w:tblPr>
  </w:style>
  <w:style w:type="table" w:customStyle="1" w:styleId="2a">
    <w:name w:val="2"/>
    <w:basedOn w:val="NormalTable0"/>
    <w:tblPr>
      <w:tblStyleRowBandSize w:val="1"/>
      <w:tblStyleColBandSize w:val="1"/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customStyle="1" w:styleId="af3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customStyle="1" w:styleId="70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</w:style>
  <w:style w:type="character" w:customStyle="1" w:styleId="main">
    <w:name w:val="main Знак"/>
    <w:link w:val="main0"/>
  </w:style>
  <w:style w:type="paragraph" w:customStyle="1" w:styleId="main0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afd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159">
    <w:name w:val="Стиль По ширине Первая строка:  1.59 см Знак"/>
    <w:link w:val="1590"/>
    <w:uiPriority w:val="99"/>
  </w:style>
  <w:style w:type="paragraph" w:customStyle="1" w:styleId="1590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customStyle="1" w:styleId="peb">
    <w:name w:val="_pe_b"/>
    <w:basedOn w:val="a9"/>
  </w:style>
  <w:style w:type="paragraph" w:customStyle="1" w:styleId="1b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1c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afe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eastAsia="Calibri" w:hAnsi="Times New Roman Полужирный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customStyle="1" w:styleId="aff0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PamkaSmall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customStyle="1" w:styleId="aff6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customStyle="1" w:styleId="VedSoder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customStyle="1" w:styleId="aff8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f9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customStyle="1" w:styleId="affb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customStyle="1" w:styleId="affe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customStyle="1" w:styleId="1e">
    <w:name w:val="Абзац списка Знак1"/>
    <w:uiPriority w:val="34"/>
    <w:rPr>
      <w:rFonts w:ascii="Calibri" w:eastAsia="Times New Roman" w:hAnsi="Calibri" w:cs="Times New Roman"/>
      <w:sz w:val="20"/>
      <w:szCs w:val="20"/>
    </w:rPr>
  </w:style>
  <w:style w:type="character" w:customStyle="1" w:styleId="normaltextrun">
    <w:name w:val="normaltextrun"/>
    <w:uiPriority w:val="99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customStyle="1" w:styleId="afff1">
    <w:name w:val="абоент"/>
    <w:basedOn w:val="a7"/>
    <w:pPr>
      <w:ind w:firstLine="567"/>
    </w:pPr>
    <w:rPr>
      <w:color w:val="auto"/>
    </w:rPr>
  </w:style>
  <w:style w:type="character" w:customStyle="1" w:styleId="apple-converted-space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customStyle="1" w:styleId="afff3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customStyle="1" w:styleId="p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customStyle="1" w:styleId="p2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customStyle="1" w:styleId="12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customStyle="1" w:styleId="afff4">
    <w:name w:val="Основной текст Знак"/>
    <w:basedOn w:val="a9"/>
    <w:link w:val="a8"/>
    <w:uiPriority w:val="99"/>
    <w:semiHidden/>
  </w:style>
  <w:style w:type="character" w:customStyle="1" w:styleId="20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customStyle="1" w:styleId="30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customStyle="1" w:styleId="40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customStyle="1" w:styleId="afff5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customStyle="1" w:styleId="1">
    <w:name w:val="ТБЛ. 1й стб №"/>
    <w:basedOn w:val="afff5"/>
    <w:qFormat/>
    <w:pPr>
      <w:numPr>
        <w:numId w:val="6"/>
      </w:numPr>
      <w:jc w:val="center"/>
    </w:pPr>
  </w:style>
  <w:style w:type="paragraph" w:customStyle="1" w:styleId="afff6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eastAsia="Calibri" w:hAnsi="Times New Roman Полужирный" w:cs="Calibri"/>
      <w:b/>
      <w:color w:val="auto"/>
      <w:sz w:val="22"/>
      <w:szCs w:val="22"/>
    </w:rPr>
  </w:style>
  <w:style w:type="paragraph" w:customStyle="1" w:styleId="a">
    <w:name w:val="ТБЛ. Список в ячейке"/>
    <w:basedOn w:val="afff5"/>
    <w:qFormat/>
    <w:pPr>
      <w:numPr>
        <w:numId w:val="7"/>
      </w:numPr>
      <w:tabs>
        <w:tab w:val="left" w:pos="284"/>
      </w:tabs>
    </w:pPr>
  </w:style>
  <w:style w:type="paragraph" w:customStyle="1" w:styleId="afff7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customStyle="1" w:styleId="afff9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a0">
    <w:name w:val="маркированный список РП"/>
    <w:basedOn w:val="a1"/>
    <w:qFormat/>
    <w:pPr>
      <w:widowControl/>
      <w:numPr>
        <w:numId w:val="9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8"/>
      </w:numPr>
      <w:contextualSpacing/>
    </w:pPr>
  </w:style>
  <w:style w:type="character" w:customStyle="1" w:styleId="50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customStyle="1" w:styleId="afffa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customStyle="1" w:styleId="a6">
    <w:name w:val="Заголовок листа приложения"/>
    <w:basedOn w:val="11"/>
    <w:next w:val="afffa"/>
    <w:pPr>
      <w:numPr>
        <w:numId w:val="11"/>
      </w:numPr>
      <w:ind w:left="363" w:hanging="74"/>
      <w:jc w:val="right"/>
    </w:pPr>
  </w:style>
  <w:style w:type="numbering" w:customStyle="1" w:styleId="10">
    <w:name w:val="Стиль1"/>
    <w:uiPriority w:val="99"/>
    <w:pPr>
      <w:numPr>
        <w:numId w:val="11"/>
      </w:numPr>
    </w:pPr>
  </w:style>
  <w:style w:type="paragraph" w:customStyle="1" w:styleId="2c">
    <w:name w:val="Заголовок приложения уров 2"/>
    <w:basedOn w:val="afffa"/>
    <w:pPr>
      <w:pageBreakBefore/>
      <w:outlineLvl w:val="1"/>
    </w:pPr>
  </w:style>
  <w:style w:type="character" w:customStyle="1" w:styleId="1f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customStyle="1" w:styleId="Default">
    <w:name w:val="Default"/>
    <w:pPr>
      <w:widowControl/>
      <w:ind w:firstLine="0"/>
      <w:jc w:val="left"/>
    </w:pPr>
  </w:style>
  <w:style w:type="paragraph" w:customStyle="1" w:styleId="a2">
    <w:name w:val="ТаблицаТекстМелкий_ДОР"/>
    <w:basedOn w:val="a7"/>
    <w:qFormat/>
    <w:pPr>
      <w:keepNext/>
      <w:keepLines/>
      <w:widowControl/>
      <w:numPr>
        <w:numId w:val="13"/>
      </w:numPr>
      <w:ind w:left="34" w:firstLine="0"/>
      <w:jc w:val="left"/>
    </w:pPr>
    <w:rPr>
      <w:color w:val="auto"/>
      <w:sz w:val="22"/>
      <w:szCs w:val="20"/>
    </w:rPr>
  </w:style>
  <w:style w:type="paragraph" w:customStyle="1" w:styleId="1f0">
    <w:name w:val="Обычный1"/>
    <w:pPr>
      <w:ind w:firstLine="700"/>
    </w:pPr>
  </w:style>
  <w:style w:type="paragraph" w:customStyle="1" w:styleId="bodytext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2d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customStyle="1" w:styleId="2e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customStyle="1" w:styleId="Requirement6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customStyle="1" w:styleId="GR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customStyle="1" w:styleId="--0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1">
    <w:name w:val="Гост-табл-заг Знак"/>
    <w:basedOn w:val="a9"/>
    <w:link w:val="--0"/>
    <w:rPr>
      <w:b/>
      <w:color w:val="auto"/>
      <w:lang w:eastAsia="en-US"/>
    </w:rPr>
  </w:style>
  <w:style w:type="paragraph" w:customStyle="1" w:styleId="--2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customStyle="1" w:styleId="--3">
    <w:name w:val="гост-табл-текст Знак"/>
    <w:basedOn w:val="a9"/>
    <w:link w:val="--2"/>
    <w:rPr>
      <w:color w:val="auto"/>
      <w:lang w:eastAsia="en-US"/>
    </w:rPr>
  </w:style>
  <w:style w:type="paragraph" w:customStyle="1" w:styleId="--4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5">
    <w:name w:val="гост-табл-заг Знак"/>
    <w:basedOn w:val="a9"/>
    <w:link w:val="--4"/>
    <w:rPr>
      <w:b/>
      <w:color w:val="auto"/>
      <w:lang w:eastAsia="en-US"/>
    </w:rPr>
  </w:style>
  <w:style w:type="character" w:customStyle="1" w:styleId="1f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4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customStyle="1" w:styleId="142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customStyle="1" w:styleId="afffe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customStyle="1" w:styleId="affff">
    <w:name w:val="Обычный (тбл) Знак"/>
    <w:link w:val="afffe"/>
    <w:rPr>
      <w:color w:val="auto"/>
      <w:sz w:val="18"/>
      <w:szCs w:val="20"/>
    </w:rPr>
  </w:style>
  <w:style w:type="paragraph" w:customStyle="1" w:styleId="affff0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customStyle="1" w:styleId="a3">
    <w:name w:val="Заголовок ЧТЗ"/>
    <w:basedOn w:val="a7"/>
    <w:qFormat/>
    <w:pPr>
      <w:numPr>
        <w:numId w:val="30"/>
      </w:numPr>
      <w:outlineLvl w:val="0"/>
    </w:pPr>
    <w:rPr>
      <w:rFonts w:eastAsia="Calibri"/>
      <w:b/>
      <w:color w:val="auto"/>
    </w:rPr>
  </w:style>
  <w:style w:type="paragraph" w:customStyle="1" w:styleId="a4">
    <w:name w:val="Подзаголовок ЧТЗ"/>
    <w:basedOn w:val="a7"/>
    <w:link w:val="affff1"/>
    <w:qFormat/>
    <w:pPr>
      <w:numPr>
        <w:ilvl w:val="1"/>
        <w:numId w:val="30"/>
      </w:numPr>
      <w:outlineLvl w:val="0"/>
    </w:pPr>
    <w:rPr>
      <w:rFonts w:eastAsia="Calibri"/>
      <w:b/>
      <w:color w:val="auto"/>
    </w:rPr>
  </w:style>
  <w:style w:type="character" w:customStyle="1" w:styleId="affff1">
    <w:name w:val="Подзаголовок ЧТЗ Знак"/>
    <w:link w:val="a4"/>
    <w:rPr>
      <w:rFonts w:eastAsia="Calibri"/>
      <w:b/>
      <w:color w:val="auto"/>
    </w:rPr>
  </w:style>
  <w:style w:type="paragraph" w:customStyle="1" w:styleId="a5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customStyle="1" w:styleId="2f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affff2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customStyle="1" w:styleId="aff5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-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customStyle="1" w:styleId="-0">
    <w:name w:val="Гост-абзац Знак"/>
    <w:basedOn w:val="a9"/>
    <w:link w:val="-"/>
    <w:rPr>
      <w:color w:val="auto"/>
    </w:rPr>
  </w:style>
  <w:style w:type="paragraph" w:customStyle="1" w:styleId="-2">
    <w:name w:val="Гост-заг2"/>
    <w:basedOn w:val="2"/>
    <w:link w:val="-22"/>
    <w:qFormat/>
    <w:pPr>
      <w:keepLines w:val="0"/>
      <w:numPr>
        <w:numId w:val="33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customStyle="1" w:styleId="-22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customStyle="1" w:styleId="-3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customStyle="1" w:styleId="-4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customStyle="1" w:styleId="-5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customStyle="1" w:styleId="-1">
    <w:name w:val="Гост-заг1"/>
    <w:basedOn w:val="a7"/>
    <w:qFormat/>
    <w:pPr>
      <w:keepNext/>
      <w:pageBreakBefore/>
      <w:widowControl/>
      <w:numPr>
        <w:numId w:val="33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customStyle="1" w:styleId="-6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customStyle="1" w:styleId="-7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customStyle="1" w:styleId="--">
    <w:name w:val="Гост-список-марк"/>
    <w:basedOn w:val="a7"/>
    <w:link w:val="--6"/>
    <w:qFormat/>
    <w:pPr>
      <w:widowControl/>
      <w:numPr>
        <w:numId w:val="34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customStyle="1" w:styleId="--6">
    <w:name w:val="Гост-список-марк Знак"/>
    <w:link w:val="--"/>
    <w:rPr>
      <w:rFonts w:eastAsia="Calibri"/>
      <w:color w:val="auto"/>
      <w:lang w:eastAsia="en-US"/>
    </w:rPr>
  </w:style>
  <w:style w:type="paragraph" w:customStyle="1" w:styleId="--7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customStyle="1" w:styleId="--8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customStyle="1" w:styleId="affff5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customStyle="1" w:styleId="20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customStyle="1" w:styleId="-4210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eastAsia="Arial" w:hAnsi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customStyle="1" w:styleId="affff6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customStyle="1" w:styleId="affff7">
    <w:name w:val="Заголовки на титульном листе Знак"/>
    <w:link w:val="affff6"/>
    <w:uiPriority w:val="99"/>
    <w:rPr>
      <w:color w:val="auto"/>
    </w:rPr>
  </w:style>
  <w:style w:type="paragraph" w:customStyle="1" w:styleId="phlistitemized1">
    <w:name w:val="ph_list_itemized_1"/>
    <w:basedOn w:val="phnormal"/>
    <w:pPr>
      <w:numPr>
        <w:numId w:val="37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customStyle="1" w:styleId="phlistordered1">
    <w:name w:val="ph_list_ordered_1"/>
    <w:basedOn w:val="phnormal"/>
    <w:pPr>
      <w:numPr>
        <w:numId w:val="38"/>
      </w:numPr>
      <w:tabs>
        <w:tab w:val="clear" w:pos="720"/>
      </w:tabs>
      <w:ind w:left="1077" w:hanging="357"/>
    </w:pPr>
  </w:style>
  <w:style w:type="paragraph" w:customStyle="1" w:styleId="phnormal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customStyle="1" w:styleId="phtablecellleft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customStyle="1" w:styleId="phtablecolcaption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customStyle="1" w:styleId="phtabletitle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customStyle="1" w:styleId="phnormal0">
    <w:name w:val="ph_normal Знак"/>
    <w:basedOn w:val="a9"/>
    <w:link w:val="phnormal"/>
    <w:rPr>
      <w:color w:val="auto"/>
      <w:sz w:val="20"/>
      <w:szCs w:val="20"/>
    </w:rPr>
  </w:style>
  <w:style w:type="character" w:customStyle="1" w:styleId="1f2">
    <w:name w:val="Стиль1 Знак"/>
    <w:basedOn w:val="phnormal0"/>
    <w:rPr>
      <w:color w:val="4F81BD" w:themeColor="accent1"/>
      <w:sz w:val="20"/>
      <w:szCs w:val="20"/>
    </w:rPr>
  </w:style>
  <w:style w:type="paragraph" w:customStyle="1" w:styleId="GG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customStyle="1" w:styleId="GG0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customStyle="1" w:styleId="GG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customStyle="1" w:styleId="GG2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customStyle="1" w:styleId="Bulletwithtext1">
    <w:name w:val="Bullet with text 1"/>
    <w:basedOn w:val="a7"/>
    <w:link w:val="Bulletwithtext1Char"/>
    <w:pPr>
      <w:widowControl/>
      <w:numPr>
        <w:numId w:val="47"/>
      </w:numPr>
      <w:jc w:val="left"/>
    </w:pPr>
    <w:rPr>
      <w:rFonts w:ascii="Futura Bk" w:eastAsia="MS Mincho" w:hAnsi="Futura Bk"/>
      <w:color w:val="auto"/>
      <w:sz w:val="20"/>
      <w:szCs w:val="20"/>
    </w:rPr>
  </w:style>
  <w:style w:type="character" w:customStyle="1" w:styleId="Bulletwithtext1Char">
    <w:name w:val="Bullet with text 1 Char"/>
    <w:link w:val="Bulletwithtext1"/>
    <w:rPr>
      <w:rFonts w:ascii="Futura Bk" w:eastAsia="MS Mincho" w:hAnsi="Futura Bk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customStyle="1" w:styleId="GG3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GG4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customStyle="1" w:styleId="GG5">
    <w:name w:val="GG Основной текст"/>
    <w:basedOn w:val="a8"/>
    <w:link w:val="GG6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customStyle="1" w:styleId="GG6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customStyle="1" w:styleId="afff8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customStyle="1" w:styleId="affff9">
    <w:name w:val="ТБЛ. Строки слева"/>
    <w:basedOn w:val="a7"/>
    <w:link w:val="affffa"/>
    <w:qFormat/>
    <w:rsid w:val="00A93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customStyle="1" w:styleId="affffa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customStyle="1" w:styleId="3c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customStyle="1" w:styleId="affffb">
    <w:name w:val="Осн_текст"/>
    <w:basedOn w:val="a7"/>
    <w:link w:val="affffc"/>
    <w:qFormat/>
    <w:rsid w:val="009834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customStyle="1" w:styleId="affffc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customStyle="1" w:styleId="54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customStyle="1" w:styleId="63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customStyle="1" w:styleId="143">
    <w:name w:val="ЛУ_14_прописные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44">
    <w:name w:val="ЛУ_14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21">
    <w:name w:val="ЛУ_12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color w:val="auto"/>
      <w:szCs w:val="20"/>
    </w:rPr>
  </w:style>
  <w:style w:type="paragraph" w:customStyle="1" w:styleId="affffd">
    <w:name w:val="ТЛ_Название_учреждения"/>
    <w:basedOn w:val="a7"/>
    <w:autoRedefine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caps/>
      <w:color w:val="auto"/>
      <w:sz w:val="28"/>
    </w:rPr>
  </w:style>
  <w:style w:type="paragraph" w:customStyle="1" w:styleId="affffe">
    <w:name w:val="Обычный (без отступа)"/>
    <w:basedOn w:val="a7"/>
    <w:link w:val="afffff"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color w:val="auto"/>
    </w:rPr>
  </w:style>
  <w:style w:type="character" w:customStyle="1" w:styleId="afffff">
    <w:name w:val="Обычный (без отступа) Знак"/>
    <w:basedOn w:val="a9"/>
    <w:link w:val="affffe"/>
    <w:locked/>
    <w:rsid w:val="0077275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DDBB5-4BBE-4020-9F1E-DDDBAF9EA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237DC9-466A-4886-B173-6CF0C17E79F6}"/>
</file>

<file path=customXml/itemProps3.xml><?xml version="1.0" encoding="utf-8"?>
<ds:datastoreItem xmlns:ds="http://schemas.openxmlformats.org/officeDocument/2006/customXml" ds:itemID="{4802DC5F-7143-4EB2-A89B-C544D909D69B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4.xml><?xml version="1.0" encoding="utf-8"?>
<ds:datastoreItem xmlns:ds="http://schemas.openxmlformats.org/officeDocument/2006/customXml" ds:itemID="{FF017BC4-AEBF-4FAC-8950-07D67015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 Владимир Витальевич</dc:creator>
  <cp:keywords/>
  <dc:description/>
  <cp:lastModifiedBy>Дарья Пак</cp:lastModifiedBy>
  <cp:revision>40</cp:revision>
  <dcterms:created xsi:type="dcterms:W3CDTF">2024-01-19T22:42:00Z</dcterms:created>
  <dcterms:modified xsi:type="dcterms:W3CDTF">2024-09-05T15:40:00Z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