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pacing w:val="-16"/>
          <w:sz w:val="28"/>
          <w:szCs w:val="28"/>
        </w:rPr>
      </w:pPr>
      <w:r w:rsidRPr="000F4A6F">
        <w:rPr>
          <w:rFonts w:ascii="Times New Roman" w:eastAsia="Calibri" w:hAnsi="Times New Roman" w:cs="Times New Roman"/>
          <w:spacing w:val="-16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«Южно-Уральский государственный университет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(национальный исследовательский университет)»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Высшая школа электроники и компьютерных наук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Кафедра «</w:t>
      </w:r>
      <w:r w:rsidR="002260BB">
        <w:rPr>
          <w:rFonts w:ascii="Times New Roman" w:eastAsia="Calibri" w:hAnsi="Times New Roman" w:cs="Times New Roman"/>
          <w:sz w:val="28"/>
          <w:szCs w:val="28"/>
        </w:rPr>
        <w:t>Системное программирование</w:t>
      </w:r>
      <w:r w:rsidRPr="000F4A6F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16137C" w:rsidRPr="00F95EC6" w:rsidRDefault="0016137C" w:rsidP="0016137C">
      <w:pPr>
        <w:spacing w:before="204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b/>
          <w:sz w:val="28"/>
          <w:szCs w:val="28"/>
        </w:rPr>
        <w:t>ОТЧЁТ</w:t>
      </w:r>
    </w:p>
    <w:p w:rsidR="002260BB" w:rsidRPr="00F3177C" w:rsidRDefault="0016137C" w:rsidP="002260B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 xml:space="preserve">по лабораторной работе </w:t>
      </w:r>
      <w:r w:rsidR="00326BD3">
        <w:rPr>
          <w:rFonts w:ascii="Times New Roman" w:eastAsia="Calibri" w:hAnsi="Times New Roman" w:cs="Times New Roman"/>
          <w:sz w:val="28"/>
          <w:szCs w:val="28"/>
        </w:rPr>
        <w:t>№</w:t>
      </w:r>
      <w:r w:rsidR="00F3177C">
        <w:rPr>
          <w:rFonts w:ascii="Times New Roman" w:eastAsia="Calibri" w:hAnsi="Times New Roman" w:cs="Times New Roman"/>
          <w:sz w:val="28"/>
          <w:szCs w:val="28"/>
        </w:rPr>
        <w:t>1</w:t>
      </w:r>
      <w:r w:rsidR="00F3177C" w:rsidRPr="00F3177C">
        <w:rPr>
          <w:rFonts w:ascii="Times New Roman" w:eastAsia="Calibri" w:hAnsi="Times New Roman" w:cs="Times New Roman"/>
          <w:sz w:val="28"/>
          <w:szCs w:val="28"/>
        </w:rPr>
        <w:t>2</w:t>
      </w:r>
    </w:p>
    <w:p w:rsidR="002260BB" w:rsidRPr="002260BB" w:rsidRDefault="002260BB" w:rsidP="002260B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F3177C" w:rsidRPr="00F3177C">
        <w:rPr>
          <w:rFonts w:ascii="Times New Roman" w:eastAsia="Calibri" w:hAnsi="Times New Roman" w:cs="Times New Roman"/>
          <w:sz w:val="28"/>
          <w:szCs w:val="28"/>
        </w:rPr>
        <w:t>Поиск точечных аномалий</w:t>
      </w:r>
      <w:r w:rsidRPr="007850CB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95EC6" w:rsidRPr="000F4A6F" w:rsidRDefault="00F95EC6" w:rsidP="0016137C">
      <w:pPr>
        <w:spacing w:before="1800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5103"/>
        <w:gridCol w:w="4678"/>
      </w:tblGrid>
      <w:tr w:rsidR="0016137C" w:rsidRPr="000F4A6F" w:rsidTr="00002B5F">
        <w:tc>
          <w:tcPr>
            <w:tcW w:w="5103" w:type="dxa"/>
            <w:shd w:val="clear" w:color="auto" w:fill="auto"/>
          </w:tcPr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16137C" w:rsidRPr="000F4A6F" w:rsidRDefault="0016137C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</w:p>
          <w:p w:rsidR="0016137C" w:rsidRPr="000F4A6F" w:rsidRDefault="008C2D6D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КЭ-120</w:t>
            </w:r>
          </w:p>
          <w:p w:rsidR="0016137C" w:rsidRPr="000F4A6F" w:rsidRDefault="0016137C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>_____________ Д.А. Снегирева</w:t>
            </w:r>
          </w:p>
          <w:p w:rsidR="0016137C" w:rsidRPr="000F4A6F" w:rsidRDefault="008A594A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«____»_____________202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="0016137C"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16137C" w:rsidRPr="000F4A6F" w:rsidTr="00002B5F">
        <w:tc>
          <w:tcPr>
            <w:tcW w:w="5103" w:type="dxa"/>
            <w:shd w:val="clear" w:color="auto" w:fill="auto"/>
          </w:tcPr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16137C" w:rsidRPr="00F95EC6" w:rsidRDefault="00F95EC6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Email: dashasneg@mail.ru</w:t>
            </w:r>
          </w:p>
        </w:tc>
      </w:tr>
    </w:tbl>
    <w:p w:rsidR="0016137C" w:rsidRPr="000F4A6F" w:rsidRDefault="0016137C" w:rsidP="0016137C">
      <w:pPr>
        <w:spacing w:after="0" w:line="36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16137C" w:rsidRPr="008C5716" w:rsidRDefault="007850CB" w:rsidP="001613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4989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9978"/>
        </w:tabs>
        <w:spacing w:before="1800"/>
        <w:jc w:val="center"/>
        <w:rPr>
          <w:rFonts w:ascii="Times New Roman" w:eastAsia="Calibri" w:hAnsi="Times New Roman" w:cs="Times New Roman"/>
          <w:sz w:val="28"/>
          <w:szCs w:val="28"/>
        </w:rPr>
        <w:sectPr w:rsidR="0016137C" w:rsidRPr="008C5716" w:rsidSect="0016137C">
          <w:footerReference w:type="default" r:id="rId8"/>
          <w:pgSz w:w="11906" w:h="16838"/>
          <w:pgMar w:top="907" w:right="567" w:bottom="907" w:left="1134" w:header="709" w:footer="709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8"/>
          <w:szCs w:val="28"/>
        </w:rPr>
        <w:t>Челябинск 2021</w:t>
      </w:r>
      <w:r w:rsidR="0016137C">
        <w:tab/>
      </w:r>
      <w:r w:rsidR="0016137C">
        <w:br w:type="page"/>
      </w:r>
    </w:p>
    <w:p w:rsidR="0016137C" w:rsidRPr="008C2D6D" w:rsidRDefault="008C2D6D" w:rsidP="008C2D6D">
      <w:pPr>
        <w:pStyle w:val="a4"/>
        <w:jc w:val="center"/>
        <w:rPr>
          <w:b/>
        </w:rPr>
      </w:pPr>
      <w:bookmarkStart w:id="0" w:name="_Toc68258457"/>
      <w:r w:rsidRPr="008C2D6D">
        <w:rPr>
          <w:b/>
        </w:rPr>
        <w:lastRenderedPageBreak/>
        <w:t>ЗАДАНИЕ</w:t>
      </w:r>
      <w:bookmarkEnd w:id="0"/>
    </w:p>
    <w:p w:rsidR="0016137C" w:rsidRPr="005645F5" w:rsidRDefault="00F3177C" w:rsidP="007850CB">
      <w:pPr>
        <w:pStyle w:val="a6"/>
        <w:tabs>
          <w:tab w:val="left" w:pos="993"/>
        </w:tabs>
      </w:pPr>
      <w:r>
        <w:t xml:space="preserve">Выполните поиск точечных аномалий (выбросов) в двух различных наборах одномерных данных с помощью двух любых приемов из следующего множества: метод максимального правдоподобия, оценка </w:t>
      </w:r>
      <w:r>
        <w:rPr>
          <w:rFonts w:ascii="Cambria Math" w:hAnsi="Cambria Math" w:cs="Cambria Math"/>
        </w:rPr>
        <w:t>𝜒</w:t>
      </w:r>
      <w:r w:rsidRPr="00F3177C">
        <w:t>2</w:t>
      </w:r>
      <w:r>
        <w:t xml:space="preserve">, построение гистограмм. Выполните визуализацию полученных результатов в виде точечных графиков, использующих два цвета для отражения нормальных/аномальных точек. </w:t>
      </w:r>
      <w:r w:rsidR="0016137C" w:rsidRPr="008C006F">
        <w:br w:type="page"/>
      </w:r>
    </w:p>
    <w:p w:rsidR="00623120" w:rsidRDefault="0016137C" w:rsidP="00AC4A5A">
      <w:pPr>
        <w:pStyle w:val="a4"/>
        <w:rPr>
          <w:noProof/>
        </w:rPr>
      </w:pPr>
      <w:bookmarkStart w:id="1" w:name="_Toc26445257"/>
      <w:bookmarkStart w:id="2" w:name="_Toc26445339"/>
      <w:bookmarkStart w:id="3" w:name="_Toc27348270"/>
      <w:bookmarkStart w:id="4" w:name="_Toc29257377"/>
      <w:bookmarkStart w:id="5" w:name="_Toc29931835"/>
      <w:bookmarkStart w:id="6" w:name="_Toc29932046"/>
      <w:bookmarkStart w:id="7" w:name="_Toc30033190"/>
      <w:bookmarkStart w:id="8" w:name="_Toc30113218"/>
      <w:bookmarkStart w:id="9" w:name="_Toc30113257"/>
      <w:bookmarkStart w:id="10" w:name="_Toc37476259"/>
      <w:bookmarkStart w:id="11" w:name="_Toc37476324"/>
      <w:bookmarkStart w:id="12" w:name="_Toc37695713"/>
      <w:bookmarkStart w:id="13" w:name="_Toc38862848"/>
      <w:bookmarkStart w:id="14" w:name="_Toc68258458"/>
      <w:r w:rsidRPr="00532468"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sz w:val="22"/>
        </w:rPr>
        <w:fldChar w:fldCharType="begin"/>
      </w:r>
      <w:r w:rsidRPr="00532468">
        <w:rPr>
          <w:sz w:val="22"/>
        </w:rPr>
        <w:instrText xml:space="preserve"> TOC \o "1-2" \h \z \u </w:instrText>
      </w:r>
      <w:r>
        <w:rPr>
          <w:sz w:val="22"/>
        </w:rPr>
        <w:fldChar w:fldCharType="separate"/>
      </w:r>
    </w:p>
    <w:p w:rsidR="00623120" w:rsidRPr="00623120" w:rsidRDefault="0091105F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57" w:history="1">
        <w:r w:rsidR="00623120" w:rsidRPr="00623120">
          <w:rPr>
            <w:rStyle w:val="a9"/>
            <w:noProof/>
          </w:rPr>
          <w:t>ЗАДАНИЕ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_Toc68258457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1B138F">
          <w:rPr>
            <w:noProof/>
            <w:webHidden/>
          </w:rPr>
          <w:t>2</w:t>
        </w:r>
        <w:r w:rsidR="00623120" w:rsidRPr="00623120">
          <w:rPr>
            <w:noProof/>
            <w:webHidden/>
          </w:rPr>
          <w:fldChar w:fldCharType="end"/>
        </w:r>
      </w:hyperlink>
    </w:p>
    <w:p w:rsidR="00623120" w:rsidRPr="00623120" w:rsidRDefault="0091105F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59" w:history="1">
        <w:r w:rsidR="00623120" w:rsidRPr="00623120">
          <w:rPr>
            <w:rStyle w:val="a9"/>
            <w:noProof/>
            <w:spacing w:val="-10"/>
          </w:rPr>
          <w:t>1 КРАТКИЕ СВЕДЕНИЯ О НАБОРАХ ДАННЫХ И СРЕДСТВАХ РЕАЛИЗАЦИИ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_Toc68258459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1B138F">
          <w:rPr>
            <w:noProof/>
            <w:webHidden/>
          </w:rPr>
          <w:t>4</w:t>
        </w:r>
        <w:r w:rsidR="00623120" w:rsidRPr="00623120">
          <w:rPr>
            <w:noProof/>
            <w:webHidden/>
          </w:rPr>
          <w:fldChar w:fldCharType="end"/>
        </w:r>
      </w:hyperlink>
    </w:p>
    <w:p w:rsidR="00623120" w:rsidRPr="00623120" w:rsidRDefault="0091105F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60" w:history="1">
        <w:r w:rsidR="00623120" w:rsidRPr="00623120">
          <w:rPr>
            <w:rStyle w:val="a9"/>
            <w:noProof/>
          </w:rPr>
          <w:t>2 ВИЗУАЛИЗАЦИЯ РЕЗУЛЬТАТОВ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_Toc68258460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1B138F">
          <w:rPr>
            <w:noProof/>
            <w:webHidden/>
          </w:rPr>
          <w:t>5</w:t>
        </w:r>
        <w:r w:rsidR="00623120" w:rsidRPr="00623120">
          <w:rPr>
            <w:noProof/>
            <w:webHidden/>
          </w:rPr>
          <w:fldChar w:fldCharType="end"/>
        </w:r>
      </w:hyperlink>
    </w:p>
    <w:p w:rsidR="0016137C" w:rsidRDefault="0016137C" w:rsidP="00AA11DE">
      <w:pPr>
        <w:pStyle w:val="a6"/>
      </w:pPr>
      <w:r>
        <w:fldChar w:fldCharType="end"/>
      </w:r>
    </w:p>
    <w:p w:rsidR="0016137C" w:rsidRDefault="0016137C">
      <w:pPr>
        <w:rPr>
          <w:rFonts w:ascii="Times New Roman" w:hAnsi="Times New Roman"/>
        </w:rPr>
      </w:pPr>
      <w:r>
        <w:br w:type="page"/>
      </w:r>
    </w:p>
    <w:p w:rsidR="001E242E" w:rsidRPr="00892FE8" w:rsidRDefault="002260BB" w:rsidP="00D71462">
      <w:pPr>
        <w:pStyle w:val="1"/>
        <w:numPr>
          <w:ilvl w:val="0"/>
          <w:numId w:val="6"/>
        </w:numPr>
        <w:rPr>
          <w:spacing w:val="-10"/>
        </w:rPr>
      </w:pPr>
      <w:bookmarkStart w:id="15" w:name="_Toc68258459"/>
      <w:r w:rsidRPr="00892FE8">
        <w:rPr>
          <w:spacing w:val="-10"/>
        </w:rPr>
        <w:lastRenderedPageBreak/>
        <w:t xml:space="preserve">КРАТКИЕ СВЕДЕНИЯ </w:t>
      </w:r>
      <w:r w:rsidR="00892FE8" w:rsidRPr="00892FE8">
        <w:rPr>
          <w:spacing w:val="-10"/>
        </w:rPr>
        <w:t>О НАБОРАХ</w:t>
      </w:r>
      <w:r w:rsidRPr="00892FE8">
        <w:rPr>
          <w:spacing w:val="-10"/>
        </w:rPr>
        <w:t xml:space="preserve"> ДАННЫХ И СРЕДСТВАХ РЕАЛИЗАЦИИ</w:t>
      </w:r>
      <w:bookmarkEnd w:id="15"/>
    </w:p>
    <w:p w:rsidR="004D53FC" w:rsidRPr="00BD67A1" w:rsidRDefault="00C1372B" w:rsidP="00BD67A1">
      <w:pPr>
        <w:pStyle w:val="a6"/>
      </w:pPr>
      <w:r>
        <w:t>В данной работе был использован</w:t>
      </w:r>
      <w:r w:rsidR="004D53FC">
        <w:t xml:space="preserve"> </w:t>
      </w:r>
      <w:r>
        <w:t xml:space="preserve">набор данных </w:t>
      </w:r>
      <w:r w:rsidR="00BD67A1">
        <w:t xml:space="preserve">содержащий транзакции, совершенные по кредитным картам в сентябре 2013 года европейскими держателями карт </w:t>
      </w:r>
      <w:r w:rsidR="00BD67A1" w:rsidRPr="004D53FC">
        <w:t>(</w:t>
      </w:r>
      <w:r w:rsidR="00BD67A1" w:rsidRPr="00BD67A1">
        <w:t>https://www.kaggle.com/mlg-ulb/creditcardfraud</w:t>
      </w:r>
      <w:r w:rsidR="00BD67A1">
        <w:t>). В этом наборе данных представлены транзакции, произошедшие за два дня, где 492 мошенничества из 284 807 транзакций. Набор данных сильно не сбалансирован, положительный класс (мошенники) составляет 0,172% от всех транзакций</w:t>
      </w:r>
      <w:r w:rsidR="009D2FE9">
        <w:t>, состоящий из десяти классов</w:t>
      </w:r>
      <w:r w:rsidR="004D53FC">
        <w:t>.</w:t>
      </w:r>
      <w:r w:rsidR="009D2FE9">
        <w:t xml:space="preserve"> </w:t>
      </w:r>
    </w:p>
    <w:p w:rsidR="00620C1D" w:rsidRPr="00620C1D" w:rsidRDefault="00620C1D" w:rsidP="009D2FE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Такж</w:t>
      </w:r>
      <w:r w:rsidR="00BD67A1">
        <w:rPr>
          <w:shd w:val="clear" w:color="auto" w:fill="FFFFFF"/>
        </w:rPr>
        <w:t xml:space="preserve">е, был использован набор данных сотрудников торгового центра </w:t>
      </w:r>
      <w:r>
        <w:rPr>
          <w:shd w:val="clear" w:color="auto" w:fill="FFFFFF"/>
        </w:rPr>
        <w:t>(</w:t>
      </w:r>
      <w:r w:rsidR="00BD67A1" w:rsidRPr="00BD67A1">
        <w:t>https://www.kaggle.com/akram24/mall-customers</w:t>
      </w:r>
      <w:r>
        <w:rPr>
          <w:shd w:val="clear" w:color="auto" w:fill="FFFFFF"/>
        </w:rPr>
        <w:t xml:space="preserve">). </w:t>
      </w:r>
    </w:p>
    <w:p w:rsidR="00C1372B" w:rsidRDefault="00C1372B" w:rsidP="00C1372B">
      <w:pPr>
        <w:pStyle w:val="a6"/>
      </w:pPr>
      <w:r>
        <w:t xml:space="preserve">В качестве </w:t>
      </w:r>
      <w:r w:rsidR="00620C1D">
        <w:t>сред</w:t>
      </w:r>
      <w:r w:rsidR="00BD67A1">
        <w:t>ств реализации были использована библиотека</w:t>
      </w:r>
      <w:r>
        <w:t xml:space="preserve"> </w:t>
      </w:r>
      <w:proofErr w:type="spellStart"/>
      <w:r w:rsidRPr="00C1372B">
        <w:t>scikit-learn</w:t>
      </w:r>
      <w:proofErr w:type="spellEnd"/>
      <w:r>
        <w:t>.</w:t>
      </w:r>
    </w:p>
    <w:p w:rsidR="00D261CF" w:rsidRDefault="00D261CF" w:rsidP="000E1218">
      <w:pPr>
        <w:pStyle w:val="a6"/>
      </w:pPr>
      <w:proofErr w:type="spellStart"/>
      <w:r>
        <w:t>Репозиторий</w:t>
      </w:r>
      <w:proofErr w:type="spellEnd"/>
      <w:r>
        <w:t xml:space="preserve"> задания: </w:t>
      </w:r>
      <w:r w:rsidRPr="00D261CF">
        <w:t>https://github.com/DasHaSneg/BigDataMiningCourse</w:t>
      </w:r>
    </w:p>
    <w:p w:rsidR="000E1218" w:rsidRPr="00F3177C" w:rsidRDefault="00D261CF" w:rsidP="000E1218">
      <w:pPr>
        <w:pStyle w:val="a6"/>
        <w:rPr>
          <w:lang w:val="en-US"/>
        </w:rPr>
      </w:pPr>
      <w:r>
        <w:t>Каталог</w:t>
      </w:r>
      <w:r w:rsidRPr="00F3177C">
        <w:rPr>
          <w:lang w:val="en-US"/>
        </w:rPr>
        <w:t xml:space="preserve"> </w:t>
      </w:r>
      <w:r>
        <w:t>задания</w:t>
      </w:r>
      <w:r w:rsidRPr="00F3177C">
        <w:rPr>
          <w:lang w:val="en-US"/>
        </w:rPr>
        <w:t>:</w:t>
      </w:r>
      <w:r w:rsidR="000E1218" w:rsidRPr="00F3177C">
        <w:rPr>
          <w:lang w:val="en-US"/>
        </w:rPr>
        <w:t xml:space="preserve"> </w:t>
      </w:r>
      <w:r w:rsidR="00F3177C" w:rsidRPr="00F3177C">
        <w:rPr>
          <w:lang w:val="en-US"/>
        </w:rPr>
        <w:t>12</w:t>
      </w:r>
      <w:r w:rsidR="008D689D" w:rsidRPr="00F3177C">
        <w:rPr>
          <w:lang w:val="en-US"/>
        </w:rPr>
        <w:t xml:space="preserve"> </w:t>
      </w:r>
      <w:r w:rsidR="00F3177C">
        <w:rPr>
          <w:lang w:val="en-US"/>
        </w:rPr>
        <w:t>detect a</w:t>
      </w:r>
      <w:r w:rsidR="00F3177C" w:rsidRPr="00F3177C">
        <w:rPr>
          <w:lang w:val="en-US"/>
        </w:rPr>
        <w:t>nomalies</w:t>
      </w:r>
      <w:r w:rsidR="00F3177C">
        <w:rPr>
          <w:lang w:val="en-US"/>
        </w:rPr>
        <w:t xml:space="preserve"> 1</w:t>
      </w:r>
    </w:p>
    <w:p w:rsidR="00D46227" w:rsidRPr="00F3177C" w:rsidRDefault="00D46227" w:rsidP="00261184">
      <w:pPr>
        <w:pStyle w:val="1"/>
        <w:numPr>
          <w:ilvl w:val="0"/>
          <w:numId w:val="0"/>
        </w:numPr>
        <w:rPr>
          <w:lang w:val="en-US"/>
        </w:rPr>
      </w:pPr>
    </w:p>
    <w:p w:rsidR="00D46227" w:rsidRPr="00F3177C" w:rsidRDefault="00D46227" w:rsidP="00D46227">
      <w:pPr>
        <w:pStyle w:val="a6"/>
        <w:rPr>
          <w:lang w:val="en-US"/>
        </w:rPr>
      </w:pPr>
    </w:p>
    <w:p w:rsidR="00D46227" w:rsidRPr="00F3177C" w:rsidRDefault="00D46227" w:rsidP="00D46227">
      <w:pPr>
        <w:pStyle w:val="a6"/>
        <w:rPr>
          <w:lang w:val="en-US"/>
        </w:rPr>
      </w:pPr>
    </w:p>
    <w:p w:rsidR="00C1372B" w:rsidRPr="00F3177C" w:rsidRDefault="00C1372B" w:rsidP="00C1372B">
      <w:pPr>
        <w:pStyle w:val="1"/>
        <w:numPr>
          <w:ilvl w:val="0"/>
          <w:numId w:val="0"/>
        </w:numPr>
        <w:rPr>
          <w:lang w:val="en-US"/>
        </w:rPr>
      </w:pPr>
    </w:p>
    <w:p w:rsidR="00302785" w:rsidRDefault="00C1372B" w:rsidP="00892FE8">
      <w:pPr>
        <w:pStyle w:val="a5"/>
      </w:pPr>
      <w:r w:rsidRPr="00F3177C">
        <w:rPr>
          <w:lang w:val="en-US"/>
        </w:rPr>
        <w:br w:type="column"/>
      </w:r>
      <w:r w:rsidR="00892FE8" w:rsidRPr="00F3177C">
        <w:rPr>
          <w:lang w:val="en-US"/>
        </w:rPr>
        <w:lastRenderedPageBreak/>
        <w:t xml:space="preserve"> </w:t>
      </w:r>
      <w:bookmarkStart w:id="16" w:name="_Toc68258460"/>
      <w:r w:rsidR="00892FE8">
        <w:t>ВИЗУАЛИЗАЦИЯ РЕЗУЛЬТАТОВ</w:t>
      </w:r>
      <w:bookmarkEnd w:id="16"/>
    </w:p>
    <w:p w:rsidR="00697276" w:rsidRDefault="00697276" w:rsidP="00697276">
      <w:pPr>
        <w:pStyle w:val="a6"/>
      </w:pPr>
      <w:r>
        <w:t>На рис. 1 приведена визуализация первого набора данных</w:t>
      </w:r>
      <w:r>
        <w:t>.</w:t>
      </w:r>
      <w:r w:rsidR="004C02B4">
        <w:t xml:space="preserve"> </w:t>
      </w:r>
    </w:p>
    <w:p w:rsidR="00697276" w:rsidRDefault="00BD67A1" w:rsidP="00697276">
      <w:pPr>
        <w:pStyle w:val="a6"/>
        <w:ind w:firstLine="0"/>
      </w:pPr>
      <w:r>
        <w:rPr>
          <w:noProof/>
          <w:lang w:eastAsia="ru-RU"/>
        </w:rPr>
        <w:drawing>
          <wp:inline distT="0" distB="0" distL="0" distR="0">
            <wp:extent cx="6292215" cy="1285875"/>
            <wp:effectExtent l="0" t="0" r="0" b="0"/>
            <wp:docPr id="5" name="Рисунок 5" descr="C:\Users\dasha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sha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276" w:rsidRDefault="00697276" w:rsidP="00697276">
      <w:pPr>
        <w:pStyle w:val="a6"/>
        <w:ind w:firstLine="0"/>
        <w:jc w:val="center"/>
      </w:pPr>
      <w:r>
        <w:t>Рис. 1. Первый набор данных</w:t>
      </w:r>
    </w:p>
    <w:p w:rsidR="00697276" w:rsidRDefault="00697276" w:rsidP="00697276">
      <w:pPr>
        <w:pStyle w:val="a6"/>
        <w:ind w:firstLine="0"/>
        <w:jc w:val="center"/>
      </w:pPr>
    </w:p>
    <w:p w:rsidR="00697276" w:rsidRDefault="00697276" w:rsidP="00697276">
      <w:pPr>
        <w:pStyle w:val="a6"/>
        <w:ind w:firstLine="0"/>
      </w:pPr>
      <w:r>
        <w:tab/>
        <w:t xml:space="preserve">Из рисунка видно, что большая часть данных находится в пределах от -400 до 400. </w:t>
      </w:r>
    </w:p>
    <w:p w:rsidR="00697276" w:rsidRDefault="00697276" w:rsidP="00697276">
      <w:pPr>
        <w:pStyle w:val="a6"/>
        <w:ind w:firstLine="0"/>
      </w:pPr>
      <w:r>
        <w:tab/>
        <w:t xml:space="preserve">Затем был выполнен поиск аномалий с помощью метода </w:t>
      </w:r>
      <w:r>
        <w:t>максимального правдоподобия (</w:t>
      </w:r>
      <w:proofErr w:type="spellStart"/>
      <w:r>
        <w:t>Max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>, MLE) и построения гистограмм (</w:t>
      </w:r>
      <w:proofErr w:type="spellStart"/>
      <w:r>
        <w:t>Histogram-based</w:t>
      </w:r>
      <w:proofErr w:type="spellEnd"/>
      <w:r>
        <w:t xml:space="preserve"> </w:t>
      </w:r>
      <w:proofErr w:type="spellStart"/>
      <w:r>
        <w:t>outlier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HBOS). Результаты приведены на рис. 2.</w:t>
      </w:r>
    </w:p>
    <w:p w:rsidR="00697276" w:rsidRDefault="00BD67A1" w:rsidP="00697276">
      <w:pPr>
        <w:pStyle w:val="a6"/>
        <w:ind w:firstLine="0"/>
      </w:pPr>
      <w:r>
        <w:rPr>
          <w:noProof/>
          <w:lang w:eastAsia="ru-RU"/>
        </w:rPr>
        <w:drawing>
          <wp:inline distT="0" distB="0" distL="0" distR="0">
            <wp:extent cx="6292215" cy="2054860"/>
            <wp:effectExtent l="0" t="0" r="0" b="2540"/>
            <wp:docPr id="6" name="Рисунок 6" descr="C:\Users\dasha\Desktop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sha\Desktop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276" w:rsidRDefault="00697276" w:rsidP="00697276">
      <w:pPr>
        <w:pStyle w:val="a6"/>
        <w:ind w:firstLine="0"/>
        <w:jc w:val="center"/>
      </w:pPr>
      <w:r>
        <w:t>Рис. 2. Результаты поиска для первого набора данных</w:t>
      </w:r>
    </w:p>
    <w:p w:rsidR="00697276" w:rsidRDefault="00697276" w:rsidP="00697276">
      <w:pPr>
        <w:pStyle w:val="a6"/>
        <w:ind w:firstLine="0"/>
        <w:jc w:val="center"/>
      </w:pPr>
    </w:p>
    <w:p w:rsidR="00697276" w:rsidRDefault="00697276" w:rsidP="00697276">
      <w:pPr>
        <w:pStyle w:val="a6"/>
        <w:ind w:firstLine="0"/>
      </w:pPr>
      <w:r>
        <w:tab/>
        <w:t>Из рисунка видно, что более правдоподобный результат дал первый метод, но он также определил аномальными те данные, которые находятся достаточно близко к области, содержащей большую часть экземпляров.</w:t>
      </w:r>
    </w:p>
    <w:p w:rsidR="00697276" w:rsidRDefault="00697276" w:rsidP="00697276">
      <w:pPr>
        <w:pStyle w:val="a6"/>
        <w:ind w:firstLine="709"/>
      </w:pPr>
      <w:r>
        <w:t>На рис. 3</w:t>
      </w:r>
      <w:r>
        <w:t xml:space="preserve"> приведен</w:t>
      </w:r>
      <w:r>
        <w:t>а визуализация второго</w:t>
      </w:r>
      <w:r>
        <w:t xml:space="preserve"> набора данных. </w:t>
      </w:r>
    </w:p>
    <w:p w:rsidR="00697276" w:rsidRDefault="00697276" w:rsidP="00697276">
      <w:pPr>
        <w:pStyle w:val="a6"/>
        <w:ind w:firstLine="0"/>
      </w:pPr>
    </w:p>
    <w:p w:rsidR="00697276" w:rsidRDefault="00697276" w:rsidP="00697276">
      <w:pPr>
        <w:pStyle w:val="a6"/>
        <w:ind w:firstLine="0"/>
        <w:jc w:val="center"/>
      </w:pPr>
    </w:p>
    <w:p w:rsidR="00697276" w:rsidRDefault="00697276" w:rsidP="00697276">
      <w:pPr>
        <w:pStyle w:val="a6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427C3BB" wp14:editId="648CC622">
            <wp:extent cx="6292215" cy="1285875"/>
            <wp:effectExtent l="0" t="0" r="0" b="0"/>
            <wp:docPr id="7" name="Рисунок 7" descr="C:\Users\dasha\Desktop\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sha\Desktop\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276" w:rsidRDefault="00697276" w:rsidP="00697276">
      <w:pPr>
        <w:pStyle w:val="a6"/>
        <w:ind w:firstLine="0"/>
        <w:jc w:val="center"/>
      </w:pPr>
      <w:r>
        <w:t>Рис.</w:t>
      </w:r>
      <w:r>
        <w:t xml:space="preserve"> 3</w:t>
      </w:r>
      <w:r>
        <w:t>. Второй набор данных</w:t>
      </w:r>
    </w:p>
    <w:p w:rsidR="00697276" w:rsidRDefault="00697276" w:rsidP="00697276">
      <w:pPr>
        <w:pStyle w:val="a6"/>
        <w:ind w:firstLine="0"/>
      </w:pPr>
    </w:p>
    <w:p w:rsidR="00697276" w:rsidRDefault="00697276" w:rsidP="00697276">
      <w:pPr>
        <w:pStyle w:val="a6"/>
        <w:ind w:firstLine="709"/>
      </w:pPr>
      <w:r>
        <w:t xml:space="preserve">Из рисунка видно, что большая часть данных находится в пределах от -400 до 400. </w:t>
      </w:r>
    </w:p>
    <w:p w:rsidR="00697276" w:rsidRDefault="00697276" w:rsidP="00697276">
      <w:pPr>
        <w:pStyle w:val="a6"/>
        <w:ind w:firstLine="0"/>
      </w:pPr>
      <w:r>
        <w:tab/>
        <w:t>Затем был выполнен поиск аномалий с помощью метода максимального правдоподобия (</w:t>
      </w:r>
      <w:proofErr w:type="spellStart"/>
      <w:r>
        <w:t>Max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>, MLE) и построения гистограмм (</w:t>
      </w:r>
      <w:proofErr w:type="spellStart"/>
      <w:r>
        <w:t>Histogram-based</w:t>
      </w:r>
      <w:proofErr w:type="spellEnd"/>
      <w:r>
        <w:t xml:space="preserve"> </w:t>
      </w:r>
      <w:proofErr w:type="spellStart"/>
      <w:r>
        <w:t>outlier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HBOS). Результаты</w:t>
      </w:r>
      <w:r>
        <w:t xml:space="preserve"> приведены на рис. 4</w:t>
      </w:r>
      <w:r>
        <w:t>.</w:t>
      </w:r>
    </w:p>
    <w:p w:rsidR="00697276" w:rsidRDefault="00697276" w:rsidP="00697276">
      <w:pPr>
        <w:pStyle w:val="a6"/>
        <w:ind w:firstLine="0"/>
      </w:pPr>
    </w:p>
    <w:p w:rsidR="004C02B4" w:rsidRDefault="00BD67A1" w:rsidP="00697276">
      <w:pPr>
        <w:pStyle w:val="a6"/>
        <w:ind w:firstLine="0"/>
      </w:pPr>
      <w:r>
        <w:rPr>
          <w:noProof/>
          <w:lang w:eastAsia="ru-RU"/>
        </w:rPr>
        <w:drawing>
          <wp:inline distT="0" distB="0" distL="0" distR="0">
            <wp:extent cx="6292215" cy="2054860"/>
            <wp:effectExtent l="0" t="0" r="0" b="2540"/>
            <wp:docPr id="8" name="Рисунок 8" descr="C:\Users\dasha\Desktop\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sha\Desktop\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276" w:rsidRDefault="00697276" w:rsidP="00697276">
      <w:pPr>
        <w:pStyle w:val="a6"/>
        <w:ind w:firstLine="0"/>
        <w:jc w:val="center"/>
      </w:pPr>
      <w:r>
        <w:t>Рис.</w:t>
      </w:r>
      <w:r>
        <w:t xml:space="preserve"> 4</w:t>
      </w:r>
      <w:r>
        <w:t>. Результаты поиска для</w:t>
      </w:r>
      <w:r>
        <w:t xml:space="preserve"> второго</w:t>
      </w:r>
      <w:r>
        <w:t xml:space="preserve"> набора данных</w:t>
      </w:r>
    </w:p>
    <w:p w:rsidR="00697276" w:rsidRDefault="00697276" w:rsidP="00697276">
      <w:pPr>
        <w:pStyle w:val="a6"/>
        <w:ind w:firstLine="0"/>
      </w:pPr>
      <w:r>
        <w:tab/>
      </w:r>
    </w:p>
    <w:p w:rsidR="00697276" w:rsidRDefault="00697276" w:rsidP="00697276">
      <w:pPr>
        <w:pStyle w:val="a6"/>
        <w:ind w:firstLine="0"/>
      </w:pPr>
      <w:r>
        <w:tab/>
        <w:t>Из рисунка видно, что о</w:t>
      </w:r>
      <w:r>
        <w:t>собенно узкую область нормальных точек дал алгоритм HBOS.</w:t>
      </w:r>
    </w:p>
    <w:p w:rsidR="00697276" w:rsidRPr="004C02B4" w:rsidRDefault="00697276" w:rsidP="00697276">
      <w:pPr>
        <w:pStyle w:val="a6"/>
        <w:ind w:firstLine="0"/>
      </w:pPr>
      <w:r>
        <w:tab/>
        <w:t xml:space="preserve">Исходя из результатов можно сделать вывод, что оба метода можно использовать для поиска </w:t>
      </w:r>
      <w:r>
        <w:t>аномалий в одномерных наборах данных</w:t>
      </w:r>
      <w:r>
        <w:t>.</w:t>
      </w:r>
      <w:bookmarkStart w:id="17" w:name="_GoBack"/>
      <w:bookmarkEnd w:id="17"/>
    </w:p>
    <w:sectPr w:rsidR="00697276" w:rsidRPr="004C02B4" w:rsidSect="0016137C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05F" w:rsidRDefault="0091105F">
      <w:pPr>
        <w:spacing w:after="0" w:line="240" w:lineRule="auto"/>
      </w:pPr>
      <w:r>
        <w:separator/>
      </w:r>
    </w:p>
  </w:endnote>
  <w:endnote w:type="continuationSeparator" w:id="0">
    <w:p w:rsidR="0091105F" w:rsidRDefault="00911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1423575"/>
      <w:docPartObj>
        <w:docPartGallery w:val="Page Numbers (Bottom of Page)"/>
        <w:docPartUnique/>
      </w:docPartObj>
    </w:sdtPr>
    <w:sdtEndPr/>
    <w:sdtContent>
      <w:p w:rsidR="008C2D6D" w:rsidRDefault="008C2D6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276">
          <w:rPr>
            <w:noProof/>
          </w:rPr>
          <w:t>2</w:t>
        </w:r>
        <w:r>
          <w:fldChar w:fldCharType="end"/>
        </w:r>
      </w:p>
    </w:sdtContent>
  </w:sdt>
  <w:p w:rsidR="008C2D6D" w:rsidRDefault="008C2D6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05F" w:rsidRDefault="0091105F">
      <w:pPr>
        <w:spacing w:after="0" w:line="240" w:lineRule="auto"/>
      </w:pPr>
      <w:r>
        <w:separator/>
      </w:r>
    </w:p>
  </w:footnote>
  <w:footnote w:type="continuationSeparator" w:id="0">
    <w:p w:rsidR="0091105F" w:rsidRDefault="00911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A94"/>
    <w:multiLevelType w:val="multilevel"/>
    <w:tmpl w:val="8CE48D6E"/>
    <w:styleLink w:val="3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A166E2"/>
    <w:multiLevelType w:val="hybridMultilevel"/>
    <w:tmpl w:val="5A6C3974"/>
    <w:lvl w:ilvl="0" w:tplc="AE708F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35420EF"/>
    <w:multiLevelType w:val="multilevel"/>
    <w:tmpl w:val="732CCE2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72A4FA9"/>
    <w:multiLevelType w:val="multilevel"/>
    <w:tmpl w:val="7D8AA28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3533359"/>
    <w:multiLevelType w:val="multilevel"/>
    <w:tmpl w:val="732CCE28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5437679"/>
    <w:multiLevelType w:val="hybridMultilevel"/>
    <w:tmpl w:val="0C9ADB32"/>
    <w:lvl w:ilvl="0" w:tplc="5058B0B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1132E0A"/>
    <w:multiLevelType w:val="multilevel"/>
    <w:tmpl w:val="493859CA"/>
    <w:numStyleLink w:val="10"/>
  </w:abstractNum>
  <w:abstractNum w:abstractNumId="7" w15:restartNumberingAfterBreak="0">
    <w:nsid w:val="45865768"/>
    <w:multiLevelType w:val="multilevel"/>
    <w:tmpl w:val="493859CA"/>
    <w:numStyleLink w:val="10"/>
  </w:abstractNum>
  <w:abstractNum w:abstractNumId="8" w15:restartNumberingAfterBreak="0">
    <w:nsid w:val="5C8E6FE8"/>
    <w:multiLevelType w:val="multilevel"/>
    <w:tmpl w:val="405A1218"/>
    <w:styleLink w:val="2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CC12D10"/>
    <w:multiLevelType w:val="multilevel"/>
    <w:tmpl w:val="493859CA"/>
    <w:numStyleLink w:val="10"/>
  </w:abstractNum>
  <w:abstractNum w:abstractNumId="10" w15:restartNumberingAfterBreak="0">
    <w:nsid w:val="5CF33160"/>
    <w:multiLevelType w:val="multilevel"/>
    <w:tmpl w:val="493859CA"/>
    <w:numStyleLink w:val="10"/>
  </w:abstractNum>
  <w:abstractNum w:abstractNumId="11" w15:restartNumberingAfterBreak="0">
    <w:nsid w:val="705672B5"/>
    <w:multiLevelType w:val="multilevel"/>
    <w:tmpl w:val="493859CA"/>
    <w:numStyleLink w:val="10"/>
  </w:abstractNum>
  <w:abstractNum w:abstractNumId="12" w15:restartNumberingAfterBreak="0">
    <w:nsid w:val="70CB6E61"/>
    <w:multiLevelType w:val="multilevel"/>
    <w:tmpl w:val="493859CA"/>
    <w:numStyleLink w:val="10"/>
  </w:abstractNum>
  <w:abstractNum w:abstractNumId="13" w15:restartNumberingAfterBreak="0">
    <w:nsid w:val="721C670A"/>
    <w:multiLevelType w:val="multilevel"/>
    <w:tmpl w:val="7C5AF24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34E4742"/>
    <w:multiLevelType w:val="multilevel"/>
    <w:tmpl w:val="493859CA"/>
    <w:styleLink w:val="10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55B0390"/>
    <w:multiLevelType w:val="multilevel"/>
    <w:tmpl w:val="8CE48D6E"/>
    <w:numStyleLink w:val="3"/>
  </w:abstractNum>
  <w:abstractNum w:abstractNumId="16" w15:restartNumberingAfterBreak="0">
    <w:nsid w:val="77AB3375"/>
    <w:multiLevelType w:val="multilevel"/>
    <w:tmpl w:val="493859CA"/>
    <w:numStyleLink w:val="10"/>
  </w:abstractNum>
  <w:abstractNum w:abstractNumId="17" w15:restartNumberingAfterBreak="0">
    <w:nsid w:val="7BC87A76"/>
    <w:multiLevelType w:val="hybridMultilevel"/>
    <w:tmpl w:val="9C60A764"/>
    <w:lvl w:ilvl="0" w:tplc="AE708F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16"/>
  </w:num>
  <w:num w:numId="12">
    <w:abstractNumId w:val="13"/>
  </w:num>
  <w:num w:numId="13">
    <w:abstractNumId w:val="12"/>
  </w:num>
  <w:num w:numId="14">
    <w:abstractNumId w:val="17"/>
  </w:num>
  <w:num w:numId="15">
    <w:abstractNumId w:val="5"/>
  </w:num>
  <w:num w:numId="16">
    <w:abstractNumId w:val="10"/>
  </w:num>
  <w:num w:numId="17">
    <w:abstractNumId w:val="15"/>
  </w:num>
  <w:num w:numId="18">
    <w:abstractNumId w:val="3"/>
  </w:num>
  <w:num w:numId="1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7C"/>
    <w:rsid w:val="00002B5F"/>
    <w:rsid w:val="00031518"/>
    <w:rsid w:val="00032B90"/>
    <w:rsid w:val="000342CF"/>
    <w:rsid w:val="0003507A"/>
    <w:rsid w:val="0003735E"/>
    <w:rsid w:val="00040A5D"/>
    <w:rsid w:val="000432CD"/>
    <w:rsid w:val="000450DD"/>
    <w:rsid w:val="0005669C"/>
    <w:rsid w:val="00057456"/>
    <w:rsid w:val="00060460"/>
    <w:rsid w:val="00060B64"/>
    <w:rsid w:val="00060CEC"/>
    <w:rsid w:val="00071CAA"/>
    <w:rsid w:val="00077C8A"/>
    <w:rsid w:val="00080384"/>
    <w:rsid w:val="000855CB"/>
    <w:rsid w:val="00087C82"/>
    <w:rsid w:val="000941E7"/>
    <w:rsid w:val="00094F81"/>
    <w:rsid w:val="000978C4"/>
    <w:rsid w:val="000A7C2C"/>
    <w:rsid w:val="000B2599"/>
    <w:rsid w:val="000B3792"/>
    <w:rsid w:val="000B5553"/>
    <w:rsid w:val="000B5AAA"/>
    <w:rsid w:val="000B7638"/>
    <w:rsid w:val="000C23FA"/>
    <w:rsid w:val="000C4C74"/>
    <w:rsid w:val="000D4ADE"/>
    <w:rsid w:val="000D642B"/>
    <w:rsid w:val="000D76A0"/>
    <w:rsid w:val="000E1218"/>
    <w:rsid w:val="000F584C"/>
    <w:rsid w:val="00102450"/>
    <w:rsid w:val="00106DAA"/>
    <w:rsid w:val="001074DC"/>
    <w:rsid w:val="00116F47"/>
    <w:rsid w:val="00120F1F"/>
    <w:rsid w:val="00121DC7"/>
    <w:rsid w:val="00122D7F"/>
    <w:rsid w:val="00123A98"/>
    <w:rsid w:val="001305E3"/>
    <w:rsid w:val="00130B96"/>
    <w:rsid w:val="00131D98"/>
    <w:rsid w:val="001333EB"/>
    <w:rsid w:val="001345E9"/>
    <w:rsid w:val="001348CF"/>
    <w:rsid w:val="0013534F"/>
    <w:rsid w:val="001354F5"/>
    <w:rsid w:val="001401CF"/>
    <w:rsid w:val="0014296A"/>
    <w:rsid w:val="00144187"/>
    <w:rsid w:val="00151761"/>
    <w:rsid w:val="00154559"/>
    <w:rsid w:val="001565ED"/>
    <w:rsid w:val="0016137C"/>
    <w:rsid w:val="00163E98"/>
    <w:rsid w:val="00173FAD"/>
    <w:rsid w:val="00180F5B"/>
    <w:rsid w:val="001939ED"/>
    <w:rsid w:val="001A49B6"/>
    <w:rsid w:val="001A4EBC"/>
    <w:rsid w:val="001A50D5"/>
    <w:rsid w:val="001A6FA9"/>
    <w:rsid w:val="001A76F6"/>
    <w:rsid w:val="001A7A71"/>
    <w:rsid w:val="001B037B"/>
    <w:rsid w:val="001B138F"/>
    <w:rsid w:val="001B5FCD"/>
    <w:rsid w:val="001C1006"/>
    <w:rsid w:val="001C168C"/>
    <w:rsid w:val="001C308B"/>
    <w:rsid w:val="001C36A3"/>
    <w:rsid w:val="001D5CD6"/>
    <w:rsid w:val="001D5DC1"/>
    <w:rsid w:val="001D688D"/>
    <w:rsid w:val="001D694E"/>
    <w:rsid w:val="001E242E"/>
    <w:rsid w:val="001E3977"/>
    <w:rsid w:val="001E5C1B"/>
    <w:rsid w:val="001E5E45"/>
    <w:rsid w:val="001E75BA"/>
    <w:rsid w:val="001F1753"/>
    <w:rsid w:val="001F47D6"/>
    <w:rsid w:val="001F63B6"/>
    <w:rsid w:val="00211E58"/>
    <w:rsid w:val="00213163"/>
    <w:rsid w:val="00220315"/>
    <w:rsid w:val="002214E2"/>
    <w:rsid w:val="00221A96"/>
    <w:rsid w:val="00222827"/>
    <w:rsid w:val="00223803"/>
    <w:rsid w:val="002242D3"/>
    <w:rsid w:val="002260BB"/>
    <w:rsid w:val="00232CB8"/>
    <w:rsid w:val="0023331C"/>
    <w:rsid w:val="00235BC6"/>
    <w:rsid w:val="0024120A"/>
    <w:rsid w:val="00244DCB"/>
    <w:rsid w:val="00250D41"/>
    <w:rsid w:val="00254781"/>
    <w:rsid w:val="0025709B"/>
    <w:rsid w:val="00261184"/>
    <w:rsid w:val="00270688"/>
    <w:rsid w:val="00275CAC"/>
    <w:rsid w:val="002760D5"/>
    <w:rsid w:val="00276685"/>
    <w:rsid w:val="00276F51"/>
    <w:rsid w:val="00283B0F"/>
    <w:rsid w:val="002912D0"/>
    <w:rsid w:val="00291E33"/>
    <w:rsid w:val="002929BB"/>
    <w:rsid w:val="002A0607"/>
    <w:rsid w:val="002A308F"/>
    <w:rsid w:val="002A59EE"/>
    <w:rsid w:val="002B3261"/>
    <w:rsid w:val="002B7448"/>
    <w:rsid w:val="002C50BE"/>
    <w:rsid w:val="002C7A52"/>
    <w:rsid w:val="002D0585"/>
    <w:rsid w:val="002D093D"/>
    <w:rsid w:val="002D5BF2"/>
    <w:rsid w:val="002D6563"/>
    <w:rsid w:val="002D72FA"/>
    <w:rsid w:val="002E2464"/>
    <w:rsid w:val="002E7590"/>
    <w:rsid w:val="002F0755"/>
    <w:rsid w:val="002F0D30"/>
    <w:rsid w:val="002F47F7"/>
    <w:rsid w:val="00301FE3"/>
    <w:rsid w:val="00302785"/>
    <w:rsid w:val="00310FA6"/>
    <w:rsid w:val="00313A10"/>
    <w:rsid w:val="00326BD3"/>
    <w:rsid w:val="00326C70"/>
    <w:rsid w:val="00330AC4"/>
    <w:rsid w:val="00331577"/>
    <w:rsid w:val="00332F1B"/>
    <w:rsid w:val="003376D5"/>
    <w:rsid w:val="00347E8E"/>
    <w:rsid w:val="0035422B"/>
    <w:rsid w:val="00355EF2"/>
    <w:rsid w:val="00363494"/>
    <w:rsid w:val="00366F90"/>
    <w:rsid w:val="0036743F"/>
    <w:rsid w:val="003707B6"/>
    <w:rsid w:val="00374F8C"/>
    <w:rsid w:val="00383295"/>
    <w:rsid w:val="003856EF"/>
    <w:rsid w:val="0039100F"/>
    <w:rsid w:val="00397BAB"/>
    <w:rsid w:val="003A03E7"/>
    <w:rsid w:val="003C2365"/>
    <w:rsid w:val="003D1FC7"/>
    <w:rsid w:val="003D236B"/>
    <w:rsid w:val="003D2ECE"/>
    <w:rsid w:val="003D5134"/>
    <w:rsid w:val="003D76D3"/>
    <w:rsid w:val="003E496F"/>
    <w:rsid w:val="003E4E86"/>
    <w:rsid w:val="003E70A6"/>
    <w:rsid w:val="003F38CD"/>
    <w:rsid w:val="00404C00"/>
    <w:rsid w:val="00406563"/>
    <w:rsid w:val="004076CE"/>
    <w:rsid w:val="00410F99"/>
    <w:rsid w:val="00411377"/>
    <w:rsid w:val="0041667F"/>
    <w:rsid w:val="00424549"/>
    <w:rsid w:val="0043167C"/>
    <w:rsid w:val="00431DBB"/>
    <w:rsid w:val="004322E1"/>
    <w:rsid w:val="00434513"/>
    <w:rsid w:val="00444B8A"/>
    <w:rsid w:val="00444E3B"/>
    <w:rsid w:val="00447646"/>
    <w:rsid w:val="00450967"/>
    <w:rsid w:val="004552E3"/>
    <w:rsid w:val="00457378"/>
    <w:rsid w:val="00461981"/>
    <w:rsid w:val="00462188"/>
    <w:rsid w:val="004629D2"/>
    <w:rsid w:val="0046643E"/>
    <w:rsid w:val="0047131F"/>
    <w:rsid w:val="00471AE7"/>
    <w:rsid w:val="004735D9"/>
    <w:rsid w:val="004762CD"/>
    <w:rsid w:val="00476E82"/>
    <w:rsid w:val="00477502"/>
    <w:rsid w:val="00482059"/>
    <w:rsid w:val="0048231F"/>
    <w:rsid w:val="00490E0D"/>
    <w:rsid w:val="004925B8"/>
    <w:rsid w:val="004A3448"/>
    <w:rsid w:val="004A450B"/>
    <w:rsid w:val="004A6948"/>
    <w:rsid w:val="004B3865"/>
    <w:rsid w:val="004B446B"/>
    <w:rsid w:val="004B64C1"/>
    <w:rsid w:val="004C02B4"/>
    <w:rsid w:val="004C2B2F"/>
    <w:rsid w:val="004C3A71"/>
    <w:rsid w:val="004C40DF"/>
    <w:rsid w:val="004C4413"/>
    <w:rsid w:val="004C5D7E"/>
    <w:rsid w:val="004C7269"/>
    <w:rsid w:val="004D17BE"/>
    <w:rsid w:val="004D5065"/>
    <w:rsid w:val="004D53FC"/>
    <w:rsid w:val="004D65E4"/>
    <w:rsid w:val="004D6A35"/>
    <w:rsid w:val="004E400F"/>
    <w:rsid w:val="004E554F"/>
    <w:rsid w:val="004E64F1"/>
    <w:rsid w:val="004F1166"/>
    <w:rsid w:val="004F2C9A"/>
    <w:rsid w:val="004F5C9A"/>
    <w:rsid w:val="004F6DCF"/>
    <w:rsid w:val="00505F31"/>
    <w:rsid w:val="00512379"/>
    <w:rsid w:val="00524A19"/>
    <w:rsid w:val="00531DFF"/>
    <w:rsid w:val="00532468"/>
    <w:rsid w:val="00532A77"/>
    <w:rsid w:val="00533AC2"/>
    <w:rsid w:val="00535726"/>
    <w:rsid w:val="00535E0D"/>
    <w:rsid w:val="005432EC"/>
    <w:rsid w:val="00547C49"/>
    <w:rsid w:val="00550FCF"/>
    <w:rsid w:val="00555785"/>
    <w:rsid w:val="00555BCE"/>
    <w:rsid w:val="00560E4C"/>
    <w:rsid w:val="005630CD"/>
    <w:rsid w:val="005645F5"/>
    <w:rsid w:val="005715EF"/>
    <w:rsid w:val="00575B36"/>
    <w:rsid w:val="00583F29"/>
    <w:rsid w:val="00591EA8"/>
    <w:rsid w:val="0059338A"/>
    <w:rsid w:val="00594A4A"/>
    <w:rsid w:val="00597FF5"/>
    <w:rsid w:val="005A079D"/>
    <w:rsid w:val="005A144A"/>
    <w:rsid w:val="005B20F1"/>
    <w:rsid w:val="005B78BA"/>
    <w:rsid w:val="005C0D9A"/>
    <w:rsid w:val="005C4C30"/>
    <w:rsid w:val="005D60F7"/>
    <w:rsid w:val="005E01EF"/>
    <w:rsid w:val="005E031A"/>
    <w:rsid w:val="005E6308"/>
    <w:rsid w:val="005F28F8"/>
    <w:rsid w:val="00601580"/>
    <w:rsid w:val="0060558B"/>
    <w:rsid w:val="00606305"/>
    <w:rsid w:val="00611255"/>
    <w:rsid w:val="0061295B"/>
    <w:rsid w:val="006158F3"/>
    <w:rsid w:val="00620C1D"/>
    <w:rsid w:val="00623120"/>
    <w:rsid w:val="0062398F"/>
    <w:rsid w:val="006249B1"/>
    <w:rsid w:val="00634ED2"/>
    <w:rsid w:val="00641EB4"/>
    <w:rsid w:val="00652B3B"/>
    <w:rsid w:val="00654220"/>
    <w:rsid w:val="0066667A"/>
    <w:rsid w:val="00672FA0"/>
    <w:rsid w:val="00673C2F"/>
    <w:rsid w:val="00676729"/>
    <w:rsid w:val="00680A73"/>
    <w:rsid w:val="00682BC4"/>
    <w:rsid w:val="00685321"/>
    <w:rsid w:val="00685F6D"/>
    <w:rsid w:val="00686596"/>
    <w:rsid w:val="00690BE5"/>
    <w:rsid w:val="006926D3"/>
    <w:rsid w:val="00697276"/>
    <w:rsid w:val="00697B35"/>
    <w:rsid w:val="006A2CF1"/>
    <w:rsid w:val="006A5666"/>
    <w:rsid w:val="006B213F"/>
    <w:rsid w:val="006B23A8"/>
    <w:rsid w:val="006B3E68"/>
    <w:rsid w:val="006B6810"/>
    <w:rsid w:val="006B78F0"/>
    <w:rsid w:val="006C0C43"/>
    <w:rsid w:val="006C2066"/>
    <w:rsid w:val="006C3AD4"/>
    <w:rsid w:val="006C7B3D"/>
    <w:rsid w:val="006D1012"/>
    <w:rsid w:val="006D1BB1"/>
    <w:rsid w:val="006D2CCC"/>
    <w:rsid w:val="006D31C8"/>
    <w:rsid w:val="006E10C1"/>
    <w:rsid w:val="006E3689"/>
    <w:rsid w:val="006E53EA"/>
    <w:rsid w:val="006E61D1"/>
    <w:rsid w:val="006E6638"/>
    <w:rsid w:val="006F24C5"/>
    <w:rsid w:val="00703E02"/>
    <w:rsid w:val="00706C8D"/>
    <w:rsid w:val="00717156"/>
    <w:rsid w:val="00722A0F"/>
    <w:rsid w:val="00724184"/>
    <w:rsid w:val="007256C8"/>
    <w:rsid w:val="00726651"/>
    <w:rsid w:val="007276CD"/>
    <w:rsid w:val="00727DC4"/>
    <w:rsid w:val="00733803"/>
    <w:rsid w:val="00737FEC"/>
    <w:rsid w:val="00740D20"/>
    <w:rsid w:val="00742398"/>
    <w:rsid w:val="00746FE1"/>
    <w:rsid w:val="007545ED"/>
    <w:rsid w:val="00754E9D"/>
    <w:rsid w:val="007565F9"/>
    <w:rsid w:val="00773A09"/>
    <w:rsid w:val="00775008"/>
    <w:rsid w:val="00775FEF"/>
    <w:rsid w:val="00777F5D"/>
    <w:rsid w:val="007850CB"/>
    <w:rsid w:val="0079106A"/>
    <w:rsid w:val="00791549"/>
    <w:rsid w:val="007A0957"/>
    <w:rsid w:val="007A1E39"/>
    <w:rsid w:val="007A3E0E"/>
    <w:rsid w:val="007A5C89"/>
    <w:rsid w:val="007B07F6"/>
    <w:rsid w:val="007B2C10"/>
    <w:rsid w:val="007B487C"/>
    <w:rsid w:val="007B72DD"/>
    <w:rsid w:val="007C027E"/>
    <w:rsid w:val="007C11E7"/>
    <w:rsid w:val="007C32BD"/>
    <w:rsid w:val="007D0683"/>
    <w:rsid w:val="007D1918"/>
    <w:rsid w:val="007D1D8B"/>
    <w:rsid w:val="007D299D"/>
    <w:rsid w:val="007E0A5D"/>
    <w:rsid w:val="007E111F"/>
    <w:rsid w:val="007E5668"/>
    <w:rsid w:val="007F2F83"/>
    <w:rsid w:val="00801644"/>
    <w:rsid w:val="00802F4F"/>
    <w:rsid w:val="00812F61"/>
    <w:rsid w:val="00815496"/>
    <w:rsid w:val="00817AC0"/>
    <w:rsid w:val="00821923"/>
    <w:rsid w:val="008225F7"/>
    <w:rsid w:val="0082508B"/>
    <w:rsid w:val="0083130C"/>
    <w:rsid w:val="008412BB"/>
    <w:rsid w:val="008450CF"/>
    <w:rsid w:val="00851CE2"/>
    <w:rsid w:val="00861035"/>
    <w:rsid w:val="008655C1"/>
    <w:rsid w:val="0086743B"/>
    <w:rsid w:val="008706DC"/>
    <w:rsid w:val="00883351"/>
    <w:rsid w:val="00892FE8"/>
    <w:rsid w:val="008A594A"/>
    <w:rsid w:val="008B230C"/>
    <w:rsid w:val="008B3950"/>
    <w:rsid w:val="008B402F"/>
    <w:rsid w:val="008C006F"/>
    <w:rsid w:val="008C15D8"/>
    <w:rsid w:val="008C2D6D"/>
    <w:rsid w:val="008C3D65"/>
    <w:rsid w:val="008C4100"/>
    <w:rsid w:val="008C4AE3"/>
    <w:rsid w:val="008C5004"/>
    <w:rsid w:val="008C6A1D"/>
    <w:rsid w:val="008D689D"/>
    <w:rsid w:val="008E53CB"/>
    <w:rsid w:val="008E5BD1"/>
    <w:rsid w:val="008F3A2D"/>
    <w:rsid w:val="0091064A"/>
    <w:rsid w:val="0091105F"/>
    <w:rsid w:val="0091282A"/>
    <w:rsid w:val="009143B1"/>
    <w:rsid w:val="00921DEF"/>
    <w:rsid w:val="00926635"/>
    <w:rsid w:val="00930C50"/>
    <w:rsid w:val="009378C7"/>
    <w:rsid w:val="00937998"/>
    <w:rsid w:val="00944019"/>
    <w:rsid w:val="00946422"/>
    <w:rsid w:val="00947503"/>
    <w:rsid w:val="0095405D"/>
    <w:rsid w:val="0096264F"/>
    <w:rsid w:val="00974D17"/>
    <w:rsid w:val="009802CC"/>
    <w:rsid w:val="009803FB"/>
    <w:rsid w:val="00987AB2"/>
    <w:rsid w:val="00991190"/>
    <w:rsid w:val="00997A77"/>
    <w:rsid w:val="009A0E98"/>
    <w:rsid w:val="009A3E15"/>
    <w:rsid w:val="009A5026"/>
    <w:rsid w:val="009A6F1F"/>
    <w:rsid w:val="009B49F3"/>
    <w:rsid w:val="009C03FA"/>
    <w:rsid w:val="009C47F6"/>
    <w:rsid w:val="009C6D66"/>
    <w:rsid w:val="009D2E3B"/>
    <w:rsid w:val="009D2FE9"/>
    <w:rsid w:val="009D7061"/>
    <w:rsid w:val="00A02636"/>
    <w:rsid w:val="00A02FDA"/>
    <w:rsid w:val="00A061CB"/>
    <w:rsid w:val="00A122C4"/>
    <w:rsid w:val="00A1335C"/>
    <w:rsid w:val="00A22F95"/>
    <w:rsid w:val="00A25850"/>
    <w:rsid w:val="00A35488"/>
    <w:rsid w:val="00A453E4"/>
    <w:rsid w:val="00A50832"/>
    <w:rsid w:val="00A513AF"/>
    <w:rsid w:val="00A54E13"/>
    <w:rsid w:val="00A6386F"/>
    <w:rsid w:val="00A70D1E"/>
    <w:rsid w:val="00A769AD"/>
    <w:rsid w:val="00A90013"/>
    <w:rsid w:val="00A959BF"/>
    <w:rsid w:val="00A960FE"/>
    <w:rsid w:val="00AA11DE"/>
    <w:rsid w:val="00AA2F1C"/>
    <w:rsid w:val="00AA4622"/>
    <w:rsid w:val="00AA6447"/>
    <w:rsid w:val="00AA721A"/>
    <w:rsid w:val="00AA72C6"/>
    <w:rsid w:val="00AB152A"/>
    <w:rsid w:val="00AB7FCE"/>
    <w:rsid w:val="00AC4A5A"/>
    <w:rsid w:val="00AC5E86"/>
    <w:rsid w:val="00AD521E"/>
    <w:rsid w:val="00AD6F6E"/>
    <w:rsid w:val="00AD7F67"/>
    <w:rsid w:val="00AE2E32"/>
    <w:rsid w:val="00AE4D3A"/>
    <w:rsid w:val="00AF5B4B"/>
    <w:rsid w:val="00B1523A"/>
    <w:rsid w:val="00B22C8F"/>
    <w:rsid w:val="00B22DDE"/>
    <w:rsid w:val="00B25D14"/>
    <w:rsid w:val="00B334B9"/>
    <w:rsid w:val="00B402A3"/>
    <w:rsid w:val="00B40703"/>
    <w:rsid w:val="00B41C14"/>
    <w:rsid w:val="00B42427"/>
    <w:rsid w:val="00B5079F"/>
    <w:rsid w:val="00B518D6"/>
    <w:rsid w:val="00B5239D"/>
    <w:rsid w:val="00B52DA8"/>
    <w:rsid w:val="00B602F6"/>
    <w:rsid w:val="00B62085"/>
    <w:rsid w:val="00B82585"/>
    <w:rsid w:val="00B83E4F"/>
    <w:rsid w:val="00B8502D"/>
    <w:rsid w:val="00B925E9"/>
    <w:rsid w:val="00B9681C"/>
    <w:rsid w:val="00BA07BD"/>
    <w:rsid w:val="00BB3A47"/>
    <w:rsid w:val="00BB5DC3"/>
    <w:rsid w:val="00BC3A5D"/>
    <w:rsid w:val="00BD4047"/>
    <w:rsid w:val="00BD5093"/>
    <w:rsid w:val="00BD5745"/>
    <w:rsid w:val="00BD5942"/>
    <w:rsid w:val="00BD67A1"/>
    <w:rsid w:val="00BE1276"/>
    <w:rsid w:val="00BE1DB6"/>
    <w:rsid w:val="00BE2329"/>
    <w:rsid w:val="00BE27E2"/>
    <w:rsid w:val="00BE505A"/>
    <w:rsid w:val="00BE6C77"/>
    <w:rsid w:val="00BF13C4"/>
    <w:rsid w:val="00BF45F3"/>
    <w:rsid w:val="00C0059D"/>
    <w:rsid w:val="00C02511"/>
    <w:rsid w:val="00C03559"/>
    <w:rsid w:val="00C1372B"/>
    <w:rsid w:val="00C1695D"/>
    <w:rsid w:val="00C20456"/>
    <w:rsid w:val="00C216E6"/>
    <w:rsid w:val="00C24446"/>
    <w:rsid w:val="00C246CD"/>
    <w:rsid w:val="00C32742"/>
    <w:rsid w:val="00C32C0D"/>
    <w:rsid w:val="00C36760"/>
    <w:rsid w:val="00C36764"/>
    <w:rsid w:val="00C50B5F"/>
    <w:rsid w:val="00C51354"/>
    <w:rsid w:val="00C516D2"/>
    <w:rsid w:val="00C52D22"/>
    <w:rsid w:val="00C550C1"/>
    <w:rsid w:val="00C55549"/>
    <w:rsid w:val="00C618BA"/>
    <w:rsid w:val="00C61C57"/>
    <w:rsid w:val="00C61FC6"/>
    <w:rsid w:val="00C639A4"/>
    <w:rsid w:val="00C642CD"/>
    <w:rsid w:val="00C67172"/>
    <w:rsid w:val="00C74891"/>
    <w:rsid w:val="00C76037"/>
    <w:rsid w:val="00C779F2"/>
    <w:rsid w:val="00C802AE"/>
    <w:rsid w:val="00C81046"/>
    <w:rsid w:val="00C92CA4"/>
    <w:rsid w:val="00C93F92"/>
    <w:rsid w:val="00CB1818"/>
    <w:rsid w:val="00CB187D"/>
    <w:rsid w:val="00CB3C51"/>
    <w:rsid w:val="00CC0D3E"/>
    <w:rsid w:val="00CC4609"/>
    <w:rsid w:val="00CC4678"/>
    <w:rsid w:val="00CD0605"/>
    <w:rsid w:val="00CD1F5C"/>
    <w:rsid w:val="00CE1E21"/>
    <w:rsid w:val="00CF13F3"/>
    <w:rsid w:val="00CF29F1"/>
    <w:rsid w:val="00CF42AF"/>
    <w:rsid w:val="00CF5130"/>
    <w:rsid w:val="00CF7DD5"/>
    <w:rsid w:val="00D01A0E"/>
    <w:rsid w:val="00D02C21"/>
    <w:rsid w:val="00D0627F"/>
    <w:rsid w:val="00D064AA"/>
    <w:rsid w:val="00D17514"/>
    <w:rsid w:val="00D202B5"/>
    <w:rsid w:val="00D203B0"/>
    <w:rsid w:val="00D22DA4"/>
    <w:rsid w:val="00D22F00"/>
    <w:rsid w:val="00D2376B"/>
    <w:rsid w:val="00D261CF"/>
    <w:rsid w:val="00D35AFE"/>
    <w:rsid w:val="00D3689D"/>
    <w:rsid w:val="00D40928"/>
    <w:rsid w:val="00D4240E"/>
    <w:rsid w:val="00D44514"/>
    <w:rsid w:val="00D4473E"/>
    <w:rsid w:val="00D46227"/>
    <w:rsid w:val="00D4777C"/>
    <w:rsid w:val="00D55AAF"/>
    <w:rsid w:val="00D6280C"/>
    <w:rsid w:val="00D62AC4"/>
    <w:rsid w:val="00D71462"/>
    <w:rsid w:val="00D768FB"/>
    <w:rsid w:val="00D77C0E"/>
    <w:rsid w:val="00D85A63"/>
    <w:rsid w:val="00D936CB"/>
    <w:rsid w:val="00D94B5B"/>
    <w:rsid w:val="00DA4AB6"/>
    <w:rsid w:val="00DA507E"/>
    <w:rsid w:val="00DA6D0C"/>
    <w:rsid w:val="00DA725B"/>
    <w:rsid w:val="00DB02E6"/>
    <w:rsid w:val="00DB2AB9"/>
    <w:rsid w:val="00DB354C"/>
    <w:rsid w:val="00DB78C5"/>
    <w:rsid w:val="00DC2AC3"/>
    <w:rsid w:val="00DC3358"/>
    <w:rsid w:val="00DC5710"/>
    <w:rsid w:val="00DD2339"/>
    <w:rsid w:val="00DD732C"/>
    <w:rsid w:val="00DD7D56"/>
    <w:rsid w:val="00DE28DD"/>
    <w:rsid w:val="00DE34EA"/>
    <w:rsid w:val="00DE36BA"/>
    <w:rsid w:val="00DE3C27"/>
    <w:rsid w:val="00DE6024"/>
    <w:rsid w:val="00DF0237"/>
    <w:rsid w:val="00DF1620"/>
    <w:rsid w:val="00E01749"/>
    <w:rsid w:val="00E01ADD"/>
    <w:rsid w:val="00E058D1"/>
    <w:rsid w:val="00E14741"/>
    <w:rsid w:val="00E211A3"/>
    <w:rsid w:val="00E30A0C"/>
    <w:rsid w:val="00E30B3F"/>
    <w:rsid w:val="00E32718"/>
    <w:rsid w:val="00E35F59"/>
    <w:rsid w:val="00E47442"/>
    <w:rsid w:val="00E47718"/>
    <w:rsid w:val="00E510F4"/>
    <w:rsid w:val="00E70589"/>
    <w:rsid w:val="00E76EE3"/>
    <w:rsid w:val="00E86575"/>
    <w:rsid w:val="00EA3528"/>
    <w:rsid w:val="00EA3AB5"/>
    <w:rsid w:val="00EA6D32"/>
    <w:rsid w:val="00EB0516"/>
    <w:rsid w:val="00EB52D8"/>
    <w:rsid w:val="00EC33D3"/>
    <w:rsid w:val="00EC3553"/>
    <w:rsid w:val="00EC449E"/>
    <w:rsid w:val="00EC4D16"/>
    <w:rsid w:val="00EE28A4"/>
    <w:rsid w:val="00EE5035"/>
    <w:rsid w:val="00EE79C9"/>
    <w:rsid w:val="00EF3A38"/>
    <w:rsid w:val="00EF5212"/>
    <w:rsid w:val="00F04BE7"/>
    <w:rsid w:val="00F04DF5"/>
    <w:rsid w:val="00F05A13"/>
    <w:rsid w:val="00F122D3"/>
    <w:rsid w:val="00F12703"/>
    <w:rsid w:val="00F153D9"/>
    <w:rsid w:val="00F23FA9"/>
    <w:rsid w:val="00F27F24"/>
    <w:rsid w:val="00F3177C"/>
    <w:rsid w:val="00F37BA9"/>
    <w:rsid w:val="00F41EA2"/>
    <w:rsid w:val="00F42E46"/>
    <w:rsid w:val="00F46F17"/>
    <w:rsid w:val="00F512AF"/>
    <w:rsid w:val="00F60812"/>
    <w:rsid w:val="00F61566"/>
    <w:rsid w:val="00F643AF"/>
    <w:rsid w:val="00F7023B"/>
    <w:rsid w:val="00F71134"/>
    <w:rsid w:val="00F74730"/>
    <w:rsid w:val="00F80300"/>
    <w:rsid w:val="00F81932"/>
    <w:rsid w:val="00F95EC6"/>
    <w:rsid w:val="00FA0794"/>
    <w:rsid w:val="00FA3088"/>
    <w:rsid w:val="00FB2F53"/>
    <w:rsid w:val="00FB484F"/>
    <w:rsid w:val="00FC2961"/>
    <w:rsid w:val="00FC3287"/>
    <w:rsid w:val="00FD3363"/>
    <w:rsid w:val="00FD3EE0"/>
    <w:rsid w:val="00FE17D3"/>
    <w:rsid w:val="00FF6BC4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B1919"/>
  <w15:chartTrackingRefBased/>
  <w15:docId w15:val="{65544B1E-5FC1-4815-A6AE-660F08A8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D5CD6"/>
  </w:style>
  <w:style w:type="paragraph" w:styleId="1">
    <w:name w:val="heading 1"/>
    <w:basedOn w:val="a0"/>
    <w:next w:val="a0"/>
    <w:link w:val="11"/>
    <w:uiPriority w:val="9"/>
    <w:qFormat/>
    <w:rsid w:val="00815496"/>
    <w:pPr>
      <w:keepNext/>
      <w:keepLines/>
      <w:numPr>
        <w:numId w:val="5"/>
      </w:numPr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93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F31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стильГлавногоЗаголовка"/>
    <w:basedOn w:val="a0"/>
    <w:qFormat/>
    <w:rsid w:val="00223803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customStyle="1" w:styleId="a5">
    <w:name w:val="МойСтильЗаголовка"/>
    <w:basedOn w:val="1"/>
    <w:next w:val="a0"/>
    <w:qFormat/>
    <w:rsid w:val="00926635"/>
  </w:style>
  <w:style w:type="character" w:customStyle="1" w:styleId="11">
    <w:name w:val="Заголовок 1 Знак"/>
    <w:basedOn w:val="a1"/>
    <w:link w:val="1"/>
    <w:uiPriority w:val="9"/>
    <w:rsid w:val="0081549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6">
    <w:name w:val="МойСтильТекста"/>
    <w:basedOn w:val="a0"/>
    <w:qFormat/>
    <w:rsid w:val="00326C70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161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16137C"/>
  </w:style>
  <w:style w:type="paragraph" w:styleId="12">
    <w:name w:val="toc 1"/>
    <w:basedOn w:val="a0"/>
    <w:next w:val="a0"/>
    <w:autoRedefine/>
    <w:uiPriority w:val="39"/>
    <w:unhideWhenUsed/>
    <w:rsid w:val="00532468"/>
    <w:pPr>
      <w:tabs>
        <w:tab w:val="right" w:leader="dot" w:pos="9639"/>
      </w:tabs>
      <w:spacing w:after="0" w:line="360" w:lineRule="auto"/>
      <w:ind w:right="-2"/>
      <w:jc w:val="both"/>
    </w:pPr>
    <w:rPr>
      <w:rFonts w:ascii="Times New Roman" w:hAnsi="Times New Roman"/>
      <w:sz w:val="28"/>
    </w:rPr>
  </w:style>
  <w:style w:type="character" w:styleId="a9">
    <w:name w:val="Hyperlink"/>
    <w:basedOn w:val="a1"/>
    <w:uiPriority w:val="99"/>
    <w:unhideWhenUsed/>
    <w:rsid w:val="0016137C"/>
    <w:rPr>
      <w:color w:val="0563C1" w:themeColor="hyperlink"/>
      <w:u w:val="single"/>
    </w:rPr>
  </w:style>
  <w:style w:type="numbering" w:customStyle="1" w:styleId="a">
    <w:name w:val="список мой стиль"/>
    <w:uiPriority w:val="99"/>
    <w:rsid w:val="00815496"/>
    <w:pPr>
      <w:numPr>
        <w:numId w:val="1"/>
      </w:numPr>
    </w:pPr>
  </w:style>
  <w:style w:type="paragraph" w:styleId="aa">
    <w:name w:val="caption"/>
    <w:basedOn w:val="a0"/>
    <w:next w:val="a0"/>
    <w:uiPriority w:val="35"/>
    <w:unhideWhenUsed/>
    <w:qFormat/>
    <w:rsid w:val="009266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0"/>
    <w:uiPriority w:val="34"/>
    <w:qFormat/>
    <w:rsid w:val="006F24C5"/>
    <w:pPr>
      <w:ind w:left="720"/>
      <w:contextualSpacing/>
    </w:pPr>
  </w:style>
  <w:style w:type="paragraph" w:styleId="ac">
    <w:name w:val="Normal (Web)"/>
    <w:basedOn w:val="a0"/>
    <w:uiPriority w:val="99"/>
    <w:unhideWhenUsed/>
    <w:rsid w:val="00AD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1"/>
    <w:rsid w:val="00AD521E"/>
  </w:style>
  <w:style w:type="table" w:styleId="ad">
    <w:name w:val="Table Grid"/>
    <w:basedOn w:val="a2"/>
    <w:uiPriority w:val="39"/>
    <w:rsid w:val="007B2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Листинг номер"/>
    <w:basedOn w:val="a0"/>
    <w:qFormat/>
    <w:rsid w:val="007B2C10"/>
    <w:p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Подпись рисунка"/>
    <w:basedOn w:val="a6"/>
    <w:qFormat/>
    <w:rsid w:val="003E496F"/>
    <w:pPr>
      <w:ind w:firstLine="0"/>
      <w:contextualSpacing/>
      <w:jc w:val="center"/>
    </w:pPr>
  </w:style>
  <w:style w:type="paragraph" w:customStyle="1" w:styleId="af0">
    <w:name w:val="Номер рисунка"/>
    <w:basedOn w:val="af"/>
    <w:next w:val="af"/>
    <w:qFormat/>
    <w:rsid w:val="003E496F"/>
  </w:style>
  <w:style w:type="character" w:customStyle="1" w:styleId="21">
    <w:name w:val="Заголовок 2 Знак"/>
    <w:basedOn w:val="a1"/>
    <w:link w:val="20"/>
    <w:uiPriority w:val="9"/>
    <w:rsid w:val="00C93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1">
    <w:name w:val="МойСтильЛистинга"/>
    <w:basedOn w:val="a6"/>
    <w:qFormat/>
    <w:rsid w:val="00D22DA4"/>
    <w:pPr>
      <w:ind w:firstLine="0"/>
      <w:jc w:val="left"/>
    </w:pPr>
    <w:rPr>
      <w:rFonts w:ascii="Courier New" w:hAnsi="Courier New"/>
      <w:sz w:val="22"/>
      <w:lang w:val="en-US"/>
    </w:rPr>
  </w:style>
  <w:style w:type="paragraph" w:styleId="af2">
    <w:name w:val="header"/>
    <w:basedOn w:val="a0"/>
    <w:link w:val="af3"/>
    <w:uiPriority w:val="99"/>
    <w:unhideWhenUsed/>
    <w:rsid w:val="002D0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2D0585"/>
  </w:style>
  <w:style w:type="character" w:styleId="af4">
    <w:name w:val="Placeholder Text"/>
    <w:basedOn w:val="a1"/>
    <w:uiPriority w:val="99"/>
    <w:semiHidden/>
    <w:rsid w:val="00C516D2"/>
    <w:rPr>
      <w:color w:val="808080"/>
    </w:rPr>
  </w:style>
  <w:style w:type="paragraph" w:styleId="af5">
    <w:name w:val="No Spacing"/>
    <w:uiPriority w:val="1"/>
    <w:qFormat/>
    <w:rsid w:val="005E6308"/>
    <w:pPr>
      <w:spacing w:after="0" w:line="240" w:lineRule="auto"/>
    </w:pPr>
  </w:style>
  <w:style w:type="paragraph" w:styleId="af6">
    <w:name w:val="Subtitle"/>
    <w:basedOn w:val="a0"/>
    <w:next w:val="a0"/>
    <w:link w:val="af7"/>
    <w:uiPriority w:val="11"/>
    <w:qFormat/>
    <w:rsid w:val="00CC0D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7">
    <w:name w:val="Подзаголовок Знак"/>
    <w:basedOn w:val="a1"/>
    <w:link w:val="af6"/>
    <w:uiPriority w:val="11"/>
    <w:rsid w:val="00CC0D3E"/>
    <w:rPr>
      <w:rFonts w:eastAsiaTheme="minorEastAsia"/>
      <w:color w:val="5A5A5A" w:themeColor="text1" w:themeTint="A5"/>
      <w:spacing w:val="15"/>
    </w:rPr>
  </w:style>
  <w:style w:type="character" w:styleId="HTML">
    <w:name w:val="HTML Code"/>
    <w:basedOn w:val="a1"/>
    <w:uiPriority w:val="99"/>
    <w:semiHidden/>
    <w:unhideWhenUsed/>
    <w:rsid w:val="00FD3EE0"/>
    <w:rPr>
      <w:rFonts w:ascii="Courier New" w:eastAsia="Times New Roman" w:hAnsi="Courier New" w:cs="Courier New"/>
      <w:sz w:val="20"/>
      <w:szCs w:val="20"/>
    </w:rPr>
  </w:style>
  <w:style w:type="numbering" w:customStyle="1" w:styleId="10">
    <w:name w:val="Стиль1"/>
    <w:uiPriority w:val="99"/>
    <w:rsid w:val="004735D9"/>
    <w:pPr>
      <w:numPr>
        <w:numId w:val="2"/>
      </w:numPr>
    </w:pPr>
  </w:style>
  <w:style w:type="numbering" w:customStyle="1" w:styleId="2">
    <w:name w:val="Стиль2"/>
    <w:uiPriority w:val="99"/>
    <w:rsid w:val="00D77C0E"/>
    <w:pPr>
      <w:numPr>
        <w:numId w:val="3"/>
      </w:numPr>
    </w:pPr>
  </w:style>
  <w:style w:type="numbering" w:customStyle="1" w:styleId="3">
    <w:name w:val="Стиль3"/>
    <w:uiPriority w:val="99"/>
    <w:rsid w:val="00462188"/>
    <w:pPr>
      <w:numPr>
        <w:numId w:val="4"/>
      </w:numPr>
    </w:pPr>
  </w:style>
  <w:style w:type="paragraph" w:styleId="22">
    <w:name w:val="toc 2"/>
    <w:basedOn w:val="a0"/>
    <w:next w:val="a0"/>
    <w:autoRedefine/>
    <w:uiPriority w:val="39"/>
    <w:unhideWhenUsed/>
    <w:rsid w:val="002760D5"/>
    <w:pPr>
      <w:spacing w:after="100"/>
      <w:ind w:left="220"/>
    </w:pPr>
  </w:style>
  <w:style w:type="character" w:customStyle="1" w:styleId="31">
    <w:name w:val="Заголовок 3 Знак"/>
    <w:basedOn w:val="a1"/>
    <w:link w:val="30"/>
    <w:uiPriority w:val="9"/>
    <w:semiHidden/>
    <w:rsid w:val="00F31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78CE003-75F9-4079-B7D5-8C71A695D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6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Снегирёва</dc:creator>
  <cp:keywords/>
  <dc:description/>
  <cp:lastModifiedBy>Даша Снегирёва</cp:lastModifiedBy>
  <cp:revision>20</cp:revision>
  <cp:lastPrinted>2021-04-02T08:22:00Z</cp:lastPrinted>
  <dcterms:created xsi:type="dcterms:W3CDTF">2021-03-13T13:07:00Z</dcterms:created>
  <dcterms:modified xsi:type="dcterms:W3CDTF">2021-05-23T12:59:00Z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http://www.zotero.org/styles/modern-humanities-research-association</vt:lpwstr>
  </property>
  <property fmtid="{D5CDD505-2E9C-101B-9397-08002B2CF9AE}" pid="11" name="Mendeley Recent Style Name 4_1">
    <vt:lpwstr>Modern Humanities Research Association 3rd edition (note with bibliography)</vt:lpwstr>
  </property>
  <property fmtid="{D5CDD505-2E9C-101B-9397-08002B2CF9AE}" pid="12" name="Mendeley Recent Style Id 5_1">
    <vt:lpwstr>http://www.zotero.org/styles/modern-language-association</vt:lpwstr>
  </property>
  <property fmtid="{D5CDD505-2E9C-101B-9397-08002B2CF9AE}" pid="13" name="Mendeley Recent Style Name 5_1">
    <vt:lpwstr>Modern Language Association 8th edition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http://www.zotero.org/styles/gost-r-7-0-5-2008-numeric</vt:lpwstr>
  </property>
  <property fmtid="{D5CDD505-2E9C-101B-9397-08002B2CF9AE}" pid="17" name="Mendeley Recent Style Name 7_1">
    <vt:lpwstr>Russian GOST R 7.0.5-2008 (numeric)</vt:lpwstr>
  </property>
  <property fmtid="{D5CDD505-2E9C-101B-9397-08002B2CF9AE}" pid="18" name="Mendeley Recent Style Id 8_1">
    <vt:lpwstr>http://csl.mendeley.com/styles/511931651/gost-r-7-0-5-2008-numeric-2</vt:lpwstr>
  </property>
  <property fmtid="{D5CDD505-2E9C-101B-9397-08002B2CF9AE}" pid="19" name="Mendeley Recent Style Name 8_1">
    <vt:lpwstr>Russian GOST R 7.0.5-2008 (numeric) - Dasha Sneg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dd8f361f-7d10-351b-9f22-54894f960c1b</vt:lpwstr>
  </property>
  <property fmtid="{D5CDD505-2E9C-101B-9397-08002B2CF9AE}" pid="24" name="Mendeley Citation Style_1">
    <vt:lpwstr>http://csl.mendeley.com/styles/511931651/gost-r-7-0-5-2008-numeric-2</vt:lpwstr>
  </property>
</Properties>
</file>