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6949" w14:textId="77319AF5" w:rsidR="00F52F05" w:rsidRDefault="00B810F1" w:rsidP="00B810F1">
      <w:r w:rsidRPr="00B810F1">
        <w:rPr>
          <w:noProof/>
        </w:rPr>
        <w:drawing>
          <wp:inline distT="0" distB="0" distL="0" distR="0" wp14:anchorId="45129F51" wp14:editId="43A6CECA">
            <wp:extent cx="5481320" cy="8863330"/>
            <wp:effectExtent l="0" t="0" r="5080" b="0"/>
            <wp:docPr id="889790829" name="Picture 1" descr="A close-up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90829" name="Picture 1" descr="A close-up of a 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7354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lastRenderedPageBreak/>
        <w:t xml:space="preserve">1. Welche Aufgaben haben Leitungen und Kabel generell? </w:t>
      </w:r>
    </w:p>
    <w:p w14:paraId="0E91FFD4" w14:textId="13171504" w:rsidR="00085AA7" w:rsidRDefault="00085AA7" w:rsidP="007C65E4">
      <w:r>
        <w:tab/>
        <w:t>Stromübertragung zwischen Geräten.</w:t>
      </w:r>
    </w:p>
    <w:p w14:paraId="379822CC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2. Woran erkennt man, ob eine isolierte Leitung den VDE-Vorschriften entspricht? </w:t>
      </w:r>
    </w:p>
    <w:p w14:paraId="7F52FBDF" w14:textId="1EA06DE5" w:rsidR="00085AA7" w:rsidRPr="00085AA7" w:rsidRDefault="00085AA7" w:rsidP="007C65E4">
      <w:r>
        <w:rPr>
          <w:b/>
          <w:bCs/>
        </w:rPr>
        <w:tab/>
      </w:r>
      <w:r>
        <w:t>VDE-Prüfzeichen, einhaltung der Farbcodierung nach VDE.</w:t>
      </w:r>
    </w:p>
    <w:p w14:paraId="534929E5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3. Welche Ader ist als Schutzleiter (PE) zu verwenden? </w:t>
      </w:r>
    </w:p>
    <w:p w14:paraId="6F34FEE5" w14:textId="08C99392" w:rsidR="00085AA7" w:rsidRPr="00085AA7" w:rsidRDefault="00085AA7" w:rsidP="007C65E4">
      <w:r>
        <w:rPr>
          <w:b/>
          <w:bCs/>
        </w:rPr>
        <w:tab/>
      </w:r>
      <w:r>
        <w:t>IMMER Grün-Gelb gestreifte ader.</w:t>
      </w:r>
    </w:p>
    <w:p w14:paraId="354D4F56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4. Für welchen Leiter ist die Farbkennzeichnung in Bild 1 zu verwenden? </w:t>
      </w:r>
    </w:p>
    <w:p w14:paraId="1DFD68EA" w14:textId="3F4C2B30" w:rsidR="00085AA7" w:rsidRPr="00085AA7" w:rsidRDefault="00085AA7" w:rsidP="007C65E4">
      <w:r>
        <w:rPr>
          <w:b/>
          <w:bCs/>
        </w:rPr>
        <w:tab/>
      </w:r>
      <w:r>
        <w:t>PE-Leitung mit Farbband für Kennzeichnung.</w:t>
      </w:r>
    </w:p>
    <w:p w14:paraId="67FE0369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5. Welche Bedeutung hat die Kennzeichnung HAR im Zusammenhang mit dem Aufdruck VDE bei isolierten Leitungen? </w:t>
      </w:r>
    </w:p>
    <w:p w14:paraId="4CCA1696" w14:textId="644ED6BD" w:rsidR="00085AA7" w:rsidRPr="00085AA7" w:rsidRDefault="00085AA7" w:rsidP="007C65E4">
      <w:r>
        <w:rPr>
          <w:b/>
          <w:bCs/>
        </w:rPr>
        <w:tab/>
      </w:r>
      <w:r>
        <w:t>Harmonisierte Leitung nach VDE-Vorschrift. Also Flexibel.</w:t>
      </w:r>
    </w:p>
    <w:p w14:paraId="5F38DC60" w14:textId="77777777" w:rsidR="00085AA7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6. Erläutern Sie die Leiterform für folgende genormte Kennzeichnungen: </w:t>
      </w:r>
    </w:p>
    <w:p w14:paraId="349187A6" w14:textId="71FD9C81" w:rsidR="007C65E4" w:rsidRDefault="00085AA7" w:rsidP="007C65E4">
      <w:pPr>
        <w:rPr>
          <w:b/>
          <w:bCs/>
          <w:lang w:val="en-GB"/>
        </w:rPr>
      </w:pPr>
      <w:r w:rsidRPr="00085AA7">
        <w:rPr>
          <w:b/>
          <w:bCs/>
        </w:rPr>
        <w:tab/>
      </w:r>
      <w:r w:rsidR="007C65E4" w:rsidRPr="00085AA7">
        <w:rPr>
          <w:b/>
          <w:bCs/>
          <w:lang w:val="en-GB"/>
        </w:rPr>
        <w:t xml:space="preserve">a. H07V-U b. H07V-R c. H07V-F </w:t>
      </w:r>
    </w:p>
    <w:p w14:paraId="32785307" w14:textId="32379CF7" w:rsidR="00085AA7" w:rsidRDefault="00085AA7" w:rsidP="007C65E4">
      <w:r>
        <w:rPr>
          <w:b/>
          <w:bCs/>
          <w:lang w:val="en-GB"/>
        </w:rPr>
        <w:tab/>
      </w:r>
      <w:r w:rsidR="00AF6E24">
        <w:rPr>
          <w:b/>
          <w:bCs/>
          <w:lang w:val="en-GB"/>
        </w:rPr>
        <w:tab/>
      </w:r>
      <w:r w:rsidR="00AF6E24" w:rsidRPr="00AF6E24">
        <w:rPr>
          <w:b/>
          <w:bCs/>
        </w:rPr>
        <w:t xml:space="preserve">a) </w:t>
      </w:r>
      <w:r w:rsidRPr="00AF6E24">
        <w:t xml:space="preserve">einadrig, massiver Leiter, </w:t>
      </w:r>
      <w:r w:rsidR="00AF6E24">
        <w:t>U=</w:t>
      </w:r>
      <w:r w:rsidRPr="00AF6E24">
        <w:t xml:space="preserve">ungeschirmt </w:t>
      </w:r>
    </w:p>
    <w:p w14:paraId="75D9A4C0" w14:textId="64B63130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b) </w:t>
      </w:r>
      <w:r>
        <w:t>mehrdrätig, flexible Leitung, R=rund, feindrätig</w:t>
      </w:r>
    </w:p>
    <w:p w14:paraId="4069E27A" w14:textId="495A1DA8" w:rsidR="00AF6E24" w:rsidRPr="00AF6E24" w:rsidRDefault="00AF6E24" w:rsidP="007C65E4">
      <w:r>
        <w:tab/>
      </w:r>
      <w:r>
        <w:tab/>
      </w:r>
      <w:r>
        <w:rPr>
          <w:b/>
          <w:bCs/>
        </w:rPr>
        <w:t xml:space="preserve">c) </w:t>
      </w:r>
      <w:r>
        <w:t>Flachleitung, F=flach</w:t>
      </w:r>
    </w:p>
    <w:p w14:paraId="0196780A" w14:textId="77777777" w:rsidR="007C65E4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7. Welche Bedeutung haben bei isolierten Leitungen und Kabeln a. der schwarz-rote Kennfaden und b. der schwarz-rot-gelbe Kennfaden? </w:t>
      </w:r>
    </w:p>
    <w:p w14:paraId="2D23ECB5" w14:textId="465832FC" w:rsidR="002C5C12" w:rsidRDefault="002C5C12" w:rsidP="007C65E4">
      <w:r>
        <w:rPr>
          <w:b/>
          <w:bCs/>
        </w:rPr>
        <w:tab/>
      </w:r>
      <w:r>
        <w:t>Schwarz-Roter Kennfaden: Unterscheidung einzelnder Adern.</w:t>
      </w:r>
    </w:p>
    <w:p w14:paraId="34BABADD" w14:textId="6B13A1EF" w:rsidR="002C5C12" w:rsidRPr="002C5C12" w:rsidRDefault="002C5C12" w:rsidP="007C65E4">
      <w:r>
        <w:tab/>
        <w:t>Schwarz-Rot-Gelber Kennfaden: Kennzeichnung des Schutzleiters (PE).</w:t>
      </w:r>
    </w:p>
    <w:p w14:paraId="2C9C12A4" w14:textId="77777777" w:rsidR="002C5C12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8. Welche Farbkennzeichnung der Adern ist bei einer dreiadrigen Leitung für ortsveränderliche Stromverbraucher vorgeschrieben </w:t>
      </w:r>
    </w:p>
    <w:p w14:paraId="6FD2011A" w14:textId="77777777" w:rsidR="002C5C12" w:rsidRDefault="002C5C12" w:rsidP="007C65E4">
      <w:pPr>
        <w:rPr>
          <w:b/>
          <w:bCs/>
        </w:rPr>
      </w:pPr>
      <w:r>
        <w:rPr>
          <w:b/>
          <w:bCs/>
        </w:rPr>
        <w:tab/>
      </w:r>
      <w:r w:rsidR="007C65E4" w:rsidRPr="00085AA7">
        <w:rPr>
          <w:b/>
          <w:bCs/>
        </w:rPr>
        <w:t xml:space="preserve">a. bei einer Leitung mit Schutzleiteranschluss und </w:t>
      </w:r>
    </w:p>
    <w:p w14:paraId="74E77CAD" w14:textId="0BD73BA0" w:rsidR="007C65E4" w:rsidRPr="00085AA7" w:rsidRDefault="002C5C12" w:rsidP="007C65E4">
      <w:pPr>
        <w:rPr>
          <w:b/>
          <w:bCs/>
        </w:rPr>
      </w:pPr>
      <w:r>
        <w:rPr>
          <w:b/>
          <w:bCs/>
        </w:rPr>
        <w:tab/>
      </w:r>
      <w:r w:rsidR="007C65E4" w:rsidRPr="00085AA7">
        <w:rPr>
          <w:b/>
          <w:bCs/>
        </w:rPr>
        <w:t xml:space="preserve">b. bei einer Leitung ohne Schutzleiteranschluss? </w:t>
      </w:r>
    </w:p>
    <w:p w14:paraId="72535EBF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9. Nennen Sie die Adernfarbe für eine fünfadrige Leitung mit Schutzleiter. </w:t>
      </w:r>
    </w:p>
    <w:p w14:paraId="775D2D42" w14:textId="77777777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 xml:space="preserve">10. Was bedeuten die folgenen Leitungsbezeichnungen? </w:t>
      </w:r>
    </w:p>
    <w:p w14:paraId="5B601660" w14:textId="3436883A" w:rsidR="007C65E4" w:rsidRPr="00085AA7" w:rsidRDefault="007C65E4" w:rsidP="007C65E4">
      <w:pPr>
        <w:ind w:firstLine="708"/>
        <w:rPr>
          <w:b/>
          <w:bCs/>
        </w:rPr>
      </w:pPr>
      <w:r w:rsidRPr="00085AA7">
        <w:rPr>
          <w:b/>
          <w:bCs/>
        </w:rPr>
        <w:t xml:space="preserve">a. H05RR-F b. H07RN-F c. H03VVH2-F d. H03VH-H e. H03RT-F </w:t>
      </w:r>
    </w:p>
    <w:p w14:paraId="6B70DA66" w14:textId="05CE6E0A" w:rsidR="007C65E4" w:rsidRPr="00085AA7" w:rsidRDefault="007C65E4" w:rsidP="007C65E4">
      <w:pPr>
        <w:rPr>
          <w:b/>
          <w:bCs/>
        </w:rPr>
      </w:pPr>
      <w:r w:rsidRPr="00085AA7">
        <w:rPr>
          <w:b/>
          <w:bCs/>
        </w:rPr>
        <w:t>11. Erklären Sie die Bezeichnung NYM.</w:t>
      </w:r>
    </w:p>
    <w:sectPr w:rsidR="007C65E4" w:rsidRPr="0008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5"/>
    <w:rsid w:val="00085AA7"/>
    <w:rsid w:val="0009095F"/>
    <w:rsid w:val="002C5C12"/>
    <w:rsid w:val="007C65E4"/>
    <w:rsid w:val="00AF6E24"/>
    <w:rsid w:val="00B810F1"/>
    <w:rsid w:val="00F021DC"/>
    <w:rsid w:val="00F02475"/>
    <w:rsid w:val="00F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E7A98AE"/>
  <w15:chartTrackingRefBased/>
  <w15:docId w15:val="{53A7546E-49E4-43E8-B728-9D3D9E8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Messer</dc:creator>
  <cp:keywords/>
  <dc:description/>
  <cp:lastModifiedBy>Kenan Messer</cp:lastModifiedBy>
  <cp:revision>6</cp:revision>
  <dcterms:created xsi:type="dcterms:W3CDTF">2025-09-09T08:41:00Z</dcterms:created>
  <dcterms:modified xsi:type="dcterms:W3CDTF">2025-09-16T10:20:00Z</dcterms:modified>
</cp:coreProperties>
</file>