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232"/>
        <w:gridCol w:w="8105"/>
        <w:gridCol w:w="1686"/>
      </w:tblGrid>
      <w:tr w:rsidR="00E734B5" w:rsidRPr="00B15586" w14:paraId="01ED1B93" w14:textId="77777777" w:rsidTr="00BD26A5">
        <w:tc>
          <w:tcPr>
            <w:tcW w:w="1242" w:type="dxa"/>
          </w:tcPr>
          <w:p w14:paraId="584E8D7A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 w:rsidRPr="00B1558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754FDB1" wp14:editId="529531FC">
                  <wp:extent cx="548640" cy="650532"/>
                  <wp:effectExtent l="0" t="0" r="381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_Vertical_WEB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9" t="9223" r="5063" b="10061"/>
                          <a:stretch/>
                        </pic:blipFill>
                        <pic:spPr bwMode="auto">
                          <a:xfrm>
                            <a:off x="0" y="0"/>
                            <a:ext cx="556060" cy="65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14:paraId="58966114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  <w:t>Dirección General de Educación Tecnológica Industrial</w:t>
            </w:r>
          </w:p>
          <w:p w14:paraId="1C171B5A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  <w:t>Centro de Bachillerato Tecnológico industrial y de servicios No. 168</w:t>
            </w:r>
          </w:p>
          <w:p w14:paraId="3D81126E" w14:textId="77777777" w:rsidR="00E734B5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“Francisco I. Madero”</w:t>
            </w:r>
          </w:p>
          <w:p w14:paraId="1BACCB6C" w14:textId="77777777" w:rsidR="00E734B5" w:rsidRPr="005B7E73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Carrera: Mecatrónica</w:t>
            </w:r>
          </w:p>
        </w:tc>
        <w:tc>
          <w:tcPr>
            <w:tcW w:w="1276" w:type="dxa"/>
          </w:tcPr>
          <w:p w14:paraId="4F04B052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0AB83B6" wp14:editId="0EE8BDEE">
                  <wp:extent cx="931624" cy="319685"/>
                  <wp:effectExtent l="0" t="0" r="190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EMSTIS-PNG_00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341" cy="32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78B75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p w14:paraId="53BDABB2" w14:textId="1E7B32C7" w:rsidR="00E734B5" w:rsidRDefault="00E734B5" w:rsidP="00E734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Reporte de la </w:t>
      </w:r>
      <w:r w:rsidRPr="00AF74E0">
        <w:rPr>
          <w:rFonts w:ascii="Arial" w:hAnsi="Arial" w:cs="Arial"/>
          <w:sz w:val="24"/>
          <w:szCs w:val="24"/>
          <w:highlight w:val="yellow"/>
        </w:rPr>
        <w:t>Actividad</w:t>
      </w:r>
      <w:r w:rsidR="005D24E9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17A37">
        <w:rPr>
          <w:rFonts w:ascii="Arial" w:hAnsi="Arial" w:cs="Arial"/>
          <w:sz w:val="24"/>
          <w:szCs w:val="24"/>
          <w:highlight w:val="yellow"/>
        </w:rPr>
        <w:t>2</w:t>
      </w:r>
      <w:r w:rsidR="00A565B9">
        <w:rPr>
          <w:rFonts w:ascii="Arial" w:hAnsi="Arial" w:cs="Arial"/>
          <w:sz w:val="24"/>
          <w:szCs w:val="24"/>
          <w:highlight w:val="yellow"/>
        </w:rPr>
        <w:t>4</w:t>
      </w:r>
      <w:r w:rsidRPr="006D6F68">
        <w:rPr>
          <w:rFonts w:ascii="Arial" w:hAnsi="Arial" w:cs="Arial"/>
          <w:sz w:val="24"/>
          <w:szCs w:val="24"/>
          <w:highlight w:val="yellow"/>
        </w:rPr>
        <w:t xml:space="preserve">. </w:t>
      </w:r>
      <w:r w:rsidR="00892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444FF8" w:rsidRPr="00444FF8">
        <w:rPr>
          <w:rFonts w:ascii="Arial" w:hAnsi="Arial" w:cs="Arial"/>
          <w:sz w:val="24"/>
          <w:szCs w:val="24"/>
          <w:highlight w:val="green"/>
        </w:rPr>
        <w:t>C</w:t>
      </w:r>
      <w:r w:rsidR="00A565B9">
        <w:rPr>
          <w:rFonts w:ascii="Arial" w:hAnsi="Arial" w:cs="Arial"/>
          <w:sz w:val="24"/>
          <w:szCs w:val="24"/>
          <w:highlight w:val="green"/>
        </w:rPr>
        <w:t xml:space="preserve">alendario DS1307 </w:t>
      </w:r>
      <w:r w:rsidR="00A565B9" w:rsidRPr="00A565B9">
        <w:rPr>
          <w:rFonts w:ascii="Arial" w:hAnsi="Arial" w:cs="Arial"/>
          <w:sz w:val="24"/>
          <w:szCs w:val="24"/>
          <w:highlight w:val="green"/>
        </w:rPr>
        <w:t xml:space="preserve">en </w:t>
      </w:r>
      <w:proofErr w:type="spellStart"/>
      <w:r w:rsidR="00A565B9" w:rsidRPr="00A565B9">
        <w:rPr>
          <w:rFonts w:ascii="Arial" w:hAnsi="Arial" w:cs="Arial"/>
          <w:sz w:val="24"/>
          <w:szCs w:val="24"/>
          <w:highlight w:val="green"/>
        </w:rPr>
        <w:t>CCS</w:t>
      </w:r>
      <w:proofErr w:type="spellEnd"/>
    </w:p>
    <w:p w14:paraId="2E70B23D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8784"/>
        <w:gridCol w:w="2268"/>
      </w:tblGrid>
      <w:tr w:rsidR="00E734B5" w14:paraId="5F29F74C" w14:textId="77777777" w:rsidTr="00BD26A5">
        <w:trPr>
          <w:trHeight w:hRule="exact" w:val="454"/>
        </w:trPr>
        <w:tc>
          <w:tcPr>
            <w:tcW w:w="8784" w:type="dxa"/>
            <w:vAlign w:val="center"/>
          </w:tcPr>
          <w:p w14:paraId="34728AEE" w14:textId="590BA2C3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Orlando Contreras Reyes</w:t>
            </w:r>
          </w:p>
        </w:tc>
        <w:tc>
          <w:tcPr>
            <w:tcW w:w="2268" w:type="dxa"/>
            <w:vAlign w:val="center"/>
          </w:tcPr>
          <w:p w14:paraId="29488BDA" w14:textId="2FD001BA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NL: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2F7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</w:tbl>
    <w:p w14:paraId="6800F4ED" w14:textId="3A15F6EB" w:rsidR="00E734B5" w:rsidRPr="00DE7DAC" w:rsidRDefault="00E734B5" w:rsidP="00E734B5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14:paraId="66B5CBE2" w14:textId="646144FB" w:rsidR="0031218D" w:rsidRDefault="00E734B5" w:rsidP="00E73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 w:rsidR="00A565B9" w:rsidRPr="00444FF8">
        <w:rPr>
          <w:rFonts w:ascii="Arial" w:hAnsi="Arial" w:cs="Arial"/>
          <w:sz w:val="24"/>
          <w:szCs w:val="24"/>
          <w:highlight w:val="green"/>
        </w:rPr>
        <w:t>C</w:t>
      </w:r>
      <w:r w:rsidR="00A565B9">
        <w:rPr>
          <w:rFonts w:ascii="Arial" w:hAnsi="Arial" w:cs="Arial"/>
          <w:sz w:val="24"/>
          <w:szCs w:val="24"/>
          <w:highlight w:val="green"/>
        </w:rPr>
        <w:t xml:space="preserve">alendario DS1307 </w:t>
      </w:r>
      <w:r w:rsidR="00A565B9" w:rsidRPr="00A565B9">
        <w:rPr>
          <w:rFonts w:ascii="Arial" w:hAnsi="Arial" w:cs="Arial"/>
          <w:sz w:val="24"/>
          <w:szCs w:val="24"/>
          <w:highlight w:val="green"/>
        </w:rPr>
        <w:t xml:space="preserve">en </w:t>
      </w:r>
      <w:proofErr w:type="spellStart"/>
      <w:r w:rsidR="00A565B9" w:rsidRPr="00A565B9">
        <w:rPr>
          <w:rFonts w:ascii="Arial" w:hAnsi="Arial" w:cs="Arial"/>
          <w:sz w:val="24"/>
          <w:szCs w:val="24"/>
          <w:highlight w:val="green"/>
        </w:rPr>
        <w:t>CCS</w:t>
      </w:r>
      <w:proofErr w:type="spellEnd"/>
    </w:p>
    <w:p w14:paraId="7E52ABFD" w14:textId="4186832F" w:rsidR="0031218D" w:rsidRDefault="00E734B5" w:rsidP="003121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diagrama electrónico.</w:t>
      </w:r>
      <w:r>
        <w:rPr>
          <w:rFonts w:ascii="Arial" w:hAnsi="Arial" w:cs="Arial"/>
          <w:sz w:val="24"/>
          <w:szCs w:val="24"/>
        </w:rPr>
        <w:t xml:space="preserve"> Realízalo a mano</w:t>
      </w:r>
    </w:p>
    <w:p w14:paraId="18CCCD46" w14:textId="473214EA" w:rsidR="00444FF8" w:rsidRDefault="006F00E0" w:rsidP="00444F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591D9C" wp14:editId="0D1B5E24">
            <wp:extent cx="6858000" cy="4290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F59" w14:textId="05FABB68" w:rsidR="00444FF8" w:rsidRDefault="00444FF8" w:rsidP="00444F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8E231C" w14:textId="6E0AFEE2" w:rsidR="00444FF8" w:rsidRPr="00444FF8" w:rsidRDefault="00444FF8" w:rsidP="00444F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BF212E" w14:textId="0F9D2816" w:rsidR="0031218D" w:rsidRDefault="0031218D" w:rsidP="008C3A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1B80603" w14:textId="77777777" w:rsid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1218D" w:rsidSect="00E734B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B02415B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30920AB0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#include &lt;18F452.h&gt; </w:t>
      </w:r>
    </w:p>
    <w:p w14:paraId="6DB0D87A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//-------- ADC CONFIGURATION --------</w:t>
      </w:r>
    </w:p>
    <w:p w14:paraId="346DB8A8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7051D414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#fuses </w:t>
      </w:r>
      <w:proofErr w:type="spellStart"/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NOWDT,HS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,PUT,NOPROTECT,NOBROWNOUT,NOLVP,NOCPD</w:t>
      </w:r>
      <w:proofErr w:type="spellEnd"/>
    </w:p>
    <w:p w14:paraId="0E41F54F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#use delay(clock=4MHz)</w:t>
      </w:r>
    </w:p>
    <w:p w14:paraId="136C9CDC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48CA7080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lcd.c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&gt;</w:t>
      </w:r>
    </w:p>
    <w:p w14:paraId="194AAA68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#include &lt;DS1307 t7.c&gt;</w:t>
      </w:r>
    </w:p>
    <w:p w14:paraId="60780B55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78579484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//--Ports-</w:t>
      </w:r>
    </w:p>
    <w:p w14:paraId="52E98796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//--Var--</w:t>
      </w:r>
    </w:p>
    <w:p w14:paraId="6403543D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6,d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=19,m=05,yr=04;</w:t>
      </w:r>
    </w:p>
    <w:p w14:paraId="6EC3A4B0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int h=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23,min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=59,s=59;</w:t>
      </w:r>
    </w:p>
    <w:p w14:paraId="6291EFCB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5];</w:t>
      </w:r>
    </w:p>
    <w:p w14:paraId="13A92254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//--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--</w:t>
      </w:r>
    </w:p>
    <w:p w14:paraId="5A96B35A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){</w:t>
      </w:r>
    </w:p>
    <w:p w14:paraId="626B5E6F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//Set Outputs</w:t>
      </w:r>
    </w:p>
    <w:p w14:paraId="4C12A0E4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 xml:space="preserve">);//initialize the lcd and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rtc</w:t>
      </w:r>
      <w:proofErr w:type="spellEnd"/>
    </w:p>
    <w:p w14:paraId="01B31922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</w:t>
      </w:r>
    </w:p>
    <w:p w14:paraId="4ED7D9B5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ds1307_set_date_time(</w:t>
      </w:r>
      <w:proofErr w:type="spellStart"/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d,m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,yr,dow,h,min,s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);//we set the time</w:t>
      </w:r>
    </w:p>
    <w:p w14:paraId="49C7E2FA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145B62B8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lastRenderedPageBreak/>
        <w:t xml:space="preserve">         //Infinite Loop</w:t>
      </w:r>
    </w:p>
    <w:p w14:paraId="10E6F4C7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while(true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07493829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1EFC2369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ds1307_get_date(</w:t>
      </w:r>
      <w:proofErr w:type="spellStart"/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d,m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,yr,dow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);//get the values of day month year and day of week</w:t>
      </w:r>
    </w:p>
    <w:p w14:paraId="49E7348F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ds1307_get_time(</w:t>
      </w:r>
      <w:proofErr w:type="spellStart"/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h,min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,s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); //get the values of hour minute and second</w:t>
      </w:r>
    </w:p>
    <w:p w14:paraId="45D81B61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E9F3261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ds1307_get_day_of_week(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);//get the day of week in string</w:t>
      </w:r>
    </w:p>
    <w:p w14:paraId="0C5C7A6C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2D14A24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421616CD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gotoxy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1,1);//row 1</w:t>
      </w:r>
    </w:p>
    <w:p w14:paraId="64759A80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lcd_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putc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 xml:space="preserve">,"%s %02u/%02u/20%02u",fecha,d,m,yr);//we print the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dow,day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 xml:space="preserve"> month and year</w:t>
      </w:r>
    </w:p>
    <w:p w14:paraId="0EB50D26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lcd_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gotoxy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1,2);//row 2</w:t>
      </w:r>
    </w:p>
    <w:p w14:paraId="52C62CD1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(lcd_putc,"%02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u:%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>02u:%02u",h,min,s);//we print the time</w:t>
      </w:r>
    </w:p>
    <w:p w14:paraId="17B228BE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565B9">
        <w:rPr>
          <w:rFonts w:ascii="Arial" w:hAnsi="Arial" w:cs="Arial"/>
          <w:sz w:val="24"/>
          <w:szCs w:val="24"/>
          <w:lang w:val="en-US"/>
        </w:rPr>
        <w:t xml:space="preserve">100);  </w:t>
      </w:r>
    </w:p>
    <w:p w14:paraId="28D1BA32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if(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&lt;=</w:t>
      </w:r>
      <w:proofErr w:type="gramStart"/>
      <w:r w:rsidRPr="00A565B9">
        <w:rPr>
          <w:rFonts w:ascii="Arial" w:hAnsi="Arial" w:cs="Arial"/>
          <w:sz w:val="24"/>
          <w:szCs w:val="24"/>
          <w:lang w:val="en-US"/>
        </w:rPr>
        <w:t>7){</w:t>
      </w:r>
      <w:proofErr w:type="gramEnd"/>
    </w:p>
    <w:p w14:paraId="10E0DA59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565B9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A565B9">
        <w:rPr>
          <w:rFonts w:ascii="Arial" w:hAnsi="Arial" w:cs="Arial"/>
          <w:sz w:val="24"/>
          <w:szCs w:val="24"/>
          <w:lang w:val="en-US"/>
        </w:rPr>
        <w:t>=0;</w:t>
      </w:r>
    </w:p>
    <w:p w14:paraId="1D253511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37719183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}//end while</w:t>
      </w:r>
    </w:p>
    <w:p w14:paraId="1AE81B3E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5569EC65" w14:textId="77777777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>}//end main</w:t>
      </w:r>
    </w:p>
    <w:p w14:paraId="7CAAC17F" w14:textId="77777777" w:rsid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A565B9" w:rsidSect="00A565B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B9EB47C" w14:textId="35FE6D10" w:rsidR="00A565B9" w:rsidRPr="00A565B9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04837341" w14:textId="727ED20F" w:rsidR="0031218D" w:rsidRPr="00837D1A" w:rsidRDefault="00A565B9" w:rsidP="00A565B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65B9">
        <w:rPr>
          <w:rFonts w:ascii="Arial" w:hAnsi="Arial" w:cs="Arial"/>
          <w:sz w:val="24"/>
          <w:szCs w:val="24"/>
          <w:lang w:val="en-US"/>
        </w:rPr>
        <w:t xml:space="preserve">   </w:t>
      </w:r>
      <w:r w:rsidR="0031218D" w:rsidRPr="00837D1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413E30B0" w14:textId="77777777" w:rsidR="0031218D" w:rsidRDefault="0031218D" w:rsidP="008C3A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Explicación del código</w:t>
      </w:r>
    </w:p>
    <w:p w14:paraId="690C33B5" w14:textId="464396F8" w:rsidR="00B966E6" w:rsidRPr="00B966E6" w:rsidRDefault="00B966E6" w:rsidP="00B966E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66E6">
        <w:rPr>
          <w:rFonts w:ascii="Arial" w:hAnsi="Arial" w:cs="Arial"/>
          <w:sz w:val="24"/>
          <w:szCs w:val="24"/>
        </w:rPr>
        <w:t xml:space="preserve">Se incluye la librería del </w:t>
      </w:r>
      <w:proofErr w:type="spellStart"/>
      <w:r w:rsidRPr="00B966E6">
        <w:rPr>
          <w:rFonts w:ascii="Arial" w:hAnsi="Arial" w:cs="Arial"/>
          <w:sz w:val="24"/>
          <w:szCs w:val="24"/>
        </w:rPr>
        <w:t>PIC</w:t>
      </w:r>
      <w:proofErr w:type="spellEnd"/>
      <w:r w:rsidRPr="00B966E6">
        <w:rPr>
          <w:rFonts w:ascii="Arial" w:hAnsi="Arial" w:cs="Arial"/>
          <w:sz w:val="24"/>
          <w:szCs w:val="24"/>
        </w:rPr>
        <w:t xml:space="preserve"> en el que trabajaremos en este caso es del 18f4550</w:t>
      </w:r>
    </w:p>
    <w:p w14:paraId="1428A53A" w14:textId="77777777" w:rsidR="00B966E6" w:rsidRDefault="00B966E6" w:rsidP="00B966E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configuran los fusibles a usar y se establece la velocidad del cristal que será de 4MHz, se declara la resolución del </w:t>
      </w:r>
      <w:proofErr w:type="spellStart"/>
      <w:r>
        <w:rPr>
          <w:rFonts w:ascii="Arial" w:hAnsi="Arial" w:cs="Arial"/>
          <w:sz w:val="24"/>
          <w:szCs w:val="24"/>
        </w:rPr>
        <w:t>ADC</w:t>
      </w:r>
      <w:proofErr w:type="spellEnd"/>
      <w:r>
        <w:rPr>
          <w:rFonts w:ascii="Arial" w:hAnsi="Arial" w:cs="Arial"/>
          <w:sz w:val="24"/>
          <w:szCs w:val="24"/>
        </w:rPr>
        <w:t xml:space="preserve"> que será de 10 bits, se incluye la librería </w:t>
      </w:r>
      <w:proofErr w:type="spellStart"/>
      <w:r>
        <w:rPr>
          <w:rFonts w:ascii="Arial" w:hAnsi="Arial" w:cs="Arial"/>
          <w:sz w:val="24"/>
          <w:szCs w:val="24"/>
        </w:rPr>
        <w:t>LCD.C</w:t>
      </w:r>
      <w:proofErr w:type="spellEnd"/>
      <w:r>
        <w:rPr>
          <w:rFonts w:ascii="Arial" w:hAnsi="Arial" w:cs="Arial"/>
          <w:sz w:val="24"/>
          <w:szCs w:val="24"/>
        </w:rPr>
        <w:t xml:space="preserve"> porque se usará un LCD de 2x16, además se usará la librería del Reloj en tiempo real </w:t>
      </w:r>
      <w:proofErr w:type="spellStart"/>
      <w:r>
        <w:rPr>
          <w:rFonts w:ascii="Arial" w:hAnsi="Arial" w:cs="Arial"/>
          <w:sz w:val="24"/>
          <w:szCs w:val="24"/>
        </w:rPr>
        <w:t>RTC</w:t>
      </w:r>
      <w:proofErr w:type="spellEnd"/>
      <w:r>
        <w:rPr>
          <w:rFonts w:ascii="Arial" w:hAnsi="Arial" w:cs="Arial"/>
          <w:sz w:val="24"/>
          <w:szCs w:val="24"/>
        </w:rPr>
        <w:t xml:space="preserve"> DS</w:t>
      </w:r>
      <w:proofErr w:type="gramStart"/>
      <w:r>
        <w:rPr>
          <w:rFonts w:ascii="Arial" w:hAnsi="Arial" w:cs="Arial"/>
          <w:sz w:val="24"/>
          <w:szCs w:val="24"/>
        </w:rPr>
        <w:t>1307.C.</w:t>
      </w:r>
      <w:proofErr w:type="gramEnd"/>
    </w:p>
    <w:p w14:paraId="76575DA3" w14:textId="77777777" w:rsidR="00B966E6" w:rsidRDefault="00B966E6" w:rsidP="00B966E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declaran como enteros las variables para usar en el reloj además de los valores iniciales, se declara como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la variable del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con letra.</w:t>
      </w:r>
    </w:p>
    <w:p w14:paraId="10B01F91" w14:textId="77777777" w:rsidR="00B966E6" w:rsidRDefault="00B966E6" w:rsidP="00B966E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se inicializa la </w:t>
      </w:r>
      <w:proofErr w:type="spellStart"/>
      <w:r>
        <w:rPr>
          <w:rFonts w:ascii="Arial" w:hAnsi="Arial" w:cs="Arial"/>
          <w:sz w:val="24"/>
          <w:szCs w:val="24"/>
        </w:rPr>
        <w:t>lcd</w:t>
      </w:r>
      <w:proofErr w:type="spellEnd"/>
      <w:r>
        <w:rPr>
          <w:rFonts w:ascii="Arial" w:hAnsi="Arial" w:cs="Arial"/>
          <w:sz w:val="24"/>
          <w:szCs w:val="24"/>
        </w:rPr>
        <w:t xml:space="preserve"> y se </w:t>
      </w:r>
      <w:proofErr w:type="spellStart"/>
      <w:r>
        <w:rPr>
          <w:rFonts w:ascii="Arial" w:hAnsi="Arial" w:cs="Arial"/>
          <w:sz w:val="24"/>
          <w:szCs w:val="24"/>
        </w:rPr>
        <w:t>setea</w:t>
      </w:r>
      <w:proofErr w:type="spellEnd"/>
      <w:r>
        <w:rPr>
          <w:rFonts w:ascii="Arial" w:hAnsi="Arial" w:cs="Arial"/>
          <w:sz w:val="24"/>
          <w:szCs w:val="24"/>
        </w:rPr>
        <w:t xml:space="preserve"> el tiempo que se </w:t>
      </w:r>
      <w:proofErr w:type="spellStart"/>
      <w:r>
        <w:rPr>
          <w:rFonts w:ascii="Arial" w:hAnsi="Arial" w:cs="Arial"/>
          <w:sz w:val="24"/>
          <w:szCs w:val="24"/>
        </w:rPr>
        <w:t>declaro</w:t>
      </w:r>
      <w:proofErr w:type="spellEnd"/>
      <w:r>
        <w:rPr>
          <w:rFonts w:ascii="Arial" w:hAnsi="Arial" w:cs="Arial"/>
          <w:sz w:val="24"/>
          <w:szCs w:val="24"/>
        </w:rPr>
        <w:t xml:space="preserve"> previamente.</w:t>
      </w:r>
    </w:p>
    <w:p w14:paraId="4FB7C023" w14:textId="77777777" w:rsidR="00B966E6" w:rsidRDefault="00B966E6" w:rsidP="00B966E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bucle infinito obtiene la fecha, el tiempo y el día con letra.</w:t>
      </w:r>
    </w:p>
    <w:p w14:paraId="5752DCF9" w14:textId="77777777" w:rsidR="00B966E6" w:rsidRPr="003455D2" w:rsidRDefault="00B966E6" w:rsidP="00B966E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55D2">
        <w:rPr>
          <w:rFonts w:ascii="Arial" w:hAnsi="Arial" w:cs="Arial"/>
          <w:sz w:val="24"/>
          <w:szCs w:val="24"/>
        </w:rPr>
        <w:t xml:space="preserve">Finalmente </w:t>
      </w:r>
      <w:r>
        <w:rPr>
          <w:rFonts w:ascii="Arial" w:hAnsi="Arial" w:cs="Arial"/>
          <w:sz w:val="24"/>
          <w:szCs w:val="24"/>
        </w:rPr>
        <w:t xml:space="preserve">se imprimen los valores de la fecha (en la </w:t>
      </w:r>
      <w:proofErr w:type="gramStart"/>
      <w:r>
        <w:rPr>
          <w:rFonts w:ascii="Arial" w:hAnsi="Arial" w:cs="Arial"/>
          <w:sz w:val="24"/>
          <w:szCs w:val="24"/>
        </w:rPr>
        <w:t>primer fila</w:t>
      </w:r>
      <w:proofErr w:type="gramEnd"/>
      <w:r>
        <w:rPr>
          <w:rFonts w:ascii="Arial" w:hAnsi="Arial" w:cs="Arial"/>
          <w:sz w:val="24"/>
          <w:szCs w:val="24"/>
        </w:rPr>
        <w:t>) y el tiempo en la segunda fila.</w:t>
      </w:r>
    </w:p>
    <w:p w14:paraId="168A79EC" w14:textId="572746FE" w:rsidR="00561A93" w:rsidRPr="00561A93" w:rsidRDefault="00561A93" w:rsidP="00B966E6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61A93" w:rsidRPr="00561A93" w:rsidSect="0031218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5F8"/>
    <w:multiLevelType w:val="hybridMultilevel"/>
    <w:tmpl w:val="79FE82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A4151"/>
    <w:multiLevelType w:val="hybridMultilevel"/>
    <w:tmpl w:val="5AE6C3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467"/>
    <w:multiLevelType w:val="hybridMultilevel"/>
    <w:tmpl w:val="94E6D3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856A1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E30C6"/>
    <w:multiLevelType w:val="hybridMultilevel"/>
    <w:tmpl w:val="7540A782"/>
    <w:lvl w:ilvl="0" w:tplc="0C0A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0398"/>
    <w:multiLevelType w:val="hybridMultilevel"/>
    <w:tmpl w:val="564030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E41AC"/>
    <w:multiLevelType w:val="hybridMultilevel"/>
    <w:tmpl w:val="E5B85C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6F2"/>
    <w:multiLevelType w:val="hybridMultilevel"/>
    <w:tmpl w:val="C45458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842A4"/>
    <w:multiLevelType w:val="hybridMultilevel"/>
    <w:tmpl w:val="603C43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F3678"/>
    <w:multiLevelType w:val="hybridMultilevel"/>
    <w:tmpl w:val="385C89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C457B"/>
    <w:multiLevelType w:val="hybridMultilevel"/>
    <w:tmpl w:val="2EE8C9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442A1"/>
    <w:multiLevelType w:val="hybridMultilevel"/>
    <w:tmpl w:val="4D147D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45F0F"/>
    <w:multiLevelType w:val="hybridMultilevel"/>
    <w:tmpl w:val="B5786C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61681"/>
    <w:multiLevelType w:val="hybridMultilevel"/>
    <w:tmpl w:val="8424E3FA"/>
    <w:lvl w:ilvl="0" w:tplc="98B02E32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638A8"/>
    <w:multiLevelType w:val="hybridMultilevel"/>
    <w:tmpl w:val="99E2F9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70FF6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6"/>
  </w:num>
  <w:num w:numId="5">
    <w:abstractNumId w:val="11"/>
  </w:num>
  <w:num w:numId="6">
    <w:abstractNumId w:val="9"/>
  </w:num>
  <w:num w:numId="7">
    <w:abstractNumId w:val="5"/>
  </w:num>
  <w:num w:numId="8">
    <w:abstractNumId w:val="14"/>
  </w:num>
  <w:num w:numId="9">
    <w:abstractNumId w:val="1"/>
  </w:num>
  <w:num w:numId="10">
    <w:abstractNumId w:val="4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B5"/>
    <w:rsid w:val="00012524"/>
    <w:rsid w:val="00073FFB"/>
    <w:rsid w:val="001D324D"/>
    <w:rsid w:val="0031218D"/>
    <w:rsid w:val="00323E39"/>
    <w:rsid w:val="00346A3B"/>
    <w:rsid w:val="00397C81"/>
    <w:rsid w:val="003F052C"/>
    <w:rsid w:val="003F2A4B"/>
    <w:rsid w:val="00414A5D"/>
    <w:rsid w:val="00444FF8"/>
    <w:rsid w:val="004850B8"/>
    <w:rsid w:val="00561A93"/>
    <w:rsid w:val="005D24E9"/>
    <w:rsid w:val="006648D8"/>
    <w:rsid w:val="006F00E0"/>
    <w:rsid w:val="00736DD2"/>
    <w:rsid w:val="007855A3"/>
    <w:rsid w:val="007904F8"/>
    <w:rsid w:val="007A1723"/>
    <w:rsid w:val="007B23CB"/>
    <w:rsid w:val="00810867"/>
    <w:rsid w:val="00814A9D"/>
    <w:rsid w:val="00837D1A"/>
    <w:rsid w:val="008438E2"/>
    <w:rsid w:val="00892F7D"/>
    <w:rsid w:val="008C3A68"/>
    <w:rsid w:val="009A4E80"/>
    <w:rsid w:val="009E1169"/>
    <w:rsid w:val="00A565B9"/>
    <w:rsid w:val="00B17A37"/>
    <w:rsid w:val="00B86824"/>
    <w:rsid w:val="00B966E6"/>
    <w:rsid w:val="00B9686A"/>
    <w:rsid w:val="00BB443E"/>
    <w:rsid w:val="00C83DDA"/>
    <w:rsid w:val="00C97856"/>
    <w:rsid w:val="00D23568"/>
    <w:rsid w:val="00DC4EEB"/>
    <w:rsid w:val="00E734B5"/>
    <w:rsid w:val="00EE10C3"/>
    <w:rsid w:val="00F11D29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C12"/>
  <w15:chartTrackingRefBased/>
  <w15:docId w15:val="{45067AAE-2B86-4480-95EA-8097E53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B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9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4B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34B5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734B5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34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6</cp:revision>
  <cp:lastPrinted>2021-02-25T09:23:00Z</cp:lastPrinted>
  <dcterms:created xsi:type="dcterms:W3CDTF">2021-05-26T18:23:00Z</dcterms:created>
  <dcterms:modified xsi:type="dcterms:W3CDTF">2021-05-27T04:07:00Z</dcterms:modified>
</cp:coreProperties>
</file>