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position w:val="0"/>
          <w:sz w:val="24"/>
          <w:highlight w:val="none"/>
          <w:u w:val="none"/>
          <w:shd w:fill="FFFF00" w:val="clear"/>
          <w:vertAlign w:val="baseline"/>
        </w:rPr>
      </w:pPr>
      <w:r>
        <w:rPr>
          <w:b/>
          <w:bCs/>
          <w:position w:val="0"/>
          <w:sz w:val="24"/>
          <w:u w:val="none"/>
          <w:shd w:fill="FFFF00" w:val="clear"/>
          <w:vertAlign w:val="baseline"/>
        </w:rPr>
        <w:t>Zeitformen</w:t>
      </w:r>
    </w:p>
    <w:p>
      <w:pPr>
        <w:pStyle w:val="Normal"/>
        <w:bidi w:val="0"/>
        <w:jc w:val="start"/>
        <w:rPr>
          <w:color w:val="FFFFFF"/>
          <w:highlight w:val="none"/>
          <w:u w:val="none"/>
          <w:shd w:fill="BF0041" w:val="clear"/>
        </w:rPr>
      </w:pPr>
      <w:r>
        <w:rPr>
          <w:color w:val="FFFFFF"/>
          <w:u w:val="none"/>
          <w:shd w:fill="BF0041" w:val="clear"/>
        </w:rPr>
        <w:t>Subjekt</w:t>
      </w:r>
    </w:p>
    <w:p>
      <w:pPr>
        <w:pStyle w:val="Normal"/>
        <w:bidi w:val="0"/>
        <w:jc w:val="start"/>
        <w:rPr>
          <w:highlight w:val="none"/>
          <w:u w:val="none"/>
          <w:shd w:fill="81D41A" w:val="clear"/>
        </w:rPr>
      </w:pPr>
      <w:r>
        <w:rPr>
          <w:u w:val="none"/>
          <w:shd w:fill="81D41A" w:val="clear"/>
        </w:rPr>
        <w:t>Prädikat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  <w:t>Objekt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Präsens</w:t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FFFF00" w:val="clear"/>
        </w:rPr>
      </w:pPr>
      <w:r>
        <w:rPr>
          <w:b/>
          <w:bCs/>
          <w:u w:val="single"/>
          <w:shd w:fill="FFFF00" w:val="clear"/>
        </w:rPr>
        <w:t>Aktiv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FF0000" w:val="clear"/>
        </w:rPr>
        <w:t xml:space="preserve">Der Veräufer </w:t>
      </w:r>
      <w:r>
        <w:rPr>
          <w:u w:val="none"/>
          <w:shd w:fill="81D41A" w:val="clear"/>
        </w:rPr>
        <w:t>lobt</w:t>
      </w:r>
      <w:r>
        <w:rPr>
          <w:u w:val="none"/>
          <w:shd w:fill="2A6099" w:val="clear"/>
        </w:rPr>
        <w:t xml:space="preserve"> die Ware.</w:t>
      </w:r>
      <w:r>
        <w:rPr>
          <w:u w:val="none"/>
          <w:shd w:fill="auto" w:val="clear"/>
        </w:rPr>
        <w:t xml:space="preserve"> 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FFFF00" w:val="clear"/>
        </w:rPr>
      </w:pPr>
      <w:r>
        <w:rPr>
          <w:b/>
          <w:bCs/>
          <w:u w:val="single"/>
          <w:shd w:fill="FFFF00" w:val="clear"/>
        </w:rPr>
        <w:t>Passiv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  <w:t xml:space="preserve">Die Ware </w:t>
      </w:r>
      <w:r>
        <w:rPr>
          <w:u w:val="none"/>
          <w:shd w:fill="81D41A" w:val="clear"/>
        </w:rPr>
        <w:t xml:space="preserve">wird </w:t>
      </w:r>
      <w:r>
        <w:rPr>
          <w:u w:val="none"/>
          <w:shd w:fill="FF0000" w:val="clear"/>
        </w:rPr>
        <w:t xml:space="preserve">vom Verkäufer </w:t>
      </w:r>
      <w:r>
        <w:rPr>
          <w:u w:val="none"/>
          <w:shd w:fill="81D41A" w:val="clear"/>
        </w:rPr>
        <w:t xml:space="preserve">gelobt. 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u w:val="none"/>
          <w:shd w:fill="2A6099" w:val="clear"/>
        </w:rPr>
      </w:r>
    </w:p>
    <w:tbl>
      <w:tblPr>
        <w:tblW w:w="9600" w:type="dxa"/>
        <w:jc w:val="start"/>
        <w:tblInd w:w="28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78"/>
        <w:gridCol w:w="3211"/>
        <w:gridCol w:w="3211"/>
      </w:tblGrid>
      <w:tr>
        <w:trPr/>
        <w:tc>
          <w:tcPr>
            <w:tcW w:w="3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Präsens</w:t>
            </w:r>
          </w:p>
        </w:tc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lobt die Ware</w:t>
            </w:r>
          </w:p>
        </w:tc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</w:t>
            </w:r>
          </w:p>
        </w:tc>
      </w:tr>
      <w:tr>
        <w:trPr/>
        <w:tc>
          <w:tcPr>
            <w:tcW w:w="3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Plusquamperfekt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lobte die Ware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wurde vom Verkäufer gelobt</w:t>
            </w:r>
          </w:p>
        </w:tc>
      </w:tr>
      <w:tr>
        <w:trPr/>
        <w:tc>
          <w:tcPr>
            <w:tcW w:w="3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Perfekt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hat die Ware gelobt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ist vom Verkäufer gelobt worden</w:t>
            </w:r>
          </w:p>
        </w:tc>
      </w:tr>
      <w:tr>
        <w:trPr/>
        <w:tc>
          <w:tcPr>
            <w:tcW w:w="3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Präteritum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hatte die Ware gelobt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war vom Verkäufer gelobt worden</w:t>
            </w:r>
          </w:p>
        </w:tc>
      </w:tr>
      <w:tr>
        <w:trPr/>
        <w:tc>
          <w:tcPr>
            <w:tcW w:w="3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Futur I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wird die Ware loben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 werden</w:t>
            </w:r>
          </w:p>
        </w:tc>
      </w:tr>
      <w:tr>
        <w:trPr/>
        <w:tc>
          <w:tcPr>
            <w:tcW w:w="3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Futur II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wird die Ware gelobt haben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 worden sein</w:t>
            </w:r>
          </w:p>
        </w:tc>
      </w:tr>
    </w:tbl>
    <w:p>
      <w:pPr>
        <w:pStyle w:val="Normal"/>
        <w:bidi w:val="0"/>
        <w:jc w:val="start"/>
        <w:rPr>
          <w:shd w:fill="auto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u w:val="none"/>
          <w:shd w:fill="2A6099" w:val="clea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Infinitiv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Präsens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Perfekt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Präteritum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Stürzen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stürzt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gestürzt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gestürzt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Gelten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gilt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hat gegolten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galt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Betreten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betritt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betretten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betratt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Liegen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liegt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gelegen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lag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Tragen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trägt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getragen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trug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Anhaben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an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angehabt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Er hatte an 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Sein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gewesen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war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Reagieren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reagiert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reagiert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reagierte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Können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kann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gekonnt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konnte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Antworten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antwortet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geantwortet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antwortete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Passieren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passiert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ist passiert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passierte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Klingen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klingt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hat  geklungen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klang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Finden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findet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gefunden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fand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Machen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macht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gemacht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machte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Äußern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äußert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geäußert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äußerte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shd w:fill="auto" w:val="clear"/>
        </w:rPr>
      </w:pPr>
      <w:r>
        <w:rPr>
          <w:u w:val="none"/>
          <w:shd w:fill="2A6099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LibreOffice/24.8.3.2$Windows_X86_64 LibreOffice_project/48a6bac9e7e268aeb4c3483fcf825c94556d9f92</Application>
  <AppVersion>15.0000</AppVersion>
  <Pages>2</Pages>
  <Words>229</Words>
  <Characters>1095</Characters>
  <CharactersWithSpaces>1237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2024-12-09T09:53:17Z</dcterms:created>
  <dc:creator/>
  <dc:description/>
  <dc:language>en-GB</dc:language>
  <cp:lastModifiedBy/>
  <dcterms:modified xsi:type="dcterms:W3CDTF">2024-12-09T10:34:03Z</dcterms:modified>
  <cp:revision>15</cp:revision>
  <dc:subject/>
  <dc:title/>
</cp:coreProperties>
</file>