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Die Aufgaben der Familie im Wandel der Zeit</w:t>
      </w:r>
    </w:p>
    <w:p>
      <w:pPr>
        <w:pStyle w:val="Normal"/>
        <w:bidi w:val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Aufgaben haben sich mit der Zeit verändert.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Früher </w:t>
        <w:tab/>
        <w:tab/>
        <w:tab/>
        <w:tab/>
        <w:tab/>
        <w:tab/>
        <w:tab/>
        <w:tab/>
        <w:tab/>
        <w:t>Heute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Großfamilie</w:t>
        <w:tab/>
        <w:tab/>
        <w:tab/>
        <w:tab/>
        <w:tab/>
        <w:tab/>
        <w:tab/>
        <w:t>Kleinfamilie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ist Produktionsgemeinschaft</w:t>
        <w:tab/>
        <w:tab/>
        <w:tab/>
        <w:tab/>
        <w:t>- Trennung von Arbeitsplatz und Familie</w:t>
        <w:tab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übernimmt Sozialfunktion</w:t>
        <w:tab/>
        <w:tab/>
        <w:tab/>
        <w:tab/>
        <w:tab/>
        <w:t xml:space="preserve">- Sozialfunktionen sind teilweise an den 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zb. Kranke- und Altenpflege</w:t>
        <w:tab/>
        <w:tab/>
        <w:tab/>
        <w:tab/>
        <w:tab/>
        <w:t>Staat abgegeben zb Krankenhäuser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Wichtigste Aufgaben: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Schaffung wirt. Grundlage für Familienmitglieder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Sorgen für Fortbestand der Gesellschaft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Einführen Kinder in Gesellschaft durch Erziehung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Vorbereiten der sozialen und beruflichen Stellung der Kinder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Regeneration der Familienmitglieder durch gemeinsame Freizeitgestaltung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=&gt; Die Familie prägt junge Menschen für Ihr Leben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LibreOffice/24.8.2.1$Windows_X86_64 LibreOffice_project/0f794b6e29741098670a3b95d60478a65d05ef13</Application>
  <AppVersion>15.0000</AppVersion>
  <Pages>1</Pages>
  <Words>91</Words>
  <Characters>586</Characters>
  <CharactersWithSpaces>701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2024-11-06T10:57:14Z</dcterms:created>
  <dc:creator/>
  <dc:description/>
  <dc:language>de-DE</dc:language>
  <cp:lastModifiedBy/>
  <dcterms:modified xsi:type="dcterms:W3CDTF">2024-11-06T11:06:30Z</dcterms:modified>
  <cp:revision>4</cp:revision>
  <dc:subject/>
  <dc:title/>
</cp:coreProperties>
</file>