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OSI-Layer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 Anwendungsschicht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 Darstellungsschicht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 Sitzungssschicht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 Transportschicht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Multiplexing (Begriffe: Datagramme, Port)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 </w:t>
      </w:r>
      <w:r>
        <w:rPr>
          <w:b w:val="false"/>
          <w:bCs w:val="false"/>
          <w:u w:val="none"/>
        </w:rPr>
        <w:t>Vermittlungschicht/</w:t>
      </w:r>
      <w:r>
        <w:rPr>
          <w:b w:val="false"/>
          <w:bCs w:val="false"/>
          <w:u w:val="none"/>
        </w:rPr>
        <w:t>Netzwerkschicht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Subnetting, Vermittlung (Begriffe: Packets, IP, Router)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 Sicherungsschicht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zuverlässige Datenübertragung auf das Datenmedium (Begriffe: Mac Adresse, </w:t>
        <w:tab/>
        <w:tab/>
        <w:tab/>
        <w:tab/>
        <w:tab/>
        <w:tab/>
        <w:tab/>
        <w:tab/>
        <w:t>Frame, Ethernet, Rahmung, VLAN, Switch)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 Bitübertragungsschicht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die physische Datenübertragung (Begriffe: Kabel, Elektromagnet. Wellen, </w:t>
        <w:tab/>
        <w:tab/>
        <w:tab/>
        <w:tab/>
        <w:tab/>
        <w:tab/>
        <w:tab/>
        <w:tab/>
        <w:tab/>
        <w:tab/>
        <w:t xml:space="preserve">Antennen, Hub/Repeater, </w:t>
        <w:tab/>
        <w:tab/>
        <w:tab/>
        <w:tab/>
        <w:tab/>
        <w:tab/>
        <w:tab/>
        <w:tab/>
        <w:tab/>
        <w:tab/>
        <w:tab/>
        <w:t>Netzzwerkkarte)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Übertragungsmedien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Kabellos: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örtlich nicht beschrenkt →Datenschutz/Datensicherheit bedenlich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schlechte Betriebssicherheit (Schlechte Verbindung = Kein Nutzen)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Leitungsgebunden: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Zugang läßt sich beschützen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hohe Betriebssicherheit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LibreOffice/24.8.3.2$Windows_X86_64 LibreOffice_project/48a6bac9e7e268aeb4c3483fcf825c94556d9f92</Application>
  <AppVersion>15.0000</AppVersion>
  <Pages>1</Pages>
  <Words>75</Words>
  <Characters>672</Characters>
  <CharactersWithSpaces>761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2024-11-07T10:51:24Z</dcterms:created>
  <dc:creator/>
  <dc:description/>
  <dc:language>de-DE</dc:language>
  <cp:lastModifiedBy/>
  <dcterms:modified xsi:type="dcterms:W3CDTF">2024-12-09T12:43:55Z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