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AF54" w14:textId="77777777" w:rsidR="00F66238" w:rsidRPr="00A6093E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A6093E" w14:paraId="2C0F7E63" w14:textId="77777777" w:rsidTr="00AB373B">
        <w:trPr>
          <w:trHeight w:val="3223"/>
        </w:trPr>
        <w:tc>
          <w:tcPr>
            <w:tcW w:w="9242" w:type="dxa"/>
          </w:tcPr>
          <w:p w14:paraId="3D24D38A" w14:textId="4C99B484" w:rsidR="00932CF6" w:rsidRPr="00A6093E" w:rsidRDefault="005B1915" w:rsidP="00F9148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6093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</w:p>
          <w:p w14:paraId="5B0B7AE5" w14:textId="0C131A89" w:rsidR="00F9148A" w:rsidRPr="00A6093E" w:rsidRDefault="00A6093E" w:rsidP="00F9148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09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DASAR ELEKTRONIKA</w:t>
            </w:r>
          </w:p>
          <w:p w14:paraId="7B75B639" w14:textId="77777777" w:rsidR="00F9148A" w:rsidRPr="00A6093E" w:rsidRDefault="00F9148A" w:rsidP="00F9148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373CA194" w14:textId="12574C05" w:rsidR="001B64DA" w:rsidRPr="00A6093E" w:rsidRDefault="00A6093E" w:rsidP="00A704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A6093E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OP AMP DAN LM35</w:t>
            </w:r>
          </w:p>
        </w:tc>
      </w:tr>
      <w:tr w:rsidR="00932CF6" w:rsidRPr="00A6093E" w14:paraId="18BAC4A7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69706AB6" w14:textId="77777777" w:rsidR="00932CF6" w:rsidRPr="00A6093E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A6093E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632B4B2" wp14:editId="224AEB1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A6093E" w14:paraId="0B8CD282" w14:textId="77777777" w:rsidTr="00AB373B">
        <w:trPr>
          <w:trHeight w:val="2104"/>
        </w:trPr>
        <w:tc>
          <w:tcPr>
            <w:tcW w:w="9242" w:type="dxa"/>
          </w:tcPr>
          <w:p w14:paraId="48A72CAF" w14:textId="60C3A5BB" w:rsidR="00A6093E" w:rsidRPr="00A6093E" w:rsidRDefault="00375CF6" w:rsidP="00F075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Basanta Alfonso Hutasoit</w:t>
            </w:r>
          </w:p>
          <w:p w14:paraId="5E9D72E5" w14:textId="107F629D" w:rsidR="00F075E0" w:rsidRPr="00A6093E" w:rsidRDefault="00F075E0" w:rsidP="00F075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6093E">
              <w:rPr>
                <w:rFonts w:ascii="Times New Roman" w:hAnsi="Times New Roman" w:cs="Times New Roman"/>
                <w:b/>
                <w:sz w:val="36"/>
                <w:szCs w:val="36"/>
              </w:rPr>
              <w:t>133230</w:t>
            </w:r>
            <w:r w:rsidR="00A6093E" w:rsidRPr="00A6093E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r w:rsidR="00375CF6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  <w:p w14:paraId="515AEB4C" w14:textId="12D540E7" w:rsidR="00F075E0" w:rsidRPr="00A6093E" w:rsidRDefault="00F075E0" w:rsidP="00F075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6093E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15E19E91" w14:textId="77777777" w:rsidR="00932CF6" w:rsidRPr="00A6093E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A6093E" w14:paraId="7D41F3E6" w14:textId="77777777" w:rsidTr="00AB373B">
        <w:tc>
          <w:tcPr>
            <w:tcW w:w="9242" w:type="dxa"/>
          </w:tcPr>
          <w:p w14:paraId="347470B0" w14:textId="77777777" w:rsidR="00932CF6" w:rsidRPr="00A6093E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6093E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7213D0E6" w14:textId="77777777" w:rsidR="00932CF6" w:rsidRPr="00A6093E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6093E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A6093E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6636B191" w14:textId="77777777" w:rsidR="00F66238" w:rsidRPr="00A6093E" w:rsidRDefault="00F66238" w:rsidP="00F66238">
      <w:pPr>
        <w:jc w:val="center"/>
        <w:rPr>
          <w:rFonts w:ascii="Times New Roman" w:hAnsi="Times New Roman" w:cs="Times New Roman"/>
        </w:rPr>
      </w:pPr>
    </w:p>
    <w:p w14:paraId="263EE6E7" w14:textId="77777777" w:rsidR="00A6093E" w:rsidRPr="00A6093E" w:rsidRDefault="001A6C63" w:rsidP="00A6093E">
      <w:pPr>
        <w:rPr>
          <w:rFonts w:ascii="Times New Roman" w:hAnsi="Times New Roman" w:cs="Times New Roman"/>
          <w:lang w:val="en-US"/>
        </w:rPr>
      </w:pPr>
      <w:r w:rsidRPr="00A6093E">
        <w:rPr>
          <w:rFonts w:ascii="Times New Roman" w:hAnsi="Times New Roman" w:cs="Times New Roman"/>
          <w:lang w:val="en-US"/>
        </w:rPr>
        <w:br w:type="page"/>
      </w:r>
    </w:p>
    <w:p w14:paraId="562CEA7B" w14:textId="77777777" w:rsidR="00A6093E" w:rsidRPr="00A6093E" w:rsidRDefault="00A6093E" w:rsidP="00A6093E">
      <w:pPr>
        <w:rPr>
          <w:rFonts w:ascii="Times New Roman" w:hAnsi="Times New Roman" w:cs="Times New Roman"/>
          <w:lang w:val="en-US"/>
        </w:rPr>
      </w:pPr>
      <w:r w:rsidRPr="00A6093E">
        <w:rPr>
          <w:rFonts w:ascii="Times New Roman" w:hAnsi="Times New Roman" w:cs="Times New Roman"/>
          <w:lang w:val="en-US"/>
        </w:rPr>
        <w:lastRenderedPageBreak/>
        <w:t xml:space="preserve"> </w:t>
      </w:r>
    </w:p>
    <w:p w14:paraId="142C643A" w14:textId="77777777" w:rsidR="00A6093E" w:rsidRPr="00A6093E" w:rsidRDefault="00A6093E" w:rsidP="00A6093E">
      <w:pPr>
        <w:rPr>
          <w:rFonts w:ascii="Times New Roman" w:hAnsi="Times New Roman" w:cs="Times New Roman"/>
          <w:lang w:val="en-US"/>
        </w:rPr>
      </w:pPr>
    </w:p>
    <w:p w14:paraId="060DBBFF" w14:textId="77777777" w:rsidR="00A6093E" w:rsidRPr="00A6093E" w:rsidRDefault="00A6093E" w:rsidP="00A60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Gambar yang Anda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unggah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multivibrator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astabil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transistor (Q1 dan Q2),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dan resistor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terus-menerus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. Multivibrator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astabil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generator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clock.</w:t>
      </w:r>
    </w:p>
    <w:p w14:paraId="1958FEAF" w14:textId="77777777" w:rsidR="00A6093E" w:rsidRDefault="00A6093E" w:rsidP="00A609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analisisnya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04CBF2" w14:textId="77777777" w:rsidR="00A6093E" w:rsidRDefault="00A6093E" w:rsidP="00A609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Utama:</w:t>
      </w:r>
    </w:p>
    <w:p w14:paraId="71235B15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Transistor Q1 dan Q2 (BC107)</w:t>
      </w:r>
    </w:p>
    <w:p w14:paraId="075FD43B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dikendalikan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menghidupkan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0649FC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Resistor (R1-R10)</w:t>
      </w:r>
    </w:p>
    <w:p w14:paraId="0C53F0F8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masing-masing transistor,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EC941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(C1-C5)</w:t>
      </w:r>
    </w:p>
    <w:p w14:paraId="6E0923D1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penyimpan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7A7EC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BAT1 (12V)</w:t>
      </w:r>
    </w:p>
    <w:p w14:paraId="6A618225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EA8167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Osiloskop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(A, B, C, D)</w:t>
      </w:r>
    </w:p>
    <w:p w14:paraId="0EC647E3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memvisualisasikan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22948D" w14:textId="77777777" w:rsidR="00A6093E" w:rsidRDefault="00A6093E" w:rsidP="00A609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B556F9" w14:textId="77777777" w:rsidR="00A6093E" w:rsidRDefault="00A6093E" w:rsidP="00A609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menghidupkan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" transistor Q1 dan Q2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kerjanya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919B8D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0298DD04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transistor (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Q1)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. Ketika Q1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C2C2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R6.</w:t>
      </w:r>
    </w:p>
    <w:p w14:paraId="1FDE3C2E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Transisi</w:t>
      </w:r>
      <w:proofErr w:type="spellEnd"/>
    </w:p>
    <w:p w14:paraId="0CFCA923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pada C2C2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basis Q2, Q2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dan Q1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C1FA7E" w14:textId="77777777" w:rsidR="00A6093E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</w:p>
    <w:p w14:paraId="7B507BDF" w14:textId="77777777" w:rsidR="00A6093E" w:rsidRDefault="00A6093E" w:rsidP="00A6093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Q1 dan Q2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berosilasi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(high) dan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(low),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4B2CC" w14:textId="77777777" w:rsidR="00A6093E" w:rsidRDefault="00A6093E" w:rsidP="00A609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Langkah-Langkah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F0CF5E" w14:textId="77777777" w:rsidR="00A6093E" w:rsidRDefault="00A6093E" w:rsidP="00A609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Langkah 1: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</w:p>
    <w:p w14:paraId="4A5EE839" w14:textId="77777777" w:rsidR="00A6093E" w:rsidRDefault="00A6093E" w:rsidP="00A609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81503B" w14:textId="77777777" w:rsidR="00A6093E" w:rsidRDefault="00A6093E" w:rsidP="00A609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f=1 / T</w:t>
      </w:r>
    </w:p>
    <w:p w14:paraId="02A248F5" w14:textId="77777777" w:rsidR="00A6093E" w:rsidRDefault="00A6093E" w:rsidP="00A609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B05375" w14:textId="77777777" w:rsidR="00981A0D" w:rsidRDefault="00A6093E" w:rsidP="00981A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T= 2</w:t>
      </w:r>
      <w:r w:rsidRPr="00A6093E">
        <w:rPr>
          <w:rFonts w:ascii="Cambria Math" w:hAnsi="Cambria Math" w:cs="Cambria Math"/>
          <w:sz w:val="24"/>
          <w:szCs w:val="24"/>
          <w:lang w:val="en-US"/>
        </w:rPr>
        <w:t>⋅</w:t>
      </w:r>
      <w:r w:rsidRPr="00A609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6093E">
        <w:rPr>
          <w:rFonts w:ascii="Cambria Math" w:hAnsi="Cambria Math" w:cs="Cambria Math"/>
          <w:sz w:val="24"/>
          <w:szCs w:val="24"/>
          <w:lang w:val="en-US"/>
        </w:rPr>
        <w:t>⋅</w:t>
      </w:r>
      <w:r w:rsidRPr="00A6093E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2EA635E" w14:textId="77777777" w:rsidR="00981A0D" w:rsidRDefault="00A6093E" w:rsidP="00981A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, RR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resistansi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R6), dan CC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kapasitansi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C2).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9AAD3" w14:textId="77777777" w:rsidR="00981A0D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R=10 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kΩR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14034B" w14:textId="77777777" w:rsidR="00981A0D" w:rsidRDefault="00A6093E" w:rsidP="00A609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1A0D">
        <w:rPr>
          <w:rFonts w:ascii="Times New Roman" w:hAnsi="Times New Roman" w:cs="Times New Roman"/>
          <w:sz w:val="24"/>
          <w:szCs w:val="24"/>
          <w:lang w:val="en-US"/>
        </w:rPr>
        <w:t>C=10 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μFC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7F1E87" w14:textId="77777777" w:rsidR="00981A0D" w:rsidRDefault="00A6093E" w:rsidP="00981A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Substitusi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E06974" w14:textId="77777777" w:rsidR="00981A0D" w:rsidRDefault="00A6093E" w:rsidP="00981A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T= 2</w:t>
      </w:r>
      <w:r w:rsidRPr="00A6093E">
        <w:rPr>
          <w:rFonts w:ascii="Cambria Math" w:hAnsi="Cambria Math" w:cs="Cambria Math"/>
          <w:sz w:val="24"/>
          <w:szCs w:val="24"/>
          <w:lang w:val="en-US"/>
        </w:rPr>
        <w:t>⋅</w:t>
      </w:r>
      <w:r w:rsidRPr="00A6093E">
        <w:rPr>
          <w:rFonts w:ascii="Times New Roman" w:hAnsi="Times New Roman" w:cs="Times New Roman"/>
          <w:sz w:val="24"/>
          <w:szCs w:val="24"/>
          <w:lang w:val="en-US"/>
        </w:rPr>
        <w:t>10,000</w:t>
      </w:r>
      <w:r w:rsidRPr="00A6093E">
        <w:rPr>
          <w:rFonts w:ascii="Cambria Math" w:hAnsi="Cambria Math" w:cs="Cambria Math"/>
          <w:sz w:val="24"/>
          <w:szCs w:val="24"/>
          <w:lang w:val="en-US"/>
        </w:rPr>
        <w:t>⋅</w:t>
      </w:r>
      <w:r w:rsidRPr="00A6093E">
        <w:rPr>
          <w:rFonts w:ascii="Times New Roman" w:hAnsi="Times New Roman" w:cs="Times New Roman"/>
          <w:sz w:val="24"/>
          <w:szCs w:val="24"/>
          <w:lang w:val="en-US"/>
        </w:rPr>
        <w:t>10×10−6 =0.2 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73B7C1" w14:textId="77777777" w:rsidR="00981A0D" w:rsidRDefault="00A6093E" w:rsidP="00981A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6864E5" w14:textId="77777777" w:rsidR="00981A0D" w:rsidRDefault="00A6093E" w:rsidP="00981A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F= 1/0.2 = 5 Hz</w:t>
      </w:r>
    </w:p>
    <w:p w14:paraId="5D99B561" w14:textId="77777777" w:rsidR="00981A0D" w:rsidRDefault="00A6093E" w:rsidP="00981A0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Langkah 2: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Transistor</w:t>
      </w:r>
    </w:p>
    <w:p w14:paraId="58A3E595" w14:textId="77777777" w:rsid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Ketika Q1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Q1 (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0V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mengalir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R3.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Q2 (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VCC=12 </w:t>
      </w:r>
      <w:proofErr w:type="gramStart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V, 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proofErr w:type="gram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Q2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8E285" w14:textId="77777777" w:rsid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Ketika Q2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situasinya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berbalik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B naik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VCCdan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0V.</w:t>
      </w:r>
    </w:p>
    <w:p w14:paraId="4BB0CD56" w14:textId="77777777" w:rsidR="00981A0D" w:rsidRDefault="00A6093E" w:rsidP="00981A0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Langkah 3: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</w:p>
    <w:p w14:paraId="66284A33" w14:textId="77777777" w:rsidR="00981A0D" w:rsidRDefault="00A6093E" w:rsidP="00981A0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Osiloskop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A dan B.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transistor yang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C4D0D" w14:textId="77777777" w:rsidR="00981A0D" w:rsidRDefault="00A6093E" w:rsidP="00981A0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Langkah 4: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93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</w:p>
    <w:p w14:paraId="66A054CF" w14:textId="77777777" w:rsid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RR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CC pada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R6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C2)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4EA1F8" w14:textId="3D1B97EE" w:rsidR="00A6093E" w:rsidRP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resistor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C44FE8" w14:textId="77777777" w:rsidR="00981A0D" w:rsidRDefault="00981A0D" w:rsidP="00A609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E9A16" w14:textId="77777777" w:rsidR="00981A0D" w:rsidRDefault="00A6093E" w:rsidP="00A60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3E">
        <w:rPr>
          <w:rFonts w:ascii="Times New Roman" w:hAnsi="Times New Roman" w:cs="Times New Roman"/>
          <w:sz w:val="24"/>
          <w:szCs w:val="24"/>
          <w:lang w:val="en-US"/>
        </w:rPr>
        <w:t>Kesimpulan:</w:t>
      </w:r>
    </w:p>
    <w:p w14:paraId="2E139E6B" w14:textId="77777777" w:rsid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multivibrator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astabil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terus-menerus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BE8394" w14:textId="77777777" w:rsid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RR dan CC di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FB0AD9" w14:textId="2176C70A" w:rsidR="00A6093E" w:rsidRPr="00981A0D" w:rsidRDefault="00A6093E" w:rsidP="00A609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Q1 dan Q2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berosilasi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0V dan VCCV_{CC}. Anda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osilasi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81A0D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981A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58AEA1" w14:textId="3FDBFCED" w:rsidR="0004414A" w:rsidRPr="00A6093E" w:rsidRDefault="0004414A" w:rsidP="00B011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4414A" w:rsidRPr="00A6093E" w:rsidSect="00F53922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382C" w14:textId="77777777" w:rsidR="00CF2E86" w:rsidRDefault="00CF2E86" w:rsidP="004E2B5A">
      <w:pPr>
        <w:spacing w:after="0" w:line="240" w:lineRule="auto"/>
      </w:pPr>
      <w:r>
        <w:separator/>
      </w:r>
    </w:p>
  </w:endnote>
  <w:endnote w:type="continuationSeparator" w:id="0">
    <w:p w14:paraId="27657256" w14:textId="77777777" w:rsidR="00CF2E86" w:rsidRDefault="00CF2E86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777B808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AC185B0" w14:textId="5F30A8BA" w:rsidR="00F075E0" w:rsidRPr="0080369C" w:rsidRDefault="0004414A" w:rsidP="00F075E0">
          <w:pPr>
            <w:pStyle w:val="Footer"/>
            <w:jc w:val="right"/>
            <w:rPr>
              <w:i/>
            </w:rPr>
          </w:pPr>
          <w:r>
            <w:rPr>
              <w:i/>
            </w:rPr>
            <w:t xml:space="preserve">Laporan Praktikum </w:t>
          </w:r>
          <w:r w:rsidR="00A6093E">
            <w:rPr>
              <w:i/>
            </w:rPr>
            <w:t>Dasar Elektronika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328DEC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FECD87" w14:textId="77777777"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D1614" w14:paraId="389B1C5F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733E189" w14:textId="77777777" w:rsidR="00ED1614" w:rsidRDefault="00CF2E86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D1614">
                <w:rPr>
                  <w:lang w:val="en-ID"/>
                </w:rPr>
                <w:t>Kelompok</w:t>
              </w:r>
              <w:proofErr w:type="spellEnd"/>
            </w:sdtContent>
          </w:sdt>
          <w:r w:rsidR="00ED1614">
            <w:t xml:space="preserve"> 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C5FF732" w14:textId="77777777"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9C2EDF" w14:textId="77777777"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EC38" w14:textId="77777777" w:rsidR="00CF2E86" w:rsidRDefault="00CF2E86" w:rsidP="004E2B5A">
      <w:pPr>
        <w:spacing w:after="0" w:line="240" w:lineRule="auto"/>
      </w:pPr>
      <w:r>
        <w:separator/>
      </w:r>
    </w:p>
  </w:footnote>
  <w:footnote w:type="continuationSeparator" w:id="0">
    <w:p w14:paraId="54AAEAC1" w14:textId="77777777" w:rsidR="00CF2E86" w:rsidRDefault="00CF2E86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253"/>
    <w:multiLevelType w:val="hybridMultilevel"/>
    <w:tmpl w:val="AE0ED066"/>
    <w:lvl w:ilvl="0" w:tplc="A9D01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16C9"/>
    <w:multiLevelType w:val="hybridMultilevel"/>
    <w:tmpl w:val="DEAE48A6"/>
    <w:lvl w:ilvl="0" w:tplc="E6025F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AEC"/>
    <w:multiLevelType w:val="hybridMultilevel"/>
    <w:tmpl w:val="E9E24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6118B"/>
    <w:multiLevelType w:val="hybridMultilevel"/>
    <w:tmpl w:val="84D8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B1631"/>
    <w:multiLevelType w:val="hybridMultilevel"/>
    <w:tmpl w:val="D54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6F6A"/>
    <w:multiLevelType w:val="hybridMultilevel"/>
    <w:tmpl w:val="2C5AF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7367"/>
    <w:multiLevelType w:val="hybridMultilevel"/>
    <w:tmpl w:val="BF0C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A417F"/>
    <w:multiLevelType w:val="hybridMultilevel"/>
    <w:tmpl w:val="B81A3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7919AA"/>
    <w:multiLevelType w:val="hybridMultilevel"/>
    <w:tmpl w:val="AC6A04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47435"/>
    <w:multiLevelType w:val="hybridMultilevel"/>
    <w:tmpl w:val="F77022A8"/>
    <w:lvl w:ilvl="0" w:tplc="82822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00A12"/>
    <w:multiLevelType w:val="hybridMultilevel"/>
    <w:tmpl w:val="0B82F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9475D7"/>
    <w:multiLevelType w:val="hybridMultilevel"/>
    <w:tmpl w:val="28EEAC0E"/>
    <w:lvl w:ilvl="0" w:tplc="844847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70CA7"/>
    <w:multiLevelType w:val="hybridMultilevel"/>
    <w:tmpl w:val="2F7AA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5656F"/>
    <w:multiLevelType w:val="hybridMultilevel"/>
    <w:tmpl w:val="2982AA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7A2F34"/>
    <w:multiLevelType w:val="hybridMultilevel"/>
    <w:tmpl w:val="09987FD4"/>
    <w:lvl w:ilvl="0" w:tplc="5AF8469A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F269FF"/>
    <w:multiLevelType w:val="hybridMultilevel"/>
    <w:tmpl w:val="4F1A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A65AE"/>
    <w:multiLevelType w:val="hybridMultilevel"/>
    <w:tmpl w:val="3F40E8D0"/>
    <w:lvl w:ilvl="0" w:tplc="258488D0">
      <w:start w:val="1"/>
      <w:numFmt w:val="bullet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7951C24"/>
    <w:multiLevelType w:val="hybridMultilevel"/>
    <w:tmpl w:val="FAD2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B50B9"/>
    <w:multiLevelType w:val="hybridMultilevel"/>
    <w:tmpl w:val="27F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E0A16"/>
    <w:multiLevelType w:val="hybridMultilevel"/>
    <w:tmpl w:val="26F85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D05AA0"/>
    <w:multiLevelType w:val="hybridMultilevel"/>
    <w:tmpl w:val="9938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B3DB4"/>
    <w:multiLevelType w:val="hybridMultilevel"/>
    <w:tmpl w:val="B63820C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A97342"/>
    <w:multiLevelType w:val="hybridMultilevel"/>
    <w:tmpl w:val="E6F4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B5C92"/>
    <w:multiLevelType w:val="hybridMultilevel"/>
    <w:tmpl w:val="3CBC4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7"/>
  </w:num>
  <w:num w:numId="5">
    <w:abstractNumId w:val="13"/>
  </w:num>
  <w:num w:numId="6">
    <w:abstractNumId w:val="19"/>
  </w:num>
  <w:num w:numId="7">
    <w:abstractNumId w:val="8"/>
  </w:num>
  <w:num w:numId="8">
    <w:abstractNumId w:val="5"/>
  </w:num>
  <w:num w:numId="9">
    <w:abstractNumId w:val="23"/>
  </w:num>
  <w:num w:numId="10">
    <w:abstractNumId w:val="10"/>
  </w:num>
  <w:num w:numId="11">
    <w:abstractNumId w:val="21"/>
  </w:num>
  <w:num w:numId="12">
    <w:abstractNumId w:val="3"/>
  </w:num>
  <w:num w:numId="13">
    <w:abstractNumId w:val="15"/>
  </w:num>
  <w:num w:numId="14">
    <w:abstractNumId w:val="6"/>
  </w:num>
  <w:num w:numId="15">
    <w:abstractNumId w:val="11"/>
  </w:num>
  <w:num w:numId="16">
    <w:abstractNumId w:val="22"/>
  </w:num>
  <w:num w:numId="17">
    <w:abstractNumId w:val="1"/>
  </w:num>
  <w:num w:numId="18">
    <w:abstractNumId w:val="4"/>
  </w:num>
  <w:num w:numId="19">
    <w:abstractNumId w:val="20"/>
  </w:num>
  <w:num w:numId="20">
    <w:abstractNumId w:val="17"/>
  </w:num>
  <w:num w:numId="21">
    <w:abstractNumId w:val="16"/>
  </w:num>
  <w:num w:numId="22">
    <w:abstractNumId w:val="18"/>
  </w:num>
  <w:num w:numId="23">
    <w:abstractNumId w:val="2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109E0"/>
    <w:rsid w:val="000254F9"/>
    <w:rsid w:val="000405C5"/>
    <w:rsid w:val="0004414A"/>
    <w:rsid w:val="00063BA7"/>
    <w:rsid w:val="00071447"/>
    <w:rsid w:val="0007225E"/>
    <w:rsid w:val="0008015E"/>
    <w:rsid w:val="000A55B7"/>
    <w:rsid w:val="000A5AF3"/>
    <w:rsid w:val="000B2079"/>
    <w:rsid w:val="000C30C7"/>
    <w:rsid w:val="000D2211"/>
    <w:rsid w:val="000E0337"/>
    <w:rsid w:val="000F12AF"/>
    <w:rsid w:val="000F4BC7"/>
    <w:rsid w:val="00103CF3"/>
    <w:rsid w:val="0012094D"/>
    <w:rsid w:val="001213E5"/>
    <w:rsid w:val="0012256F"/>
    <w:rsid w:val="0012595D"/>
    <w:rsid w:val="001351D2"/>
    <w:rsid w:val="00142BF9"/>
    <w:rsid w:val="00143D72"/>
    <w:rsid w:val="0015239D"/>
    <w:rsid w:val="00175453"/>
    <w:rsid w:val="00186F3E"/>
    <w:rsid w:val="001A0AF8"/>
    <w:rsid w:val="001A6C63"/>
    <w:rsid w:val="001B64DA"/>
    <w:rsid w:val="001B71E5"/>
    <w:rsid w:val="001C3F41"/>
    <w:rsid w:val="001C7586"/>
    <w:rsid w:val="001D1AFA"/>
    <w:rsid w:val="001D276C"/>
    <w:rsid w:val="001D5804"/>
    <w:rsid w:val="001D74B5"/>
    <w:rsid w:val="001E5D67"/>
    <w:rsid w:val="001E5DC3"/>
    <w:rsid w:val="002013B4"/>
    <w:rsid w:val="002032C6"/>
    <w:rsid w:val="00203A2C"/>
    <w:rsid w:val="00215C36"/>
    <w:rsid w:val="002209E6"/>
    <w:rsid w:val="00224164"/>
    <w:rsid w:val="002270BE"/>
    <w:rsid w:val="00236DA9"/>
    <w:rsid w:val="002371C3"/>
    <w:rsid w:val="00244950"/>
    <w:rsid w:val="00251CF1"/>
    <w:rsid w:val="00253BE9"/>
    <w:rsid w:val="00253FB8"/>
    <w:rsid w:val="00255A45"/>
    <w:rsid w:val="00263B46"/>
    <w:rsid w:val="00272893"/>
    <w:rsid w:val="00273C92"/>
    <w:rsid w:val="00274758"/>
    <w:rsid w:val="0028604F"/>
    <w:rsid w:val="002A29EC"/>
    <w:rsid w:val="002A6464"/>
    <w:rsid w:val="002C0562"/>
    <w:rsid w:val="002D0F74"/>
    <w:rsid w:val="002F2C94"/>
    <w:rsid w:val="003058E7"/>
    <w:rsid w:val="003071F6"/>
    <w:rsid w:val="00313D65"/>
    <w:rsid w:val="00324F99"/>
    <w:rsid w:val="00344033"/>
    <w:rsid w:val="00345EA5"/>
    <w:rsid w:val="003579F7"/>
    <w:rsid w:val="00375CF6"/>
    <w:rsid w:val="00380414"/>
    <w:rsid w:val="00380533"/>
    <w:rsid w:val="0039203D"/>
    <w:rsid w:val="003956A6"/>
    <w:rsid w:val="003B06E8"/>
    <w:rsid w:val="003B264F"/>
    <w:rsid w:val="003C2C5B"/>
    <w:rsid w:val="003C2D67"/>
    <w:rsid w:val="003D023F"/>
    <w:rsid w:val="003D198B"/>
    <w:rsid w:val="003F6FFD"/>
    <w:rsid w:val="0040677E"/>
    <w:rsid w:val="00410FA3"/>
    <w:rsid w:val="00455AAE"/>
    <w:rsid w:val="00460F7A"/>
    <w:rsid w:val="00472A1D"/>
    <w:rsid w:val="004A7304"/>
    <w:rsid w:val="004B1593"/>
    <w:rsid w:val="004D3861"/>
    <w:rsid w:val="004D5EDB"/>
    <w:rsid w:val="004D799B"/>
    <w:rsid w:val="004E1457"/>
    <w:rsid w:val="004E2B5A"/>
    <w:rsid w:val="005032A3"/>
    <w:rsid w:val="005122F1"/>
    <w:rsid w:val="005219DC"/>
    <w:rsid w:val="0052568B"/>
    <w:rsid w:val="00532E76"/>
    <w:rsid w:val="00533309"/>
    <w:rsid w:val="0053797D"/>
    <w:rsid w:val="00537C04"/>
    <w:rsid w:val="00552850"/>
    <w:rsid w:val="0055294E"/>
    <w:rsid w:val="00556273"/>
    <w:rsid w:val="00572F9B"/>
    <w:rsid w:val="00587796"/>
    <w:rsid w:val="00592745"/>
    <w:rsid w:val="005A2F23"/>
    <w:rsid w:val="005B1915"/>
    <w:rsid w:val="005D15C1"/>
    <w:rsid w:val="005D1E66"/>
    <w:rsid w:val="005F052E"/>
    <w:rsid w:val="005F4CA3"/>
    <w:rsid w:val="005F7315"/>
    <w:rsid w:val="00616C22"/>
    <w:rsid w:val="00624893"/>
    <w:rsid w:val="00632BCC"/>
    <w:rsid w:val="0064090D"/>
    <w:rsid w:val="006675DA"/>
    <w:rsid w:val="00674354"/>
    <w:rsid w:val="00684E15"/>
    <w:rsid w:val="006865DB"/>
    <w:rsid w:val="00693992"/>
    <w:rsid w:val="006A4EE4"/>
    <w:rsid w:val="006A6D0B"/>
    <w:rsid w:val="006B115E"/>
    <w:rsid w:val="006B405E"/>
    <w:rsid w:val="006C204F"/>
    <w:rsid w:val="006C64CF"/>
    <w:rsid w:val="006D325B"/>
    <w:rsid w:val="006D3753"/>
    <w:rsid w:val="006F51CA"/>
    <w:rsid w:val="006F7CAE"/>
    <w:rsid w:val="00703837"/>
    <w:rsid w:val="00716F22"/>
    <w:rsid w:val="00734F31"/>
    <w:rsid w:val="00762E70"/>
    <w:rsid w:val="007671E2"/>
    <w:rsid w:val="00796EAC"/>
    <w:rsid w:val="007A711D"/>
    <w:rsid w:val="007B6B7F"/>
    <w:rsid w:val="007D60EA"/>
    <w:rsid w:val="007E372B"/>
    <w:rsid w:val="007F58DB"/>
    <w:rsid w:val="0080369C"/>
    <w:rsid w:val="00817CE5"/>
    <w:rsid w:val="008405BC"/>
    <w:rsid w:val="00846202"/>
    <w:rsid w:val="00855441"/>
    <w:rsid w:val="00857752"/>
    <w:rsid w:val="00861316"/>
    <w:rsid w:val="00874421"/>
    <w:rsid w:val="0087755C"/>
    <w:rsid w:val="00884F33"/>
    <w:rsid w:val="008A0593"/>
    <w:rsid w:val="008C0F46"/>
    <w:rsid w:val="008D5C38"/>
    <w:rsid w:val="008E1639"/>
    <w:rsid w:val="008F16D2"/>
    <w:rsid w:val="008F5D9D"/>
    <w:rsid w:val="00902F71"/>
    <w:rsid w:val="009046F6"/>
    <w:rsid w:val="009201E2"/>
    <w:rsid w:val="00921A26"/>
    <w:rsid w:val="00922E79"/>
    <w:rsid w:val="009271E0"/>
    <w:rsid w:val="00932CF6"/>
    <w:rsid w:val="00935396"/>
    <w:rsid w:val="00935987"/>
    <w:rsid w:val="00964781"/>
    <w:rsid w:val="00980566"/>
    <w:rsid w:val="00981A0D"/>
    <w:rsid w:val="009876CF"/>
    <w:rsid w:val="009C170B"/>
    <w:rsid w:val="009C4FCD"/>
    <w:rsid w:val="009D022A"/>
    <w:rsid w:val="009D5CD9"/>
    <w:rsid w:val="009D7675"/>
    <w:rsid w:val="009E129E"/>
    <w:rsid w:val="00A11BF1"/>
    <w:rsid w:val="00A15521"/>
    <w:rsid w:val="00A240AC"/>
    <w:rsid w:val="00A43263"/>
    <w:rsid w:val="00A45AD4"/>
    <w:rsid w:val="00A46EBD"/>
    <w:rsid w:val="00A475B9"/>
    <w:rsid w:val="00A50AEE"/>
    <w:rsid w:val="00A51DA2"/>
    <w:rsid w:val="00A607C0"/>
    <w:rsid w:val="00A6093E"/>
    <w:rsid w:val="00A62FA2"/>
    <w:rsid w:val="00A67493"/>
    <w:rsid w:val="00A704AA"/>
    <w:rsid w:val="00A7255B"/>
    <w:rsid w:val="00A82059"/>
    <w:rsid w:val="00A831B6"/>
    <w:rsid w:val="00A83537"/>
    <w:rsid w:val="00A9472F"/>
    <w:rsid w:val="00AB373B"/>
    <w:rsid w:val="00AC05F1"/>
    <w:rsid w:val="00AD28D3"/>
    <w:rsid w:val="00AD3103"/>
    <w:rsid w:val="00AE026C"/>
    <w:rsid w:val="00AF0414"/>
    <w:rsid w:val="00B01165"/>
    <w:rsid w:val="00B044AB"/>
    <w:rsid w:val="00B215E0"/>
    <w:rsid w:val="00B21988"/>
    <w:rsid w:val="00B36AAD"/>
    <w:rsid w:val="00B61552"/>
    <w:rsid w:val="00B625AB"/>
    <w:rsid w:val="00B632D9"/>
    <w:rsid w:val="00B651BD"/>
    <w:rsid w:val="00B714FA"/>
    <w:rsid w:val="00B81E63"/>
    <w:rsid w:val="00B83076"/>
    <w:rsid w:val="00B876FA"/>
    <w:rsid w:val="00B9200F"/>
    <w:rsid w:val="00B9522C"/>
    <w:rsid w:val="00BC73CB"/>
    <w:rsid w:val="00BD5219"/>
    <w:rsid w:val="00C1634C"/>
    <w:rsid w:val="00C20F5B"/>
    <w:rsid w:val="00C424DF"/>
    <w:rsid w:val="00C42D3C"/>
    <w:rsid w:val="00C6094D"/>
    <w:rsid w:val="00C60AB7"/>
    <w:rsid w:val="00C736A2"/>
    <w:rsid w:val="00C842EE"/>
    <w:rsid w:val="00CC2E4F"/>
    <w:rsid w:val="00CC6DE1"/>
    <w:rsid w:val="00CC7AFA"/>
    <w:rsid w:val="00CD3AAB"/>
    <w:rsid w:val="00CE166E"/>
    <w:rsid w:val="00CE6B39"/>
    <w:rsid w:val="00CE700E"/>
    <w:rsid w:val="00CF1E03"/>
    <w:rsid w:val="00CF2481"/>
    <w:rsid w:val="00CF2E86"/>
    <w:rsid w:val="00CF4DE0"/>
    <w:rsid w:val="00D002E4"/>
    <w:rsid w:val="00D01D5B"/>
    <w:rsid w:val="00D05425"/>
    <w:rsid w:val="00D11EC1"/>
    <w:rsid w:val="00D34F0A"/>
    <w:rsid w:val="00D36539"/>
    <w:rsid w:val="00D404AD"/>
    <w:rsid w:val="00D4298D"/>
    <w:rsid w:val="00D47FB1"/>
    <w:rsid w:val="00D82550"/>
    <w:rsid w:val="00D92228"/>
    <w:rsid w:val="00DA429B"/>
    <w:rsid w:val="00DC44E7"/>
    <w:rsid w:val="00DD2B35"/>
    <w:rsid w:val="00DD2D67"/>
    <w:rsid w:val="00DD420D"/>
    <w:rsid w:val="00DD79CC"/>
    <w:rsid w:val="00DE0601"/>
    <w:rsid w:val="00DE086C"/>
    <w:rsid w:val="00E028B7"/>
    <w:rsid w:val="00E060BE"/>
    <w:rsid w:val="00E071E4"/>
    <w:rsid w:val="00E12192"/>
    <w:rsid w:val="00E152B3"/>
    <w:rsid w:val="00E279C4"/>
    <w:rsid w:val="00E338C6"/>
    <w:rsid w:val="00E44356"/>
    <w:rsid w:val="00E63CA1"/>
    <w:rsid w:val="00E703F0"/>
    <w:rsid w:val="00E74F5C"/>
    <w:rsid w:val="00E868CE"/>
    <w:rsid w:val="00E874D3"/>
    <w:rsid w:val="00EA0E60"/>
    <w:rsid w:val="00EA6B50"/>
    <w:rsid w:val="00EB28FF"/>
    <w:rsid w:val="00EC5C05"/>
    <w:rsid w:val="00ED01A4"/>
    <w:rsid w:val="00ED1614"/>
    <w:rsid w:val="00ED2BE3"/>
    <w:rsid w:val="00ED4480"/>
    <w:rsid w:val="00EE36BB"/>
    <w:rsid w:val="00EE7C6D"/>
    <w:rsid w:val="00F025B0"/>
    <w:rsid w:val="00F075E0"/>
    <w:rsid w:val="00F17D15"/>
    <w:rsid w:val="00F21A9C"/>
    <w:rsid w:val="00F26C33"/>
    <w:rsid w:val="00F3604D"/>
    <w:rsid w:val="00F4295F"/>
    <w:rsid w:val="00F51CBC"/>
    <w:rsid w:val="00F5256B"/>
    <w:rsid w:val="00F53922"/>
    <w:rsid w:val="00F66238"/>
    <w:rsid w:val="00F72132"/>
    <w:rsid w:val="00F9148A"/>
    <w:rsid w:val="00FA2F28"/>
    <w:rsid w:val="00FB1BF1"/>
    <w:rsid w:val="00FC023D"/>
    <w:rsid w:val="00FC46ED"/>
    <w:rsid w:val="00FC7942"/>
    <w:rsid w:val="00FD3B26"/>
    <w:rsid w:val="00FD6577"/>
    <w:rsid w:val="00FF2ED1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F43D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basedOn w:val="Normal"/>
    <w:next w:val="Normal"/>
    <w:link w:val="Heading1Char"/>
    <w:uiPriority w:val="9"/>
    <w:qFormat/>
    <w:rsid w:val="003C2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table" w:styleId="TableGridLight">
    <w:name w:val="Grid Table Light"/>
    <w:basedOn w:val="TableNormal"/>
    <w:uiPriority w:val="40"/>
    <w:rsid w:val="00C20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C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C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2C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2A1D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51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A2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B01165"/>
    <w:rPr>
      <w:rFonts w:ascii="TimesNewRomanPS-BoldMT" w:hAnsi="TimesNewRomanPS-BoldMT" w:hint="default"/>
      <w:b/>
      <w:bCs/>
      <w:i w:val="0"/>
      <w:iCs w:val="0"/>
      <w:color w:val="674EA7"/>
      <w:sz w:val="60"/>
      <w:szCs w:val="60"/>
    </w:rPr>
  </w:style>
  <w:style w:type="table" w:styleId="PlainTable5">
    <w:name w:val="Plain Table 5"/>
    <w:basedOn w:val="TableNormal"/>
    <w:uiPriority w:val="45"/>
    <w:rsid w:val="00D34F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34F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7592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8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2222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2287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035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7348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1086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098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2659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554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1152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2919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287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409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49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1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789"/>
    <w:rsid w:val="00014EB5"/>
    <w:rsid w:val="000D1EAD"/>
    <w:rsid w:val="001B418B"/>
    <w:rsid w:val="0022557E"/>
    <w:rsid w:val="003249C5"/>
    <w:rsid w:val="005534F8"/>
    <w:rsid w:val="005D032A"/>
    <w:rsid w:val="006256AB"/>
    <w:rsid w:val="006D066B"/>
    <w:rsid w:val="00735763"/>
    <w:rsid w:val="008165FE"/>
    <w:rsid w:val="008503B8"/>
    <w:rsid w:val="0085797B"/>
    <w:rsid w:val="009607A7"/>
    <w:rsid w:val="009D6A4E"/>
    <w:rsid w:val="00A556DD"/>
    <w:rsid w:val="00B02887"/>
    <w:rsid w:val="00B8597C"/>
    <w:rsid w:val="00BD650C"/>
    <w:rsid w:val="00CC5C51"/>
    <w:rsid w:val="00D764CA"/>
    <w:rsid w:val="00DF2382"/>
    <w:rsid w:val="00E0059D"/>
    <w:rsid w:val="00E55246"/>
    <w:rsid w:val="00E83A23"/>
    <w:rsid w:val="00EC0789"/>
    <w:rsid w:val="00EC0F49"/>
    <w:rsid w:val="00F01A4A"/>
    <w:rsid w:val="00F97120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C916-B6D2-4506-91B5-4B2A6910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ekasinambela</dc:creator>
  <cp:lastModifiedBy>asus tuf</cp:lastModifiedBy>
  <cp:revision>2</cp:revision>
  <dcterms:created xsi:type="dcterms:W3CDTF">2024-11-21T14:24:00Z</dcterms:created>
  <dcterms:modified xsi:type="dcterms:W3CDTF">2024-11-21T14:24:00Z</dcterms:modified>
</cp:coreProperties>
</file>