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EB48F9" w14:textId="77777777" w:rsidR="00234169" w:rsidRPr="00BD658F" w:rsidRDefault="00234169" w:rsidP="00234169">
      <w:pPr>
        <w:pStyle w:val="Heading2"/>
        <w:shd w:val="clear" w:color="auto" w:fill="FFFFFF"/>
        <w:spacing w:before="480" w:after="240" w:line="480" w:lineRule="atLeast"/>
        <w:ind w:firstLine="360"/>
        <w:rPr>
          <w:rStyle w:val="Heading1Char"/>
          <w:rFonts w:ascii="Calibri" w:hAnsi="Calibri" w:cs="Calibri"/>
        </w:rPr>
      </w:pPr>
      <w:r w:rsidRPr="00BD658F">
        <w:rPr>
          <w:rStyle w:val="Heading1Char"/>
          <w:rFonts w:ascii="Calibri" w:hAnsi="Calibri" w:cs="Calibri"/>
        </w:rPr>
        <w:t xml:space="preserve">Fabric End-to-End Pipeline </w:t>
      </w:r>
      <w:proofErr w:type="gramStart"/>
      <w:r w:rsidRPr="00BD658F">
        <w:rPr>
          <w:rStyle w:val="Heading1Char"/>
          <w:rFonts w:ascii="Calibri" w:hAnsi="Calibri" w:cs="Calibri"/>
        </w:rPr>
        <w:t>For</w:t>
      </w:r>
      <w:proofErr w:type="gramEnd"/>
      <w:r w:rsidRPr="00BD658F">
        <w:rPr>
          <w:rStyle w:val="Heading1Char"/>
          <w:rFonts w:ascii="Calibri" w:hAnsi="Calibri" w:cs="Calibri"/>
        </w:rPr>
        <w:t xml:space="preserve"> ETL Implementation:</w:t>
      </w:r>
    </w:p>
    <w:p w14:paraId="775B6FE4" w14:textId="77777777" w:rsidR="00234169" w:rsidRPr="00BD658F" w:rsidRDefault="00234169" w:rsidP="00234169">
      <w:pPr>
        <w:pStyle w:val="Heading2"/>
        <w:numPr>
          <w:ilvl w:val="0"/>
          <w:numId w:val="2"/>
        </w:numPr>
        <w:tabs>
          <w:tab w:val="num" w:pos="720"/>
        </w:tabs>
        <w:rPr>
          <w:rFonts w:ascii="Calibri" w:hAnsi="Calibri" w:cs="Calibri"/>
        </w:rPr>
      </w:pPr>
      <w:r w:rsidRPr="00BD658F">
        <w:rPr>
          <w:rFonts w:ascii="Calibri" w:hAnsi="Calibri" w:cs="Calibri"/>
        </w:rPr>
        <w:t>SSIS Equivalent Fabric pipeline activities:</w:t>
      </w:r>
    </w:p>
    <w:p w14:paraId="09E06C33" w14:textId="77777777" w:rsidR="00234169" w:rsidRPr="00BD658F" w:rsidRDefault="00234169" w:rsidP="00234169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If Condition</w:t>
      </w:r>
      <w:r w:rsidRPr="00BD658F">
        <w:rPr>
          <w:rFonts w:ascii="Calibri" w:hAnsi="Calibri" w:cs="Calibri"/>
          <w:color w:val="0F1115"/>
        </w:rPr>
        <w:t> = Conditional Split in SSIS</w:t>
      </w:r>
    </w:p>
    <w:p w14:paraId="01A3A970" w14:textId="77777777" w:rsidR="00234169" w:rsidRPr="00BD658F" w:rsidRDefault="00234169" w:rsidP="00234169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Script Activity</w:t>
      </w:r>
      <w:r w:rsidRPr="00BD658F">
        <w:rPr>
          <w:rFonts w:ascii="Calibri" w:hAnsi="Calibri" w:cs="Calibri"/>
          <w:color w:val="0F1115"/>
        </w:rPr>
        <w:t> = Execute SQL Task/OLE DB Command (runs any DML/DDL on our Database directly)</w:t>
      </w:r>
    </w:p>
    <w:p w14:paraId="7EA7D70B" w14:textId="77777777" w:rsidR="00234169" w:rsidRPr="00BD658F" w:rsidRDefault="00234169" w:rsidP="00234169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Lookup Activity</w:t>
      </w:r>
      <w:r w:rsidRPr="00BD658F">
        <w:rPr>
          <w:rFonts w:ascii="Calibri" w:hAnsi="Calibri" w:cs="Calibri"/>
          <w:color w:val="0F1115"/>
        </w:rPr>
        <w:t> = Lookup Transformation (SELECT only, read-only – cannot run UPDATE statements like Script Activity)</w:t>
      </w:r>
    </w:p>
    <w:p w14:paraId="07F1CB65" w14:textId="77777777" w:rsidR="00234169" w:rsidRPr="00BD658F" w:rsidRDefault="00234169" w:rsidP="00234169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Copy Data</w:t>
      </w:r>
      <w:r w:rsidRPr="00BD658F">
        <w:rPr>
          <w:rFonts w:ascii="Calibri" w:hAnsi="Calibri" w:cs="Calibri"/>
          <w:color w:val="0F1115"/>
        </w:rPr>
        <w:t xml:space="preserve"> = OLE DB Source + OLE </w:t>
      </w:r>
      <w:proofErr w:type="gramStart"/>
      <w:r w:rsidRPr="00BD658F">
        <w:rPr>
          <w:rFonts w:ascii="Calibri" w:hAnsi="Calibri" w:cs="Calibri"/>
          <w:color w:val="0F1115"/>
        </w:rPr>
        <w:t>DB  Destination</w:t>
      </w:r>
      <w:proofErr w:type="gramEnd"/>
    </w:p>
    <w:p w14:paraId="62148D39" w14:textId="77777777" w:rsidR="00234169" w:rsidRPr="00BD658F" w:rsidRDefault="00234169" w:rsidP="00234169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Dataflow Gen2</w:t>
      </w:r>
      <w:r w:rsidRPr="00BD658F">
        <w:rPr>
          <w:rFonts w:ascii="Calibri" w:hAnsi="Calibri" w:cs="Calibri"/>
          <w:color w:val="0F1115"/>
        </w:rPr>
        <w:t> = Derived Column + Data Conversion in SSIS (can perform any Power Query transformations)</w:t>
      </w:r>
    </w:p>
    <w:p w14:paraId="497AB200" w14:textId="77777777" w:rsidR="00234169" w:rsidRPr="00BD658F" w:rsidRDefault="00234169" w:rsidP="00234169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Pipeline Variables/Parameters</w:t>
      </w:r>
      <w:r w:rsidRPr="00BD658F">
        <w:rPr>
          <w:rFonts w:ascii="Calibri" w:hAnsi="Calibri" w:cs="Calibri"/>
          <w:color w:val="0F1115"/>
        </w:rPr>
        <w:t> = SSIS Variables/Parameters</w:t>
      </w:r>
    </w:p>
    <w:p w14:paraId="030B923B" w14:textId="10C533CF" w:rsidR="00234169" w:rsidRPr="00BD658F" w:rsidRDefault="00234169" w:rsidP="00234169">
      <w:pPr>
        <w:pStyle w:val="Heading2"/>
        <w:shd w:val="clear" w:color="auto" w:fill="FFFFFF"/>
        <w:spacing w:before="480" w:after="240" w:line="480" w:lineRule="atLeast"/>
        <w:ind w:left="360"/>
        <w:rPr>
          <w:rFonts w:ascii="Calibri" w:hAnsi="Calibri" w:cs="Calibri"/>
        </w:rPr>
      </w:pPr>
      <w:r w:rsidRPr="00BD658F">
        <w:rPr>
          <w:rFonts w:ascii="Calibri" w:hAnsi="Calibri" w:cs="Calibri"/>
        </w:rPr>
        <w:t xml:space="preserve">2. </w:t>
      </w:r>
      <w:proofErr w:type="spellStart"/>
      <w:r w:rsidRPr="00BD658F">
        <w:rPr>
          <w:rFonts w:ascii="Calibri" w:hAnsi="Calibri" w:cs="Calibri"/>
        </w:rPr>
        <w:t>PolicyDetailInfo</w:t>
      </w:r>
      <w:proofErr w:type="spellEnd"/>
      <w:r w:rsidRPr="00BD658F">
        <w:rPr>
          <w:rFonts w:ascii="Calibri" w:hAnsi="Calibri" w:cs="Calibri"/>
        </w:rPr>
        <w:t xml:space="preserve"> </w:t>
      </w:r>
      <w:r w:rsidR="00066D35">
        <w:rPr>
          <w:rFonts w:ascii="Calibri" w:hAnsi="Calibri" w:cs="Calibri"/>
        </w:rPr>
        <w:t>Table</w:t>
      </w:r>
      <w:r w:rsidRPr="00BD658F">
        <w:rPr>
          <w:rFonts w:ascii="Calibri" w:hAnsi="Calibri" w:cs="Calibri"/>
        </w:rPr>
        <w:t>– Historical &amp; Incremental Load Pipeline from Source to Stage DB (SSIS Pattern on Fabric)</w:t>
      </w:r>
    </w:p>
    <w:p w14:paraId="6DF587F2" w14:textId="77777777" w:rsidR="00234169" w:rsidRPr="00BD658F" w:rsidRDefault="00234169" w:rsidP="00234169">
      <w:pPr>
        <w:pStyle w:val="Heading3"/>
        <w:ind w:left="720"/>
        <w:rPr>
          <w:rFonts w:ascii="Calibri" w:hAnsi="Calibri" w:cs="Calibri"/>
        </w:rPr>
      </w:pPr>
      <w:r w:rsidRPr="00BD658F">
        <w:rPr>
          <w:rFonts w:ascii="Calibri" w:hAnsi="Calibri" w:cs="Calibri"/>
        </w:rPr>
        <w:t>2.1 Parameter &amp; Variable Configuration (SSIS-like Framework)</w:t>
      </w:r>
    </w:p>
    <w:p w14:paraId="10D2A433" w14:textId="65F3E391" w:rsidR="00234169" w:rsidRDefault="00234169" w:rsidP="00490B03">
      <w:pPr>
        <w:pStyle w:val="ds-markdown-paragraph"/>
        <w:shd w:val="clear" w:color="auto" w:fill="FFFFFF"/>
        <w:spacing w:before="0" w:beforeAutospacing="0" w:after="0" w:afterAutospacing="0"/>
        <w:ind w:left="720" w:firstLine="720"/>
        <w:rPr>
          <w:rStyle w:val="Strong"/>
          <w:rFonts w:ascii="Calibri" w:eastAsiaTheme="majorEastAsia" w:hAnsi="Calibri" w:cs="Calibri"/>
          <w:color w:val="0F1115"/>
        </w:rPr>
      </w:pPr>
      <w:r>
        <w:rPr>
          <w:rStyle w:val="Strong"/>
          <w:rFonts w:ascii="Calibri" w:eastAsiaTheme="majorEastAsia" w:hAnsi="Calibri" w:cs="Calibri"/>
          <w:color w:val="0F1115"/>
        </w:rPr>
        <w:t>Created Parameters and variables in pipeline environment:</w:t>
      </w:r>
    </w:p>
    <w:p w14:paraId="5940AF63" w14:textId="77777777" w:rsidR="00234169" w:rsidRPr="00BD658F" w:rsidRDefault="00234169" w:rsidP="00234169">
      <w:pPr>
        <w:pStyle w:val="ds-markdown-paragraph"/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</w:p>
    <w:p w14:paraId="29B413D0" w14:textId="72EA9E5E" w:rsidR="00473BA2" w:rsidRDefault="00234169" w:rsidP="00234169">
      <w:pPr>
        <w:rPr>
          <w:rFonts w:ascii="Calibri" w:hAnsi="Calibri" w:cs="Calibri"/>
          <w:color w:val="0F1115"/>
        </w:rPr>
      </w:pPr>
      <w:r w:rsidRPr="00BD658F">
        <w:rPr>
          <w:rFonts w:ascii="Calibri" w:hAnsi="Calibri" w:cs="Calibri"/>
          <w:color w:val="0F1115"/>
        </w:rPr>
        <w:t xml:space="preserve">                                 </w:t>
      </w:r>
      <w:r w:rsidRPr="00BD658F">
        <w:rPr>
          <w:rFonts w:ascii="Calibri" w:hAnsi="Calibri" w:cs="Calibri"/>
          <w:noProof/>
        </w:rPr>
        <w:drawing>
          <wp:inline distT="0" distB="0" distL="0" distR="0" wp14:anchorId="2DCA790E" wp14:editId="0F77B17D">
            <wp:extent cx="5382728" cy="2736850"/>
            <wp:effectExtent l="0" t="0" r="8890" b="6350"/>
            <wp:docPr id="42428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431" cy="27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A3656" w14:textId="77777777" w:rsidR="00490B03" w:rsidRPr="00BD658F" w:rsidRDefault="00490B03" w:rsidP="00490B03">
      <w:pPr>
        <w:pStyle w:val="Heading3"/>
        <w:ind w:left="720"/>
        <w:rPr>
          <w:rFonts w:ascii="Calibri" w:hAnsi="Calibri" w:cs="Calibri"/>
        </w:rPr>
      </w:pPr>
      <w:r w:rsidRPr="00BD658F">
        <w:rPr>
          <w:rFonts w:ascii="Calibri" w:hAnsi="Calibri" w:cs="Calibri"/>
        </w:rPr>
        <w:t xml:space="preserve">2.2 Loading ID Tables (Before loading Main table- </w:t>
      </w:r>
      <w:proofErr w:type="spellStart"/>
      <w:r w:rsidRPr="00BD658F">
        <w:rPr>
          <w:rFonts w:ascii="Calibri" w:hAnsi="Calibri" w:cs="Calibri"/>
        </w:rPr>
        <w:t>PolicyDetailInfo</w:t>
      </w:r>
      <w:proofErr w:type="spellEnd"/>
      <w:r w:rsidRPr="00BD658F">
        <w:rPr>
          <w:rFonts w:ascii="Calibri" w:hAnsi="Calibri" w:cs="Calibri"/>
        </w:rPr>
        <w:t>)</w:t>
      </w:r>
    </w:p>
    <w:p w14:paraId="00F35817" w14:textId="77777777" w:rsidR="00490B03" w:rsidRPr="00BD658F" w:rsidRDefault="00490B03" w:rsidP="00490B03">
      <w:pPr>
        <w:pStyle w:val="ds-markdown-paragraph"/>
        <w:shd w:val="clear" w:color="auto" w:fill="FFFFFF"/>
        <w:spacing w:before="240" w:beforeAutospacing="0" w:after="240" w:afterAutospacing="0"/>
        <w:ind w:left="720" w:firstLine="72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ID Tables Processed:</w:t>
      </w:r>
    </w:p>
    <w:p w14:paraId="12870B7A" w14:textId="77777777" w:rsidR="00490B03" w:rsidRPr="00BD658F" w:rsidRDefault="00490B03" w:rsidP="00490B03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proofErr w:type="spellStart"/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Policy.Policy</w:t>
      </w:r>
      <w:proofErr w:type="spellEnd"/>
    </w:p>
    <w:p w14:paraId="61D005BC" w14:textId="77777777" w:rsidR="00490B03" w:rsidRPr="00BD658F" w:rsidRDefault="00490B03" w:rsidP="00490B03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proofErr w:type="spellStart"/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Policy.PolicyDetail</w:t>
      </w:r>
      <w:proofErr w:type="spellEnd"/>
    </w:p>
    <w:p w14:paraId="0478EE68" w14:textId="77777777" w:rsidR="00490B03" w:rsidRPr="00BD658F" w:rsidRDefault="00490B03" w:rsidP="00490B03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proofErr w:type="spellStart"/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Policy.Transaction</w:t>
      </w:r>
      <w:proofErr w:type="spellEnd"/>
    </w:p>
    <w:p w14:paraId="2E5EB332" w14:textId="77777777" w:rsidR="00490B03" w:rsidRPr="00BD658F" w:rsidRDefault="00490B03" w:rsidP="00490B03">
      <w:pPr>
        <w:pStyle w:val="ds-markdown-paragraph"/>
        <w:shd w:val="clear" w:color="auto" w:fill="FFFFFF"/>
        <w:spacing w:before="240" w:beforeAutospacing="0" w:after="240" w:afterAutospacing="0"/>
        <w:ind w:left="720" w:firstLine="72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 xml:space="preserve">Load </w:t>
      </w:r>
      <w:proofErr w:type="gramStart"/>
      <w:r w:rsidRPr="00BD658F">
        <w:rPr>
          <w:rStyle w:val="Strong"/>
          <w:rFonts w:ascii="Calibri" w:eastAsiaTheme="majorEastAsia" w:hAnsi="Calibri" w:cs="Calibri"/>
          <w:color w:val="0F1115"/>
        </w:rPr>
        <w:t>Logic :</w:t>
      </w:r>
      <w:proofErr w:type="gramEnd"/>
    </w:p>
    <w:p w14:paraId="020D4D79" w14:textId="77777777" w:rsidR="00490B03" w:rsidRPr="00BD658F" w:rsidRDefault="00490B03" w:rsidP="00490B03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lastRenderedPageBreak/>
        <w:t xml:space="preserve">Historical </w:t>
      </w:r>
      <w:proofErr w:type="gramStart"/>
      <w:r w:rsidRPr="00BD658F">
        <w:rPr>
          <w:rStyle w:val="Strong"/>
          <w:rFonts w:ascii="Calibri" w:eastAsiaTheme="majorEastAsia" w:hAnsi="Calibri" w:cs="Calibri"/>
          <w:color w:val="0F1115"/>
        </w:rPr>
        <w:t>Load(</w:t>
      </w:r>
      <w:proofErr w:type="gramEnd"/>
      <w:r w:rsidRPr="00BD658F">
        <w:rPr>
          <w:rStyle w:val="Strong"/>
          <w:rFonts w:ascii="Calibri" w:eastAsiaTheme="majorEastAsia" w:hAnsi="Calibri" w:cs="Calibri"/>
          <w:color w:val="0F1115"/>
        </w:rPr>
        <w:t>True condition inside If Condition activity):</w:t>
      </w:r>
      <w:r w:rsidRPr="00BD658F">
        <w:rPr>
          <w:rFonts w:ascii="Calibri" w:hAnsi="Calibri" w:cs="Calibri"/>
          <w:color w:val="0F1115"/>
        </w:rPr>
        <w:t xml:space="preserve"> Full table copy from Source DB to Stage DB if Stage table has zero records using </w:t>
      </w:r>
      <w:proofErr w:type="spellStart"/>
      <w:r w:rsidRPr="00BD658F">
        <w:rPr>
          <w:rFonts w:ascii="Calibri" w:hAnsi="Calibri" w:cs="Calibri"/>
          <w:color w:val="0F1115"/>
        </w:rPr>
        <w:t>CopyData</w:t>
      </w:r>
      <w:proofErr w:type="spellEnd"/>
      <w:r w:rsidRPr="00BD658F">
        <w:rPr>
          <w:rFonts w:ascii="Calibri" w:hAnsi="Calibri" w:cs="Calibri"/>
          <w:color w:val="0F1115"/>
        </w:rPr>
        <w:t xml:space="preserve"> activity.</w:t>
      </w:r>
    </w:p>
    <w:p w14:paraId="5361D94C" w14:textId="77777777" w:rsidR="00490B03" w:rsidRPr="00BD658F" w:rsidRDefault="00490B03" w:rsidP="00490B03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 xml:space="preserve">Incremental </w:t>
      </w:r>
      <w:proofErr w:type="gramStart"/>
      <w:r w:rsidRPr="00BD658F">
        <w:rPr>
          <w:rStyle w:val="Strong"/>
          <w:rFonts w:ascii="Calibri" w:eastAsiaTheme="majorEastAsia" w:hAnsi="Calibri" w:cs="Calibri"/>
          <w:color w:val="0F1115"/>
        </w:rPr>
        <w:t>Load(</w:t>
      </w:r>
      <w:proofErr w:type="gramEnd"/>
      <w:r w:rsidRPr="00BD658F">
        <w:rPr>
          <w:rStyle w:val="Strong"/>
          <w:rFonts w:ascii="Calibri" w:eastAsiaTheme="majorEastAsia" w:hAnsi="Calibri" w:cs="Calibri"/>
          <w:color w:val="0F1115"/>
        </w:rPr>
        <w:t>False condition inside If condition activity):</w:t>
      </w:r>
      <w:r w:rsidRPr="00BD658F">
        <w:rPr>
          <w:rFonts w:ascii="Calibri" w:hAnsi="Calibri" w:cs="Calibri"/>
          <w:color w:val="0F1115"/>
        </w:rPr>
        <w:t> Fetch </w:t>
      </w:r>
      <w:proofErr w:type="spellStart"/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MaxID</w:t>
      </w:r>
      <w:proofErr w:type="spellEnd"/>
      <w:r w:rsidRPr="00BD658F">
        <w:rPr>
          <w:rFonts w:ascii="Calibri" w:hAnsi="Calibri" w:cs="Calibri"/>
          <w:color w:val="0F1115"/>
        </w:rPr>
        <w:t> from Stage, insert only records with </w:t>
      </w:r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 xml:space="preserve">ID &gt; </w:t>
      </w:r>
      <w:proofErr w:type="spellStart"/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MaxID</w:t>
      </w:r>
      <w:proofErr w:type="spellEnd"/>
      <w:r w:rsidRPr="00BD658F">
        <w:rPr>
          <w:rFonts w:ascii="Calibri" w:hAnsi="Calibri" w:cs="Calibri"/>
          <w:color w:val="0F1115"/>
        </w:rPr>
        <w:t xml:space="preserve"> from Source to stage using </w:t>
      </w:r>
      <w:proofErr w:type="spellStart"/>
      <w:r w:rsidRPr="00BD658F">
        <w:rPr>
          <w:rFonts w:ascii="Calibri" w:hAnsi="Calibri" w:cs="Calibri"/>
          <w:color w:val="0F1115"/>
        </w:rPr>
        <w:t>CopyData</w:t>
      </w:r>
      <w:proofErr w:type="spellEnd"/>
      <w:r w:rsidRPr="00BD658F">
        <w:rPr>
          <w:rFonts w:ascii="Calibri" w:hAnsi="Calibri" w:cs="Calibri"/>
          <w:color w:val="0F1115"/>
        </w:rPr>
        <w:t xml:space="preserve"> activity.</w:t>
      </w:r>
    </w:p>
    <w:p w14:paraId="6BDA173E" w14:textId="77777777" w:rsidR="00490B03" w:rsidRPr="00BD658F" w:rsidRDefault="00490B03" w:rsidP="00490B03">
      <w:pPr>
        <w:pStyle w:val="ds-markdown-paragraph"/>
        <w:shd w:val="clear" w:color="auto" w:fill="FFFFFF"/>
        <w:spacing w:before="0" w:beforeAutospacing="0" w:after="0" w:afterAutospacing="0"/>
        <w:ind w:left="2160"/>
        <w:rPr>
          <w:rFonts w:ascii="Calibri" w:hAnsi="Calibri" w:cs="Calibri"/>
          <w:color w:val="0F1115"/>
        </w:rPr>
      </w:pPr>
    </w:p>
    <w:p w14:paraId="28BAA62D" w14:textId="77777777" w:rsidR="00490B03" w:rsidRPr="00BD658F" w:rsidRDefault="00490B03" w:rsidP="00490B03">
      <w:pPr>
        <w:rPr>
          <w:rFonts w:ascii="Calibri" w:hAnsi="Calibri" w:cs="Calibri"/>
        </w:rPr>
      </w:pPr>
      <w:r w:rsidRPr="00BD658F">
        <w:rPr>
          <w:rFonts w:ascii="Calibri" w:hAnsi="Calibri" w:cs="Calibri"/>
        </w:rPr>
        <w:t xml:space="preserve"> </w:t>
      </w:r>
      <w:r w:rsidRPr="00BD658F">
        <w:rPr>
          <w:rFonts w:ascii="Calibri" w:hAnsi="Calibri" w:cs="Calibri"/>
        </w:rPr>
        <w:tab/>
      </w:r>
      <w:r w:rsidRPr="00BD658F">
        <w:rPr>
          <w:rFonts w:ascii="Calibri" w:hAnsi="Calibri" w:cs="Calibri"/>
        </w:rPr>
        <w:tab/>
      </w:r>
      <w:r w:rsidRPr="00BD658F">
        <w:rPr>
          <w:rFonts w:ascii="Calibri" w:hAnsi="Calibri" w:cs="Calibri"/>
          <w:noProof/>
        </w:rPr>
        <w:drawing>
          <wp:inline distT="0" distB="0" distL="0" distR="0" wp14:anchorId="7A2A5920" wp14:editId="45AA1357">
            <wp:extent cx="5547049" cy="1944904"/>
            <wp:effectExtent l="0" t="0" r="0" b="0"/>
            <wp:docPr id="933482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82796" name="Picture 9334827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765" cy="198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E18B" w14:textId="77777777" w:rsidR="00490B03" w:rsidRPr="00BD658F" w:rsidRDefault="00490B03" w:rsidP="00490B03">
      <w:pPr>
        <w:rPr>
          <w:rFonts w:ascii="Calibri" w:hAnsi="Calibri" w:cs="Calibri"/>
        </w:rPr>
      </w:pPr>
      <w:r w:rsidRPr="00BD658F">
        <w:rPr>
          <w:rFonts w:ascii="Calibri" w:hAnsi="Calibri" w:cs="Calibri"/>
        </w:rPr>
        <w:tab/>
      </w:r>
    </w:p>
    <w:p w14:paraId="7B8C4B54" w14:textId="77777777" w:rsidR="00490B03" w:rsidRPr="00BD658F" w:rsidRDefault="00490B03" w:rsidP="00490B03">
      <w:pPr>
        <w:pStyle w:val="Heading3"/>
        <w:ind w:left="720"/>
        <w:rPr>
          <w:rFonts w:ascii="Calibri" w:hAnsi="Calibri" w:cs="Calibri"/>
        </w:rPr>
      </w:pPr>
      <w:r w:rsidRPr="00BD658F">
        <w:rPr>
          <w:rFonts w:ascii="Calibri" w:hAnsi="Calibri" w:cs="Calibri"/>
        </w:rPr>
        <w:t xml:space="preserve">2.3 Loading Main table </w:t>
      </w:r>
      <w:proofErr w:type="spellStart"/>
      <w:r w:rsidRPr="00BD658F">
        <w:rPr>
          <w:rFonts w:ascii="Calibri" w:hAnsi="Calibri" w:cs="Calibri"/>
        </w:rPr>
        <w:t>PolicyDetailInfo</w:t>
      </w:r>
      <w:proofErr w:type="spellEnd"/>
      <w:r w:rsidRPr="00BD658F">
        <w:rPr>
          <w:rFonts w:ascii="Calibri" w:hAnsi="Calibri" w:cs="Calibri"/>
        </w:rPr>
        <w:t>:</w:t>
      </w:r>
    </w:p>
    <w:p w14:paraId="5032DF9C" w14:textId="77777777" w:rsidR="00490B03" w:rsidRPr="00BD658F" w:rsidRDefault="00490B03" w:rsidP="00490B03">
      <w:pPr>
        <w:rPr>
          <w:rFonts w:ascii="Calibri" w:hAnsi="Calibri" w:cs="Calibri"/>
        </w:rPr>
      </w:pPr>
      <w:r w:rsidRPr="00BD658F">
        <w:rPr>
          <w:rFonts w:ascii="Calibri" w:hAnsi="Calibri" w:cs="Calibri"/>
        </w:rPr>
        <w:tab/>
      </w:r>
      <w:r w:rsidRPr="00BD658F">
        <w:rPr>
          <w:rFonts w:ascii="Calibri" w:hAnsi="Calibri" w:cs="Calibri"/>
        </w:rPr>
        <w:tab/>
      </w:r>
      <w:r w:rsidRPr="00BD658F">
        <w:rPr>
          <w:rFonts w:ascii="Calibri" w:hAnsi="Calibri" w:cs="Calibri"/>
          <w:noProof/>
          <w:color w:val="0F1115"/>
        </w:rPr>
        <w:drawing>
          <wp:inline distT="0" distB="0" distL="0" distR="0" wp14:anchorId="47CA475E" wp14:editId="3620BE83">
            <wp:extent cx="5867400" cy="2381250"/>
            <wp:effectExtent l="0" t="0" r="0" b="0"/>
            <wp:docPr id="43957061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70613" name="Picture 4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3485" w14:textId="77777777" w:rsidR="00490B03" w:rsidRPr="00BD658F" w:rsidRDefault="00490B03" w:rsidP="00490B03">
      <w:pPr>
        <w:pStyle w:val="Heading3"/>
        <w:ind w:left="720" w:firstLine="720"/>
        <w:rPr>
          <w:rFonts w:ascii="Calibri" w:hAnsi="Calibri" w:cs="Calibri"/>
          <w:i/>
          <w:iCs/>
        </w:rPr>
      </w:pPr>
      <w:r w:rsidRPr="00BD658F">
        <w:rPr>
          <w:rFonts w:ascii="Calibri" w:hAnsi="Calibri" w:cs="Calibri"/>
        </w:rPr>
        <w:t>2. 3.1 If Condition Activity – Historical vs Incremental Decision</w:t>
      </w:r>
    </w:p>
    <w:p w14:paraId="3E20ABC8" w14:textId="77777777" w:rsidR="00490B03" w:rsidRPr="00BD658F" w:rsidRDefault="00490B03" w:rsidP="00490B03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 xml:space="preserve">If Condition </w:t>
      </w:r>
      <w:proofErr w:type="gramStart"/>
      <w:r w:rsidRPr="00BD658F">
        <w:rPr>
          <w:rStyle w:val="Strong"/>
          <w:rFonts w:ascii="Calibri" w:eastAsiaTheme="majorEastAsia" w:hAnsi="Calibri" w:cs="Calibri"/>
          <w:color w:val="0F1115"/>
        </w:rPr>
        <w:t>Activity</w:t>
      </w:r>
      <w:r w:rsidRPr="00BD658F">
        <w:rPr>
          <w:rFonts w:ascii="Calibri" w:hAnsi="Calibri" w:cs="Calibri"/>
          <w:color w:val="0F1115"/>
        </w:rPr>
        <w:t> </w:t>
      </w:r>
      <w:r w:rsidRPr="00BD658F">
        <w:rPr>
          <w:rStyle w:val="Strong"/>
          <w:rFonts w:ascii="Calibri" w:eastAsiaTheme="majorEastAsia" w:hAnsi="Calibri" w:cs="Calibri"/>
          <w:color w:val="0F1115"/>
        </w:rPr>
        <w:t>:</w:t>
      </w:r>
      <w:proofErr w:type="gramEnd"/>
      <w:r w:rsidRPr="00BD658F">
        <w:rPr>
          <w:rFonts w:ascii="Calibri" w:hAnsi="Calibri" w:cs="Calibri"/>
          <w:color w:val="0F1115"/>
        </w:rPr>
        <w:t xml:space="preserve"> checks if </w:t>
      </w:r>
      <w:proofErr w:type="spellStart"/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HistoricalOrIncremental</w:t>
      </w:r>
      <w:proofErr w:type="spellEnd"/>
      <w:r w:rsidRPr="00BD658F">
        <w:rPr>
          <w:rFonts w:ascii="Calibri" w:hAnsi="Calibri" w:cs="Calibri"/>
          <w:color w:val="0F1115"/>
        </w:rPr>
        <w:t> parameter value equals to ‘Historical’</w:t>
      </w:r>
    </w:p>
    <w:p w14:paraId="066AECDB" w14:textId="77777777" w:rsidR="00490B03" w:rsidRPr="00BD658F" w:rsidRDefault="00490B03" w:rsidP="00490B03">
      <w:pPr>
        <w:pStyle w:val="ds-markdown-paragraph"/>
        <w:numPr>
          <w:ilvl w:val="0"/>
          <w:numId w:val="7"/>
        </w:numPr>
        <w:shd w:val="clear" w:color="auto" w:fill="FFFFFF"/>
        <w:spacing w:before="240" w:beforeAutospacing="0" w:after="240" w:afterAutospacing="0"/>
        <w:ind w:left="252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True Condition:</w:t>
      </w:r>
      <w:r w:rsidRPr="00BD658F">
        <w:rPr>
          <w:rFonts w:ascii="Calibri" w:hAnsi="Calibri" w:cs="Calibri"/>
          <w:color w:val="0F1115"/>
        </w:rPr>
        <w:t> Historical Load – Full table copy from Source DB to Stage DB</w:t>
      </w:r>
    </w:p>
    <w:p w14:paraId="4F0D2ED3" w14:textId="77777777" w:rsidR="00490B03" w:rsidRPr="00BD658F" w:rsidRDefault="00490B03" w:rsidP="00490B03">
      <w:pPr>
        <w:pStyle w:val="ds-markdown-paragraph"/>
        <w:numPr>
          <w:ilvl w:val="0"/>
          <w:numId w:val="7"/>
        </w:numPr>
        <w:shd w:val="clear" w:color="auto" w:fill="FFFFFF"/>
        <w:spacing w:before="240" w:beforeAutospacing="0" w:after="240" w:afterAutospacing="0"/>
        <w:ind w:left="252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False Condition:</w:t>
      </w:r>
      <w:r w:rsidRPr="00BD658F">
        <w:rPr>
          <w:rFonts w:ascii="Calibri" w:hAnsi="Calibri" w:cs="Calibri"/>
          <w:color w:val="0F1115"/>
        </w:rPr>
        <w:t xml:space="preserve"> Incremental Load – Delta records based on </w:t>
      </w:r>
      <w:proofErr w:type="spellStart"/>
      <w:r w:rsidRPr="00BD658F">
        <w:rPr>
          <w:rFonts w:ascii="Calibri" w:hAnsi="Calibri" w:cs="Calibri"/>
          <w:color w:val="0F1115"/>
        </w:rPr>
        <w:t>ModifiedDateTime</w:t>
      </w:r>
      <w:proofErr w:type="spellEnd"/>
      <w:r w:rsidRPr="00BD658F">
        <w:rPr>
          <w:rFonts w:ascii="Calibri" w:hAnsi="Calibri" w:cs="Calibri"/>
          <w:color w:val="0F1115"/>
        </w:rPr>
        <w:t xml:space="preserve"> from Source to Bronze Lakehouse → Transformed → Stage DB</w:t>
      </w:r>
    </w:p>
    <w:p w14:paraId="17C6BB03" w14:textId="77777777" w:rsidR="00AF6241" w:rsidRPr="00BD658F" w:rsidRDefault="00AF6241" w:rsidP="00AF6241">
      <w:pPr>
        <w:pStyle w:val="Heading3"/>
        <w:ind w:left="1080" w:firstLine="360"/>
        <w:rPr>
          <w:rFonts w:ascii="Calibri" w:hAnsi="Calibri" w:cs="Calibri"/>
        </w:rPr>
      </w:pPr>
      <w:r w:rsidRPr="00BD658F">
        <w:rPr>
          <w:rFonts w:ascii="Calibri" w:hAnsi="Calibri" w:cs="Calibri"/>
        </w:rPr>
        <w:t xml:space="preserve">2.3.5 </w:t>
      </w:r>
      <w:r w:rsidRPr="00BD658F">
        <w:rPr>
          <w:rStyle w:val="Heading5Char"/>
          <w:rFonts w:ascii="Calibri" w:hAnsi="Calibri" w:cs="Calibri"/>
        </w:rPr>
        <w:t>Batch Process Auditing</w:t>
      </w:r>
    </w:p>
    <w:p w14:paraId="3E013290" w14:textId="77777777" w:rsidR="00AF6241" w:rsidRPr="00BD658F" w:rsidRDefault="00AF6241" w:rsidP="00AF6241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Activity:</w:t>
      </w:r>
      <w:r w:rsidRPr="00BD658F">
        <w:rPr>
          <w:rFonts w:ascii="Calibri" w:hAnsi="Calibri" w:cs="Calibri"/>
          <w:color w:val="0F1115"/>
        </w:rPr>
        <w:t xml:space="preserve"> Script Activity (last activity in flow - named as </w:t>
      </w:r>
      <w:proofErr w:type="spellStart"/>
      <w:r w:rsidRPr="00BD658F">
        <w:rPr>
          <w:rFonts w:ascii="Calibri" w:hAnsi="Calibri" w:cs="Calibri"/>
          <w:color w:val="0F1115"/>
        </w:rPr>
        <w:t>Update_BatchLoadProcess_Script</w:t>
      </w:r>
      <w:proofErr w:type="spellEnd"/>
      <w:r w:rsidRPr="00BD658F">
        <w:rPr>
          <w:rFonts w:ascii="Calibri" w:hAnsi="Calibri" w:cs="Calibri"/>
          <w:color w:val="0F1115"/>
        </w:rPr>
        <w:t xml:space="preserve"> in pic)</w:t>
      </w:r>
    </w:p>
    <w:p w14:paraId="4EFD9B4C" w14:textId="77777777" w:rsidR="00AF6241" w:rsidRPr="00BD658F" w:rsidRDefault="00AF6241" w:rsidP="00AF6241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Operation:</w:t>
      </w:r>
      <w:r w:rsidRPr="00BD658F">
        <w:rPr>
          <w:rFonts w:ascii="Calibri" w:hAnsi="Calibri" w:cs="Calibri"/>
          <w:color w:val="0F1115"/>
        </w:rPr>
        <w:t> Update </w:t>
      </w:r>
      <w:proofErr w:type="spellStart"/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Batch.Batchloadprocess</w:t>
      </w:r>
      <w:proofErr w:type="spellEnd"/>
      <w:r w:rsidRPr="00BD658F">
        <w:rPr>
          <w:rFonts w:ascii="Calibri" w:hAnsi="Calibri" w:cs="Calibri"/>
          <w:color w:val="0F1115"/>
        </w:rPr>
        <w:t> table</w:t>
      </w:r>
    </w:p>
    <w:p w14:paraId="723B9C68" w14:textId="77777777" w:rsidR="00AF6241" w:rsidRPr="00BD658F" w:rsidRDefault="00AF6241" w:rsidP="00AF6241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Action:</w:t>
      </w:r>
      <w:r w:rsidRPr="00BD658F">
        <w:rPr>
          <w:rFonts w:ascii="Calibri" w:hAnsi="Calibri" w:cs="Calibri"/>
          <w:color w:val="0F1115"/>
        </w:rPr>
        <w:t> Set status to </w:t>
      </w:r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Completed, and completion Time calculated</w:t>
      </w:r>
      <w:r w:rsidRPr="00BD658F">
        <w:rPr>
          <w:rFonts w:ascii="Calibri" w:hAnsi="Calibri" w:cs="Calibri"/>
          <w:color w:val="0F1115"/>
        </w:rPr>
        <w:t> using existing stored procedure</w:t>
      </w:r>
    </w:p>
    <w:sectPr w:rsidR="00AF6241" w:rsidRPr="00BD658F" w:rsidSect="002341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53DD7"/>
    <w:multiLevelType w:val="hybridMultilevel"/>
    <w:tmpl w:val="26EEBDE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F387B0F"/>
    <w:multiLevelType w:val="multilevel"/>
    <w:tmpl w:val="7560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30BA3"/>
    <w:multiLevelType w:val="multilevel"/>
    <w:tmpl w:val="3E9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02962"/>
    <w:multiLevelType w:val="multilevel"/>
    <w:tmpl w:val="AB9051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4703114D"/>
    <w:multiLevelType w:val="hybridMultilevel"/>
    <w:tmpl w:val="F9224E9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F552E10"/>
    <w:multiLevelType w:val="hybridMultilevel"/>
    <w:tmpl w:val="CC72B4A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55F72761"/>
    <w:multiLevelType w:val="hybridMultilevel"/>
    <w:tmpl w:val="ED0EC2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4FB4D9B"/>
    <w:multiLevelType w:val="multilevel"/>
    <w:tmpl w:val="D8D87E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724253024">
    <w:abstractNumId w:val="7"/>
  </w:num>
  <w:num w:numId="2" w16cid:durableId="867991009">
    <w:abstractNumId w:val="3"/>
  </w:num>
  <w:num w:numId="3" w16cid:durableId="518203628">
    <w:abstractNumId w:val="1"/>
  </w:num>
  <w:num w:numId="4" w16cid:durableId="180632021">
    <w:abstractNumId w:val="2"/>
  </w:num>
  <w:num w:numId="5" w16cid:durableId="650402576">
    <w:abstractNumId w:val="4"/>
  </w:num>
  <w:num w:numId="6" w16cid:durableId="433328338">
    <w:abstractNumId w:val="0"/>
  </w:num>
  <w:num w:numId="7" w16cid:durableId="3896693">
    <w:abstractNumId w:val="6"/>
  </w:num>
  <w:num w:numId="8" w16cid:durableId="18326731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69"/>
    <w:rsid w:val="00066D35"/>
    <w:rsid w:val="00234169"/>
    <w:rsid w:val="00473BA2"/>
    <w:rsid w:val="00490B03"/>
    <w:rsid w:val="00887D6E"/>
    <w:rsid w:val="00AF6241"/>
    <w:rsid w:val="00BB32C9"/>
    <w:rsid w:val="00BC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6BAA5"/>
  <w15:chartTrackingRefBased/>
  <w15:docId w15:val="{42A5256A-CC54-4845-90A0-524ACA45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169"/>
  </w:style>
  <w:style w:type="paragraph" w:styleId="Heading1">
    <w:name w:val="heading 1"/>
    <w:basedOn w:val="Normal"/>
    <w:next w:val="Normal"/>
    <w:link w:val="Heading1Char"/>
    <w:uiPriority w:val="9"/>
    <w:qFormat/>
    <w:rsid w:val="00234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34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4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4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34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16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34169"/>
    <w:rPr>
      <w:b/>
      <w:bCs/>
    </w:rPr>
  </w:style>
  <w:style w:type="paragraph" w:customStyle="1" w:styleId="ds-markdown-paragraph">
    <w:name w:val="ds-markdown-paragraph"/>
    <w:basedOn w:val="Normal"/>
    <w:rsid w:val="00234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41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Dasari</dc:creator>
  <cp:keywords/>
  <dc:description/>
  <cp:lastModifiedBy>Bhavani Dasari</cp:lastModifiedBy>
  <cp:revision>4</cp:revision>
  <dcterms:created xsi:type="dcterms:W3CDTF">2026-06-20T08:15:00Z</dcterms:created>
  <dcterms:modified xsi:type="dcterms:W3CDTF">2026-06-20T08:29:00Z</dcterms:modified>
</cp:coreProperties>
</file>