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45"/>
        </w:rPr>
        <w:t>DASARI</w:t>
      </w:r>
      <w:r>
        <w:rPr>
          <w:spacing w:val="-18"/>
          <w:w w:val="145"/>
        </w:rPr>
        <w:t> </w:t>
      </w:r>
      <w:r>
        <w:rPr>
          <w:w w:val="145"/>
        </w:rPr>
        <w:t>SAI</w:t>
      </w:r>
      <w:r>
        <w:rPr>
          <w:spacing w:val="-18"/>
          <w:w w:val="145"/>
        </w:rPr>
        <w:t> </w:t>
      </w:r>
      <w:r>
        <w:rPr>
          <w:spacing w:val="-2"/>
          <w:w w:val="145"/>
        </w:rPr>
        <w:t>KALYAN</w:t>
      </w:r>
    </w:p>
    <w:p>
      <w:pPr>
        <w:pStyle w:val="BodyText"/>
        <w:spacing w:line="259" w:lineRule="auto" w:before="76"/>
        <w:ind w:left="164" w:right="159"/>
        <w:jc w:val="center"/>
      </w:pPr>
      <w:r>
        <w:rPr/>
        <w:t>Contact:</w:t>
      </w:r>
      <w:r>
        <w:rPr>
          <w:spacing w:val="80"/>
        </w:rPr>
        <w:t> </w:t>
      </w:r>
      <w:r>
        <w:rPr/>
        <w:t>6302875850</w:t>
      </w:r>
      <w:r>
        <w:rPr>
          <w:spacing w:val="40"/>
        </w:rPr>
        <w:t> </w:t>
      </w:r>
      <w:r>
        <w:rPr/>
        <w:t>Email:</w:t>
      </w:r>
      <w:r>
        <w:rPr>
          <w:spacing w:val="80"/>
        </w:rPr>
        <w:t> </w:t>
      </w:r>
      <w:hyperlink r:id="rId6">
        <w:r>
          <w:rPr/>
          <w:t>dasarisaikalyan971@gmail.com</w:t>
        </w:r>
      </w:hyperlink>
      <w:r>
        <w:rPr>
          <w:spacing w:val="40"/>
        </w:rPr>
        <w:t> </w:t>
      </w:r>
      <w:r>
        <w:rPr/>
        <w:t>GitHub:</w:t>
      </w:r>
      <w:r>
        <w:rPr>
          <w:spacing w:val="80"/>
        </w:rPr>
        <w:t> </w:t>
      </w:r>
      <w:hyperlink r:id="rId7">
        <w:r>
          <w:rPr/>
          <w:t>github.com/saikalyan971</w:t>
        </w:r>
      </w:hyperlink>
      <w:r>
        <w:rPr>
          <w:spacing w:val="80"/>
          <w:w w:val="110"/>
        </w:rPr>
        <w:t> </w:t>
      </w:r>
      <w:r>
        <w:rPr>
          <w:w w:val="110"/>
        </w:rPr>
        <w:t>LinkedIn:</w:t>
      </w:r>
      <w:r>
        <w:rPr>
          <w:spacing w:val="40"/>
          <w:w w:val="110"/>
        </w:rPr>
        <w:t> </w:t>
      </w:r>
      <w:hyperlink r:id="rId8">
        <w:r>
          <w:rPr>
            <w:w w:val="110"/>
          </w:rPr>
          <w:t>linkedin.com/in/saikalyan</w:t>
        </w:r>
      </w:hyperlink>
      <w:r>
        <w:rPr>
          <w:w w:val="110"/>
        </w:rPr>
        <w:t> Portfolio:</w:t>
      </w:r>
      <w:r>
        <w:rPr>
          <w:spacing w:val="40"/>
          <w:w w:val="110"/>
        </w:rPr>
        <w:t> </w:t>
      </w:r>
      <w:hyperlink r:id="rId9">
        <w:r>
          <w:rPr>
            <w:w w:val="110"/>
          </w:rPr>
          <w:t>linktr.ee/saikalyan971</w:t>
        </w:r>
      </w:hyperlink>
    </w:p>
    <w:p>
      <w:pPr>
        <w:pStyle w:val="BodyText"/>
        <w:spacing w:before="60"/>
      </w:pPr>
    </w:p>
    <w:p>
      <w:pPr>
        <w:pStyle w:val="Heading1"/>
      </w:pPr>
      <w:r>
        <w:rPr>
          <w:spacing w:val="-2"/>
          <w:w w:val="120"/>
        </w:rPr>
        <w:t>Education</w:t>
      </w:r>
    </w:p>
    <w:p>
      <w:pPr>
        <w:spacing w:line="259" w:lineRule="auto" w:before="206"/>
        <w:ind w:left="23" w:right="2749" w:firstLine="0"/>
        <w:jc w:val="left"/>
        <w:rPr>
          <w:sz w:val="20"/>
        </w:rPr>
      </w:pPr>
      <w:r>
        <w:rPr>
          <w:b/>
          <w:w w:val="115"/>
          <w:sz w:val="20"/>
        </w:rPr>
        <w:t>Dhanalakshmi</w:t>
      </w:r>
      <w:r>
        <w:rPr>
          <w:b/>
          <w:w w:val="115"/>
          <w:sz w:val="20"/>
        </w:rPr>
        <w:t> College</w:t>
      </w:r>
      <w:r>
        <w:rPr>
          <w:b/>
          <w:w w:val="115"/>
          <w:sz w:val="20"/>
        </w:rPr>
        <w:t> of</w:t>
      </w:r>
      <w:r>
        <w:rPr>
          <w:b/>
          <w:w w:val="115"/>
          <w:sz w:val="20"/>
        </w:rPr>
        <w:t> Engineering</w:t>
      </w:r>
      <w:r>
        <w:rPr>
          <w:w w:val="115"/>
          <w:sz w:val="20"/>
        </w:rPr>
        <w:t>, Chennai, </w:t>
      </w:r>
      <w:r>
        <w:rPr>
          <w:w w:val="115"/>
          <w:sz w:val="20"/>
        </w:rPr>
        <w:t>Tamilnadu Bachelor of Engineering</w:t>
      </w:r>
    </w:p>
    <w:p>
      <w:pPr>
        <w:pStyle w:val="BodyText"/>
        <w:spacing w:line="259" w:lineRule="auto"/>
        <w:ind w:left="23" w:right="6259"/>
      </w:pPr>
      <w:r>
        <w:rPr>
          <w:w w:val="110"/>
        </w:rPr>
        <w:t>Cumulative</w:t>
      </w:r>
      <w:r>
        <w:rPr>
          <w:spacing w:val="-7"/>
          <w:w w:val="110"/>
        </w:rPr>
        <w:t> </w:t>
      </w:r>
      <w:r>
        <w:rPr>
          <w:w w:val="110"/>
        </w:rPr>
        <w:t>GPA:</w:t>
      </w:r>
      <w:r>
        <w:rPr>
          <w:spacing w:val="-7"/>
          <w:w w:val="110"/>
        </w:rPr>
        <w:t> </w:t>
      </w:r>
      <w:r>
        <w:rPr>
          <w:w w:val="110"/>
        </w:rPr>
        <w:t>8.49/10.0 June 2019 – Aug 2023</w:t>
      </w:r>
    </w:p>
    <w:p>
      <w:pPr>
        <w:pStyle w:val="BodyText"/>
        <w:spacing w:line="243" w:lineRule="exact"/>
        <w:ind w:left="23"/>
      </w:pPr>
      <w:r>
        <w:rPr>
          <w:w w:val="105"/>
        </w:rPr>
        <w:t>Relevant</w:t>
      </w:r>
      <w:r>
        <w:rPr>
          <w:spacing w:val="22"/>
          <w:w w:val="105"/>
        </w:rPr>
        <w:t> </w:t>
      </w:r>
      <w:r>
        <w:rPr>
          <w:w w:val="105"/>
        </w:rPr>
        <w:t>Coursework:</w:t>
      </w:r>
      <w:r>
        <w:rPr>
          <w:spacing w:val="46"/>
          <w:w w:val="105"/>
        </w:rPr>
        <w:t> </w:t>
      </w:r>
      <w:r>
        <w:rPr>
          <w:w w:val="105"/>
        </w:rPr>
        <w:t>Embedded</w:t>
      </w:r>
      <w:r>
        <w:rPr>
          <w:spacing w:val="23"/>
          <w:w w:val="105"/>
        </w:rPr>
        <w:t> </w:t>
      </w:r>
      <w:r>
        <w:rPr>
          <w:w w:val="105"/>
        </w:rPr>
        <w:t>Systems,</w:t>
      </w:r>
      <w:r>
        <w:rPr>
          <w:spacing w:val="22"/>
          <w:w w:val="105"/>
        </w:rPr>
        <w:t> </w:t>
      </w:r>
      <w:r>
        <w:rPr>
          <w:w w:val="105"/>
        </w:rPr>
        <w:t>Core</w:t>
      </w:r>
      <w:r>
        <w:rPr>
          <w:spacing w:val="23"/>
          <w:w w:val="105"/>
        </w:rPr>
        <w:t> </w:t>
      </w:r>
      <w:r>
        <w:rPr>
          <w:w w:val="105"/>
        </w:rPr>
        <w:t>Java,</w:t>
      </w:r>
      <w:r>
        <w:rPr>
          <w:spacing w:val="23"/>
          <w:w w:val="105"/>
        </w:rPr>
        <w:t> </w:t>
      </w:r>
      <w:r>
        <w:rPr>
          <w:w w:val="105"/>
        </w:rPr>
        <w:t>Python,</w:t>
      </w:r>
      <w:r>
        <w:rPr>
          <w:spacing w:val="22"/>
          <w:w w:val="105"/>
        </w:rPr>
        <w:t> </w:t>
      </w:r>
      <w:r>
        <w:rPr>
          <w:w w:val="105"/>
        </w:rPr>
        <w:t>Power</w:t>
      </w:r>
      <w:r>
        <w:rPr>
          <w:spacing w:val="23"/>
          <w:w w:val="105"/>
        </w:rPr>
        <w:t> </w:t>
      </w:r>
      <w:r>
        <w:rPr>
          <w:w w:val="105"/>
        </w:rPr>
        <w:t>Electronics,</w:t>
      </w:r>
      <w:r>
        <w:rPr>
          <w:spacing w:val="23"/>
          <w:w w:val="105"/>
        </w:rPr>
        <w:t> </w:t>
      </w:r>
      <w:r>
        <w:rPr>
          <w:w w:val="105"/>
        </w:rPr>
        <w:t>Power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before="155"/>
      </w:pPr>
    </w:p>
    <w:p>
      <w:pPr>
        <w:spacing w:line="259" w:lineRule="auto" w:before="1"/>
        <w:ind w:left="23" w:right="6058" w:firstLine="0"/>
        <w:jc w:val="left"/>
        <w:rPr>
          <w:sz w:val="20"/>
        </w:rPr>
      </w:pPr>
      <w:r>
        <w:rPr>
          <w:b/>
          <w:w w:val="115"/>
          <w:sz w:val="20"/>
        </w:rPr>
        <w:t>Sree</w:t>
      </w:r>
      <w:r>
        <w:rPr>
          <w:b/>
          <w:w w:val="115"/>
          <w:sz w:val="20"/>
        </w:rPr>
        <w:t> Chaitanya</w:t>
      </w:r>
      <w:r>
        <w:rPr>
          <w:b/>
          <w:w w:val="115"/>
          <w:sz w:val="20"/>
        </w:rPr>
        <w:t> Jr.</w:t>
      </w:r>
      <w:r>
        <w:rPr>
          <w:b/>
          <w:spacing w:val="40"/>
          <w:w w:val="115"/>
          <w:sz w:val="20"/>
        </w:rPr>
        <w:t> </w:t>
      </w:r>
      <w:r>
        <w:rPr>
          <w:b/>
          <w:w w:val="115"/>
          <w:sz w:val="20"/>
        </w:rPr>
        <w:t>College</w:t>
      </w:r>
      <w:r>
        <w:rPr>
          <w:b/>
          <w:spacing w:val="40"/>
          <w:w w:val="115"/>
          <w:sz w:val="20"/>
        </w:rPr>
        <w:t> </w:t>
      </w:r>
      <w:r>
        <w:rPr>
          <w:spacing w:val="-2"/>
          <w:w w:val="110"/>
          <w:sz w:val="20"/>
        </w:rPr>
        <w:t>Board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of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Intermediate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Education </w:t>
      </w:r>
      <w:r>
        <w:rPr>
          <w:w w:val="115"/>
          <w:sz w:val="20"/>
        </w:rPr>
        <w:t>Cumulative GPA: 9.92/10.0</w:t>
      </w:r>
    </w:p>
    <w:p>
      <w:pPr>
        <w:pStyle w:val="BodyText"/>
        <w:spacing w:line="242" w:lineRule="exact"/>
        <w:ind w:left="23"/>
      </w:pPr>
      <w:r>
        <w:rPr>
          <w:w w:val="105"/>
        </w:rPr>
        <w:t>June</w:t>
      </w:r>
      <w:r>
        <w:rPr>
          <w:spacing w:val="26"/>
          <w:w w:val="105"/>
        </w:rPr>
        <w:t> </w:t>
      </w:r>
      <w:r>
        <w:rPr>
          <w:w w:val="105"/>
        </w:rPr>
        <w:t>2017</w:t>
      </w:r>
      <w:r>
        <w:rPr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6"/>
          <w:w w:val="105"/>
        </w:rPr>
        <w:t> </w:t>
      </w:r>
      <w:r>
        <w:rPr>
          <w:w w:val="105"/>
        </w:rPr>
        <w:t>April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2019</w:t>
      </w:r>
    </w:p>
    <w:p>
      <w:pPr>
        <w:pStyle w:val="BodyText"/>
        <w:spacing w:before="157"/>
      </w:pPr>
    </w:p>
    <w:p>
      <w:pPr>
        <w:spacing w:line="259" w:lineRule="auto" w:before="0"/>
        <w:ind w:left="23" w:right="5379" w:firstLine="0"/>
        <w:jc w:val="left"/>
        <w:rPr>
          <w:sz w:val="20"/>
        </w:rPr>
      </w:pPr>
      <w:r>
        <w:rPr>
          <w:b/>
          <w:w w:val="110"/>
          <w:sz w:val="20"/>
        </w:rPr>
        <w:t>Narayana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Institute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of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Technology </w:t>
      </w:r>
      <w:r>
        <w:rPr>
          <w:w w:val="110"/>
          <w:sz w:val="20"/>
        </w:rPr>
        <w:t>Board of Secondary Education Cumulative GPA: 9.5/10.0</w:t>
      </w:r>
    </w:p>
    <w:p>
      <w:pPr>
        <w:pStyle w:val="BodyText"/>
        <w:spacing w:line="242" w:lineRule="exact"/>
        <w:ind w:left="23"/>
      </w:pPr>
      <w:r>
        <w:rPr>
          <w:w w:val="105"/>
        </w:rPr>
        <w:t>June</w:t>
      </w:r>
      <w:r>
        <w:rPr>
          <w:spacing w:val="26"/>
          <w:w w:val="105"/>
        </w:rPr>
        <w:t> </w:t>
      </w:r>
      <w:r>
        <w:rPr>
          <w:w w:val="105"/>
        </w:rPr>
        <w:t>2016</w:t>
      </w:r>
      <w:r>
        <w:rPr>
          <w:spacing w:val="27"/>
          <w:w w:val="105"/>
        </w:rPr>
        <w:t> </w:t>
      </w:r>
      <w:r>
        <w:rPr>
          <w:w w:val="105"/>
        </w:rPr>
        <w:t>–</w:t>
      </w:r>
      <w:r>
        <w:rPr>
          <w:spacing w:val="26"/>
          <w:w w:val="105"/>
        </w:rPr>
        <w:t> </w:t>
      </w:r>
      <w:r>
        <w:rPr>
          <w:w w:val="105"/>
        </w:rPr>
        <w:t>April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2017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</w:pP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Stack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206" w:after="0"/>
        <w:ind w:left="221" w:right="0" w:hanging="198"/>
        <w:jc w:val="left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51"/>
          <w:w w:val="110"/>
          <w:sz w:val="20"/>
        </w:rPr>
        <w:t> </w:t>
      </w:r>
      <w:r>
        <w:rPr>
          <w:w w:val="110"/>
          <w:sz w:val="20"/>
        </w:rPr>
        <w:t>Proficient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Java/Python,familiar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27"/>
          <w:w w:val="110"/>
          <w:sz w:val="20"/>
        </w:rPr>
        <w:t> </w:t>
      </w:r>
      <w:r>
        <w:rPr>
          <w:spacing w:val="-2"/>
          <w:w w:val="110"/>
          <w:sz w:val="20"/>
        </w:rPr>
        <w:t>Pyspark.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38" w:after="0"/>
        <w:ind w:left="220" w:right="0" w:hanging="198"/>
        <w:jc w:val="left"/>
        <w:rPr>
          <w:sz w:val="20"/>
        </w:rPr>
      </w:pPr>
      <w:r>
        <w:rPr>
          <w:b/>
          <w:w w:val="115"/>
          <w:sz w:val="20"/>
        </w:rPr>
        <w:t>Cloud</w:t>
      </w:r>
      <w:r>
        <w:rPr>
          <w:b/>
          <w:spacing w:val="21"/>
          <w:w w:val="115"/>
          <w:sz w:val="20"/>
        </w:rPr>
        <w:t> </w:t>
      </w:r>
      <w:r>
        <w:rPr>
          <w:b/>
          <w:w w:val="115"/>
          <w:sz w:val="20"/>
        </w:rPr>
        <w:t>:</w:t>
      </w:r>
      <w:r>
        <w:rPr>
          <w:b/>
          <w:spacing w:val="33"/>
          <w:w w:val="115"/>
          <w:sz w:val="20"/>
        </w:rPr>
        <w:t> </w:t>
      </w:r>
      <w:r>
        <w:rPr>
          <w:w w:val="115"/>
          <w:sz w:val="20"/>
        </w:rPr>
        <w:t>Basics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AWS</w:t>
      </w:r>
      <w:r>
        <w:rPr>
          <w:spacing w:val="12"/>
          <w:w w:val="115"/>
          <w:sz w:val="20"/>
        </w:rPr>
        <w:t> </w:t>
      </w:r>
      <w:r>
        <w:rPr>
          <w:spacing w:val="-2"/>
          <w:w w:val="115"/>
          <w:sz w:val="20"/>
        </w:rPr>
        <w:t>Cloud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39" w:after="0"/>
        <w:ind w:left="220" w:right="0" w:hanging="198"/>
        <w:jc w:val="left"/>
        <w:rPr>
          <w:sz w:val="20"/>
        </w:rPr>
      </w:pPr>
      <w:r>
        <w:rPr>
          <w:b/>
          <w:w w:val="115"/>
          <w:sz w:val="20"/>
        </w:rPr>
        <w:t>Database:</w:t>
      </w:r>
      <w:r>
        <w:rPr>
          <w:b/>
          <w:spacing w:val="52"/>
          <w:w w:val="115"/>
          <w:sz w:val="20"/>
        </w:rPr>
        <w:t> </w:t>
      </w:r>
      <w:r>
        <w:rPr>
          <w:spacing w:val="-2"/>
          <w:w w:val="115"/>
          <w:sz w:val="20"/>
        </w:rPr>
        <w:t>MySQL.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38" w:after="0"/>
        <w:ind w:left="220" w:right="0" w:hanging="198"/>
        <w:jc w:val="left"/>
        <w:rPr>
          <w:sz w:val="20"/>
        </w:rPr>
      </w:pPr>
      <w:r>
        <w:rPr>
          <w:b/>
          <w:w w:val="110"/>
          <w:sz w:val="20"/>
        </w:rPr>
        <w:t>Bigdata</w:t>
      </w:r>
      <w:r>
        <w:rPr>
          <w:b/>
          <w:spacing w:val="35"/>
          <w:w w:val="110"/>
          <w:sz w:val="20"/>
        </w:rPr>
        <w:t> </w:t>
      </w:r>
      <w:r>
        <w:rPr>
          <w:b/>
          <w:w w:val="110"/>
          <w:sz w:val="20"/>
        </w:rPr>
        <w:t>Tech</w:t>
      </w:r>
      <w:r>
        <w:rPr>
          <w:b/>
          <w:spacing w:val="37"/>
          <w:w w:val="110"/>
          <w:sz w:val="20"/>
        </w:rPr>
        <w:t> </w:t>
      </w:r>
      <w:r>
        <w:rPr>
          <w:b/>
          <w:w w:val="110"/>
          <w:sz w:val="20"/>
        </w:rPr>
        <w:t>:</w:t>
      </w:r>
      <w:r>
        <w:rPr>
          <w:b/>
          <w:spacing w:val="50"/>
          <w:w w:val="110"/>
          <w:sz w:val="20"/>
        </w:rPr>
        <w:t> </w:t>
      </w:r>
      <w:r>
        <w:rPr>
          <w:w w:val="110"/>
          <w:sz w:val="20"/>
        </w:rPr>
        <w:t>Basics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Bricks,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Spark,</w:t>
      </w:r>
      <w:r>
        <w:rPr>
          <w:spacing w:val="26"/>
          <w:w w:val="110"/>
          <w:sz w:val="20"/>
        </w:rPr>
        <w:t> </w:t>
      </w:r>
      <w:r>
        <w:rPr>
          <w:w w:val="110"/>
          <w:sz w:val="20"/>
        </w:rPr>
        <w:t>Hadoop,</w:t>
      </w:r>
      <w:r>
        <w:rPr>
          <w:spacing w:val="25"/>
          <w:w w:val="110"/>
          <w:sz w:val="20"/>
        </w:rPr>
        <w:t> </w:t>
      </w:r>
      <w:r>
        <w:rPr>
          <w:spacing w:val="-4"/>
          <w:w w:val="110"/>
          <w:sz w:val="20"/>
        </w:rPr>
        <w:t>Hive</w:t>
      </w:r>
    </w:p>
    <w:p>
      <w:pPr>
        <w:pStyle w:val="BodyText"/>
        <w:spacing w:before="81"/>
      </w:pPr>
    </w:p>
    <w:p>
      <w:pPr>
        <w:pStyle w:val="Heading1"/>
        <w:ind w:left="22"/>
      </w:pPr>
      <w:r>
        <w:rPr>
          <w:w w:val="115"/>
        </w:rPr>
        <w:t>Scholastic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2" w:val="left" w:leader="none"/>
        </w:tabs>
        <w:spacing w:line="259" w:lineRule="auto" w:before="205" w:after="0"/>
        <w:ind w:left="222" w:right="20" w:hanging="200"/>
        <w:jc w:val="left"/>
        <w:rPr>
          <w:sz w:val="20"/>
        </w:rPr>
      </w:pPr>
      <w:r>
        <w:rPr>
          <w:w w:val="105"/>
          <w:sz w:val="20"/>
        </w:rPr>
        <w:t>Completed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4-week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internship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Artificial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Intelligence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Analytics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5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 Green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Skills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AICTE-Shell-Edunet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Skills4Future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(Jan–Feb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2025)</w:t>
      </w:r>
      <w:r>
        <w:rPr>
          <w:spacing w:val="40"/>
          <w:w w:val="105"/>
          <w:sz w:val="20"/>
        </w:rPr>
        <w:t> </w:t>
      </w:r>
      <w:r>
        <w:rPr>
          <w:b/>
          <w:w w:val="105"/>
          <w:sz w:val="20"/>
        </w:rPr>
        <w:t>link</w:t>
      </w:r>
      <w:hyperlink r:id="rId10">
        <w:r>
          <w:rPr>
            <w:w w:val="105"/>
            <w:sz w:val="20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2" w:val="left" w:leader="none"/>
        </w:tabs>
        <w:spacing w:line="259" w:lineRule="auto" w:before="119" w:after="0"/>
        <w:ind w:left="222" w:right="19" w:hanging="200"/>
        <w:jc w:val="left"/>
        <w:rPr>
          <w:sz w:val="20"/>
        </w:rPr>
      </w:pPr>
      <w:r>
        <w:rPr>
          <w:w w:val="110"/>
          <w:sz w:val="20"/>
        </w:rPr>
        <w:t>Java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Full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Stack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Professional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Internship:</w:t>
      </w:r>
      <w:r>
        <w:rPr>
          <w:spacing w:val="69"/>
          <w:w w:val="110"/>
          <w:sz w:val="20"/>
        </w:rPr>
        <w:t> </w:t>
      </w:r>
      <w:r>
        <w:rPr>
          <w:w w:val="110"/>
          <w:sz w:val="20"/>
        </w:rPr>
        <w:t>Completed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6-month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internship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THOPS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Tech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Career Solutions Pvt.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Ltd., gaining hands-on experience in Java, SQL, and related development tools.</w:t>
      </w:r>
    </w:p>
    <w:p>
      <w:pPr>
        <w:pStyle w:val="BodyText"/>
        <w:spacing w:before="60"/>
      </w:pPr>
    </w:p>
    <w:p>
      <w:pPr>
        <w:pStyle w:val="Heading1"/>
      </w:pPr>
      <w:r>
        <w:rPr>
          <w:spacing w:val="-2"/>
          <w:w w:val="120"/>
        </w:rPr>
        <w:t>Projects</w:t>
      </w:r>
    </w:p>
    <w:p>
      <w:pPr>
        <w:spacing w:before="206"/>
        <w:ind w:left="23" w:right="0" w:firstLine="0"/>
        <w:jc w:val="left"/>
        <w:rPr>
          <w:sz w:val="20"/>
        </w:rPr>
      </w:pPr>
      <w:r>
        <w:rPr>
          <w:b/>
          <w:w w:val="125"/>
          <w:sz w:val="20"/>
        </w:rPr>
        <w:t>Obstacle</w:t>
      </w:r>
      <w:r>
        <w:rPr>
          <w:b/>
          <w:spacing w:val="17"/>
          <w:w w:val="125"/>
          <w:sz w:val="20"/>
        </w:rPr>
        <w:t> </w:t>
      </w:r>
      <w:r>
        <w:rPr>
          <w:b/>
          <w:w w:val="125"/>
          <w:sz w:val="20"/>
        </w:rPr>
        <w:t>Detector</w:t>
      </w:r>
      <w:r>
        <w:rPr>
          <w:b/>
          <w:spacing w:val="18"/>
          <w:w w:val="125"/>
          <w:sz w:val="20"/>
        </w:rPr>
        <w:t> </w:t>
      </w:r>
      <w:r>
        <w:rPr>
          <w:b/>
          <w:w w:val="125"/>
          <w:sz w:val="20"/>
        </w:rPr>
        <w:t>For</w:t>
      </w:r>
      <w:r>
        <w:rPr>
          <w:b/>
          <w:spacing w:val="19"/>
          <w:w w:val="125"/>
          <w:sz w:val="20"/>
        </w:rPr>
        <w:t> </w:t>
      </w:r>
      <w:r>
        <w:rPr>
          <w:b/>
          <w:w w:val="125"/>
          <w:sz w:val="20"/>
        </w:rPr>
        <w:t>The</w:t>
      </w:r>
      <w:r>
        <w:rPr>
          <w:b/>
          <w:spacing w:val="18"/>
          <w:w w:val="125"/>
          <w:sz w:val="20"/>
        </w:rPr>
        <w:t> </w:t>
      </w:r>
      <w:r>
        <w:rPr>
          <w:b/>
          <w:w w:val="125"/>
          <w:sz w:val="20"/>
        </w:rPr>
        <w:t>Blind</w:t>
      </w:r>
      <w:r>
        <w:rPr>
          <w:b/>
          <w:spacing w:val="19"/>
          <w:w w:val="125"/>
          <w:sz w:val="20"/>
        </w:rPr>
        <w:t> </w:t>
      </w:r>
      <w:r>
        <w:rPr>
          <w:b/>
          <w:w w:val="125"/>
          <w:sz w:val="20"/>
        </w:rPr>
        <w:t>Eye</w:t>
      </w:r>
      <w:r>
        <w:rPr>
          <w:b/>
          <w:spacing w:val="12"/>
          <w:w w:val="135"/>
          <w:sz w:val="20"/>
        </w:rPr>
        <w:t> </w:t>
      </w:r>
      <w:r>
        <w:rPr>
          <w:b/>
          <w:w w:val="135"/>
          <w:sz w:val="20"/>
        </w:rPr>
        <w:t>(THIRD</w:t>
      </w:r>
      <w:r>
        <w:rPr>
          <w:b/>
          <w:spacing w:val="14"/>
          <w:w w:val="135"/>
          <w:sz w:val="20"/>
        </w:rPr>
        <w:t> </w:t>
      </w:r>
      <w:r>
        <w:rPr>
          <w:b/>
          <w:w w:val="135"/>
          <w:sz w:val="20"/>
        </w:rPr>
        <w:t>EYE)</w:t>
      </w:r>
      <w:r>
        <w:rPr>
          <w:b/>
          <w:spacing w:val="3"/>
          <w:w w:val="135"/>
          <w:sz w:val="20"/>
        </w:rPr>
        <w:t> </w:t>
      </w:r>
      <w:r>
        <w:rPr>
          <w:w w:val="125"/>
          <w:sz w:val="20"/>
        </w:rPr>
        <w:t>—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Mini</w:t>
      </w:r>
      <w:r>
        <w:rPr>
          <w:spacing w:val="8"/>
          <w:w w:val="125"/>
          <w:sz w:val="20"/>
        </w:rPr>
        <w:t> </w:t>
      </w:r>
      <w:r>
        <w:rPr>
          <w:spacing w:val="-2"/>
          <w:w w:val="125"/>
          <w:sz w:val="20"/>
        </w:rPr>
        <w:t>Project</w:t>
      </w:r>
    </w:p>
    <w:p>
      <w:pPr>
        <w:pStyle w:val="BodyText"/>
        <w:spacing w:line="259" w:lineRule="auto" w:before="19"/>
        <w:ind w:left="23" w:right="19"/>
        <w:jc w:val="both"/>
      </w:pPr>
      <w:r>
        <w:rPr>
          <w:w w:val="105"/>
        </w:rPr>
        <w:t>Developed</w:t>
      </w:r>
      <w:r>
        <w:rPr>
          <w:w w:val="105"/>
        </w:rPr>
        <w:t> an</w:t>
      </w:r>
      <w:r>
        <w:rPr>
          <w:w w:val="105"/>
        </w:rPr>
        <w:t> innovative</w:t>
      </w:r>
      <w:r>
        <w:rPr>
          <w:w w:val="105"/>
        </w:rPr>
        <w:t> device</w:t>
      </w:r>
      <w:r>
        <w:rPr>
          <w:w w:val="105"/>
        </w:rPr>
        <w:t> utilizing</w:t>
      </w:r>
      <w:r>
        <w:rPr>
          <w:w w:val="105"/>
        </w:rPr>
        <w:t> ultrasonic</w:t>
      </w:r>
      <w:r>
        <w:rPr>
          <w:w w:val="105"/>
        </w:rPr>
        <w:t> sensor</w:t>
      </w:r>
      <w:r>
        <w:rPr>
          <w:w w:val="105"/>
        </w:rPr>
        <w:t> integration</w:t>
      </w:r>
      <w:r>
        <w:rPr>
          <w:w w:val="105"/>
        </w:rPr>
        <w:t> to</w:t>
      </w:r>
      <w:r>
        <w:rPr>
          <w:w w:val="105"/>
        </w:rPr>
        <w:t> accurately</w:t>
      </w:r>
      <w:r>
        <w:rPr>
          <w:w w:val="105"/>
        </w:rPr>
        <w:t> detect</w:t>
      </w:r>
      <w:r>
        <w:rPr>
          <w:w w:val="105"/>
        </w:rPr>
        <w:t> obstacles</w:t>
      </w:r>
      <w:r>
        <w:rPr>
          <w:w w:val="105"/>
        </w:rPr>
        <w:t> in real</w:t>
      </w:r>
      <w:r>
        <w:rPr>
          <w:w w:val="105"/>
        </w:rPr>
        <w:t> time.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w w:val="105"/>
        </w:rPr>
        <w:t> adjustable</w:t>
      </w:r>
      <w:r>
        <w:rPr>
          <w:w w:val="105"/>
        </w:rPr>
        <w:t> alert</w:t>
      </w:r>
      <w:r>
        <w:rPr>
          <w:w w:val="105"/>
        </w:rPr>
        <w:t> tones</w:t>
      </w:r>
      <w:r>
        <w:rPr>
          <w:w w:val="105"/>
        </w:rPr>
        <w:t> and</w:t>
      </w:r>
      <w:r>
        <w:rPr>
          <w:w w:val="105"/>
        </w:rPr>
        <w:t> vibrations</w:t>
      </w:r>
      <w:r>
        <w:rPr>
          <w:w w:val="105"/>
        </w:rPr>
        <w:t> for</w:t>
      </w:r>
      <w:r>
        <w:rPr>
          <w:w w:val="105"/>
        </w:rPr>
        <w:t> enhanced</w:t>
      </w:r>
      <w:r>
        <w:rPr>
          <w:w w:val="105"/>
        </w:rPr>
        <w:t> usability</w:t>
      </w:r>
      <w:r>
        <w:rPr>
          <w:w w:val="105"/>
        </w:rPr>
        <w:t> for</w:t>
      </w:r>
      <w:r>
        <w:rPr>
          <w:w w:val="105"/>
        </w:rPr>
        <w:t> over</w:t>
      </w:r>
      <w:r>
        <w:rPr>
          <w:w w:val="105"/>
        </w:rPr>
        <w:t> 2</w:t>
      </w:r>
      <w:r>
        <w:rPr>
          <w:w w:val="105"/>
        </w:rPr>
        <w:t> billion visually impaired individuals.</w:t>
      </w:r>
    </w:p>
    <w:p>
      <w:pPr>
        <w:pStyle w:val="BodyText"/>
        <w:spacing w:before="136"/>
      </w:pPr>
    </w:p>
    <w:p>
      <w:pPr>
        <w:spacing w:before="0"/>
        <w:ind w:left="23" w:right="0" w:firstLine="0"/>
        <w:jc w:val="both"/>
        <w:rPr>
          <w:sz w:val="20"/>
        </w:rPr>
      </w:pPr>
      <w:r>
        <w:rPr>
          <w:b/>
          <w:w w:val="120"/>
          <w:sz w:val="20"/>
        </w:rPr>
        <w:t>E-Commerce</w:t>
      </w:r>
      <w:r>
        <w:rPr>
          <w:b/>
          <w:spacing w:val="10"/>
          <w:w w:val="120"/>
          <w:sz w:val="20"/>
        </w:rPr>
        <w:t> </w:t>
      </w:r>
      <w:r>
        <w:rPr>
          <w:b/>
          <w:w w:val="120"/>
          <w:sz w:val="20"/>
        </w:rPr>
        <w:t>Web</w:t>
      </w:r>
      <w:r>
        <w:rPr>
          <w:b/>
          <w:spacing w:val="11"/>
          <w:w w:val="120"/>
          <w:sz w:val="20"/>
        </w:rPr>
        <w:t> </w:t>
      </w:r>
      <w:r>
        <w:rPr>
          <w:b/>
          <w:w w:val="120"/>
          <w:sz w:val="20"/>
        </w:rPr>
        <w:t>Application</w:t>
      </w:r>
      <w:r>
        <w:rPr>
          <w:b/>
          <w:spacing w:val="2"/>
          <w:w w:val="120"/>
          <w:sz w:val="20"/>
        </w:rPr>
        <w:t> </w:t>
      </w:r>
      <w:r>
        <w:rPr>
          <w:w w:val="120"/>
          <w:sz w:val="20"/>
        </w:rPr>
        <w:t>—</w:t>
      </w:r>
      <w:r>
        <w:rPr>
          <w:spacing w:val="3"/>
          <w:w w:val="120"/>
          <w:sz w:val="20"/>
        </w:rPr>
        <w:t> </w:t>
      </w:r>
      <w:r>
        <w:rPr>
          <w:w w:val="120"/>
          <w:sz w:val="20"/>
        </w:rPr>
        <w:t>Main</w:t>
      </w:r>
      <w:r>
        <w:rPr>
          <w:spacing w:val="2"/>
          <w:w w:val="120"/>
          <w:sz w:val="20"/>
        </w:rPr>
        <w:t> </w:t>
      </w:r>
      <w:r>
        <w:rPr>
          <w:spacing w:val="-2"/>
          <w:w w:val="120"/>
          <w:sz w:val="20"/>
        </w:rPr>
        <w:t>Project</w:t>
      </w:r>
    </w:p>
    <w:p>
      <w:pPr>
        <w:pStyle w:val="BodyText"/>
        <w:spacing w:line="259" w:lineRule="auto" w:before="19"/>
        <w:ind w:left="23" w:right="19"/>
        <w:jc w:val="both"/>
      </w:pPr>
      <w:r>
        <w:rPr>
          <w:w w:val="105"/>
        </w:rPr>
        <w:t>Developed a fully functional e-commerce web application that mimics core features of Amazon, including product</w:t>
      </w:r>
      <w:r>
        <w:rPr>
          <w:w w:val="105"/>
        </w:rPr>
        <w:t> browsing,</w:t>
      </w:r>
      <w:r>
        <w:rPr>
          <w:w w:val="105"/>
        </w:rPr>
        <w:t> cart</w:t>
      </w:r>
      <w:r>
        <w:rPr>
          <w:w w:val="105"/>
        </w:rPr>
        <w:t> management,</w:t>
      </w:r>
      <w:r>
        <w:rPr>
          <w:w w:val="105"/>
        </w:rPr>
        <w:t> and</w:t>
      </w:r>
      <w:r>
        <w:rPr>
          <w:w w:val="105"/>
        </w:rPr>
        <w:t> order</w:t>
      </w:r>
      <w:r>
        <w:rPr>
          <w:w w:val="105"/>
        </w:rPr>
        <w:t> tracking.</w:t>
      </w:r>
      <w:r>
        <w:rPr>
          <w:spacing w:val="40"/>
          <w:w w:val="105"/>
        </w:rPr>
        <w:t> </w:t>
      </w:r>
      <w:r>
        <w:rPr>
          <w:w w:val="105"/>
        </w:rPr>
        <w:t>Implemented</w:t>
      </w:r>
      <w:r>
        <w:rPr>
          <w:w w:val="105"/>
        </w:rPr>
        <w:t> responsive</w:t>
      </w:r>
      <w:r>
        <w:rPr>
          <w:w w:val="105"/>
        </w:rPr>
        <w:t> design</w:t>
      </w:r>
      <w:r>
        <w:rPr>
          <w:w w:val="105"/>
        </w:rPr>
        <w:t> to</w:t>
      </w:r>
      <w:r>
        <w:rPr>
          <w:w w:val="105"/>
        </w:rPr>
        <w:t> ensure optimal user experience across various devices.</w:t>
      </w:r>
      <w:r>
        <w:rPr>
          <w:spacing w:val="33"/>
          <w:w w:val="105"/>
        </w:rPr>
        <w:t> </w:t>
      </w:r>
      <w:r>
        <w:rPr>
          <w:w w:val="105"/>
        </w:rPr>
        <w:t>Utilized JavaScript for dynamic content loading and user interactions, enhancing overall user experience.</w:t>
      </w:r>
    </w:p>
    <w:sectPr>
      <w:footerReference w:type="default" r:id="rId5"/>
      <w:type w:val="continuous"/>
      <w:pgSz w:w="11910" w:h="16840"/>
      <w:pgMar w:header="0" w:footer="792" w:top="1320" w:bottom="980" w:left="1417" w:right="1417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1488">
              <wp:simplePos x="0" y="0"/>
              <wp:positionH relativeFrom="page">
                <wp:posOffset>3735666</wp:posOffset>
              </wp:positionH>
              <wp:positionV relativeFrom="page">
                <wp:posOffset>10049587</wp:posOffset>
              </wp:positionV>
              <wp:extent cx="88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147003pt;margin-top:791.306091pt;width:7pt;height:12pt;mso-position-horizontal-relative:page;mso-position-vertical-relative:page;z-index:-157649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2" w:hanging="20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96" w:lineRule="exact"/>
      <w:ind w:left="164" w:right="163"/>
      <w:jc w:val="center"/>
    </w:pPr>
    <w:rPr>
      <w:rFonts w:ascii="Calibri" w:hAnsi="Calibri" w:eastAsia="Calibri" w:cs="Calibri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220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asarisaikalyan971@gmail.com" TargetMode="External"/><Relationship Id="rId7" Type="http://schemas.openxmlformats.org/officeDocument/2006/relationships/hyperlink" Target="https://github.com/Dasari59" TargetMode="External"/><Relationship Id="rId8" Type="http://schemas.openxmlformats.org/officeDocument/2006/relationships/hyperlink" Target="https://www.linkedin.com/in/sai-kalyan-3197a3231" TargetMode="External"/><Relationship Id="rId9" Type="http://schemas.openxmlformats.org/officeDocument/2006/relationships/hyperlink" Target="https://linktr.ee/dasarisaikalyan971" TargetMode="External"/><Relationship Id="rId10" Type="http://schemas.openxmlformats.org/officeDocument/2006/relationships/hyperlink" Target="https://drive.google.com/file/d/1Os_den2mBkPT0s7q_qfv--XXlJ0B-BJl/view?usp=drive_link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2025-04-17T06:46:46Z</dcterms:created>
  <dcterms:modified xsi:type="dcterms:W3CDTF">2025-04-17T06:46:46Z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