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147CEB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4A090B6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58065111">
      <w:pPr>
        <w:spacing w:after="0"/>
        <w:jc w:val="center"/>
        <w:rPr>
          <w:b/>
        </w:rPr>
      </w:pPr>
    </w:p>
    <w:tbl>
      <w:tblPr>
        <w:tblStyle w:val="13"/>
        <w:tblW w:w="901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 w14:paraId="64BDA7F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 w14:paraId="0560E84C">
            <w:pPr>
              <w:spacing w:after="0" w:line="240" w:lineRule="auto"/>
            </w:pPr>
            <w:r>
              <w:t>Date</w:t>
            </w:r>
          </w:p>
        </w:tc>
        <w:tc>
          <w:tcPr>
            <w:tcW w:w="4508" w:type="dxa"/>
          </w:tcPr>
          <w:p w14:paraId="71BC6D65">
            <w:pPr>
              <w:spacing w:after="0" w:line="240" w:lineRule="auto"/>
            </w:pPr>
            <w:r>
              <w:t>2</w:t>
            </w:r>
            <w:r>
              <w:rPr>
                <w:rFonts w:hint="default"/>
                <w:lang w:val="en-US"/>
              </w:rPr>
              <w:t>4</w:t>
            </w:r>
            <w:r>
              <w:t xml:space="preserve"> </w:t>
            </w:r>
            <w:r>
              <w:rPr>
                <w:rFonts w:hint="default"/>
                <w:lang w:val="en-US"/>
              </w:rPr>
              <w:t>Jun</w:t>
            </w:r>
            <w:bookmarkStart w:id="0" w:name="_GoBack"/>
            <w:bookmarkEnd w:id="0"/>
            <w:r>
              <w:rPr>
                <w:rFonts w:hint="default"/>
                <w:lang w:val="en-US"/>
              </w:rPr>
              <w:t>e</w:t>
            </w:r>
            <w:r>
              <w:t xml:space="preserve"> 2025</w:t>
            </w:r>
          </w:p>
        </w:tc>
      </w:tr>
      <w:tr w14:paraId="2366E30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 w14:paraId="5AE17456">
            <w:pPr>
              <w:spacing w:after="0" w:line="240" w:lineRule="auto"/>
            </w:pPr>
            <w:r>
              <w:t>Team ID</w:t>
            </w:r>
          </w:p>
        </w:tc>
        <w:tc>
          <w:tcPr>
            <w:tcW w:w="4508" w:type="dxa"/>
          </w:tcPr>
          <w:p w14:paraId="1638FDA2">
            <w:pPr>
              <w:spacing w:after="0" w:line="240" w:lineRule="auto"/>
            </w:pPr>
            <w:r>
              <w:t>LTVIP2025TMID20428</w:t>
            </w:r>
          </w:p>
        </w:tc>
      </w:tr>
      <w:tr w14:paraId="29D40B6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 w14:paraId="3D205FB5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4508" w:type="dxa"/>
          </w:tcPr>
          <w:p w14:paraId="1E046644">
            <w:pPr>
              <w:spacing w:after="0" w:line="240" w:lineRule="auto"/>
            </w:pPr>
            <w:r>
              <w:t>FlightFinder</w:t>
            </w:r>
          </w:p>
        </w:tc>
      </w:tr>
      <w:tr w14:paraId="2B48857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 w14:paraId="6D7E234B"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Mentor Name</w:t>
            </w:r>
          </w:p>
        </w:tc>
        <w:tc>
          <w:tcPr>
            <w:tcW w:w="4508" w:type="dxa"/>
          </w:tcPr>
          <w:p w14:paraId="216DF1EA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 Shaik Salma Begam</w:t>
            </w:r>
          </w:p>
        </w:tc>
      </w:tr>
      <w:tr w14:paraId="57E47AD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 w14:paraId="46C754CD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680D0E24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73490B9A">
      <w:pPr>
        <w:rPr>
          <w:b/>
        </w:rPr>
      </w:pPr>
    </w:p>
    <w:p w14:paraId="544F050F">
      <w:pPr>
        <w:rPr>
          <w:rFonts w:ascii="Arial" w:hAnsi="Arial" w:eastAsia="Arial" w:cs="Arial"/>
          <w:b/>
          <w:color w:val="000000"/>
          <w:sz w:val="24"/>
          <w:szCs w:val="24"/>
        </w:rPr>
      </w:pPr>
      <w:r>
        <w:rPr>
          <w:rFonts w:ascii="Arial" w:hAnsi="Arial" w:eastAsia="Arial" w:cs="Arial"/>
          <w:b/>
          <w:color w:val="000000"/>
          <w:sz w:val="24"/>
          <w:szCs w:val="24"/>
        </w:rPr>
        <w:t>Solution Architecture:</w:t>
      </w:r>
    </w:p>
    <w:p w14:paraId="768202DD">
      <w:pPr>
        <w:shd w:val="clear" w:color="auto" w:fill="FFFFFF"/>
        <w:spacing w:after="375" w:line="240" w:lineRule="auto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74B4C022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color w:val="000000"/>
        </w:rPr>
      </w:pPr>
      <w:r>
        <w:rPr>
          <w:rFonts w:ascii="Arial" w:hAnsi="Arial" w:eastAsia="Arial" w:cs="Arial"/>
          <w:color w:val="000000"/>
          <w:sz w:val="24"/>
          <w:szCs w:val="24"/>
        </w:rPr>
        <w:t>Find the best tech solution to solve existing business problems.</w:t>
      </w:r>
    </w:p>
    <w:p w14:paraId="553BCF43">
      <w:pPr>
        <w:numPr>
          <w:ilvl w:val="0"/>
          <w:numId w:val="1"/>
        </w:numPr>
        <w:shd w:val="clear" w:color="auto" w:fill="FFFFFF"/>
        <w:spacing w:after="150" w:line="240" w:lineRule="auto"/>
        <w:rPr>
          <w:color w:val="000000"/>
        </w:rPr>
      </w:pPr>
      <w:r>
        <w:rPr>
          <w:rFonts w:ascii="Arial" w:hAnsi="Arial" w:eastAsia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728B215E">
      <w:pPr>
        <w:numPr>
          <w:ilvl w:val="0"/>
          <w:numId w:val="1"/>
        </w:numPr>
        <w:shd w:val="clear" w:color="auto" w:fill="FFFFFF"/>
        <w:spacing w:after="150" w:line="240" w:lineRule="auto"/>
        <w:rPr>
          <w:color w:val="000000"/>
        </w:rPr>
      </w:pPr>
      <w:r>
        <w:rPr>
          <w:rFonts w:ascii="Arial" w:hAnsi="Arial" w:eastAsia="Arial" w:cs="Arial"/>
          <w:color w:val="000000"/>
          <w:sz w:val="24"/>
          <w:szCs w:val="24"/>
        </w:rPr>
        <w:t>Define features, development phases, and solution requirements.</w:t>
      </w:r>
    </w:p>
    <w:p w14:paraId="5E8BFFCB">
      <w:pPr>
        <w:numPr>
          <w:ilvl w:val="0"/>
          <w:numId w:val="1"/>
        </w:numPr>
        <w:shd w:val="clear" w:color="auto" w:fill="FFFFFF"/>
        <w:spacing w:after="150" w:line="240" w:lineRule="auto"/>
        <w:rPr>
          <w:color w:val="000000"/>
        </w:rPr>
      </w:pPr>
      <w:r>
        <w:rPr>
          <w:rFonts w:ascii="Arial" w:hAnsi="Arial" w:eastAsia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3BE0F746">
      <w:pPr>
        <w:rPr>
          <w:b/>
        </w:rPr>
      </w:pPr>
    </w:p>
    <w:p w14:paraId="407AFAD1">
      <w:pPr>
        <w:rPr>
          <w:b/>
        </w:rPr>
      </w:pPr>
      <w:r>
        <w:rPr>
          <w:rFonts w:ascii="Arial" w:hAnsi="Arial" w:eastAsia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48F4FB38">
      <w:pPr>
        <w:rPr>
          <w:b/>
        </w:rPr>
      </w:pPr>
    </w:p>
    <w:p w14:paraId="79565E45">
      <w:pPr>
        <w:tabs>
          <w:tab w:val="left" w:pos="5529"/>
        </w:tabs>
        <w:rPr>
          <w:b/>
        </w:rPr>
      </w:pPr>
      <w:r>
        <w:drawing>
          <wp:inline distT="114300" distB="114300" distL="114300" distR="114300">
            <wp:extent cx="5730875" cy="2819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6F7C">
      <w:pPr>
        <w:rPr>
          <w:b/>
        </w:rPr>
      </w:pPr>
      <w:r>
        <w:rPr>
          <w:rFonts w:ascii="Helvetica Neue" w:hAnsi="Helvetica Neue" w:eastAsia="Helvetica Neue" w:cs="Helvetica Neue"/>
          <w:i/>
          <w:color w:val="333333"/>
          <w:sz w:val="21"/>
          <w:szCs w:val="21"/>
        </w:rPr>
        <w:t>Figure 1: Architecture and data flow of the sample application</w:t>
      </w:r>
    </w:p>
    <w:p w14:paraId="11A0A99D">
      <w:pPr>
        <w:rPr>
          <w:b/>
        </w:rPr>
      </w:pPr>
      <w:r>
        <w:rPr>
          <w:b/>
        </w:rPr>
        <w:t xml:space="preserve">Reference: </w:t>
      </w:r>
      <w:r>
        <w:fldChar w:fldCharType="begin"/>
      </w:r>
      <w:r>
        <w:instrText xml:space="preserve"> HYPERLINK "https://aws.amazon.com/blogs/industries/voice-applications-in-clinical-research-powered-by-ai-on-aws-part-1-architecture-and-design-considerations/" \h </w:instrText>
      </w:r>
      <w:r>
        <w:fldChar w:fldCharType="separate"/>
      </w:r>
      <w:r>
        <w:rPr>
          <w:b/>
          <w:color w:val="0563C1"/>
          <w:u w:val="single"/>
        </w:rPr>
        <w:t>https://aws.amazon.com/blogs/industries/voice-applications-in-clinical-research-powered-by-ai-on-aws-part-1-architecture-and-design-considerations/</w:t>
      </w:r>
      <w:r>
        <w:rPr>
          <w:b/>
          <w:color w:val="0563C1"/>
          <w:u w:val="single"/>
        </w:rPr>
        <w:fldChar w:fldCharType="end"/>
      </w:r>
    </w:p>
    <w:p w14:paraId="5B979D0A">
      <w:pPr>
        <w:rPr>
          <w:b/>
        </w:rPr>
      </w:pPr>
    </w:p>
    <w:p w14:paraId="62706607">
      <w:pPr>
        <w:rPr>
          <w:b/>
        </w:rPr>
      </w:pPr>
      <w:r>
        <w:drawing>
          <wp:inline distT="0" distB="0" distL="0" distR="0">
            <wp:extent cx="5731510" cy="3820795"/>
            <wp:effectExtent l="0" t="0" r="2540" b="8255"/>
            <wp:docPr id="35316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68592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76ED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Key Goals of Our Solution Architecture:</w:t>
      </w:r>
    </w:p>
    <w:p w14:paraId="41B533B2">
      <w:pPr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Segoe UI Emoji" w:hAnsi="Segoe UI Emoji" w:cs="Segoe UI Emoji"/>
          <w:sz w:val="24"/>
          <w:szCs w:val="24"/>
          <w:lang w:val="en-US"/>
        </w:rPr>
        <w:t>✅</w:t>
      </w:r>
      <w:r>
        <w:rPr>
          <w:rFonts w:ascii="Arial" w:hAnsi="Arial" w:cs="Arial"/>
          <w:sz w:val="24"/>
          <w:szCs w:val="24"/>
          <w:lang w:val="en-US"/>
        </w:rPr>
        <w:t xml:space="preserve"> Provide a secure, user-friendly platform for booking and tracking flights.</w:t>
      </w:r>
    </w:p>
    <w:p w14:paraId="5F8D0615">
      <w:pPr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Segoe UI Emoji" w:hAnsi="Segoe UI Emoji" w:cs="Segoe UI Emoji"/>
          <w:sz w:val="24"/>
          <w:szCs w:val="24"/>
          <w:lang w:val="en-US"/>
        </w:rPr>
        <w:t>✅</w:t>
      </w:r>
      <w:r>
        <w:rPr>
          <w:rFonts w:ascii="Arial" w:hAnsi="Arial" w:cs="Arial"/>
          <w:sz w:val="24"/>
          <w:szCs w:val="24"/>
          <w:lang w:val="en-US"/>
        </w:rPr>
        <w:t xml:space="preserve"> Support features like authentication, personalized suggestions, booking history, and real-time updates.</w:t>
      </w:r>
    </w:p>
    <w:p w14:paraId="402F4C57">
      <w:pPr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Segoe UI Emoji" w:hAnsi="Segoe UI Emoji" w:cs="Segoe UI Emoji"/>
          <w:sz w:val="24"/>
          <w:szCs w:val="24"/>
          <w:lang w:val="en-US"/>
        </w:rPr>
        <w:t>✅</w:t>
      </w:r>
      <w:r>
        <w:rPr>
          <w:rFonts w:ascii="Arial" w:hAnsi="Arial" w:cs="Arial"/>
          <w:sz w:val="24"/>
          <w:szCs w:val="24"/>
          <w:lang w:val="en-US"/>
        </w:rPr>
        <w:t xml:space="preserve"> Ensure smooth integration with external APIs (e.g., flight search APIs).</w:t>
      </w:r>
    </w:p>
    <w:p w14:paraId="719070FB">
      <w:pPr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Segoe UI Emoji" w:hAnsi="Segoe UI Emoji" w:cs="Segoe UI Emoji"/>
          <w:sz w:val="24"/>
          <w:szCs w:val="24"/>
          <w:lang w:val="en-US"/>
        </w:rPr>
        <w:t>✅</w:t>
      </w:r>
      <w:r>
        <w:rPr>
          <w:rFonts w:ascii="Arial" w:hAnsi="Arial" w:cs="Arial"/>
          <w:sz w:val="24"/>
          <w:szCs w:val="24"/>
          <w:lang w:val="en-US"/>
        </w:rPr>
        <w:t xml:space="preserve"> Allow the system to scale efficiently as the number of users grows.</w:t>
      </w:r>
    </w:p>
    <w:p w14:paraId="4D4B430C">
      <w:pPr>
        <w:rPr>
          <w:rFonts w:ascii="Arial" w:hAnsi="Arial" w:cs="Arial"/>
          <w:sz w:val="24"/>
          <w:szCs w:val="24"/>
          <w:lang w:val="en-US"/>
        </w:rPr>
      </w:pPr>
    </w:p>
    <w:p w14:paraId="5B57F28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Architecture Components:</w:t>
      </w:r>
    </w:p>
    <w:tbl>
      <w:tblPr>
        <w:tblStyle w:val="9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44"/>
        <w:gridCol w:w="3002"/>
        <w:gridCol w:w="4170"/>
      </w:tblGrid>
      <w:tr w14:paraId="74B213EF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58013190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Layer</w:t>
            </w:r>
          </w:p>
        </w:tc>
        <w:tc>
          <w:tcPr>
            <w:tcW w:w="0" w:type="auto"/>
            <w:vAlign w:val="center"/>
          </w:tcPr>
          <w:p w14:paraId="40D74471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Technology</w:t>
            </w:r>
          </w:p>
        </w:tc>
        <w:tc>
          <w:tcPr>
            <w:tcW w:w="0" w:type="auto"/>
            <w:vAlign w:val="center"/>
          </w:tcPr>
          <w:p w14:paraId="1D6988CE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Purpose</w:t>
            </w:r>
          </w:p>
        </w:tc>
      </w:tr>
      <w:tr w14:paraId="4E3A722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6EB3B48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Frontend</w:t>
            </w:r>
          </w:p>
        </w:tc>
        <w:tc>
          <w:tcPr>
            <w:tcW w:w="0" w:type="auto"/>
            <w:vAlign w:val="center"/>
          </w:tcPr>
          <w:p w14:paraId="7F209C4A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React.js + Bootstrap</w:t>
            </w:r>
          </w:p>
        </w:tc>
        <w:tc>
          <w:tcPr>
            <w:tcW w:w="0" w:type="auto"/>
            <w:vAlign w:val="center"/>
          </w:tcPr>
          <w:p w14:paraId="2118C496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UI for user registration, login, search, booking, and tracking</w:t>
            </w:r>
          </w:p>
        </w:tc>
      </w:tr>
      <w:tr w14:paraId="0E1EC9DF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333A1CD5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Backend</w:t>
            </w:r>
          </w:p>
        </w:tc>
        <w:tc>
          <w:tcPr>
            <w:tcW w:w="0" w:type="auto"/>
            <w:vAlign w:val="center"/>
          </w:tcPr>
          <w:p w14:paraId="5770E8FA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Node.js with Express.js</w:t>
            </w:r>
          </w:p>
        </w:tc>
        <w:tc>
          <w:tcPr>
            <w:tcW w:w="0" w:type="auto"/>
            <w:vAlign w:val="center"/>
          </w:tcPr>
          <w:p w14:paraId="21A6913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RESTful API services, authentication, session management, data processing</w:t>
            </w:r>
          </w:p>
        </w:tc>
      </w:tr>
      <w:tr w14:paraId="090585BA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4E333B6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Database</w:t>
            </w:r>
          </w:p>
        </w:tc>
        <w:tc>
          <w:tcPr>
            <w:tcW w:w="0" w:type="auto"/>
            <w:vAlign w:val="center"/>
          </w:tcPr>
          <w:p w14:paraId="1E7A3AD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MongoDB Atlas</w:t>
            </w:r>
          </w:p>
        </w:tc>
        <w:tc>
          <w:tcPr>
            <w:tcW w:w="0" w:type="auto"/>
            <w:vAlign w:val="center"/>
          </w:tcPr>
          <w:p w14:paraId="522FA62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Stores user info, flight data, booking history</w:t>
            </w:r>
          </w:p>
        </w:tc>
      </w:tr>
      <w:tr w14:paraId="581E2421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33E7F176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Authentication</w:t>
            </w:r>
          </w:p>
        </w:tc>
        <w:tc>
          <w:tcPr>
            <w:tcW w:w="0" w:type="auto"/>
            <w:vAlign w:val="center"/>
          </w:tcPr>
          <w:p w14:paraId="6426FAE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JWT (JSON Web Token), Google OAuth</w:t>
            </w:r>
          </w:p>
        </w:tc>
        <w:tc>
          <w:tcPr>
            <w:tcW w:w="0" w:type="auto"/>
            <w:vAlign w:val="center"/>
          </w:tcPr>
          <w:p w14:paraId="467380B9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Secure login via email/password and third-party providers</w:t>
            </w:r>
          </w:p>
        </w:tc>
      </w:tr>
      <w:tr w14:paraId="194B7FA1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175CE78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API Layer</w:t>
            </w:r>
          </w:p>
        </w:tc>
        <w:tc>
          <w:tcPr>
            <w:tcW w:w="0" w:type="auto"/>
            <w:vAlign w:val="center"/>
          </w:tcPr>
          <w:p w14:paraId="622BAC5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Third-party Flight APIs (e.g., Amadeus, Skyscanner)</w:t>
            </w:r>
          </w:p>
        </w:tc>
        <w:tc>
          <w:tcPr>
            <w:tcW w:w="0" w:type="auto"/>
            <w:vAlign w:val="center"/>
          </w:tcPr>
          <w:p w14:paraId="4080691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Fetches real-time flight availability, pricing, and booking options</w:t>
            </w:r>
          </w:p>
        </w:tc>
      </w:tr>
      <w:tr w14:paraId="7EEF9456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006BFDC9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Email Service</w:t>
            </w:r>
          </w:p>
        </w:tc>
        <w:tc>
          <w:tcPr>
            <w:tcW w:w="0" w:type="auto"/>
            <w:vAlign w:val="center"/>
          </w:tcPr>
          <w:p w14:paraId="49F3C7A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NodeMailer / SMTP</w:t>
            </w:r>
          </w:p>
        </w:tc>
        <w:tc>
          <w:tcPr>
            <w:tcW w:w="0" w:type="auto"/>
            <w:vAlign w:val="center"/>
          </w:tcPr>
          <w:p w14:paraId="283E73D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Sends registration and booking confirmation emails</w:t>
            </w:r>
          </w:p>
        </w:tc>
      </w:tr>
      <w:tr w14:paraId="517B420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481AAA24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Hosting/Deployment</w:t>
            </w:r>
          </w:p>
        </w:tc>
        <w:tc>
          <w:tcPr>
            <w:tcW w:w="0" w:type="auto"/>
            <w:vAlign w:val="center"/>
          </w:tcPr>
          <w:p w14:paraId="41FE0D81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Vercel (Frontend) + Render/Heroku (Backend)</w:t>
            </w:r>
          </w:p>
        </w:tc>
        <w:tc>
          <w:tcPr>
            <w:tcW w:w="0" w:type="auto"/>
            <w:vAlign w:val="center"/>
          </w:tcPr>
          <w:p w14:paraId="4A58F351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Manages continuous deployment and uptim</w:t>
            </w:r>
          </w:p>
        </w:tc>
      </w:tr>
    </w:tbl>
    <w:p w14:paraId="3B3C958D">
      <w:pPr>
        <w:rPr>
          <w:rFonts w:asciiTheme="majorHAnsi" w:hAnsiTheme="majorHAnsi" w:cstheme="majorHAnsi"/>
        </w:rPr>
      </w:pPr>
    </w:p>
    <w:sectPr>
      <w:pgSz w:w="11906" w:h="16838"/>
      <w:pgMar w:top="851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 Emoji">
    <w:panose1 w:val="020B0502040204020203"/>
    <w:charset w:val="00"/>
    <w:family w:val="swiss"/>
    <w:pitch w:val="default"/>
    <w:sig w:usb0="00000001" w:usb1="02000000" w:usb2="08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4E4E29"/>
    <w:multiLevelType w:val="multilevel"/>
    <w:tmpl w:val="804E4E29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1">
    <w:nsid w:val="211150C1"/>
    <w:multiLevelType w:val="multilevel"/>
    <w:tmpl w:val="211150C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6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156"/>
    <w:rsid w:val="000579E2"/>
    <w:rsid w:val="001B4993"/>
    <w:rsid w:val="00281156"/>
    <w:rsid w:val="00411864"/>
    <w:rsid w:val="09802041"/>
    <w:rsid w:val="24FA131E"/>
    <w:rsid w:val="738F5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 w:eastAsia="en-US" w:bidi="te-I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table" w:customStyle="1" w:styleId="12">
    <w:name w:val="Table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3">
    <w:name w:val="_Style 10"/>
    <w:basedOn w:val="12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331</Words>
  <Characters>1887</Characters>
  <Lines>15</Lines>
  <Paragraphs>4</Paragraphs>
  <TotalTime>9</TotalTime>
  <ScaleCrop>false</ScaleCrop>
  <LinksUpToDate>false</LinksUpToDate>
  <CharactersWithSpaces>2214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2025-06-27T11:17:00Z</dcterms:created>
  <dc:creator>yamini chilumuru</dc:creator>
  <cp:lastModifiedBy>yamini chilumuru</cp:lastModifiedBy>
  <dcterms:modified xsi:type="dcterms:W3CDTF">2025-06-27T17:16:33Z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7CAE2EB8BD9443FBBDBE54139F42BE17_12</vt:lpwstr>
  </property>
</Properties>
</file>