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E7" w:rsidRDefault="00B160C6" w:rsidP="00B160C6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методологически положения за дефиниране на регионалното пространство </w:t>
      </w:r>
    </w:p>
    <w:p w:rsidR="00B160C6" w:rsidRDefault="00B160C6" w:rsidP="00B160C6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60458D" w:rsidRPr="00942EEC" w:rsidRDefault="00942EEC" w:rsidP="00942E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Първоначално представяне на начина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който идеите на структурализма ще бъдат приложени спрямо предмета на познавателен интерес. Допълнително описание на проблема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който следва да бъде разрешен в настоящата точка – необходимостта от точно определяне на </w:t>
      </w:r>
      <w:r w:rsidR="00E8556E">
        <w:rPr>
          <w:rFonts w:ascii="Times New Roman" w:hAnsi="Times New Roman" w:cs="Times New Roman"/>
          <w:sz w:val="24"/>
          <w:szCs w:val="24"/>
        </w:rPr>
        <w:t>границите</w:t>
      </w:r>
      <w:r>
        <w:rPr>
          <w:rFonts w:ascii="Times New Roman" w:hAnsi="Times New Roman" w:cs="Times New Roman"/>
          <w:sz w:val="24"/>
          <w:szCs w:val="24"/>
        </w:rPr>
        <w:t xml:space="preserve"> на изследваното пространство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4A55">
        <w:rPr>
          <w:rFonts w:ascii="Times New Roman" w:hAnsi="Times New Roman" w:cs="Times New Roman"/>
          <w:sz w:val="24"/>
          <w:szCs w:val="24"/>
        </w:rPr>
        <w:t>макар и</w:t>
      </w:r>
      <w:r>
        <w:rPr>
          <w:rFonts w:ascii="Times New Roman" w:hAnsi="Times New Roman" w:cs="Times New Roman"/>
          <w:sz w:val="24"/>
          <w:szCs w:val="24"/>
        </w:rPr>
        <w:t xml:space="preserve"> отчитайки че регионът подобно на сигурността също може да се възприеме като същностно оспорвана концепция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въпреки това в самото начало на предприетото усилие следва да се определи най-малкото начина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който това понятие ще се използва </w:t>
      </w:r>
      <w:r w:rsidR="00E8556E">
        <w:rPr>
          <w:rFonts w:ascii="Times New Roman" w:hAnsi="Times New Roman" w:cs="Times New Roman"/>
          <w:sz w:val="24"/>
          <w:szCs w:val="24"/>
        </w:rPr>
        <w:t xml:space="preserve">в неговите рамки. </w:t>
      </w:r>
      <w:r w:rsidR="009B2C0B">
        <w:rPr>
          <w:rFonts w:ascii="Times New Roman" w:hAnsi="Times New Roman" w:cs="Times New Roman"/>
          <w:sz w:val="24"/>
          <w:szCs w:val="24"/>
        </w:rPr>
        <w:t>Уточняване на значимостта на регионите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9B2C0B">
        <w:rPr>
          <w:rFonts w:ascii="Times New Roman" w:hAnsi="Times New Roman" w:cs="Times New Roman"/>
          <w:sz w:val="24"/>
          <w:szCs w:val="24"/>
        </w:rPr>
        <w:t xml:space="preserve"> както в качеството им на единици позволяващи постигането на оперативност при анализите на сигурността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9B2C0B">
        <w:rPr>
          <w:rFonts w:ascii="Times New Roman" w:hAnsi="Times New Roman" w:cs="Times New Roman"/>
          <w:sz w:val="24"/>
          <w:szCs w:val="24"/>
        </w:rPr>
        <w:t xml:space="preserve"> така и като пространства които поради своя характер предполагат наличието на общи интереси между изграждащите ги </w:t>
      </w:r>
      <w:r w:rsidR="00F07C46">
        <w:rPr>
          <w:rFonts w:ascii="Times New Roman" w:hAnsi="Times New Roman" w:cs="Times New Roman"/>
          <w:sz w:val="24"/>
          <w:szCs w:val="24"/>
        </w:rPr>
        <w:t>участ</w:t>
      </w:r>
      <w:r w:rsidR="009B2C0B">
        <w:rPr>
          <w:rFonts w:ascii="Times New Roman" w:hAnsi="Times New Roman" w:cs="Times New Roman"/>
          <w:sz w:val="24"/>
          <w:szCs w:val="24"/>
        </w:rPr>
        <w:t>ници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9B2C0B">
        <w:rPr>
          <w:rFonts w:ascii="Times New Roman" w:hAnsi="Times New Roman" w:cs="Times New Roman"/>
          <w:sz w:val="24"/>
          <w:szCs w:val="24"/>
        </w:rPr>
        <w:t xml:space="preserve"> което позволява институционализиране на отношенията реализиращи се помежду им. </w:t>
      </w:r>
    </w:p>
    <w:p w:rsidR="00B160C6" w:rsidRPr="00F72311" w:rsidRDefault="00F72311" w:rsidP="00F723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311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60458D" w:rsidRPr="00F72311">
        <w:rPr>
          <w:rFonts w:ascii="Times New Roman" w:hAnsi="Times New Roman" w:cs="Times New Roman"/>
          <w:b/>
          <w:sz w:val="24"/>
          <w:szCs w:val="24"/>
        </w:rPr>
        <w:t xml:space="preserve">Същност на регионалното пространство </w:t>
      </w:r>
    </w:p>
    <w:p w:rsidR="00F72311" w:rsidRPr="00083282" w:rsidRDefault="00F72311" w:rsidP="003E7F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Необходимост да се откроят </w:t>
      </w:r>
      <w:r w:rsidR="003E7F79">
        <w:rPr>
          <w:rFonts w:ascii="Times New Roman" w:hAnsi="Times New Roman" w:cs="Times New Roman"/>
          <w:sz w:val="24"/>
          <w:szCs w:val="24"/>
        </w:rPr>
        <w:t>елементите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3E7F79">
        <w:rPr>
          <w:rFonts w:ascii="Times New Roman" w:hAnsi="Times New Roman" w:cs="Times New Roman"/>
          <w:sz w:val="24"/>
          <w:szCs w:val="24"/>
        </w:rPr>
        <w:t xml:space="preserve"> които се явяват предпоставка за наличието на даден</w:t>
      </w:r>
      <w:r w:rsidR="00A373A3">
        <w:rPr>
          <w:rFonts w:ascii="Times New Roman" w:hAnsi="Times New Roman" w:cs="Times New Roman"/>
          <w:sz w:val="24"/>
          <w:szCs w:val="24"/>
        </w:rPr>
        <w:t xml:space="preserve"> регион. Разглеждане на пространството от съответен аспект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A373A3">
        <w:rPr>
          <w:rFonts w:ascii="Times New Roman" w:hAnsi="Times New Roman" w:cs="Times New Roman"/>
          <w:sz w:val="24"/>
          <w:szCs w:val="24"/>
        </w:rPr>
        <w:t xml:space="preserve"> за да се определят зоните характеризиращи се със значителни връзки и зависимости ме</w:t>
      </w:r>
      <w:r w:rsidR="00083282">
        <w:rPr>
          <w:rFonts w:ascii="Times New Roman" w:hAnsi="Times New Roman" w:cs="Times New Roman"/>
          <w:sz w:val="24"/>
          <w:szCs w:val="24"/>
        </w:rPr>
        <w:t xml:space="preserve">жду участниците попадащи в тях. По този начин могат да се дефинират политически, </w:t>
      </w:r>
      <w:proofErr w:type="spellStart"/>
      <w:r w:rsidR="00083282">
        <w:rPr>
          <w:rFonts w:ascii="Times New Roman" w:hAnsi="Times New Roman" w:cs="Times New Roman"/>
          <w:sz w:val="24"/>
          <w:szCs w:val="24"/>
        </w:rPr>
        <w:t>социокултурни</w:t>
      </w:r>
      <w:proofErr w:type="spellEnd"/>
      <w:r w:rsidR="00083282">
        <w:rPr>
          <w:rFonts w:ascii="Times New Roman" w:hAnsi="Times New Roman" w:cs="Times New Roman"/>
          <w:sz w:val="24"/>
          <w:szCs w:val="24"/>
        </w:rPr>
        <w:t xml:space="preserve"> и икономически региони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083282">
        <w:rPr>
          <w:rFonts w:ascii="Times New Roman" w:hAnsi="Times New Roman" w:cs="Times New Roman"/>
          <w:sz w:val="24"/>
          <w:szCs w:val="24"/>
        </w:rPr>
        <w:t xml:space="preserve"> чиито граници </w:t>
      </w:r>
      <w:r w:rsidR="00CC49BC">
        <w:rPr>
          <w:rFonts w:ascii="Times New Roman" w:hAnsi="Times New Roman" w:cs="Times New Roman"/>
          <w:sz w:val="24"/>
          <w:szCs w:val="24"/>
        </w:rPr>
        <w:t xml:space="preserve">най-вероятно </w:t>
      </w:r>
      <w:r w:rsidR="00083282">
        <w:rPr>
          <w:rFonts w:ascii="Times New Roman" w:hAnsi="Times New Roman" w:cs="Times New Roman"/>
          <w:sz w:val="24"/>
          <w:szCs w:val="24"/>
        </w:rPr>
        <w:t xml:space="preserve">няма да съвпадат. </w:t>
      </w:r>
      <w:r w:rsidR="00787814">
        <w:rPr>
          <w:rFonts w:ascii="Times New Roman" w:hAnsi="Times New Roman" w:cs="Times New Roman"/>
          <w:sz w:val="24"/>
          <w:szCs w:val="24"/>
        </w:rPr>
        <w:t>Така става възможно очертаването на линии от аспект различен спрямо този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787814">
        <w:rPr>
          <w:rFonts w:ascii="Times New Roman" w:hAnsi="Times New Roman" w:cs="Times New Roman"/>
          <w:sz w:val="24"/>
          <w:szCs w:val="24"/>
        </w:rPr>
        <w:t xml:space="preserve"> чрез който се дефинира регионалното пространство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787814">
        <w:rPr>
          <w:rFonts w:ascii="Times New Roman" w:hAnsi="Times New Roman" w:cs="Times New Roman"/>
          <w:sz w:val="24"/>
          <w:szCs w:val="24"/>
        </w:rPr>
        <w:t xml:space="preserve"> </w:t>
      </w:r>
      <w:r w:rsidR="00935C5E">
        <w:rPr>
          <w:rFonts w:ascii="Times New Roman" w:hAnsi="Times New Roman" w:cs="Times New Roman"/>
          <w:sz w:val="24"/>
          <w:szCs w:val="24"/>
        </w:rPr>
        <w:t>които демонстрират наличието на допълнителни фактори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935C5E">
        <w:rPr>
          <w:rFonts w:ascii="Times New Roman" w:hAnsi="Times New Roman" w:cs="Times New Roman"/>
          <w:sz w:val="24"/>
          <w:szCs w:val="24"/>
        </w:rPr>
        <w:t xml:space="preserve"> поради които все пак съществува подобна пространствена подредба. Преодоляването на тези различия трябва да бъде продиктувано от обективни или субективни интереси на участника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EF4AD0">
        <w:rPr>
          <w:rFonts w:ascii="Times New Roman" w:hAnsi="Times New Roman" w:cs="Times New Roman"/>
          <w:sz w:val="24"/>
          <w:szCs w:val="24"/>
        </w:rPr>
        <w:t xml:space="preserve"> </w:t>
      </w:r>
      <w:r w:rsidR="00935C5E">
        <w:rPr>
          <w:rFonts w:ascii="Times New Roman" w:hAnsi="Times New Roman" w:cs="Times New Roman"/>
          <w:sz w:val="24"/>
          <w:szCs w:val="24"/>
        </w:rPr>
        <w:t>ко</w:t>
      </w:r>
      <w:r w:rsidR="00EF4AD0">
        <w:rPr>
          <w:rFonts w:ascii="Times New Roman" w:hAnsi="Times New Roman" w:cs="Times New Roman"/>
          <w:sz w:val="24"/>
          <w:szCs w:val="24"/>
        </w:rPr>
        <w:t>й</w:t>
      </w:r>
      <w:r w:rsidR="00935C5E">
        <w:rPr>
          <w:rFonts w:ascii="Times New Roman" w:hAnsi="Times New Roman" w:cs="Times New Roman"/>
          <w:sz w:val="24"/>
          <w:szCs w:val="24"/>
        </w:rPr>
        <w:t xml:space="preserve">то бива включен едновременно в региони </w:t>
      </w:r>
      <w:r w:rsidR="00EF4AD0">
        <w:rPr>
          <w:rFonts w:ascii="Times New Roman" w:hAnsi="Times New Roman" w:cs="Times New Roman"/>
          <w:sz w:val="24"/>
          <w:szCs w:val="24"/>
        </w:rPr>
        <w:t>определяни от различни аспекти</w:t>
      </w:r>
      <w:r w:rsidR="00CC49BC">
        <w:rPr>
          <w:rFonts w:ascii="Times New Roman" w:hAnsi="Times New Roman" w:cs="Times New Roman"/>
          <w:sz w:val="24"/>
          <w:szCs w:val="24"/>
        </w:rPr>
        <w:t xml:space="preserve">. </w:t>
      </w:r>
      <w:r w:rsidR="00ED7B7F">
        <w:rPr>
          <w:rFonts w:ascii="Times New Roman" w:hAnsi="Times New Roman" w:cs="Times New Roman"/>
          <w:sz w:val="24"/>
          <w:szCs w:val="24"/>
        </w:rPr>
        <w:t>Представяне на последствията от подобно състояние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ED7B7F">
        <w:rPr>
          <w:rFonts w:ascii="Times New Roman" w:hAnsi="Times New Roman" w:cs="Times New Roman"/>
          <w:sz w:val="24"/>
          <w:szCs w:val="24"/>
        </w:rPr>
        <w:t xml:space="preserve"> както за самото политическо образувание</w:t>
      </w:r>
      <w:r w:rsidR="00F07C46">
        <w:rPr>
          <w:rFonts w:ascii="Times New Roman" w:hAnsi="Times New Roman" w:cs="Times New Roman"/>
          <w:sz w:val="24"/>
          <w:szCs w:val="24"/>
        </w:rPr>
        <w:t>,</w:t>
      </w:r>
      <w:r w:rsidR="00ED7B7F">
        <w:rPr>
          <w:rFonts w:ascii="Times New Roman" w:hAnsi="Times New Roman" w:cs="Times New Roman"/>
          <w:sz w:val="24"/>
          <w:szCs w:val="24"/>
        </w:rPr>
        <w:t xml:space="preserve"> така и за засегнатите регионални пространства. </w:t>
      </w:r>
    </w:p>
    <w:p w:rsidR="0060458D" w:rsidRDefault="0060458D" w:rsidP="006045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Граници на регионалното пространство </w:t>
      </w:r>
    </w:p>
    <w:p w:rsidR="00AE2293" w:rsidRDefault="00AE2293" w:rsidP="00604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07144">
        <w:rPr>
          <w:rFonts w:ascii="Times New Roman" w:hAnsi="Times New Roman" w:cs="Times New Roman"/>
          <w:sz w:val="24"/>
          <w:szCs w:val="24"/>
        </w:rPr>
        <w:t>В случая следва да се определи такава последователност от действия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107144">
        <w:rPr>
          <w:rFonts w:ascii="Times New Roman" w:hAnsi="Times New Roman" w:cs="Times New Roman"/>
          <w:sz w:val="24"/>
          <w:szCs w:val="24"/>
        </w:rPr>
        <w:t xml:space="preserve"> която в своята цялост задава доколкото е възможно непротиворечив образ за ре</w:t>
      </w:r>
      <w:r w:rsidR="006F4E47">
        <w:rPr>
          <w:rFonts w:ascii="Times New Roman" w:hAnsi="Times New Roman" w:cs="Times New Roman"/>
          <w:sz w:val="24"/>
          <w:szCs w:val="24"/>
        </w:rPr>
        <w:t>гионалното пространство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6F4E47">
        <w:rPr>
          <w:rFonts w:ascii="Times New Roman" w:hAnsi="Times New Roman" w:cs="Times New Roman"/>
          <w:sz w:val="24"/>
          <w:szCs w:val="24"/>
        </w:rPr>
        <w:t xml:space="preserve"> което в</w:t>
      </w:r>
      <w:r w:rsidR="00107144">
        <w:rPr>
          <w:rFonts w:ascii="Times New Roman" w:hAnsi="Times New Roman" w:cs="Times New Roman"/>
          <w:sz w:val="24"/>
          <w:szCs w:val="24"/>
        </w:rPr>
        <w:t xml:space="preserve">последствие ще представлява обект на анализ. </w:t>
      </w:r>
      <w:r w:rsidR="002510EA">
        <w:rPr>
          <w:rFonts w:ascii="Times New Roman" w:hAnsi="Times New Roman" w:cs="Times New Roman"/>
          <w:sz w:val="24"/>
          <w:szCs w:val="24"/>
        </w:rPr>
        <w:t>Налице е трудност да се дефинират ясно границите на регион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2510EA">
        <w:rPr>
          <w:rFonts w:ascii="Times New Roman" w:hAnsi="Times New Roman" w:cs="Times New Roman"/>
          <w:sz w:val="24"/>
          <w:szCs w:val="24"/>
        </w:rPr>
        <w:t xml:space="preserve"> дори когато той засяга само един аспект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2510EA">
        <w:rPr>
          <w:rFonts w:ascii="Times New Roman" w:hAnsi="Times New Roman" w:cs="Times New Roman"/>
          <w:sz w:val="24"/>
          <w:szCs w:val="24"/>
        </w:rPr>
        <w:t xml:space="preserve"> но въпреки това са налице обективни показатели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2510EA">
        <w:rPr>
          <w:rFonts w:ascii="Times New Roman" w:hAnsi="Times New Roman" w:cs="Times New Roman"/>
          <w:sz w:val="24"/>
          <w:szCs w:val="24"/>
        </w:rPr>
        <w:t xml:space="preserve"> които могат да бъдат използвани в това отношение. Необходимост да се представят и подредят по значимост индикаторите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2510EA">
        <w:rPr>
          <w:rFonts w:ascii="Times New Roman" w:hAnsi="Times New Roman" w:cs="Times New Roman"/>
          <w:sz w:val="24"/>
          <w:szCs w:val="24"/>
        </w:rPr>
        <w:t xml:space="preserve"> позволяващи да се определят пространствата на политическите, </w:t>
      </w:r>
      <w:proofErr w:type="spellStart"/>
      <w:r w:rsidR="002510EA">
        <w:rPr>
          <w:rFonts w:ascii="Times New Roman" w:hAnsi="Times New Roman" w:cs="Times New Roman"/>
          <w:sz w:val="24"/>
          <w:szCs w:val="24"/>
        </w:rPr>
        <w:t>социокултурни</w:t>
      </w:r>
      <w:proofErr w:type="spellEnd"/>
      <w:r w:rsidR="002510EA">
        <w:rPr>
          <w:rFonts w:ascii="Times New Roman" w:hAnsi="Times New Roman" w:cs="Times New Roman"/>
          <w:sz w:val="24"/>
          <w:szCs w:val="24"/>
        </w:rPr>
        <w:t xml:space="preserve"> и икономически региони. </w:t>
      </w:r>
      <w:r w:rsidR="00B13437">
        <w:rPr>
          <w:rFonts w:ascii="Times New Roman" w:hAnsi="Times New Roman" w:cs="Times New Roman"/>
          <w:sz w:val="24"/>
          <w:szCs w:val="24"/>
        </w:rPr>
        <w:t>Следователно всяка една държава може да се разглежда чрез регионите определяни от тези три аспекта и да бъде поставена в рамките на едно регионално пространство което ги съчетава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B13437">
        <w:rPr>
          <w:rFonts w:ascii="Times New Roman" w:hAnsi="Times New Roman" w:cs="Times New Roman"/>
          <w:sz w:val="24"/>
          <w:szCs w:val="24"/>
        </w:rPr>
        <w:t xml:space="preserve"> по този начин задавайки вътрешни и външни граници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B13437">
        <w:rPr>
          <w:rFonts w:ascii="Times New Roman" w:hAnsi="Times New Roman" w:cs="Times New Roman"/>
          <w:sz w:val="24"/>
          <w:szCs w:val="24"/>
        </w:rPr>
        <w:t xml:space="preserve"> които ще бъдат съответно политически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B1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437">
        <w:rPr>
          <w:rFonts w:ascii="Times New Roman" w:hAnsi="Times New Roman" w:cs="Times New Roman"/>
          <w:sz w:val="24"/>
          <w:szCs w:val="24"/>
        </w:rPr>
        <w:t>социокултурни</w:t>
      </w:r>
      <w:proofErr w:type="spellEnd"/>
      <w:r w:rsidR="00B13437">
        <w:rPr>
          <w:rFonts w:ascii="Times New Roman" w:hAnsi="Times New Roman" w:cs="Times New Roman"/>
          <w:sz w:val="24"/>
          <w:szCs w:val="24"/>
        </w:rPr>
        <w:t xml:space="preserve"> или икономически. </w:t>
      </w:r>
      <w:r w:rsidR="001B76AC">
        <w:rPr>
          <w:rFonts w:ascii="Times New Roman" w:hAnsi="Times New Roman" w:cs="Times New Roman"/>
          <w:sz w:val="24"/>
          <w:szCs w:val="24"/>
        </w:rPr>
        <w:t>Така могат да се определят зони в които държавите са взаимосвързани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1B76AC">
        <w:rPr>
          <w:rFonts w:ascii="Times New Roman" w:hAnsi="Times New Roman" w:cs="Times New Roman"/>
          <w:sz w:val="24"/>
          <w:szCs w:val="24"/>
        </w:rPr>
        <w:t xml:space="preserve"> при това не само от гледната точка на един аспект. Също така могат да бъдат сравнявани </w:t>
      </w:r>
      <w:r w:rsidR="001B76AC">
        <w:rPr>
          <w:rFonts w:ascii="Times New Roman" w:hAnsi="Times New Roman" w:cs="Times New Roman"/>
          <w:sz w:val="24"/>
          <w:szCs w:val="24"/>
        </w:rPr>
        <w:lastRenderedPageBreak/>
        <w:t xml:space="preserve">границите на регионалните пространства на различните участници. </w:t>
      </w:r>
      <w:r w:rsidR="009A2891">
        <w:rPr>
          <w:rFonts w:ascii="Times New Roman" w:hAnsi="Times New Roman" w:cs="Times New Roman"/>
          <w:sz w:val="24"/>
          <w:szCs w:val="24"/>
        </w:rPr>
        <w:t>Друго предимство на п</w:t>
      </w:r>
      <w:r w:rsidR="00D74BC6">
        <w:rPr>
          <w:rFonts w:ascii="Times New Roman" w:hAnsi="Times New Roman" w:cs="Times New Roman"/>
          <w:sz w:val="24"/>
          <w:szCs w:val="24"/>
        </w:rPr>
        <w:t xml:space="preserve">одобен поглед </w:t>
      </w:r>
      <w:r w:rsidR="009A2891">
        <w:rPr>
          <w:rFonts w:ascii="Times New Roman" w:hAnsi="Times New Roman" w:cs="Times New Roman"/>
          <w:sz w:val="24"/>
          <w:szCs w:val="24"/>
        </w:rPr>
        <w:t>е свързано с това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9A2891">
        <w:rPr>
          <w:rFonts w:ascii="Times New Roman" w:hAnsi="Times New Roman" w:cs="Times New Roman"/>
          <w:sz w:val="24"/>
          <w:szCs w:val="24"/>
        </w:rPr>
        <w:t xml:space="preserve"> че той </w:t>
      </w:r>
      <w:r w:rsidR="00D74BC6">
        <w:rPr>
          <w:rFonts w:ascii="Times New Roman" w:hAnsi="Times New Roman" w:cs="Times New Roman"/>
          <w:sz w:val="24"/>
          <w:szCs w:val="24"/>
        </w:rPr>
        <w:t xml:space="preserve">позволява да се възприеме регионалното пространство чрез един </w:t>
      </w:r>
      <w:r w:rsidR="00AA327C">
        <w:rPr>
          <w:rFonts w:ascii="Times New Roman" w:hAnsi="Times New Roman" w:cs="Times New Roman"/>
          <w:sz w:val="24"/>
          <w:szCs w:val="24"/>
        </w:rPr>
        <w:t>базисен</w:t>
      </w:r>
      <w:r w:rsidR="00D74BC6">
        <w:rPr>
          <w:rFonts w:ascii="Times New Roman" w:hAnsi="Times New Roman" w:cs="Times New Roman"/>
          <w:sz w:val="24"/>
          <w:szCs w:val="24"/>
        </w:rPr>
        <w:t xml:space="preserve"> аспект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D74BC6">
        <w:rPr>
          <w:rFonts w:ascii="Times New Roman" w:hAnsi="Times New Roman" w:cs="Times New Roman"/>
          <w:sz w:val="24"/>
          <w:szCs w:val="24"/>
        </w:rPr>
        <w:t xml:space="preserve"> за да се очертаят след това и границите които биват определяни от останалите. </w:t>
      </w:r>
      <w:r w:rsidR="00864EF7">
        <w:rPr>
          <w:rFonts w:ascii="Times New Roman" w:hAnsi="Times New Roman" w:cs="Times New Roman"/>
          <w:sz w:val="24"/>
          <w:szCs w:val="24"/>
        </w:rPr>
        <w:t xml:space="preserve">Това от своя страна би позволило да се </w:t>
      </w:r>
      <w:r w:rsidR="008606F0">
        <w:rPr>
          <w:rFonts w:ascii="Times New Roman" w:hAnsi="Times New Roman" w:cs="Times New Roman"/>
          <w:sz w:val="24"/>
          <w:szCs w:val="24"/>
        </w:rPr>
        <w:t>дефинират</w:t>
      </w:r>
      <w:r w:rsidR="00864EF7">
        <w:rPr>
          <w:rFonts w:ascii="Times New Roman" w:hAnsi="Times New Roman" w:cs="Times New Roman"/>
          <w:sz w:val="24"/>
          <w:szCs w:val="24"/>
        </w:rPr>
        <w:t xml:space="preserve"> и опосредстваните връзки между регионите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864EF7">
        <w:rPr>
          <w:rFonts w:ascii="Times New Roman" w:hAnsi="Times New Roman" w:cs="Times New Roman"/>
          <w:sz w:val="24"/>
          <w:szCs w:val="24"/>
        </w:rPr>
        <w:t xml:space="preserve"> както и техния характер. </w:t>
      </w:r>
      <w:r w:rsidR="002510B4">
        <w:rPr>
          <w:rFonts w:ascii="Times New Roman" w:hAnsi="Times New Roman" w:cs="Times New Roman"/>
          <w:sz w:val="24"/>
          <w:szCs w:val="24"/>
        </w:rPr>
        <w:t xml:space="preserve">Тези четири равнища на представяне съдържат в себе си аналитичния потенциал за изследване на регионалното пространство. </w:t>
      </w:r>
    </w:p>
    <w:p w:rsidR="00714303" w:rsidRDefault="00714303" w:rsidP="006045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303">
        <w:rPr>
          <w:rFonts w:ascii="Times New Roman" w:hAnsi="Times New Roman" w:cs="Times New Roman"/>
          <w:b/>
          <w:sz w:val="24"/>
          <w:szCs w:val="24"/>
        </w:rPr>
        <w:t>1.</w:t>
      </w:r>
      <w:r w:rsidR="00A37AD1">
        <w:rPr>
          <w:rFonts w:ascii="Times New Roman" w:hAnsi="Times New Roman" w:cs="Times New Roman"/>
          <w:b/>
          <w:sz w:val="24"/>
          <w:szCs w:val="24"/>
        </w:rPr>
        <w:t>3</w:t>
      </w:r>
      <w:r w:rsidRPr="007143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4303">
        <w:rPr>
          <w:rFonts w:ascii="Times New Roman" w:hAnsi="Times New Roman" w:cs="Times New Roman"/>
          <w:b/>
          <w:sz w:val="24"/>
          <w:szCs w:val="24"/>
        </w:rPr>
        <w:t>Методологически</w:t>
      </w:r>
      <w:proofErr w:type="spellEnd"/>
      <w:r w:rsidRPr="00714303">
        <w:rPr>
          <w:rFonts w:ascii="Times New Roman" w:hAnsi="Times New Roman" w:cs="Times New Roman"/>
          <w:b/>
          <w:sz w:val="24"/>
          <w:szCs w:val="24"/>
        </w:rPr>
        <w:t xml:space="preserve"> положения </w:t>
      </w:r>
    </w:p>
    <w:p w:rsidR="00714303" w:rsidRPr="00714303" w:rsidRDefault="00714303" w:rsidP="00604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6F52">
        <w:rPr>
          <w:rFonts w:ascii="Times New Roman" w:hAnsi="Times New Roman" w:cs="Times New Roman"/>
          <w:sz w:val="24"/>
          <w:szCs w:val="24"/>
        </w:rPr>
        <w:t>Представяне на конкретната последователност от действия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3A6F52">
        <w:rPr>
          <w:rFonts w:ascii="Times New Roman" w:hAnsi="Times New Roman" w:cs="Times New Roman"/>
          <w:sz w:val="24"/>
          <w:szCs w:val="24"/>
        </w:rPr>
        <w:t xml:space="preserve"> която води до дефинирането на границите на дадено регионално пространство. Предлагания подход не би допринасял за абсолютно определяне на понятието регион</w:t>
      </w:r>
      <w:r w:rsidR="00967BDD">
        <w:rPr>
          <w:rFonts w:ascii="Times New Roman" w:hAnsi="Times New Roman" w:cs="Times New Roman"/>
          <w:sz w:val="24"/>
          <w:szCs w:val="24"/>
        </w:rPr>
        <w:t>,</w:t>
      </w:r>
      <w:r w:rsidR="003A6F52">
        <w:rPr>
          <w:rFonts w:ascii="Times New Roman" w:hAnsi="Times New Roman" w:cs="Times New Roman"/>
          <w:sz w:val="24"/>
          <w:szCs w:val="24"/>
        </w:rPr>
        <w:t xml:space="preserve"> но ще задава начина по който </w:t>
      </w:r>
      <w:r w:rsidR="003C79AC">
        <w:rPr>
          <w:rFonts w:ascii="Times New Roman" w:hAnsi="Times New Roman" w:cs="Times New Roman"/>
          <w:sz w:val="24"/>
          <w:szCs w:val="24"/>
        </w:rPr>
        <w:t>то</w:t>
      </w:r>
      <w:r w:rsidR="003A6F52">
        <w:rPr>
          <w:rFonts w:ascii="Times New Roman" w:hAnsi="Times New Roman" w:cs="Times New Roman"/>
          <w:sz w:val="24"/>
          <w:szCs w:val="24"/>
        </w:rPr>
        <w:t xml:space="preserve"> ще се използва в настоящия текст. </w:t>
      </w:r>
    </w:p>
    <w:p w:rsidR="0060458D" w:rsidRDefault="0060458D" w:rsidP="006045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A37AD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2DD2">
        <w:rPr>
          <w:rFonts w:ascii="Times New Roman" w:hAnsi="Times New Roman" w:cs="Times New Roman"/>
          <w:b/>
          <w:sz w:val="24"/>
          <w:szCs w:val="24"/>
        </w:rPr>
        <w:t xml:space="preserve">Изводи </w:t>
      </w:r>
    </w:p>
    <w:p w:rsidR="00F90937" w:rsidRPr="00B91832" w:rsidRDefault="00F90937" w:rsidP="00604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91832">
        <w:rPr>
          <w:rFonts w:ascii="Times New Roman" w:hAnsi="Times New Roman" w:cs="Times New Roman"/>
          <w:sz w:val="24"/>
          <w:szCs w:val="24"/>
        </w:rPr>
        <w:t>Кратко представяне на най-важните резултати получени вследствие на разработванет</w:t>
      </w:r>
      <w:r w:rsidR="00967BDD">
        <w:rPr>
          <w:rFonts w:ascii="Times New Roman" w:hAnsi="Times New Roman" w:cs="Times New Roman"/>
          <w:sz w:val="24"/>
          <w:szCs w:val="24"/>
        </w:rPr>
        <w:t xml:space="preserve">о на тази част от дисертацията. </w:t>
      </w:r>
      <w:bookmarkStart w:id="0" w:name="_GoBack"/>
      <w:bookmarkEnd w:id="0"/>
    </w:p>
    <w:sectPr w:rsidR="00F90937" w:rsidRPr="00B9183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CCA" w:rsidRDefault="007F5CCA" w:rsidP="00B160C6">
      <w:pPr>
        <w:spacing w:after="0" w:line="240" w:lineRule="auto"/>
      </w:pPr>
      <w:r>
        <w:separator/>
      </w:r>
    </w:p>
  </w:endnote>
  <w:endnote w:type="continuationSeparator" w:id="0">
    <w:p w:rsidR="007F5CCA" w:rsidRDefault="007F5CCA" w:rsidP="00B1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750188"/>
      <w:docPartObj>
        <w:docPartGallery w:val="Page Numbers (Bottom of Page)"/>
        <w:docPartUnique/>
      </w:docPartObj>
    </w:sdtPr>
    <w:sdtEndPr/>
    <w:sdtContent>
      <w:p w:rsidR="00B160C6" w:rsidRDefault="00B160C6">
        <w:pPr>
          <w:pStyle w:val="a5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0C6" w:rsidRDefault="00B160C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67BDD" w:rsidRPr="00967BDD">
                                <w:rPr>
                                  <w:noProof/>
                                  <w:color w:val="ED7D31" w:themeColor="accent2"/>
                                </w:rPr>
                                <w:t>1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B160C6" w:rsidRDefault="00B160C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67BDD" w:rsidRPr="00967BDD">
                          <w:rPr>
                            <w:noProof/>
                            <w:color w:val="ED7D31" w:themeColor="accent2"/>
                          </w:rPr>
                          <w:t>1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CCA" w:rsidRDefault="007F5CCA" w:rsidP="00B160C6">
      <w:pPr>
        <w:spacing w:after="0" w:line="240" w:lineRule="auto"/>
      </w:pPr>
      <w:r>
        <w:separator/>
      </w:r>
    </w:p>
  </w:footnote>
  <w:footnote w:type="continuationSeparator" w:id="0">
    <w:p w:rsidR="007F5CCA" w:rsidRDefault="007F5CCA" w:rsidP="00B16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29A"/>
    <w:multiLevelType w:val="hybridMultilevel"/>
    <w:tmpl w:val="4EF815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C12CC"/>
    <w:multiLevelType w:val="multilevel"/>
    <w:tmpl w:val="8C82D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7D"/>
    <w:rsid w:val="00050D5C"/>
    <w:rsid w:val="00062A7D"/>
    <w:rsid w:val="00083282"/>
    <w:rsid w:val="00107144"/>
    <w:rsid w:val="001B76AC"/>
    <w:rsid w:val="002510B4"/>
    <w:rsid w:val="002510EA"/>
    <w:rsid w:val="00312E5E"/>
    <w:rsid w:val="003A6F52"/>
    <w:rsid w:val="003B5EDC"/>
    <w:rsid w:val="003C79AC"/>
    <w:rsid w:val="003E7F79"/>
    <w:rsid w:val="0060458D"/>
    <w:rsid w:val="00692DD2"/>
    <w:rsid w:val="006F4E47"/>
    <w:rsid w:val="00714303"/>
    <w:rsid w:val="00787814"/>
    <w:rsid w:val="007F51E7"/>
    <w:rsid w:val="007F5CCA"/>
    <w:rsid w:val="008606F0"/>
    <w:rsid w:val="00864EF7"/>
    <w:rsid w:val="00886D01"/>
    <w:rsid w:val="008F4A55"/>
    <w:rsid w:val="00935C5E"/>
    <w:rsid w:val="00942EEC"/>
    <w:rsid w:val="00967BDD"/>
    <w:rsid w:val="009A2891"/>
    <w:rsid w:val="009B2C0B"/>
    <w:rsid w:val="00A373A3"/>
    <w:rsid w:val="00A37AD1"/>
    <w:rsid w:val="00AA327C"/>
    <w:rsid w:val="00AD6BDD"/>
    <w:rsid w:val="00AE2293"/>
    <w:rsid w:val="00B13437"/>
    <w:rsid w:val="00B160C6"/>
    <w:rsid w:val="00B91832"/>
    <w:rsid w:val="00CC49BC"/>
    <w:rsid w:val="00D17457"/>
    <w:rsid w:val="00D74BC6"/>
    <w:rsid w:val="00E848EE"/>
    <w:rsid w:val="00E8556E"/>
    <w:rsid w:val="00E9714A"/>
    <w:rsid w:val="00ED7B7F"/>
    <w:rsid w:val="00EF4AD0"/>
    <w:rsid w:val="00F07C46"/>
    <w:rsid w:val="00F72311"/>
    <w:rsid w:val="00F90937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E33396-5ABE-481F-9F5D-2E3C6954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160C6"/>
  </w:style>
  <w:style w:type="paragraph" w:styleId="a5">
    <w:name w:val="footer"/>
    <w:basedOn w:val="a"/>
    <w:link w:val="a6"/>
    <w:uiPriority w:val="99"/>
    <w:unhideWhenUsed/>
    <w:rsid w:val="00B16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160C6"/>
  </w:style>
  <w:style w:type="paragraph" w:styleId="a7">
    <w:name w:val="List Paragraph"/>
    <w:basedOn w:val="a"/>
    <w:uiPriority w:val="34"/>
    <w:qFormat/>
    <w:rsid w:val="0060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41</cp:revision>
  <dcterms:created xsi:type="dcterms:W3CDTF">2014-10-07T09:46:00Z</dcterms:created>
  <dcterms:modified xsi:type="dcterms:W3CDTF">2014-10-13T13:18:00Z</dcterms:modified>
</cp:coreProperties>
</file>