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E3" w:rsidRDefault="00620AE3" w:rsidP="00620A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20AE3">
        <w:rPr>
          <w:rFonts w:ascii="Times New Roman" w:hAnsi="Times New Roman" w:cs="Times New Roman"/>
          <w:bCs/>
          <w:iCs/>
          <w:sz w:val="24"/>
          <w:szCs w:val="24"/>
        </w:rPr>
        <w:t>Гечкова</w:t>
      </w:r>
      <w:proofErr w:type="spellEnd"/>
      <w:r w:rsidRPr="00620AE3">
        <w:rPr>
          <w:rFonts w:ascii="Times New Roman" w:hAnsi="Times New Roman" w:cs="Times New Roman"/>
          <w:bCs/>
          <w:iCs/>
          <w:sz w:val="24"/>
          <w:szCs w:val="24"/>
        </w:rPr>
        <w:t xml:space="preserve"> първи доклад: Европейска критична инфраструктура – анализ на нормативната база – Панел 1</w:t>
      </w:r>
    </w:p>
    <w:p w:rsidR="001A3F89" w:rsidRPr="00620AE3" w:rsidRDefault="001A3F89" w:rsidP="001A3F89">
      <w:pPr>
        <w:pStyle w:val="a3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20AE3" w:rsidRDefault="00620AE3" w:rsidP="00620A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AE3">
        <w:rPr>
          <w:rFonts w:ascii="Times New Roman" w:hAnsi="Times New Roman" w:cs="Times New Roman"/>
          <w:sz w:val="24"/>
          <w:szCs w:val="24"/>
        </w:rPr>
        <w:t>Гечкова</w:t>
      </w:r>
      <w:proofErr w:type="spellEnd"/>
      <w:r w:rsidRPr="00620AE3">
        <w:rPr>
          <w:rFonts w:ascii="Times New Roman" w:hAnsi="Times New Roman" w:cs="Times New Roman"/>
          <w:sz w:val="24"/>
          <w:szCs w:val="24"/>
        </w:rPr>
        <w:t xml:space="preserve"> втори доклад: Процес на защита на критичната инфраструктура на Германия – Панел 2</w:t>
      </w:r>
    </w:p>
    <w:p w:rsidR="001A3F89" w:rsidRPr="00620AE3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20AE3" w:rsidRDefault="00620AE3" w:rsidP="00620A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620AE3">
        <w:rPr>
          <w:rFonts w:ascii="Times New Roman" w:hAnsi="Times New Roman" w:cs="Times New Roman"/>
          <w:sz w:val="24"/>
          <w:szCs w:val="24"/>
        </w:rPr>
        <w:t>л. ас. д-р Нончо Димитров д-р Милка Йосифова</w:t>
      </w:r>
      <w:r w:rsidRPr="00166AA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620AE3">
        <w:rPr>
          <w:rFonts w:ascii="Times New Roman" w:hAnsi="Times New Roman" w:cs="Times New Roman"/>
          <w:sz w:val="24"/>
          <w:szCs w:val="24"/>
        </w:rPr>
        <w:t xml:space="preserve"> Корупцията в енергетиката</w:t>
      </w:r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620AE3">
        <w:rPr>
          <w:rFonts w:ascii="Times New Roman" w:hAnsi="Times New Roman" w:cs="Times New Roman"/>
          <w:sz w:val="24"/>
          <w:szCs w:val="24"/>
        </w:rPr>
        <w:t xml:space="preserve">Панел 3 </w:t>
      </w:r>
    </w:p>
    <w:p w:rsidR="001A3F89" w:rsidRPr="001A3F89" w:rsidRDefault="001A3F89" w:rsidP="001A3F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3F89" w:rsidRPr="00620AE3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20AE3" w:rsidRDefault="00620AE3" w:rsidP="00620A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Лолев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втори доклад - </w:t>
      </w:r>
      <w:r w:rsidRPr="00620AE3">
        <w:rPr>
          <w:rFonts w:ascii="Times New Roman" w:hAnsi="Times New Roman" w:cs="Times New Roman"/>
          <w:sz w:val="24"/>
          <w:szCs w:val="24"/>
        </w:rPr>
        <w:t>РЕГЛАМЕНТ (ЕС) 2016/399 - ПРОМЯНА ВЪВ ВИЗИЯТА НА ЕВРОПЕЙСКИЯ СЪЮЗ ЗА ГРАНИЧНИЯ КОНТРОЛ, ОТРАЗЕНА В КОДЕКСА НА ШЕНГЕНСКИТЕ ГРАНИЦИ С РЕГЛАМЕНТ (ЕО) № 562/2006</w:t>
      </w:r>
      <w:r>
        <w:rPr>
          <w:rFonts w:ascii="Times New Roman" w:hAnsi="Times New Roman" w:cs="Times New Roman"/>
          <w:sz w:val="24"/>
          <w:szCs w:val="24"/>
        </w:rPr>
        <w:t xml:space="preserve"> – Панел 1</w:t>
      </w:r>
    </w:p>
    <w:p w:rsidR="001A3F89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20AE3" w:rsidRDefault="00595EE3" w:rsidP="00595E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EE3">
        <w:rPr>
          <w:rFonts w:ascii="Times New Roman" w:hAnsi="Times New Roman" w:cs="Times New Roman"/>
          <w:sz w:val="24"/>
          <w:szCs w:val="24"/>
        </w:rPr>
        <w:t>инж. Богдан Методиев Милчев</w:t>
      </w:r>
      <w:r>
        <w:rPr>
          <w:rFonts w:ascii="Times New Roman" w:hAnsi="Times New Roman" w:cs="Times New Roman"/>
          <w:sz w:val="24"/>
          <w:szCs w:val="24"/>
        </w:rPr>
        <w:t xml:space="preserve"> допълнителен доклад</w:t>
      </w:r>
      <w:r w:rsidRPr="00166AAE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5EE3">
        <w:rPr>
          <w:rFonts w:ascii="Times New Roman" w:hAnsi="Times New Roman" w:cs="Times New Roman"/>
          <w:sz w:val="24"/>
          <w:szCs w:val="24"/>
        </w:rPr>
        <w:t>Основни рискове и заплахи при охраната на трезори и банкови офиси</w:t>
      </w:r>
      <w:r>
        <w:rPr>
          <w:rFonts w:ascii="Times New Roman" w:hAnsi="Times New Roman" w:cs="Times New Roman"/>
          <w:sz w:val="24"/>
          <w:szCs w:val="24"/>
        </w:rPr>
        <w:t xml:space="preserve"> – Панел 3</w:t>
      </w:r>
    </w:p>
    <w:p w:rsidR="001A3F89" w:rsidRPr="001A3F89" w:rsidRDefault="001A3F89" w:rsidP="001A3F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3F89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95EE3" w:rsidRDefault="00595EE3" w:rsidP="00595E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EE3">
        <w:rPr>
          <w:rFonts w:ascii="Times New Roman" w:hAnsi="Times New Roman" w:cs="Times New Roman"/>
          <w:sz w:val="24"/>
          <w:szCs w:val="24"/>
        </w:rPr>
        <w:t>ДАНИЕЛА ЦАНЕВА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5EE3">
        <w:rPr>
          <w:rFonts w:ascii="Times New Roman" w:hAnsi="Times New Roman" w:cs="Times New Roman"/>
          <w:sz w:val="24"/>
          <w:szCs w:val="24"/>
        </w:rPr>
        <w:t>ПОДХОДИ, ПРИОРИТЕТИ И БЮДЖЕТИ В БЪЛГАРСКАТА ОТБРАНИТЕЛНА ПОЛИТИКА</w:t>
      </w:r>
      <w:r>
        <w:rPr>
          <w:rFonts w:ascii="Times New Roman" w:hAnsi="Times New Roman" w:cs="Times New Roman"/>
          <w:sz w:val="24"/>
          <w:szCs w:val="24"/>
        </w:rPr>
        <w:t xml:space="preserve"> – Панел 2</w:t>
      </w:r>
    </w:p>
    <w:p w:rsidR="001A3F89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95EE3" w:rsidRDefault="00595EE3" w:rsidP="00595E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EE3">
        <w:rPr>
          <w:rFonts w:ascii="Times New Roman" w:hAnsi="Times New Roman" w:cs="Times New Roman"/>
          <w:sz w:val="24"/>
          <w:szCs w:val="24"/>
        </w:rPr>
        <w:t xml:space="preserve">Докторант Иван </w:t>
      </w:r>
      <w:proofErr w:type="spellStart"/>
      <w:r w:rsidRPr="00595EE3">
        <w:rPr>
          <w:rFonts w:ascii="Times New Roman" w:hAnsi="Times New Roman" w:cs="Times New Roman"/>
          <w:sz w:val="24"/>
          <w:szCs w:val="24"/>
        </w:rPr>
        <w:t>Баталов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: РЕАЛИЗАЦИЯ НА КОНЦЕПЦИЯТА ЗА „МРЕЖОВО-ЦЕНТРИЧНА ВОЙНА“ ВЪЗ ОСНОВА ПРИМЕРА НА ФРАНЦИЯ – </w:t>
      </w:r>
      <w:r>
        <w:rPr>
          <w:rFonts w:ascii="Times New Roman" w:hAnsi="Times New Roman" w:cs="Times New Roman"/>
          <w:sz w:val="24"/>
          <w:szCs w:val="24"/>
        </w:rPr>
        <w:t>Панел 1</w:t>
      </w:r>
      <w:r w:rsidR="00166AAE">
        <w:rPr>
          <w:rFonts w:ascii="Times New Roman" w:hAnsi="Times New Roman" w:cs="Times New Roman"/>
          <w:sz w:val="24"/>
          <w:szCs w:val="24"/>
        </w:rPr>
        <w:t xml:space="preserve"> вкл</w:t>
      </w:r>
      <w:bookmarkStart w:id="0" w:name="_GoBack"/>
      <w:bookmarkEnd w:id="0"/>
    </w:p>
    <w:p w:rsidR="001A3F89" w:rsidRPr="001A3F89" w:rsidRDefault="001A3F89" w:rsidP="001A3F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3F89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95EE3" w:rsidRDefault="00595EE3" w:rsidP="00595E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EE3">
        <w:rPr>
          <w:rFonts w:ascii="Times New Roman" w:hAnsi="Times New Roman" w:cs="Times New Roman"/>
          <w:sz w:val="24"/>
          <w:szCs w:val="24"/>
        </w:rPr>
        <w:t xml:space="preserve">Аспирант Иван </w:t>
      </w:r>
      <w:proofErr w:type="spellStart"/>
      <w:r w:rsidRPr="00595EE3">
        <w:rPr>
          <w:rFonts w:ascii="Times New Roman" w:hAnsi="Times New Roman" w:cs="Times New Roman"/>
          <w:sz w:val="24"/>
          <w:szCs w:val="24"/>
        </w:rPr>
        <w:t>Баталов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: РЕАЛИЗАЦИЯ КОНЦЕПЦИИ „СЕТЕЦЕНТРИЧЕСКОЙ ВОЙНЫ“ НА ПРИМЕРЕ ФРАНЦИИ – </w:t>
      </w:r>
      <w:r>
        <w:rPr>
          <w:rFonts w:ascii="Times New Roman" w:hAnsi="Times New Roman" w:cs="Times New Roman"/>
          <w:sz w:val="24"/>
          <w:szCs w:val="24"/>
        </w:rPr>
        <w:t xml:space="preserve">Панел </w:t>
      </w:r>
      <w:r w:rsidR="00D46B65" w:rsidRPr="00166AAE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? На руски е, а няма резюме. </w:t>
      </w:r>
    </w:p>
    <w:p w:rsidR="001A3F89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95EE3" w:rsidRDefault="00D46B65" w:rsidP="00D46B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B65">
        <w:rPr>
          <w:rFonts w:ascii="Times New Roman" w:hAnsi="Times New Roman" w:cs="Times New Roman"/>
          <w:sz w:val="24"/>
          <w:szCs w:val="24"/>
        </w:rPr>
        <w:t>АС. Д-Р РАДОСЛАВ БОНЕВ</w:t>
      </w:r>
      <w:r>
        <w:rPr>
          <w:rFonts w:ascii="Times New Roman" w:hAnsi="Times New Roman" w:cs="Times New Roman"/>
          <w:sz w:val="24"/>
          <w:szCs w:val="24"/>
        </w:rPr>
        <w:t xml:space="preserve"> втори доклад</w:t>
      </w:r>
      <w:r w:rsidRPr="00166AAE">
        <w:rPr>
          <w:rFonts w:ascii="Times New Roman" w:hAnsi="Times New Roman" w:cs="Times New Roman"/>
          <w:sz w:val="24"/>
          <w:szCs w:val="24"/>
          <w:lang w:val="ru-RU"/>
        </w:rPr>
        <w:t>: ХАРАКТЕРИСТИКА НА ОБЩИТЕ ЗАКОНОМЕРНОСТИ В ИСТОРИЧЕСКАТА ЕВОЛЮЦИЯ НА ГЕОПОЛИТИЧЕСКАТА И ГЕОСТРАТЕГИЧЕСКАТА СРЕДА  В СТРАТЕГИИТЕ ЗА СИГУРНОСТ ПРЕЗ ХХ</w:t>
      </w:r>
      <w:r w:rsidRPr="00D46B6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ВЕК – </w:t>
      </w:r>
      <w:r>
        <w:rPr>
          <w:rFonts w:ascii="Times New Roman" w:hAnsi="Times New Roman" w:cs="Times New Roman"/>
          <w:sz w:val="24"/>
          <w:szCs w:val="24"/>
        </w:rPr>
        <w:t>Панел 2</w:t>
      </w:r>
    </w:p>
    <w:p w:rsidR="001A3F89" w:rsidRPr="001A3F89" w:rsidRDefault="001A3F89" w:rsidP="001A3F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3F89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F00AD" w:rsidRDefault="001A3F89" w:rsidP="00AF00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Рейхан Селим не се включва.</w:t>
      </w:r>
    </w:p>
    <w:p w:rsidR="001A3F89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F00AD" w:rsidRPr="001A3F89" w:rsidRDefault="00AF00AD" w:rsidP="00AF00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00AD">
        <w:rPr>
          <w:rFonts w:ascii="Times New Roman" w:hAnsi="Times New Roman" w:cs="Times New Roman"/>
          <w:sz w:val="24"/>
          <w:szCs w:val="24"/>
        </w:rPr>
        <w:t>Associate</w:t>
      </w:r>
      <w:proofErr w:type="spellEnd"/>
      <w:r w:rsidRPr="00AF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0AD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AF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0AD">
        <w:rPr>
          <w:rFonts w:ascii="Times New Roman" w:hAnsi="Times New Roman" w:cs="Times New Roman"/>
          <w:sz w:val="24"/>
          <w:szCs w:val="24"/>
        </w:rPr>
        <w:t>Svetlana</w:t>
      </w:r>
      <w:proofErr w:type="spellEnd"/>
      <w:r w:rsidRPr="00AF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0AD">
        <w:rPr>
          <w:rFonts w:ascii="Times New Roman" w:hAnsi="Times New Roman" w:cs="Times New Roman"/>
          <w:sz w:val="24"/>
          <w:szCs w:val="24"/>
        </w:rPr>
        <w:t>Nikoloska</w:t>
      </w:r>
      <w:proofErr w:type="spellEnd"/>
      <w:r w:rsidRPr="00AF0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0AD">
        <w:rPr>
          <w:rFonts w:ascii="Times New Roman" w:hAnsi="Times New Roman" w:cs="Times New Roman"/>
          <w:sz w:val="24"/>
          <w:szCs w:val="24"/>
        </w:rPr>
        <w:t>PhD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F00AD">
        <w:rPr>
          <w:rFonts w:ascii="Times New Roman" w:hAnsi="Times New Roman" w:cs="Times New Roman"/>
          <w:sz w:val="24"/>
          <w:szCs w:val="24"/>
          <w:lang w:val="en-US"/>
        </w:rPr>
        <w:t>THE NEED OF PUBLIC – PRIVATE PARTNERSHIP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00AD">
        <w:rPr>
          <w:rFonts w:ascii="Times New Roman" w:hAnsi="Times New Roman" w:cs="Times New Roman"/>
          <w:sz w:val="24"/>
          <w:szCs w:val="24"/>
          <w:lang w:val="en-US"/>
        </w:rPr>
        <w:t>AND RISK ASSESSMENT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Панел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1A3F89" w:rsidRPr="00AF00AD" w:rsidRDefault="001A3F89" w:rsidP="001A3F8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0ED2" w:rsidRPr="00166AAE" w:rsidRDefault="00810ED2" w:rsidP="00810E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Доц. д-р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Евгени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Генчев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Разходите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отбрана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в Р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България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състояние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и сравнителен анализ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със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страните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в ЕС – </w:t>
      </w:r>
      <w:r>
        <w:rPr>
          <w:rFonts w:ascii="Times New Roman" w:hAnsi="Times New Roman" w:cs="Times New Roman"/>
          <w:sz w:val="24"/>
          <w:szCs w:val="24"/>
        </w:rPr>
        <w:t>Панел 3</w:t>
      </w:r>
    </w:p>
    <w:p w:rsidR="00913793" w:rsidRPr="00166AAE" w:rsidRDefault="00913793" w:rsidP="0091379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13793" w:rsidRPr="00166AAE" w:rsidRDefault="00913793" w:rsidP="009137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Доц. Ангел Анастасов: ЕФЕКТИВНА ЛИ Е ПРАВНАТА РАМКА НА ЕВРОПЕЙСКАТА СИСТЕМА ЗА УБЕЖИЩЕ? – </w:t>
      </w:r>
      <w:r w:rsidRPr="00913793">
        <w:rPr>
          <w:rFonts w:ascii="Times New Roman" w:hAnsi="Times New Roman" w:cs="Times New Roman"/>
          <w:sz w:val="24"/>
          <w:szCs w:val="24"/>
        </w:rPr>
        <w:t>Панел 1</w:t>
      </w:r>
    </w:p>
    <w:p w:rsidR="00913793" w:rsidRPr="00166AAE" w:rsidRDefault="00913793" w:rsidP="0091379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13793" w:rsidRPr="00166AAE" w:rsidRDefault="00913793" w:rsidP="009137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lastRenderedPageBreak/>
        <w:t>Станимир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Кожухаров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втори доклад</w:t>
      </w:r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Възникване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и развитие на „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Териториална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полиция“ </w:t>
      </w:r>
      <w:proofErr w:type="gram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в периода</w:t>
      </w:r>
      <w:proofErr w:type="gram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1946г.-1989г. – </w:t>
      </w:r>
      <w:r>
        <w:rPr>
          <w:rFonts w:ascii="Times New Roman" w:hAnsi="Times New Roman" w:cs="Times New Roman"/>
          <w:sz w:val="24"/>
          <w:szCs w:val="24"/>
        </w:rPr>
        <w:t>Панел 3</w:t>
      </w:r>
    </w:p>
    <w:p w:rsidR="00913793" w:rsidRPr="00166AAE" w:rsidRDefault="00913793" w:rsidP="0091379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13793" w:rsidRPr="00166AAE" w:rsidRDefault="00B33B6A" w:rsidP="00B33B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проф. д-р, </w:t>
      </w:r>
      <w:proofErr w:type="gram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полк.(</w:t>
      </w:r>
      <w:proofErr w:type="spellStart"/>
      <w:proofErr w:type="gramEnd"/>
      <w:r w:rsidRPr="00166AAE">
        <w:rPr>
          <w:rFonts w:ascii="Times New Roman" w:hAnsi="Times New Roman" w:cs="Times New Roman"/>
          <w:sz w:val="24"/>
          <w:szCs w:val="24"/>
          <w:lang w:val="ru-RU"/>
        </w:rPr>
        <w:t>о.з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)  Стойко Димитров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Стойков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: ОСОБЕНОСТИТЕ НА КОНКУРЕНТНАТА СРЕДА- ПРИ ОБУЧЕНИЕТО В ПРОФЕСИОНАЛНО НАПРАВЛЕНИЕ - 9.1. „НАЦИОНАЛНА СИГУРНОСТ” ОТ ОБЛАСТ НА ВИСШЕТО ОБРАЗОВАНИЕ -9. „СИГУРНОСТ И ОТБРАНА” – </w:t>
      </w:r>
      <w:r>
        <w:rPr>
          <w:rFonts w:ascii="Times New Roman" w:hAnsi="Times New Roman" w:cs="Times New Roman"/>
          <w:sz w:val="24"/>
          <w:szCs w:val="24"/>
        </w:rPr>
        <w:t>Панел 3</w:t>
      </w:r>
    </w:p>
    <w:p w:rsidR="00B33B6A" w:rsidRPr="00166AAE" w:rsidRDefault="00B33B6A" w:rsidP="00B33B6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A3A17" w:rsidRPr="00166AAE" w:rsidRDefault="00DA3A17" w:rsidP="00DA3A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AAE">
        <w:rPr>
          <w:rFonts w:ascii="Times New Roman" w:hAnsi="Times New Roman" w:cs="Times New Roman"/>
          <w:sz w:val="24"/>
          <w:szCs w:val="24"/>
          <w:lang w:val="ru-RU"/>
        </w:rPr>
        <w:t>полк. доц. д-</w:t>
      </w:r>
      <w:proofErr w:type="gramStart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р 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Веселин</w:t>
      </w:r>
      <w:proofErr w:type="spellEnd"/>
      <w:proofErr w:type="gram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 Петров </w:t>
      </w:r>
      <w:proofErr w:type="spellStart"/>
      <w:r w:rsidRPr="00166AAE">
        <w:rPr>
          <w:rFonts w:ascii="Times New Roman" w:hAnsi="Times New Roman" w:cs="Times New Roman"/>
          <w:sz w:val="24"/>
          <w:szCs w:val="24"/>
          <w:lang w:val="ru-RU"/>
        </w:rPr>
        <w:t>Мадански</w:t>
      </w:r>
      <w:proofErr w:type="spellEnd"/>
      <w:r w:rsidRPr="00166AAE">
        <w:rPr>
          <w:rFonts w:ascii="Times New Roman" w:hAnsi="Times New Roman" w:cs="Times New Roman"/>
          <w:sz w:val="24"/>
          <w:szCs w:val="24"/>
          <w:lang w:val="ru-RU"/>
        </w:rPr>
        <w:t xml:space="preserve">: ВОЕННОПРОФЕСИОНАЛНАТА ДЕЙНОСТ КАТО ЕКСТРЕМАЛНА ПРОФЕСИЯ – </w:t>
      </w:r>
      <w:r>
        <w:rPr>
          <w:rFonts w:ascii="Times New Roman" w:hAnsi="Times New Roman" w:cs="Times New Roman"/>
          <w:sz w:val="24"/>
          <w:szCs w:val="24"/>
        </w:rPr>
        <w:t>Панел 3</w:t>
      </w:r>
    </w:p>
    <w:sectPr w:rsidR="00DA3A17" w:rsidRPr="00166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C6B90"/>
    <w:multiLevelType w:val="hybridMultilevel"/>
    <w:tmpl w:val="96C0BD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F4"/>
    <w:rsid w:val="00166AAE"/>
    <w:rsid w:val="001A3F89"/>
    <w:rsid w:val="00595EE3"/>
    <w:rsid w:val="00620AE3"/>
    <w:rsid w:val="00810ED2"/>
    <w:rsid w:val="00913793"/>
    <w:rsid w:val="009D3EE0"/>
    <w:rsid w:val="00AF00AD"/>
    <w:rsid w:val="00B33B6A"/>
    <w:rsid w:val="00D46B65"/>
    <w:rsid w:val="00DA3A17"/>
    <w:rsid w:val="00F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566E"/>
  <w15:chartTrackingRefBased/>
  <w15:docId w15:val="{6238589A-5191-4265-8FED-B54FF7ED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21</cp:revision>
  <dcterms:created xsi:type="dcterms:W3CDTF">2016-06-28T10:01:00Z</dcterms:created>
  <dcterms:modified xsi:type="dcterms:W3CDTF">2016-06-30T07:32:00Z</dcterms:modified>
</cp:coreProperties>
</file>