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9FA" w:rsidRDefault="00BC7220" w:rsidP="00992C97">
      <w:pPr>
        <w:spacing w:after="0"/>
        <w:jc w:val="center"/>
        <w:rPr>
          <w:rFonts w:ascii="Times New Roman" w:hAnsi="Times New Roman" w:cs="Times New Roman"/>
          <w:b/>
          <w:sz w:val="28"/>
          <w:szCs w:val="28"/>
          <w:lang w:val="bg-BG"/>
        </w:rPr>
      </w:pPr>
      <w:r>
        <w:rPr>
          <w:rFonts w:ascii="Times New Roman" w:hAnsi="Times New Roman" w:cs="Times New Roman"/>
          <w:b/>
          <w:sz w:val="28"/>
          <w:szCs w:val="28"/>
          <w:lang w:val="bg-BG"/>
        </w:rPr>
        <w:t>ЕВРОПЕЙСКИЯ СЪЮЗ И КРИЗАТА НА МУЛТИКУЛТУРАЛИЗМА</w:t>
      </w:r>
    </w:p>
    <w:p w:rsidR="00992C97" w:rsidRDefault="00992C97" w:rsidP="00992C97">
      <w:pPr>
        <w:spacing w:after="0"/>
        <w:jc w:val="center"/>
        <w:rPr>
          <w:rFonts w:ascii="Times New Roman" w:hAnsi="Times New Roman" w:cs="Times New Roman"/>
          <w:b/>
          <w:sz w:val="24"/>
          <w:szCs w:val="24"/>
          <w:lang w:val="bg-BG"/>
        </w:rPr>
      </w:pPr>
    </w:p>
    <w:p w:rsidR="00BC7220" w:rsidRPr="00992C97" w:rsidRDefault="00BC7220" w:rsidP="00992C97">
      <w:pPr>
        <w:spacing w:after="0"/>
        <w:jc w:val="right"/>
        <w:rPr>
          <w:rFonts w:ascii="Times New Roman" w:hAnsi="Times New Roman" w:cs="Times New Roman"/>
          <w:sz w:val="24"/>
          <w:szCs w:val="24"/>
          <w:lang w:val="bg-BG"/>
        </w:rPr>
      </w:pPr>
      <w:r w:rsidRPr="00992C97">
        <w:rPr>
          <w:rFonts w:ascii="Times New Roman" w:hAnsi="Times New Roman" w:cs="Times New Roman"/>
          <w:sz w:val="24"/>
          <w:szCs w:val="24"/>
          <w:lang w:val="bg-BG"/>
        </w:rPr>
        <w:t>Проф.</w:t>
      </w:r>
      <w:r w:rsidR="00992C97">
        <w:rPr>
          <w:rFonts w:ascii="Times New Roman" w:hAnsi="Times New Roman" w:cs="Times New Roman"/>
          <w:sz w:val="24"/>
          <w:szCs w:val="24"/>
          <w:lang w:val="bg-BG"/>
        </w:rPr>
        <w:t xml:space="preserve"> </w:t>
      </w:r>
      <w:r w:rsidRPr="00992C97">
        <w:rPr>
          <w:rFonts w:ascii="Times New Roman" w:hAnsi="Times New Roman" w:cs="Times New Roman"/>
          <w:sz w:val="24"/>
          <w:szCs w:val="24"/>
          <w:lang w:val="bg-BG"/>
        </w:rPr>
        <w:t xml:space="preserve">д-р Вихрен </w:t>
      </w:r>
      <w:r w:rsidR="00992C97">
        <w:rPr>
          <w:rFonts w:ascii="Times New Roman" w:hAnsi="Times New Roman" w:cs="Times New Roman"/>
          <w:sz w:val="24"/>
          <w:szCs w:val="24"/>
          <w:lang w:val="bg-BG"/>
        </w:rPr>
        <w:t>БУЗОВ,</w:t>
      </w:r>
    </w:p>
    <w:p w:rsidR="00BC7220" w:rsidRPr="00992C97" w:rsidRDefault="00BC7220" w:rsidP="00992C97">
      <w:pPr>
        <w:spacing w:after="0"/>
        <w:jc w:val="right"/>
        <w:rPr>
          <w:rFonts w:ascii="Times New Roman" w:hAnsi="Times New Roman" w:cs="Times New Roman"/>
          <w:sz w:val="24"/>
          <w:szCs w:val="24"/>
          <w:lang w:val="bg-BG"/>
        </w:rPr>
      </w:pPr>
      <w:r w:rsidRPr="00992C97">
        <w:rPr>
          <w:rFonts w:ascii="Times New Roman" w:hAnsi="Times New Roman" w:cs="Times New Roman"/>
          <w:sz w:val="24"/>
          <w:szCs w:val="24"/>
          <w:lang w:val="bg-BG"/>
        </w:rPr>
        <w:t>ВТУ „Св.св. Кирил и Методий“, Философски факултет</w:t>
      </w:r>
    </w:p>
    <w:p w:rsidR="00FE6E7B" w:rsidRPr="00992C97" w:rsidRDefault="00FE6E7B" w:rsidP="00992C97">
      <w:pPr>
        <w:spacing w:after="0"/>
        <w:ind w:firstLine="720"/>
        <w:contextualSpacing/>
        <w:jc w:val="both"/>
        <w:rPr>
          <w:rFonts w:ascii="Times New Roman" w:hAnsi="Times New Roman" w:cs="Times New Roman"/>
          <w:b/>
          <w:sz w:val="24"/>
          <w:szCs w:val="24"/>
        </w:rPr>
      </w:pPr>
    </w:p>
    <w:p w:rsidR="006C2FA9" w:rsidRPr="00314EFB" w:rsidRDefault="00314EFB" w:rsidP="00992C97">
      <w:pPr>
        <w:spacing w:after="0"/>
        <w:ind w:firstLine="720"/>
        <w:contextualSpacing/>
        <w:jc w:val="both"/>
        <w:rPr>
          <w:rFonts w:ascii="Times New Roman" w:hAnsi="Times New Roman" w:cs="Times New Roman"/>
          <w:sz w:val="24"/>
          <w:szCs w:val="24"/>
        </w:rPr>
      </w:pPr>
      <w:r w:rsidRPr="00992C97">
        <w:rPr>
          <w:rFonts w:ascii="Times New Roman" w:hAnsi="Times New Roman" w:cs="Times New Roman"/>
          <w:b/>
          <w:i/>
          <w:sz w:val="24"/>
          <w:szCs w:val="24"/>
          <w:lang w:val="bg-BG"/>
        </w:rPr>
        <w:t>Резюме</w:t>
      </w:r>
      <w:r w:rsidRPr="00992C97">
        <w:rPr>
          <w:rFonts w:ascii="Times New Roman" w:hAnsi="Times New Roman" w:cs="Times New Roman"/>
          <w:b/>
          <w:i/>
          <w:sz w:val="24"/>
          <w:szCs w:val="24"/>
        </w:rPr>
        <w:t>:</w:t>
      </w:r>
      <w:r w:rsidR="006C2FA9" w:rsidRPr="00314EFB">
        <w:rPr>
          <w:rFonts w:ascii="Times New Roman" w:hAnsi="Times New Roman" w:cs="Times New Roman"/>
          <w:b/>
          <w:sz w:val="24"/>
          <w:szCs w:val="24"/>
        </w:rPr>
        <w:t xml:space="preserve"> </w:t>
      </w:r>
      <w:r>
        <w:rPr>
          <w:rFonts w:ascii="Times New Roman" w:hAnsi="Times New Roman" w:cs="Times New Roman"/>
          <w:sz w:val="24"/>
          <w:szCs w:val="24"/>
          <w:lang w:val="bg-BG"/>
        </w:rPr>
        <w:t xml:space="preserve">Кризата на </w:t>
      </w:r>
      <w:proofErr w:type="spellStart"/>
      <w:r>
        <w:rPr>
          <w:rFonts w:ascii="Times New Roman" w:hAnsi="Times New Roman" w:cs="Times New Roman"/>
          <w:sz w:val="24"/>
          <w:szCs w:val="24"/>
          <w:lang w:val="bg-BG"/>
        </w:rPr>
        <w:t>мултикулту</w:t>
      </w:r>
      <w:r w:rsidR="00FC6363">
        <w:rPr>
          <w:rFonts w:ascii="Times New Roman" w:hAnsi="Times New Roman" w:cs="Times New Roman"/>
          <w:sz w:val="24"/>
          <w:szCs w:val="24"/>
          <w:lang w:val="bg-BG"/>
        </w:rPr>
        <w:t>рализма</w:t>
      </w:r>
      <w:proofErr w:type="spellEnd"/>
      <w:r w:rsidR="00FC6363">
        <w:rPr>
          <w:rFonts w:ascii="Times New Roman" w:hAnsi="Times New Roman" w:cs="Times New Roman"/>
          <w:sz w:val="24"/>
          <w:szCs w:val="24"/>
          <w:lang w:val="bg-BG"/>
        </w:rPr>
        <w:t xml:space="preserve"> бе призната от водещи западни лидери (Меркел, Саркози) няколко години преди да се достигне до настоящото положение на повишаващо се напрежение в рамките на ЕС</w:t>
      </w:r>
      <w:r w:rsidR="008015A0">
        <w:rPr>
          <w:rFonts w:ascii="Times New Roman" w:hAnsi="Times New Roman" w:cs="Times New Roman"/>
          <w:sz w:val="24"/>
          <w:szCs w:val="24"/>
          <w:lang w:val="bg-BG"/>
        </w:rPr>
        <w:t>,</w:t>
      </w:r>
      <w:r w:rsidR="00FC6363">
        <w:rPr>
          <w:rFonts w:ascii="Times New Roman" w:hAnsi="Times New Roman" w:cs="Times New Roman"/>
          <w:sz w:val="24"/>
          <w:szCs w:val="24"/>
          <w:lang w:val="bg-BG"/>
        </w:rPr>
        <w:t xml:space="preserve"> породено от засилващият се миграционен натиск. Докладът се фокусира върху </w:t>
      </w:r>
      <w:proofErr w:type="spellStart"/>
      <w:r w:rsidR="00FC6363">
        <w:rPr>
          <w:rFonts w:ascii="Times New Roman" w:hAnsi="Times New Roman" w:cs="Times New Roman"/>
          <w:sz w:val="24"/>
          <w:szCs w:val="24"/>
          <w:lang w:val="bg-BG"/>
        </w:rPr>
        <w:t>икономизацията</w:t>
      </w:r>
      <w:proofErr w:type="spellEnd"/>
      <w:r w:rsidR="00FC6363">
        <w:rPr>
          <w:rFonts w:ascii="Times New Roman" w:hAnsi="Times New Roman" w:cs="Times New Roman"/>
          <w:sz w:val="24"/>
          <w:szCs w:val="24"/>
          <w:lang w:val="bg-BG"/>
        </w:rPr>
        <w:t xml:space="preserve"> и </w:t>
      </w:r>
      <w:proofErr w:type="spellStart"/>
      <w:r w:rsidR="00FC6363">
        <w:rPr>
          <w:rFonts w:ascii="Times New Roman" w:hAnsi="Times New Roman" w:cs="Times New Roman"/>
          <w:sz w:val="24"/>
          <w:szCs w:val="24"/>
          <w:lang w:val="bg-BG"/>
        </w:rPr>
        <w:t>секюритизацията</w:t>
      </w:r>
      <w:proofErr w:type="spellEnd"/>
      <w:r w:rsidR="00FC6363">
        <w:rPr>
          <w:rFonts w:ascii="Times New Roman" w:hAnsi="Times New Roman" w:cs="Times New Roman"/>
          <w:sz w:val="24"/>
          <w:szCs w:val="24"/>
          <w:lang w:val="bg-BG"/>
        </w:rPr>
        <w:t xml:space="preserve"> на принудителната миграция </w:t>
      </w:r>
      <w:r w:rsidR="007A6EE6">
        <w:rPr>
          <w:rFonts w:ascii="Times New Roman" w:hAnsi="Times New Roman" w:cs="Times New Roman"/>
          <w:sz w:val="24"/>
          <w:szCs w:val="24"/>
          <w:lang w:val="bg-BG"/>
        </w:rPr>
        <w:t xml:space="preserve">към Югоизточна Европа и </w:t>
      </w:r>
      <w:r w:rsidR="007A6EE6" w:rsidRPr="007A6EE6">
        <w:rPr>
          <w:rFonts w:ascii="Times New Roman" w:hAnsi="Times New Roman" w:cs="Times New Roman"/>
          <w:sz w:val="24"/>
          <w:szCs w:val="24"/>
          <w:lang w:val="bg-BG"/>
        </w:rPr>
        <w:t>към Европейския съюз като цяло</w:t>
      </w:r>
      <w:r w:rsidR="007A6EE6">
        <w:rPr>
          <w:rFonts w:ascii="Times New Roman" w:hAnsi="Times New Roman" w:cs="Times New Roman"/>
          <w:sz w:val="24"/>
          <w:szCs w:val="24"/>
          <w:lang w:val="bg-BG"/>
        </w:rPr>
        <w:t xml:space="preserve">. </w:t>
      </w:r>
      <w:r w:rsidR="00FC6363">
        <w:rPr>
          <w:rFonts w:ascii="Times New Roman" w:hAnsi="Times New Roman" w:cs="Times New Roman"/>
          <w:sz w:val="24"/>
          <w:szCs w:val="24"/>
          <w:lang w:val="bg-BG"/>
        </w:rPr>
        <w:t xml:space="preserve"> </w:t>
      </w:r>
      <w:proofErr w:type="spellStart"/>
      <w:r w:rsidR="007A6EE6">
        <w:rPr>
          <w:rFonts w:ascii="Times New Roman" w:hAnsi="Times New Roman" w:cs="Times New Roman"/>
          <w:sz w:val="24"/>
          <w:szCs w:val="24"/>
          <w:lang w:val="bg-BG"/>
        </w:rPr>
        <w:t>Мигрантите</w:t>
      </w:r>
      <w:proofErr w:type="spellEnd"/>
      <w:r w:rsidR="007A6EE6">
        <w:rPr>
          <w:rFonts w:ascii="Times New Roman" w:hAnsi="Times New Roman" w:cs="Times New Roman"/>
          <w:sz w:val="24"/>
          <w:szCs w:val="24"/>
          <w:lang w:val="bg-BG"/>
        </w:rPr>
        <w:t xml:space="preserve"> са невинни жертви на конфликти</w:t>
      </w:r>
      <w:r w:rsidR="008015A0">
        <w:rPr>
          <w:rFonts w:ascii="Times New Roman" w:hAnsi="Times New Roman" w:cs="Times New Roman"/>
          <w:sz w:val="24"/>
          <w:szCs w:val="24"/>
          <w:lang w:val="bg-BG"/>
        </w:rPr>
        <w:t>,</w:t>
      </w:r>
      <w:r w:rsidR="007A6EE6">
        <w:rPr>
          <w:rFonts w:ascii="Times New Roman" w:hAnsi="Times New Roman" w:cs="Times New Roman"/>
          <w:sz w:val="24"/>
          <w:szCs w:val="24"/>
          <w:lang w:val="bg-BG"/>
        </w:rPr>
        <w:t xml:space="preserve"> произлизащи от несправедлив социален и политически ред, военни интервенции, граждански войни, тиранични режими и етническо напрежение, породени от богатите държави и техните елити. </w:t>
      </w:r>
      <w:r w:rsidR="007A6EE6">
        <w:rPr>
          <w:rFonts w:ascii="Times New Roman" w:hAnsi="Times New Roman" w:cs="Times New Roman"/>
          <w:sz w:val="24"/>
          <w:szCs w:val="24"/>
          <w:lang w:val="bg-BG" w:eastAsia="bg-BG"/>
        </w:rPr>
        <w:t>Намирането на адекватно решение на проблема с принудителната миграция и преодоляването на насилието</w:t>
      </w:r>
      <w:r w:rsidR="008015A0">
        <w:rPr>
          <w:rFonts w:ascii="Times New Roman" w:hAnsi="Times New Roman" w:cs="Times New Roman"/>
          <w:sz w:val="24"/>
          <w:szCs w:val="24"/>
          <w:lang w:val="bg-BG" w:eastAsia="bg-BG"/>
        </w:rPr>
        <w:t>,</w:t>
      </w:r>
      <w:r w:rsidR="007A6EE6">
        <w:rPr>
          <w:rFonts w:ascii="Times New Roman" w:hAnsi="Times New Roman" w:cs="Times New Roman"/>
          <w:sz w:val="24"/>
          <w:szCs w:val="24"/>
          <w:lang w:val="bg-BG" w:eastAsia="bg-BG"/>
        </w:rPr>
        <w:t xml:space="preserve"> което се намира в неговата основа</w:t>
      </w:r>
      <w:r w:rsidR="008015A0">
        <w:rPr>
          <w:rFonts w:ascii="Times New Roman" w:hAnsi="Times New Roman" w:cs="Times New Roman"/>
          <w:sz w:val="24"/>
          <w:szCs w:val="24"/>
          <w:lang w:val="bg-BG" w:eastAsia="bg-BG"/>
        </w:rPr>
        <w:t>,</w:t>
      </w:r>
      <w:bookmarkStart w:id="0" w:name="_GoBack"/>
      <w:bookmarkEnd w:id="0"/>
      <w:r w:rsidR="007A6EE6">
        <w:rPr>
          <w:rFonts w:ascii="Times New Roman" w:hAnsi="Times New Roman" w:cs="Times New Roman"/>
          <w:sz w:val="24"/>
          <w:szCs w:val="24"/>
          <w:lang w:val="bg-BG" w:eastAsia="bg-BG"/>
        </w:rPr>
        <w:t xml:space="preserve"> следва да бъде споделена отговорност </w:t>
      </w:r>
      <w:r w:rsidR="00992C97">
        <w:rPr>
          <w:rFonts w:ascii="Times New Roman" w:hAnsi="Times New Roman" w:cs="Times New Roman"/>
          <w:sz w:val="24"/>
          <w:szCs w:val="24"/>
          <w:lang w:val="bg-BG" w:eastAsia="bg-BG"/>
        </w:rPr>
        <w:t>н</w:t>
      </w:r>
      <w:r w:rsidR="007A6EE6">
        <w:rPr>
          <w:rFonts w:ascii="Times New Roman" w:hAnsi="Times New Roman" w:cs="Times New Roman"/>
          <w:sz w:val="24"/>
          <w:szCs w:val="24"/>
          <w:lang w:val="bg-BG" w:eastAsia="bg-BG"/>
        </w:rPr>
        <w:t xml:space="preserve">а човечеството като цяло. Политическите и икономическите елити не могат да разрешат този проблем – те чрез своите действия допринасят за неговото </w:t>
      </w:r>
      <w:r w:rsidR="00992C97">
        <w:rPr>
          <w:rFonts w:ascii="Times New Roman" w:hAnsi="Times New Roman" w:cs="Times New Roman"/>
          <w:sz w:val="24"/>
          <w:szCs w:val="24"/>
          <w:lang w:val="bg-BG" w:eastAsia="bg-BG"/>
        </w:rPr>
        <w:t xml:space="preserve">влошаване. Споразумението между ЕС и Турция е голям успех единствено за Ердоган. </w:t>
      </w:r>
    </w:p>
    <w:p w:rsidR="00BC7220" w:rsidRPr="00314EFB" w:rsidRDefault="00314EFB" w:rsidP="00992C97">
      <w:pPr>
        <w:spacing w:after="0"/>
        <w:ind w:firstLine="720"/>
        <w:jc w:val="both"/>
        <w:rPr>
          <w:rFonts w:ascii="Times New Roman" w:hAnsi="Times New Roman" w:cs="Times New Roman"/>
          <w:sz w:val="24"/>
          <w:szCs w:val="24"/>
        </w:rPr>
      </w:pPr>
      <w:r w:rsidRPr="00992C97">
        <w:rPr>
          <w:rFonts w:ascii="Times New Roman" w:hAnsi="Times New Roman" w:cs="Times New Roman"/>
          <w:b/>
          <w:i/>
          <w:sz w:val="24"/>
          <w:szCs w:val="24"/>
          <w:lang w:val="bg-BG"/>
        </w:rPr>
        <w:t>Ключови думи</w:t>
      </w:r>
      <w:r w:rsidR="006C2FA9" w:rsidRPr="00992C97">
        <w:rPr>
          <w:rFonts w:ascii="Times New Roman" w:hAnsi="Times New Roman" w:cs="Times New Roman"/>
          <w:i/>
          <w:sz w:val="24"/>
          <w:szCs w:val="24"/>
        </w:rPr>
        <w:t>:</w:t>
      </w:r>
      <w:r w:rsidR="006C2FA9" w:rsidRPr="00314EFB">
        <w:rPr>
          <w:rFonts w:ascii="Times New Roman" w:hAnsi="Times New Roman" w:cs="Times New Roman"/>
          <w:sz w:val="24"/>
          <w:szCs w:val="24"/>
        </w:rPr>
        <w:t xml:space="preserve"> </w:t>
      </w:r>
      <w:proofErr w:type="spellStart"/>
      <w:r w:rsidRPr="00314EFB">
        <w:rPr>
          <w:rFonts w:ascii="Times New Roman" w:hAnsi="Times New Roman" w:cs="Times New Roman"/>
          <w:sz w:val="24"/>
          <w:szCs w:val="24"/>
          <w:lang w:val="bg-BG"/>
        </w:rPr>
        <w:t>мултикултурализъм</w:t>
      </w:r>
      <w:proofErr w:type="spellEnd"/>
      <w:r w:rsidR="006C2FA9" w:rsidRPr="00314EFB">
        <w:rPr>
          <w:rFonts w:ascii="Times New Roman" w:hAnsi="Times New Roman" w:cs="Times New Roman"/>
          <w:sz w:val="24"/>
          <w:szCs w:val="24"/>
        </w:rPr>
        <w:t xml:space="preserve">, </w:t>
      </w:r>
      <w:r w:rsidR="00FC6363">
        <w:rPr>
          <w:rFonts w:ascii="Times New Roman" w:hAnsi="Times New Roman" w:cs="Times New Roman"/>
          <w:sz w:val="24"/>
          <w:szCs w:val="24"/>
          <w:lang w:val="bg-BG"/>
        </w:rPr>
        <w:t>принудителна</w:t>
      </w:r>
      <w:r w:rsidRPr="00314EFB">
        <w:rPr>
          <w:rFonts w:ascii="Times New Roman" w:hAnsi="Times New Roman" w:cs="Times New Roman"/>
          <w:sz w:val="24"/>
          <w:szCs w:val="24"/>
          <w:lang w:val="bg-BG"/>
        </w:rPr>
        <w:t xml:space="preserve"> миграция</w:t>
      </w:r>
      <w:r w:rsidR="006C2FA9" w:rsidRPr="00314EFB">
        <w:rPr>
          <w:rFonts w:ascii="Times New Roman" w:hAnsi="Times New Roman" w:cs="Times New Roman"/>
          <w:sz w:val="24"/>
          <w:szCs w:val="24"/>
        </w:rPr>
        <w:t xml:space="preserve">, </w:t>
      </w:r>
      <w:r w:rsidRPr="00314EFB">
        <w:rPr>
          <w:rFonts w:ascii="Times New Roman" w:hAnsi="Times New Roman" w:cs="Times New Roman"/>
          <w:sz w:val="24"/>
          <w:szCs w:val="24"/>
          <w:lang w:val="bg-BG"/>
        </w:rPr>
        <w:t>ЕС и нелегалната миграция</w:t>
      </w:r>
      <w:r w:rsidRPr="00314EFB">
        <w:rPr>
          <w:rFonts w:ascii="Times New Roman" w:hAnsi="Times New Roman" w:cs="Times New Roman"/>
          <w:sz w:val="24"/>
          <w:szCs w:val="24"/>
        </w:rPr>
        <w:t>;</w:t>
      </w:r>
    </w:p>
    <w:p w:rsidR="00BC7220" w:rsidRDefault="00BC7220" w:rsidP="00992C97">
      <w:pPr>
        <w:spacing w:after="0"/>
        <w:jc w:val="both"/>
        <w:rPr>
          <w:rFonts w:ascii="Times New Roman" w:hAnsi="Times New Roman" w:cs="Times New Roman"/>
          <w:sz w:val="24"/>
          <w:szCs w:val="24"/>
        </w:rPr>
      </w:pPr>
    </w:p>
    <w:p w:rsidR="00BC7220" w:rsidRPr="007C22BF" w:rsidRDefault="00BC7220" w:rsidP="00992C97">
      <w:pPr>
        <w:spacing w:after="0"/>
        <w:contextualSpacing/>
        <w:jc w:val="both"/>
        <w:rPr>
          <w:rFonts w:ascii="Times New Roman" w:hAnsi="Times New Roman" w:cs="Times New Roman"/>
          <w:sz w:val="24"/>
          <w:szCs w:val="24"/>
          <w:lang w:val="ru-RU"/>
        </w:rPr>
      </w:pPr>
      <w:r>
        <w:rPr>
          <w:rFonts w:ascii="Times New Roman" w:hAnsi="Times New Roman" w:cs="Times New Roman"/>
          <w:sz w:val="24"/>
          <w:szCs w:val="24"/>
        </w:rPr>
        <w:tab/>
      </w:r>
      <w:r>
        <w:rPr>
          <w:rFonts w:ascii="Times New Roman" w:hAnsi="Times New Roman" w:cs="Times New Roman"/>
          <w:sz w:val="24"/>
          <w:szCs w:val="24"/>
          <w:lang w:val="bg-BG"/>
        </w:rPr>
        <w:t>През последните две-три години пред очите ни бяха прегазени от вълните на принудителната</w:t>
      </w:r>
      <w:r w:rsidR="00774898" w:rsidRPr="00774898">
        <w:rPr>
          <w:rFonts w:ascii="Times New Roman" w:hAnsi="Times New Roman" w:cs="Times New Roman"/>
          <w:sz w:val="24"/>
          <w:szCs w:val="24"/>
          <w:lang w:val="ru-RU"/>
        </w:rPr>
        <w:t xml:space="preserve"> </w:t>
      </w:r>
      <w:r w:rsidR="00774898">
        <w:rPr>
          <w:rFonts w:ascii="Times New Roman" w:hAnsi="Times New Roman" w:cs="Times New Roman"/>
          <w:sz w:val="24"/>
          <w:szCs w:val="24"/>
          <w:lang w:val="bg-BG"/>
        </w:rPr>
        <w:t>нелегална</w:t>
      </w:r>
      <w:r>
        <w:rPr>
          <w:rFonts w:ascii="Times New Roman" w:hAnsi="Times New Roman" w:cs="Times New Roman"/>
          <w:sz w:val="24"/>
          <w:szCs w:val="24"/>
          <w:lang w:val="bg-BG"/>
        </w:rPr>
        <w:t xml:space="preserve"> миграция Шенгенското законодателство</w:t>
      </w:r>
      <w:r w:rsidR="00774898">
        <w:rPr>
          <w:rFonts w:ascii="Times New Roman" w:hAnsi="Times New Roman" w:cs="Times New Roman"/>
          <w:sz w:val="24"/>
          <w:szCs w:val="24"/>
          <w:lang w:val="bg-BG"/>
        </w:rPr>
        <w:t xml:space="preserve"> на ЕС</w:t>
      </w:r>
      <w:r w:rsidR="00774898">
        <w:rPr>
          <w:rStyle w:val="a5"/>
          <w:rFonts w:ascii="Times New Roman" w:hAnsi="Times New Roman" w:cs="Times New Roman"/>
          <w:sz w:val="24"/>
          <w:szCs w:val="24"/>
          <w:lang w:val="bg-BG"/>
        </w:rPr>
        <w:footnoteReference w:id="1"/>
      </w:r>
      <w:r>
        <w:rPr>
          <w:rFonts w:ascii="Times New Roman" w:hAnsi="Times New Roman" w:cs="Times New Roman"/>
          <w:sz w:val="24"/>
          <w:szCs w:val="24"/>
          <w:lang w:val="bg-BG"/>
        </w:rPr>
        <w:t>, което заемаше стотици страници, Дъблинския регламент</w:t>
      </w:r>
      <w:r w:rsidR="00774898">
        <w:rPr>
          <w:rFonts w:ascii="Times New Roman" w:hAnsi="Times New Roman" w:cs="Times New Roman"/>
          <w:sz w:val="24"/>
          <w:szCs w:val="24"/>
          <w:lang w:val="bg-BG"/>
        </w:rPr>
        <w:t>, безброй програми и указания</w:t>
      </w:r>
      <w:r w:rsidR="00A058CA">
        <w:rPr>
          <w:rFonts w:ascii="Times New Roman" w:hAnsi="Times New Roman" w:cs="Times New Roman"/>
          <w:sz w:val="24"/>
          <w:szCs w:val="24"/>
          <w:lang w:val="bg-BG"/>
        </w:rPr>
        <w:t xml:space="preserve"> за интеграция и осигуряване на сигурни граници на Европейския съюз. Тъжна ирония е и обстоятелството, че Шенгенската „бариера“ така и остана непревземаема за българи, румънци и хървати, а стотици хиляди хора от Третия свят получиха правото да се разхождат свободно из страните от Западна Европа след любезната покана на </w:t>
      </w:r>
      <w:proofErr w:type="spellStart"/>
      <w:r w:rsidR="007C22BF">
        <w:rPr>
          <w:rFonts w:ascii="Times New Roman" w:hAnsi="Times New Roman" w:cs="Times New Roman"/>
          <w:sz w:val="24"/>
          <w:szCs w:val="24"/>
          <w:lang w:val="bg-BG"/>
        </w:rPr>
        <w:t>канцлерината</w:t>
      </w:r>
      <w:proofErr w:type="spellEnd"/>
      <w:r w:rsidR="007C22BF">
        <w:rPr>
          <w:rFonts w:ascii="Times New Roman" w:hAnsi="Times New Roman" w:cs="Times New Roman"/>
          <w:sz w:val="24"/>
          <w:szCs w:val="24"/>
          <w:lang w:val="bg-BG"/>
        </w:rPr>
        <w:t xml:space="preserve"> </w:t>
      </w:r>
      <w:r w:rsidR="007D48A0">
        <w:rPr>
          <w:rFonts w:ascii="Times New Roman" w:hAnsi="Times New Roman" w:cs="Times New Roman"/>
          <w:sz w:val="24"/>
          <w:szCs w:val="24"/>
          <w:lang w:val="bg-BG"/>
        </w:rPr>
        <w:t>г-жа Анг</w:t>
      </w:r>
      <w:r w:rsidR="00A058CA">
        <w:rPr>
          <w:rFonts w:ascii="Times New Roman" w:hAnsi="Times New Roman" w:cs="Times New Roman"/>
          <w:sz w:val="24"/>
          <w:szCs w:val="24"/>
          <w:lang w:val="bg-BG"/>
        </w:rPr>
        <w:t>ела Меркел.</w:t>
      </w:r>
      <w:r w:rsidR="00901923">
        <w:rPr>
          <w:rFonts w:ascii="Times New Roman" w:hAnsi="Times New Roman" w:cs="Times New Roman"/>
          <w:sz w:val="24"/>
          <w:szCs w:val="24"/>
          <w:lang w:val="bg-BG"/>
        </w:rPr>
        <w:t xml:space="preserve"> Западните политици се опитаха да превърнат Балканския полуостров в „санитарен кордон“ срещу прииждащите бежанци</w:t>
      </w:r>
      <w:r w:rsidR="007D48A0">
        <w:rPr>
          <w:rFonts w:ascii="Times New Roman" w:hAnsi="Times New Roman" w:cs="Times New Roman"/>
          <w:sz w:val="24"/>
          <w:szCs w:val="24"/>
          <w:lang w:val="bg-BG"/>
        </w:rPr>
        <w:t>,</w:t>
      </w:r>
      <w:r w:rsidR="00901923">
        <w:rPr>
          <w:rFonts w:ascii="Times New Roman" w:hAnsi="Times New Roman" w:cs="Times New Roman"/>
          <w:sz w:val="24"/>
          <w:szCs w:val="24"/>
          <w:lang w:val="bg-BG"/>
        </w:rPr>
        <w:t xml:space="preserve"> като продължиха с половин уста да говорят за европейска солидарност, без да смеят да назоват причините за кризата.</w:t>
      </w:r>
      <w:r w:rsidR="00AA3254" w:rsidRPr="00AA3254">
        <w:rPr>
          <w:rFonts w:ascii="Times New Roman" w:hAnsi="Times New Roman" w:cs="Times New Roman"/>
          <w:sz w:val="24"/>
          <w:szCs w:val="24"/>
          <w:lang w:val="ru-RU"/>
        </w:rPr>
        <w:t xml:space="preserve"> </w:t>
      </w:r>
      <w:r w:rsidR="00AA3254" w:rsidRPr="00AA3254">
        <w:rPr>
          <w:rFonts w:ascii="Times New Roman" w:hAnsi="Times New Roman" w:cs="Times New Roman"/>
          <w:sz w:val="24"/>
          <w:szCs w:val="24"/>
          <w:lang w:val="bg-BG"/>
        </w:rPr>
        <w:t>Дори след атентатите в Париж и Брюксел те продълж</w:t>
      </w:r>
      <w:r w:rsidR="00AA3254">
        <w:rPr>
          <w:rFonts w:ascii="Times New Roman" w:hAnsi="Times New Roman" w:cs="Times New Roman"/>
          <w:sz w:val="24"/>
          <w:szCs w:val="24"/>
          <w:lang w:val="bg-BG"/>
        </w:rPr>
        <w:t>а</w:t>
      </w:r>
      <w:r w:rsidR="00AA3254" w:rsidRPr="00AA3254">
        <w:rPr>
          <w:rFonts w:ascii="Times New Roman" w:hAnsi="Times New Roman" w:cs="Times New Roman"/>
          <w:sz w:val="24"/>
          <w:szCs w:val="24"/>
          <w:lang w:val="bg-BG"/>
        </w:rPr>
        <w:t xml:space="preserve">ваха </w:t>
      </w:r>
      <w:r w:rsidR="00AA3254">
        <w:rPr>
          <w:rFonts w:ascii="Times New Roman" w:hAnsi="Times New Roman" w:cs="Times New Roman"/>
          <w:sz w:val="24"/>
          <w:szCs w:val="24"/>
          <w:lang w:val="bg-BG"/>
        </w:rPr>
        <w:t>папагалски да повтарят мантрите за борбата срещу глобалния тероризъм</w:t>
      </w:r>
      <w:r w:rsidR="00FE1748">
        <w:rPr>
          <w:rFonts w:ascii="Times New Roman" w:hAnsi="Times New Roman" w:cs="Times New Roman"/>
          <w:sz w:val="24"/>
          <w:szCs w:val="24"/>
          <w:lang w:val="bg-BG"/>
        </w:rPr>
        <w:t>, за „умерената“ опозиция в Сирия и необходимостта да бъде свален зловещия диктатор Асад. Без да видят, че задокеанският брат превърна с тяхно участие Близкия Изток в най-големия пазар за оръжия и войници в света, заложи на изостанали античовешки монархии като Саудитска Арабия и Катар в „защитата на демокрацията“ и постепенно запали безброй пожари.</w:t>
      </w:r>
    </w:p>
    <w:p w:rsidR="000A6648" w:rsidRDefault="00523217" w:rsidP="00992C97">
      <w:pPr>
        <w:spacing w:after="0"/>
        <w:contextualSpacing/>
        <w:jc w:val="both"/>
        <w:rPr>
          <w:rFonts w:ascii="Times New Roman" w:hAnsi="Times New Roman"/>
          <w:sz w:val="20"/>
          <w:szCs w:val="20"/>
          <w:lang w:val="ru-RU"/>
        </w:rPr>
      </w:pPr>
      <w:r w:rsidRPr="007C22BF">
        <w:rPr>
          <w:rFonts w:ascii="Times New Roman" w:hAnsi="Times New Roman" w:cs="Times New Roman"/>
          <w:sz w:val="24"/>
          <w:szCs w:val="24"/>
          <w:lang w:val="ru-RU"/>
        </w:rPr>
        <w:lastRenderedPageBreak/>
        <w:tab/>
      </w:r>
      <w:r>
        <w:rPr>
          <w:rFonts w:ascii="Times New Roman" w:hAnsi="Times New Roman" w:cs="Times New Roman"/>
          <w:sz w:val="24"/>
          <w:szCs w:val="24"/>
          <w:lang w:val="bg-BG"/>
        </w:rPr>
        <w:t xml:space="preserve">В този доклад поставяме на разглеждане кризата на </w:t>
      </w:r>
      <w:proofErr w:type="spellStart"/>
      <w:r>
        <w:rPr>
          <w:rFonts w:ascii="Times New Roman" w:hAnsi="Times New Roman" w:cs="Times New Roman"/>
          <w:sz w:val="24"/>
          <w:szCs w:val="24"/>
          <w:lang w:val="bg-BG"/>
        </w:rPr>
        <w:t>мултикултурализма</w:t>
      </w:r>
      <w:proofErr w:type="spellEnd"/>
      <w:r>
        <w:rPr>
          <w:rFonts w:ascii="Times New Roman" w:hAnsi="Times New Roman" w:cs="Times New Roman"/>
          <w:sz w:val="24"/>
          <w:szCs w:val="24"/>
          <w:lang w:val="bg-BG"/>
        </w:rPr>
        <w:t>, обявена още преди нашествието на нелегалната миграция от последните две год</w:t>
      </w:r>
      <w:r w:rsidR="001F5811">
        <w:rPr>
          <w:rFonts w:ascii="Times New Roman" w:hAnsi="Times New Roman" w:cs="Times New Roman"/>
          <w:sz w:val="24"/>
          <w:szCs w:val="24"/>
          <w:lang w:val="bg-BG"/>
        </w:rPr>
        <w:t>ини от лидери на Запада като Анг</w:t>
      </w:r>
      <w:r>
        <w:rPr>
          <w:rFonts w:ascii="Times New Roman" w:hAnsi="Times New Roman" w:cs="Times New Roman"/>
          <w:sz w:val="24"/>
          <w:szCs w:val="24"/>
          <w:lang w:val="bg-BG"/>
        </w:rPr>
        <w:t>ела Меркел и Никола Саркози</w:t>
      </w:r>
      <w:r>
        <w:rPr>
          <w:rStyle w:val="a5"/>
          <w:rFonts w:ascii="Times New Roman" w:hAnsi="Times New Roman" w:cs="Times New Roman"/>
          <w:sz w:val="24"/>
          <w:szCs w:val="24"/>
          <w:lang w:val="bg-BG"/>
        </w:rPr>
        <w:footnoteReference w:id="2"/>
      </w:r>
      <w:r>
        <w:rPr>
          <w:rFonts w:ascii="Times New Roman" w:hAnsi="Times New Roman" w:cs="Times New Roman"/>
          <w:sz w:val="24"/>
          <w:szCs w:val="24"/>
          <w:lang w:val="bg-BG"/>
        </w:rPr>
        <w:t xml:space="preserve">. </w:t>
      </w:r>
      <w:r w:rsidR="000A6648">
        <w:rPr>
          <w:rFonts w:ascii="Times New Roman" w:hAnsi="Times New Roman" w:cs="Times New Roman"/>
          <w:sz w:val="24"/>
          <w:szCs w:val="24"/>
          <w:lang w:val="bg-BG"/>
        </w:rPr>
        <w:t xml:space="preserve">Тя ще бъде анализирана като източник на </w:t>
      </w:r>
      <w:r w:rsidR="000A6648" w:rsidRPr="000A6648">
        <w:rPr>
          <w:rFonts w:ascii="Times New Roman" w:hAnsi="Times New Roman"/>
          <w:sz w:val="24"/>
          <w:szCs w:val="24"/>
          <w:lang w:val="bg-BG"/>
        </w:rPr>
        <w:t xml:space="preserve">новите предизвикателства пред сигурността, свързани с вълните на нелегалната миграция, терористичните атентати в големи европейски градове, ръста на </w:t>
      </w:r>
      <w:proofErr w:type="spellStart"/>
      <w:r w:rsidR="000A6648" w:rsidRPr="000A6648">
        <w:rPr>
          <w:rFonts w:ascii="Times New Roman" w:hAnsi="Times New Roman"/>
          <w:sz w:val="24"/>
          <w:szCs w:val="24"/>
          <w:lang w:val="bg-BG"/>
        </w:rPr>
        <w:t>ислямофобията</w:t>
      </w:r>
      <w:proofErr w:type="spellEnd"/>
      <w:r w:rsidR="000A6648" w:rsidRPr="000A6648">
        <w:rPr>
          <w:rFonts w:ascii="Times New Roman" w:hAnsi="Times New Roman"/>
          <w:sz w:val="24"/>
          <w:szCs w:val="24"/>
          <w:lang w:val="bg-BG"/>
        </w:rPr>
        <w:t xml:space="preserve">. Защитена е тезата, че това е криза на днешното западно общество в развитите европейски страни и на провежданите в него неолиберални политики, които от десетилетия водят до социално изключване на </w:t>
      </w:r>
      <w:proofErr w:type="spellStart"/>
      <w:r w:rsidR="000A6648" w:rsidRPr="000A6648">
        <w:rPr>
          <w:rFonts w:ascii="Times New Roman" w:hAnsi="Times New Roman"/>
          <w:sz w:val="24"/>
          <w:szCs w:val="24"/>
          <w:lang w:val="bg-BG"/>
        </w:rPr>
        <w:t>мигрантите</w:t>
      </w:r>
      <w:proofErr w:type="spellEnd"/>
      <w:r w:rsidR="000A6648">
        <w:rPr>
          <w:rFonts w:ascii="Times New Roman" w:hAnsi="Times New Roman"/>
          <w:sz w:val="24"/>
          <w:szCs w:val="24"/>
          <w:lang w:val="bg-BG"/>
        </w:rPr>
        <w:t xml:space="preserve"> и малцинствата</w:t>
      </w:r>
      <w:r w:rsidR="000A6648" w:rsidRPr="000A6648">
        <w:rPr>
          <w:rFonts w:ascii="Times New Roman" w:hAnsi="Times New Roman"/>
          <w:sz w:val="24"/>
          <w:szCs w:val="24"/>
          <w:lang w:val="bg-BG"/>
        </w:rPr>
        <w:t>, до липса на една култура на политическа лоялност към приемащата страна и неадекватни политики в международен план, чиито  ефекти са разбиването на държавността и крехките перспективи за модернизация в регионите от Северна Африка и Близкия Изток</w:t>
      </w:r>
      <w:r w:rsidR="000A6648" w:rsidRPr="000A6648">
        <w:rPr>
          <w:rFonts w:ascii="Times New Roman" w:hAnsi="Times New Roman"/>
          <w:sz w:val="20"/>
          <w:szCs w:val="20"/>
          <w:lang w:val="ru-RU"/>
        </w:rPr>
        <w:t>.</w:t>
      </w:r>
    </w:p>
    <w:p w:rsidR="00523217" w:rsidRDefault="00523217" w:rsidP="00992C97">
      <w:pPr>
        <w:spacing w:after="0"/>
        <w:ind w:firstLine="720"/>
        <w:contextualSpacing/>
        <w:jc w:val="both"/>
        <w:rPr>
          <w:rFonts w:ascii="Times New Roman" w:hAnsi="Times New Roman" w:cs="Times New Roman"/>
          <w:bCs/>
          <w:iCs/>
          <w:sz w:val="24"/>
          <w:szCs w:val="24"/>
          <w:lang w:val="bg-BG"/>
        </w:rPr>
      </w:pPr>
      <w:r w:rsidRPr="00523217">
        <w:rPr>
          <w:rFonts w:ascii="Times New Roman" w:hAnsi="Times New Roman" w:cs="Times New Roman"/>
          <w:bCs/>
          <w:iCs/>
          <w:sz w:val="24"/>
          <w:szCs w:val="24"/>
          <w:lang w:val="bg-BG"/>
        </w:rPr>
        <w:t>Либералните западни общества, опирайки се на космополитизма, допуснаха вълните на трудовата миграция от предходните десетилетия да формират истински „затворени” общности, поставящи под въпрос съществуващия правен и социален ред. Не бе направено необходимото за стимулиране и развитие на една нова политическа култура на гражданска лоялност и ангажираност към приемащите общества. Изпадането на тези общности и по-специално на младите хора в тях от социалната система, превръщането им в аутсайдери, доведе до истински етнически и социални бунтове в западните градове, стимулира участието им в ИДИЛ и в тероризъм.</w:t>
      </w:r>
      <w:r w:rsidRPr="00523217">
        <w:rPr>
          <w:rFonts w:ascii="Times New Roman" w:hAnsi="Times New Roman" w:cs="Times New Roman"/>
          <w:bCs/>
          <w:iCs/>
          <w:sz w:val="24"/>
          <w:szCs w:val="24"/>
          <w:lang w:val="ru-RU"/>
        </w:rPr>
        <w:t xml:space="preserve"> </w:t>
      </w:r>
      <w:r w:rsidRPr="00523217">
        <w:rPr>
          <w:rFonts w:ascii="Times New Roman" w:hAnsi="Times New Roman" w:cs="Times New Roman"/>
          <w:bCs/>
          <w:iCs/>
          <w:sz w:val="24"/>
          <w:szCs w:val="24"/>
          <w:lang w:val="bg-BG"/>
        </w:rPr>
        <w:t>Те бяха сигнал за краха на традиционно разбирания „</w:t>
      </w:r>
      <w:proofErr w:type="spellStart"/>
      <w:r w:rsidRPr="00523217">
        <w:rPr>
          <w:rFonts w:ascii="Times New Roman" w:hAnsi="Times New Roman" w:cs="Times New Roman"/>
          <w:bCs/>
          <w:iCs/>
          <w:sz w:val="24"/>
          <w:szCs w:val="24"/>
          <w:lang w:val="bg-BG"/>
        </w:rPr>
        <w:t>мултикултурализъм</w:t>
      </w:r>
      <w:proofErr w:type="spellEnd"/>
      <w:r w:rsidRPr="00523217">
        <w:rPr>
          <w:rFonts w:ascii="Times New Roman" w:hAnsi="Times New Roman" w:cs="Times New Roman"/>
          <w:bCs/>
          <w:iCs/>
          <w:sz w:val="24"/>
          <w:szCs w:val="24"/>
          <w:lang w:val="bg-BG"/>
        </w:rPr>
        <w:t>”</w:t>
      </w:r>
      <w:r>
        <w:rPr>
          <w:rFonts w:ascii="Times New Roman" w:hAnsi="Times New Roman" w:cs="Times New Roman"/>
          <w:bCs/>
          <w:iCs/>
          <w:sz w:val="24"/>
          <w:szCs w:val="24"/>
          <w:lang w:val="bg-BG"/>
        </w:rPr>
        <w:t>, разбиран като своеобразна привлекателна брошка на западния начин на живот, който осигурява съвместното съществуване на различните култури в техни, отделени самостоятелни светове.</w:t>
      </w:r>
      <w:r w:rsidR="005547E5">
        <w:rPr>
          <w:rFonts w:ascii="Times New Roman" w:hAnsi="Times New Roman" w:cs="Times New Roman"/>
          <w:bCs/>
          <w:iCs/>
          <w:sz w:val="24"/>
          <w:szCs w:val="24"/>
          <w:lang w:val="bg-BG"/>
        </w:rPr>
        <w:t xml:space="preserve"> </w:t>
      </w:r>
    </w:p>
    <w:p w:rsidR="005547E5" w:rsidRDefault="005547E5" w:rsidP="00992C97">
      <w:pPr>
        <w:spacing w:after="0"/>
        <w:ind w:firstLine="720"/>
        <w:contextualSpacing/>
        <w:jc w:val="both"/>
        <w:rPr>
          <w:rFonts w:ascii="Times New Roman" w:hAnsi="Times New Roman" w:cs="Times New Roman"/>
          <w:bCs/>
          <w:iCs/>
          <w:sz w:val="24"/>
          <w:szCs w:val="24"/>
          <w:lang w:val="bg-BG"/>
        </w:rPr>
      </w:pPr>
      <w:r>
        <w:rPr>
          <w:rFonts w:ascii="Times New Roman" w:hAnsi="Times New Roman" w:cs="Times New Roman"/>
          <w:bCs/>
          <w:iCs/>
          <w:sz w:val="24"/>
          <w:szCs w:val="24"/>
          <w:lang w:val="bg-BG"/>
        </w:rPr>
        <w:t>Крахът на мигрантската политика на ЕС дойде с бързината на унищожително земетресение. То бе причинено от</w:t>
      </w:r>
      <w:r w:rsidR="007C22BF">
        <w:rPr>
          <w:rFonts w:ascii="Times New Roman" w:hAnsi="Times New Roman" w:cs="Times New Roman"/>
          <w:bCs/>
          <w:iCs/>
          <w:sz w:val="24"/>
          <w:szCs w:val="24"/>
          <w:lang w:val="bg-BG"/>
        </w:rPr>
        <w:t xml:space="preserve"> отчайващата некадърност на сегашното</w:t>
      </w:r>
      <w:r>
        <w:rPr>
          <w:rFonts w:ascii="Times New Roman" w:hAnsi="Times New Roman" w:cs="Times New Roman"/>
          <w:bCs/>
          <w:iCs/>
          <w:sz w:val="24"/>
          <w:szCs w:val="24"/>
          <w:lang w:val="bg-BG"/>
        </w:rPr>
        <w:t xml:space="preserve"> поколение лидери от ЕС, от сляпата им обвързаност със задокеанския брат и безперспективността на настоящите неол</w:t>
      </w:r>
      <w:r w:rsidR="007C22BF">
        <w:rPr>
          <w:rFonts w:ascii="Times New Roman" w:hAnsi="Times New Roman" w:cs="Times New Roman"/>
          <w:bCs/>
          <w:iCs/>
          <w:sz w:val="24"/>
          <w:szCs w:val="24"/>
          <w:lang w:val="bg-BG"/>
        </w:rPr>
        <w:t>иберални политики, които вървят трайно</w:t>
      </w:r>
      <w:r>
        <w:rPr>
          <w:rFonts w:ascii="Times New Roman" w:hAnsi="Times New Roman" w:cs="Times New Roman"/>
          <w:bCs/>
          <w:iCs/>
          <w:sz w:val="24"/>
          <w:szCs w:val="24"/>
          <w:lang w:val="bg-BG"/>
        </w:rPr>
        <w:t xml:space="preserve"> след събитията. Парадоксално е, но имаме основание за злорадство! През 2013 г., когато център на </w:t>
      </w:r>
      <w:proofErr w:type="spellStart"/>
      <w:r>
        <w:rPr>
          <w:rFonts w:ascii="Times New Roman" w:hAnsi="Times New Roman" w:cs="Times New Roman"/>
          <w:bCs/>
          <w:iCs/>
          <w:sz w:val="24"/>
          <w:szCs w:val="24"/>
          <w:lang w:val="bg-BG"/>
        </w:rPr>
        <w:t>мигрантска</w:t>
      </w:r>
      <w:proofErr w:type="spellEnd"/>
      <w:r>
        <w:rPr>
          <w:rFonts w:ascii="Times New Roman" w:hAnsi="Times New Roman" w:cs="Times New Roman"/>
          <w:bCs/>
          <w:iCs/>
          <w:sz w:val="24"/>
          <w:szCs w:val="24"/>
          <w:lang w:val="bg-BG"/>
        </w:rPr>
        <w:t xml:space="preserve"> криза стана България</w:t>
      </w:r>
      <w:r w:rsidR="0050061E">
        <w:rPr>
          <w:rStyle w:val="a5"/>
          <w:rFonts w:ascii="Times New Roman" w:hAnsi="Times New Roman" w:cs="Times New Roman"/>
          <w:bCs/>
          <w:iCs/>
          <w:sz w:val="24"/>
          <w:szCs w:val="24"/>
          <w:lang w:val="bg-BG"/>
        </w:rPr>
        <w:footnoteReference w:id="3"/>
      </w:r>
      <w:r>
        <w:rPr>
          <w:rFonts w:ascii="Times New Roman" w:hAnsi="Times New Roman" w:cs="Times New Roman"/>
          <w:bCs/>
          <w:iCs/>
          <w:sz w:val="24"/>
          <w:szCs w:val="24"/>
          <w:lang w:val="bg-BG"/>
        </w:rPr>
        <w:t>, бяхме сочени</w:t>
      </w:r>
      <w:r w:rsidR="00DF3B5C">
        <w:rPr>
          <w:rFonts w:ascii="Times New Roman" w:hAnsi="Times New Roman" w:cs="Times New Roman"/>
          <w:bCs/>
          <w:iCs/>
          <w:sz w:val="24"/>
          <w:szCs w:val="24"/>
          <w:lang w:val="bg-BG"/>
        </w:rPr>
        <w:t xml:space="preserve"> с пръст от Върховния комисариат на ООН за бежанците като страна, за която не трябва да се прилага Дъблинския регламент, защото не осигурява човешки условия за бежанците, а Австрия ни порицаваше за построяването на една имитативна ограда от 33 км. на граница от 270 км.</w:t>
      </w:r>
      <w:r w:rsidR="00205B94">
        <w:rPr>
          <w:rFonts w:ascii="Times New Roman" w:hAnsi="Times New Roman" w:cs="Times New Roman"/>
          <w:bCs/>
          <w:iCs/>
          <w:sz w:val="24"/>
          <w:szCs w:val="24"/>
          <w:lang w:val="bg-BG"/>
        </w:rPr>
        <w:t xml:space="preserve"> Тогава България имаше 2000 места, но се наложи кризисно да ги увеличава до 6000</w:t>
      </w:r>
      <w:r w:rsidR="00875D3D">
        <w:rPr>
          <w:rFonts w:ascii="Times New Roman" w:hAnsi="Times New Roman" w:cs="Times New Roman"/>
          <w:bCs/>
          <w:iCs/>
          <w:sz w:val="24"/>
          <w:szCs w:val="24"/>
          <w:lang w:val="bg-BG"/>
        </w:rPr>
        <w:t>, заради навлезлите нелегално около 14000 души, да назначава още 100 служители в ДАБ и да изпраща 1500 полицаи принудително да пазят границата</w:t>
      </w:r>
      <w:r w:rsidR="00875D3D">
        <w:rPr>
          <w:rStyle w:val="a5"/>
          <w:rFonts w:ascii="Times New Roman" w:hAnsi="Times New Roman" w:cs="Times New Roman"/>
          <w:bCs/>
          <w:iCs/>
          <w:sz w:val="24"/>
          <w:szCs w:val="24"/>
          <w:lang w:val="bg-BG"/>
        </w:rPr>
        <w:footnoteReference w:id="4"/>
      </w:r>
      <w:r w:rsidR="00875D3D">
        <w:rPr>
          <w:rFonts w:ascii="Times New Roman" w:hAnsi="Times New Roman" w:cs="Times New Roman"/>
          <w:bCs/>
          <w:iCs/>
          <w:sz w:val="24"/>
          <w:szCs w:val="24"/>
          <w:lang w:val="bg-BG"/>
        </w:rPr>
        <w:t xml:space="preserve">. ЕС беше спокоен със своята Агенция за охрана на границите </w:t>
      </w:r>
      <w:r w:rsidR="00875D3D">
        <w:rPr>
          <w:rFonts w:ascii="Times New Roman" w:hAnsi="Times New Roman" w:cs="Times New Roman"/>
          <w:bCs/>
          <w:iCs/>
          <w:sz w:val="24"/>
          <w:szCs w:val="24"/>
          <w:lang w:val="bg-BG"/>
        </w:rPr>
        <w:lastRenderedPageBreak/>
        <w:t>„</w:t>
      </w:r>
      <w:proofErr w:type="spellStart"/>
      <w:r w:rsidR="00875D3D">
        <w:rPr>
          <w:rFonts w:ascii="Times New Roman" w:hAnsi="Times New Roman" w:cs="Times New Roman"/>
          <w:bCs/>
          <w:iCs/>
          <w:sz w:val="24"/>
          <w:szCs w:val="24"/>
          <w:lang w:val="bg-BG"/>
        </w:rPr>
        <w:t>Фронтекс</w:t>
      </w:r>
      <w:proofErr w:type="spellEnd"/>
      <w:r w:rsidR="00875D3D">
        <w:rPr>
          <w:rFonts w:ascii="Times New Roman" w:hAnsi="Times New Roman" w:cs="Times New Roman"/>
          <w:bCs/>
          <w:iCs/>
          <w:sz w:val="24"/>
          <w:szCs w:val="24"/>
          <w:lang w:val="bg-BG"/>
        </w:rPr>
        <w:t>“, с</w:t>
      </w:r>
      <w:r w:rsidR="007C22BF">
        <w:rPr>
          <w:rFonts w:ascii="Times New Roman" w:hAnsi="Times New Roman" w:cs="Times New Roman"/>
          <w:bCs/>
          <w:iCs/>
          <w:sz w:val="24"/>
          <w:szCs w:val="24"/>
          <w:lang w:val="bg-BG"/>
        </w:rPr>
        <w:t xml:space="preserve"> Глобалния подход към миграцията и мобилността, Стокхолмската програма и</w:t>
      </w:r>
      <w:r w:rsidR="00875D3D">
        <w:rPr>
          <w:rFonts w:ascii="Times New Roman" w:hAnsi="Times New Roman" w:cs="Times New Roman"/>
          <w:bCs/>
          <w:iCs/>
          <w:sz w:val="24"/>
          <w:szCs w:val="24"/>
          <w:lang w:val="bg-BG"/>
        </w:rPr>
        <w:t xml:space="preserve"> Дъблинския регламент, който връщаше </w:t>
      </w:r>
      <w:proofErr w:type="spellStart"/>
      <w:r w:rsidR="00875D3D">
        <w:rPr>
          <w:rFonts w:ascii="Times New Roman" w:hAnsi="Times New Roman" w:cs="Times New Roman"/>
          <w:bCs/>
          <w:iCs/>
          <w:sz w:val="24"/>
          <w:szCs w:val="24"/>
          <w:lang w:val="bg-BG"/>
        </w:rPr>
        <w:t>мигранта</w:t>
      </w:r>
      <w:proofErr w:type="spellEnd"/>
      <w:r w:rsidR="00875D3D">
        <w:rPr>
          <w:rFonts w:ascii="Times New Roman" w:hAnsi="Times New Roman" w:cs="Times New Roman"/>
          <w:bCs/>
          <w:iCs/>
          <w:sz w:val="24"/>
          <w:szCs w:val="24"/>
          <w:lang w:val="bg-BG"/>
        </w:rPr>
        <w:t xml:space="preserve"> в първата страна от ЕС, в която е получил статут и с обемистото си безсмислено </w:t>
      </w:r>
      <w:proofErr w:type="spellStart"/>
      <w:r w:rsidR="00875D3D">
        <w:rPr>
          <w:rFonts w:ascii="Times New Roman" w:hAnsi="Times New Roman" w:cs="Times New Roman"/>
          <w:bCs/>
          <w:iCs/>
          <w:sz w:val="24"/>
          <w:szCs w:val="24"/>
          <w:lang w:val="bg-BG"/>
        </w:rPr>
        <w:t>мигрантско</w:t>
      </w:r>
      <w:proofErr w:type="spellEnd"/>
      <w:r w:rsidR="00875D3D">
        <w:rPr>
          <w:rFonts w:ascii="Times New Roman" w:hAnsi="Times New Roman" w:cs="Times New Roman"/>
          <w:bCs/>
          <w:iCs/>
          <w:sz w:val="24"/>
          <w:szCs w:val="24"/>
          <w:lang w:val="bg-BG"/>
        </w:rPr>
        <w:t xml:space="preserve"> законодателство.</w:t>
      </w:r>
      <w:r w:rsidR="007C22BF">
        <w:rPr>
          <w:rFonts w:ascii="Times New Roman" w:hAnsi="Times New Roman" w:cs="Times New Roman"/>
          <w:bCs/>
          <w:iCs/>
          <w:sz w:val="24"/>
          <w:szCs w:val="24"/>
          <w:lang w:val="bg-BG"/>
        </w:rPr>
        <w:t xml:space="preserve"> За последните десетина и повече години бяха похарчени стотици милиони за програми за засилване охраната на границите, за интегриране на бежанците, но без особен ефект.</w:t>
      </w:r>
    </w:p>
    <w:p w:rsidR="006F282B" w:rsidRDefault="007C22BF" w:rsidP="00992C97">
      <w:pPr>
        <w:spacing w:after="0"/>
        <w:ind w:firstLine="539"/>
        <w:contextualSpacing/>
        <w:jc w:val="both"/>
        <w:rPr>
          <w:rFonts w:ascii="Times New Roman" w:eastAsia="+mn-ea" w:hAnsi="Times New Roman" w:cs="Times New Roman"/>
          <w:bCs/>
          <w:color w:val="000000" w:themeColor="text1"/>
          <w:kern w:val="24"/>
          <w:sz w:val="24"/>
          <w:szCs w:val="24"/>
          <w:lang w:val="bg-BG"/>
        </w:rPr>
      </w:pPr>
      <w:r>
        <w:rPr>
          <w:rFonts w:ascii="Times New Roman" w:hAnsi="Times New Roman" w:cs="Times New Roman"/>
          <w:bCs/>
          <w:iCs/>
          <w:sz w:val="24"/>
          <w:szCs w:val="24"/>
          <w:lang w:val="bg-BG"/>
        </w:rPr>
        <w:t xml:space="preserve">Малко е да се каже, че сегашните лидери на ЕС се оказаха лишени не само от стратегическо мислене, но от елементарно рационално мислене и умения за прогнозиране в краткосрочна перспектива. Подлъгващата опция да се привлекат </w:t>
      </w:r>
      <w:proofErr w:type="spellStart"/>
      <w:r>
        <w:rPr>
          <w:rFonts w:ascii="Times New Roman" w:hAnsi="Times New Roman" w:cs="Times New Roman"/>
          <w:bCs/>
          <w:iCs/>
          <w:sz w:val="24"/>
          <w:szCs w:val="24"/>
          <w:lang w:val="bg-BG"/>
        </w:rPr>
        <w:t>мигранти</w:t>
      </w:r>
      <w:proofErr w:type="spellEnd"/>
      <w:r>
        <w:rPr>
          <w:rFonts w:ascii="Times New Roman" w:hAnsi="Times New Roman" w:cs="Times New Roman"/>
          <w:bCs/>
          <w:iCs/>
          <w:sz w:val="24"/>
          <w:szCs w:val="24"/>
          <w:lang w:val="bg-BG"/>
        </w:rPr>
        <w:t xml:space="preserve"> за </w:t>
      </w:r>
      <w:proofErr w:type="spellStart"/>
      <w:r>
        <w:rPr>
          <w:rFonts w:ascii="Times New Roman" w:hAnsi="Times New Roman" w:cs="Times New Roman"/>
          <w:bCs/>
          <w:iCs/>
          <w:sz w:val="24"/>
          <w:szCs w:val="24"/>
          <w:lang w:val="bg-BG"/>
        </w:rPr>
        <w:t>нископрестижните</w:t>
      </w:r>
      <w:proofErr w:type="spellEnd"/>
      <w:r>
        <w:rPr>
          <w:rFonts w:ascii="Times New Roman" w:hAnsi="Times New Roman" w:cs="Times New Roman"/>
          <w:bCs/>
          <w:iCs/>
          <w:sz w:val="24"/>
          <w:szCs w:val="24"/>
          <w:lang w:val="bg-BG"/>
        </w:rPr>
        <w:t xml:space="preserve"> и ниско заплатени дейности, за да се свали цената на труда за пореден път се оказа подвеждаща. През „Балканския път“ се изсипаха тълпи с нисък образователен ценз, агресивност и желание единствено да бъдат </w:t>
      </w:r>
      <w:proofErr w:type="spellStart"/>
      <w:r>
        <w:rPr>
          <w:rFonts w:ascii="Times New Roman" w:hAnsi="Times New Roman" w:cs="Times New Roman"/>
          <w:bCs/>
          <w:iCs/>
          <w:sz w:val="24"/>
          <w:szCs w:val="24"/>
          <w:lang w:val="bg-BG"/>
        </w:rPr>
        <w:t>обгрижвани</w:t>
      </w:r>
      <w:proofErr w:type="spellEnd"/>
      <w:r>
        <w:rPr>
          <w:rFonts w:ascii="Times New Roman" w:hAnsi="Times New Roman" w:cs="Times New Roman"/>
          <w:bCs/>
          <w:iCs/>
          <w:sz w:val="24"/>
          <w:szCs w:val="24"/>
          <w:lang w:val="bg-BG"/>
        </w:rPr>
        <w:t xml:space="preserve"> в някоя богата държава.</w:t>
      </w:r>
      <w:r w:rsidR="006F282B" w:rsidRPr="006F282B">
        <w:rPr>
          <w:rFonts w:ascii="Times New Roman" w:eastAsia="+mn-ea" w:hAnsi="Times New Roman" w:cs="Times New Roman"/>
          <w:bCs/>
          <w:color w:val="000000" w:themeColor="text1"/>
          <w:kern w:val="24"/>
          <w:sz w:val="28"/>
          <w:szCs w:val="28"/>
          <w:lang w:val="bg-BG"/>
        </w:rPr>
        <w:t xml:space="preserve"> </w:t>
      </w:r>
      <w:r w:rsidR="006F282B" w:rsidRPr="006F282B">
        <w:rPr>
          <w:rFonts w:ascii="Times New Roman" w:eastAsia="+mn-ea" w:hAnsi="Times New Roman" w:cs="Times New Roman"/>
          <w:bCs/>
          <w:color w:val="000000" w:themeColor="text1"/>
          <w:kern w:val="24"/>
          <w:sz w:val="24"/>
          <w:szCs w:val="24"/>
          <w:lang w:val="bg-BG"/>
        </w:rPr>
        <w:t xml:space="preserve">Съставът на бежанските вълни бе изключително разнообразен с почти постоянно </w:t>
      </w:r>
      <w:proofErr w:type="spellStart"/>
      <w:r w:rsidR="006F282B" w:rsidRPr="006F282B">
        <w:rPr>
          <w:rFonts w:ascii="Times New Roman" w:eastAsia="+mn-ea" w:hAnsi="Times New Roman" w:cs="Times New Roman"/>
          <w:bCs/>
          <w:color w:val="000000" w:themeColor="text1"/>
          <w:kern w:val="24"/>
          <w:sz w:val="24"/>
          <w:szCs w:val="24"/>
          <w:lang w:val="bg-BG"/>
        </w:rPr>
        <w:t>лидиране</w:t>
      </w:r>
      <w:proofErr w:type="spellEnd"/>
      <w:r w:rsidR="006F282B" w:rsidRPr="006F282B">
        <w:rPr>
          <w:rFonts w:ascii="Times New Roman" w:eastAsia="+mn-ea" w:hAnsi="Times New Roman" w:cs="Times New Roman"/>
          <w:bCs/>
          <w:color w:val="000000" w:themeColor="text1"/>
          <w:kern w:val="24"/>
          <w:sz w:val="24"/>
          <w:szCs w:val="24"/>
          <w:lang w:val="bg-BG"/>
        </w:rPr>
        <w:t xml:space="preserve"> на Сирия и Ирак, но в тях се включиха и хора от Афганистан</w:t>
      </w:r>
      <w:r w:rsidR="006F282B">
        <w:rPr>
          <w:rFonts w:ascii="Times New Roman" w:eastAsia="+mn-ea" w:hAnsi="Times New Roman" w:cs="Times New Roman"/>
          <w:bCs/>
          <w:color w:val="000000" w:themeColor="text1"/>
          <w:kern w:val="24"/>
          <w:sz w:val="24"/>
          <w:szCs w:val="24"/>
          <w:lang w:val="bg-BG"/>
        </w:rPr>
        <w:t xml:space="preserve"> и Мали</w:t>
      </w:r>
      <w:r w:rsidR="006F282B" w:rsidRPr="006F282B">
        <w:rPr>
          <w:rFonts w:ascii="Times New Roman" w:eastAsia="+mn-ea" w:hAnsi="Times New Roman" w:cs="Times New Roman"/>
          <w:bCs/>
          <w:color w:val="000000" w:themeColor="text1"/>
          <w:kern w:val="24"/>
          <w:sz w:val="24"/>
          <w:szCs w:val="24"/>
          <w:lang w:val="bg-BG"/>
        </w:rPr>
        <w:t xml:space="preserve"> до </w:t>
      </w:r>
      <w:r w:rsidR="006F282B">
        <w:rPr>
          <w:rFonts w:ascii="Times New Roman" w:eastAsia="+mn-ea" w:hAnsi="Times New Roman" w:cs="Times New Roman"/>
          <w:bCs/>
          <w:color w:val="000000" w:themeColor="text1"/>
          <w:kern w:val="24"/>
          <w:sz w:val="24"/>
          <w:szCs w:val="24"/>
          <w:lang w:val="bg-BG"/>
        </w:rPr>
        <w:t xml:space="preserve">пласьори на дрога от </w:t>
      </w:r>
      <w:r w:rsidR="006F282B" w:rsidRPr="006F282B">
        <w:rPr>
          <w:rFonts w:ascii="Times New Roman" w:eastAsia="+mn-ea" w:hAnsi="Times New Roman" w:cs="Times New Roman"/>
          <w:bCs/>
          <w:color w:val="000000" w:themeColor="text1"/>
          <w:kern w:val="24"/>
          <w:sz w:val="24"/>
          <w:szCs w:val="24"/>
          <w:lang w:val="bg-BG"/>
        </w:rPr>
        <w:t>Косово. Турция обяви, че е приютила 3 милиона бежанци и започна да изнудва ЕС за пари и отстъпки по посока на рестарт на нейното членство и безвизов режим. Огромна част поеха Ливан и Йордания.</w:t>
      </w:r>
    </w:p>
    <w:p w:rsidR="00004020" w:rsidRPr="00004020" w:rsidRDefault="00004020" w:rsidP="00992C97">
      <w:pPr>
        <w:spacing w:after="0"/>
        <w:ind w:firstLine="539"/>
        <w:contextualSpacing/>
        <w:jc w:val="both"/>
        <w:rPr>
          <w:rFonts w:ascii="Times New Roman" w:hAnsi="Times New Roman" w:cs="Times New Roman"/>
          <w:sz w:val="24"/>
          <w:szCs w:val="24"/>
          <w:lang w:val="bg-BG"/>
        </w:rPr>
      </w:pPr>
      <w:r w:rsidRPr="00004020">
        <w:rPr>
          <w:rFonts w:ascii="Times New Roman" w:hAnsi="Times New Roman" w:cs="Times New Roman"/>
          <w:sz w:val="24"/>
          <w:szCs w:val="24"/>
          <w:lang w:val="bg-BG"/>
        </w:rPr>
        <w:t xml:space="preserve">Данните показват, че в последните няколко години имаме скокообразен ръст на принудителната миграция не само към Турция и България, но и в много региони на света. Страните от ЕС не са единственият обект на стремежите на бежанците да избягат от разрушените си домове и да намерят по-добър живот. Но може би те са най-гласовити в оплакванията си от бежанската „заплаха”. Особено новоизлюпените им националистически политици от типа на </w:t>
      </w:r>
      <w:proofErr w:type="spellStart"/>
      <w:r w:rsidRPr="00004020">
        <w:rPr>
          <w:rFonts w:ascii="Times New Roman" w:hAnsi="Times New Roman" w:cs="Times New Roman"/>
          <w:sz w:val="24"/>
          <w:szCs w:val="24"/>
          <w:lang w:val="bg-BG"/>
        </w:rPr>
        <w:t>Найджъл</w:t>
      </w:r>
      <w:proofErr w:type="spellEnd"/>
      <w:r w:rsidRPr="00004020">
        <w:rPr>
          <w:rFonts w:ascii="Times New Roman" w:hAnsi="Times New Roman" w:cs="Times New Roman"/>
          <w:sz w:val="24"/>
          <w:szCs w:val="24"/>
          <w:lang w:val="bg-BG"/>
        </w:rPr>
        <w:t xml:space="preserve"> </w:t>
      </w:r>
      <w:proofErr w:type="spellStart"/>
      <w:r w:rsidRPr="00004020">
        <w:rPr>
          <w:rFonts w:ascii="Times New Roman" w:hAnsi="Times New Roman" w:cs="Times New Roman"/>
          <w:sz w:val="24"/>
          <w:szCs w:val="24"/>
          <w:lang w:val="bg-BG"/>
        </w:rPr>
        <w:t>Фарадж</w:t>
      </w:r>
      <w:proofErr w:type="spellEnd"/>
      <w:r w:rsidRPr="00004020">
        <w:rPr>
          <w:rFonts w:ascii="Times New Roman" w:hAnsi="Times New Roman" w:cs="Times New Roman"/>
          <w:sz w:val="24"/>
          <w:szCs w:val="24"/>
          <w:lang w:val="bg-BG"/>
        </w:rPr>
        <w:t xml:space="preserve">, които спечелиха много гласове на </w:t>
      </w:r>
      <w:proofErr w:type="spellStart"/>
      <w:r w:rsidRPr="00004020">
        <w:rPr>
          <w:rFonts w:ascii="Times New Roman" w:hAnsi="Times New Roman" w:cs="Times New Roman"/>
          <w:sz w:val="24"/>
          <w:szCs w:val="24"/>
          <w:lang w:val="bg-BG"/>
        </w:rPr>
        <w:t>евроизборите</w:t>
      </w:r>
      <w:proofErr w:type="spellEnd"/>
      <w:r w:rsidRPr="00004020">
        <w:rPr>
          <w:rFonts w:ascii="Times New Roman" w:hAnsi="Times New Roman" w:cs="Times New Roman"/>
          <w:sz w:val="24"/>
          <w:szCs w:val="24"/>
          <w:lang w:val="bg-BG"/>
        </w:rPr>
        <w:t xml:space="preserve"> в 2014 г.</w:t>
      </w:r>
      <w:r w:rsidR="001F5811">
        <w:rPr>
          <w:rFonts w:ascii="Times New Roman" w:hAnsi="Times New Roman" w:cs="Times New Roman"/>
          <w:sz w:val="24"/>
          <w:szCs w:val="24"/>
          <w:lang w:val="bg-BG"/>
        </w:rPr>
        <w:t>.</w:t>
      </w:r>
      <w:r w:rsidRPr="00004020">
        <w:rPr>
          <w:rFonts w:ascii="Times New Roman" w:hAnsi="Times New Roman" w:cs="Times New Roman"/>
          <w:sz w:val="24"/>
          <w:szCs w:val="24"/>
          <w:lang w:val="bg-BG"/>
        </w:rPr>
        <w:t xml:space="preserve"> Истината е, че 9 от 10 </w:t>
      </w:r>
      <w:proofErr w:type="spellStart"/>
      <w:r w:rsidRPr="00004020">
        <w:rPr>
          <w:rFonts w:ascii="Times New Roman" w:hAnsi="Times New Roman" w:cs="Times New Roman"/>
          <w:sz w:val="24"/>
          <w:szCs w:val="24"/>
          <w:lang w:val="bg-BG"/>
        </w:rPr>
        <w:t>мигранти</w:t>
      </w:r>
      <w:proofErr w:type="spellEnd"/>
      <w:r w:rsidRPr="00004020">
        <w:rPr>
          <w:rFonts w:ascii="Times New Roman" w:hAnsi="Times New Roman" w:cs="Times New Roman"/>
          <w:sz w:val="24"/>
          <w:szCs w:val="24"/>
          <w:lang w:val="bg-BG"/>
        </w:rPr>
        <w:t xml:space="preserve"> се приемат именно от развиващите се страни, а богатите се чудят как да </w:t>
      </w:r>
      <w:r>
        <w:rPr>
          <w:rFonts w:ascii="Times New Roman" w:hAnsi="Times New Roman" w:cs="Times New Roman"/>
          <w:sz w:val="24"/>
          <w:szCs w:val="24"/>
          <w:lang w:val="bg-BG"/>
        </w:rPr>
        <w:t>изграждат стена срещу тях</w:t>
      </w:r>
      <w:r>
        <w:rPr>
          <w:rStyle w:val="a5"/>
          <w:rFonts w:ascii="Times New Roman" w:hAnsi="Times New Roman" w:cs="Times New Roman"/>
          <w:sz w:val="24"/>
          <w:szCs w:val="24"/>
          <w:lang w:val="bg-BG"/>
        </w:rPr>
        <w:footnoteReference w:id="5"/>
      </w:r>
      <w:r w:rsidRPr="00004020">
        <w:rPr>
          <w:rFonts w:ascii="Times New Roman" w:hAnsi="Times New Roman" w:cs="Times New Roman"/>
          <w:sz w:val="24"/>
          <w:szCs w:val="24"/>
          <w:lang w:val="bg-BG"/>
        </w:rPr>
        <w:t>. Голям е и потокът към Русия</w:t>
      </w:r>
      <w:r w:rsidRPr="00004020">
        <w:rPr>
          <w:rFonts w:ascii="Times New Roman" w:hAnsi="Times New Roman" w:cs="Times New Roman"/>
          <w:sz w:val="24"/>
          <w:szCs w:val="24"/>
          <w:lang w:val="ru-RU"/>
        </w:rPr>
        <w:t xml:space="preserve"> </w:t>
      </w:r>
      <w:r w:rsidRPr="00004020">
        <w:rPr>
          <w:rFonts w:ascii="Times New Roman" w:hAnsi="Times New Roman" w:cs="Times New Roman"/>
          <w:sz w:val="24"/>
          <w:szCs w:val="24"/>
          <w:lang w:val="bg-BG"/>
        </w:rPr>
        <w:t>от Украйна и Молдова.</w:t>
      </w:r>
    </w:p>
    <w:p w:rsidR="00527382" w:rsidRPr="00527382" w:rsidRDefault="00527382" w:rsidP="00992C97">
      <w:pPr>
        <w:spacing w:after="0"/>
        <w:ind w:firstLine="539"/>
        <w:contextualSpacing/>
        <w:jc w:val="both"/>
        <w:rPr>
          <w:rFonts w:ascii="Times New Roman" w:hAnsi="Times New Roman" w:cs="Times New Roman"/>
          <w:sz w:val="24"/>
          <w:szCs w:val="24"/>
          <w:lang w:val="bg-BG"/>
        </w:rPr>
      </w:pPr>
      <w:r w:rsidRPr="00527382">
        <w:rPr>
          <w:rFonts w:ascii="Times New Roman" w:hAnsi="Times New Roman" w:cs="Times New Roman"/>
          <w:sz w:val="24"/>
          <w:szCs w:val="24"/>
          <w:lang w:val="bg-BG"/>
        </w:rPr>
        <w:t>Кои са факторите за ръста на принудителната миграция? Тя включва бежанските вълни, търсещите убежище, вътрешната мобилност и изгнанието по икономически, социални или екологични причини. През 50-60 години емиграцията от бедните към богатите страни бе предимно по икономически причини и ползата бе относително добре приета, защото вторите се нуждаеха от евтина работна ръка за редица важни дейности. В края на ХХ и първите две десетилетия на ХХІ век тя е вече предизвикана от жестоки регионални конфликти в Северна Африка и Близкия Изток, които прогониха милиони от техните домове, от разпада на държавността и екологични промени.</w:t>
      </w:r>
    </w:p>
    <w:p w:rsidR="00527382" w:rsidRPr="00527382" w:rsidRDefault="00527382" w:rsidP="00992C97">
      <w:pPr>
        <w:spacing w:after="0"/>
        <w:contextualSpacing/>
        <w:jc w:val="both"/>
        <w:rPr>
          <w:rFonts w:ascii="Times New Roman" w:hAnsi="Times New Roman" w:cs="Times New Roman"/>
          <w:sz w:val="24"/>
          <w:szCs w:val="24"/>
          <w:lang w:val="bg-BG"/>
        </w:rPr>
      </w:pPr>
      <w:r w:rsidRPr="00527382">
        <w:rPr>
          <w:rFonts w:ascii="Times New Roman" w:hAnsi="Times New Roman" w:cs="Times New Roman"/>
          <w:sz w:val="24"/>
          <w:szCs w:val="24"/>
          <w:lang w:val="bg-BG"/>
        </w:rPr>
        <w:tab/>
        <w:t>С края на Студената война светът вместо да стане хилядагодишно царство на либералната демокрация (</w:t>
      </w:r>
      <w:proofErr w:type="spellStart"/>
      <w:r w:rsidRPr="00527382">
        <w:rPr>
          <w:rFonts w:ascii="Times New Roman" w:hAnsi="Times New Roman" w:cs="Times New Roman"/>
          <w:sz w:val="24"/>
          <w:szCs w:val="24"/>
          <w:lang w:val="bg-BG"/>
        </w:rPr>
        <w:t>Френсис</w:t>
      </w:r>
      <w:proofErr w:type="spellEnd"/>
      <w:r w:rsidRPr="00527382">
        <w:rPr>
          <w:rFonts w:ascii="Times New Roman" w:hAnsi="Times New Roman" w:cs="Times New Roman"/>
          <w:sz w:val="24"/>
          <w:szCs w:val="24"/>
          <w:lang w:val="bg-BG"/>
        </w:rPr>
        <w:t xml:space="preserve"> </w:t>
      </w:r>
      <w:proofErr w:type="spellStart"/>
      <w:r w:rsidRPr="00527382">
        <w:rPr>
          <w:rFonts w:ascii="Times New Roman" w:hAnsi="Times New Roman" w:cs="Times New Roman"/>
          <w:sz w:val="24"/>
          <w:szCs w:val="24"/>
          <w:lang w:val="bg-BG"/>
        </w:rPr>
        <w:t>Фукуяма</w:t>
      </w:r>
      <w:proofErr w:type="spellEnd"/>
      <w:r w:rsidRPr="00527382">
        <w:rPr>
          <w:rFonts w:ascii="Times New Roman" w:hAnsi="Times New Roman" w:cs="Times New Roman"/>
          <w:sz w:val="24"/>
          <w:szCs w:val="24"/>
          <w:lang w:val="bg-BG"/>
        </w:rPr>
        <w:t>), започна да се превръща в изключително несигурно място. Преди това двете „</w:t>
      </w:r>
      <w:proofErr w:type="spellStart"/>
      <w:r w:rsidRPr="00527382">
        <w:rPr>
          <w:rFonts w:ascii="Times New Roman" w:hAnsi="Times New Roman" w:cs="Times New Roman"/>
          <w:sz w:val="24"/>
          <w:szCs w:val="24"/>
          <w:lang w:val="bg-BG"/>
        </w:rPr>
        <w:t>суперсили</w:t>
      </w:r>
      <w:proofErr w:type="spellEnd"/>
      <w:r w:rsidRPr="00527382">
        <w:rPr>
          <w:rFonts w:ascii="Times New Roman" w:hAnsi="Times New Roman" w:cs="Times New Roman"/>
          <w:sz w:val="24"/>
          <w:szCs w:val="24"/>
          <w:lang w:val="bg-BG"/>
        </w:rPr>
        <w:t xml:space="preserve">” се въздържаха взаимно и всеки конфликт </w:t>
      </w:r>
      <w:r w:rsidRPr="00527382">
        <w:rPr>
          <w:rFonts w:ascii="Times New Roman" w:hAnsi="Times New Roman" w:cs="Times New Roman"/>
          <w:sz w:val="24"/>
          <w:szCs w:val="24"/>
          <w:lang w:val="bg-BG"/>
        </w:rPr>
        <w:lastRenderedPageBreak/>
        <w:t xml:space="preserve">завършваше чрез поредното препотвърждаване на баланса на силите и взаимно възпиране пред опасността от ядрена война. </w:t>
      </w:r>
    </w:p>
    <w:p w:rsidR="00527382" w:rsidRPr="00527382" w:rsidRDefault="00527382" w:rsidP="00992C97">
      <w:pPr>
        <w:spacing w:after="0"/>
        <w:ind w:firstLine="720"/>
        <w:contextualSpacing/>
        <w:jc w:val="both"/>
        <w:rPr>
          <w:rFonts w:ascii="Times New Roman" w:hAnsi="Times New Roman" w:cs="Times New Roman"/>
          <w:sz w:val="24"/>
          <w:szCs w:val="24"/>
          <w:lang w:val="bg-BG"/>
        </w:rPr>
      </w:pPr>
      <w:r w:rsidRPr="00527382">
        <w:rPr>
          <w:rFonts w:ascii="Times New Roman" w:hAnsi="Times New Roman" w:cs="Times New Roman"/>
          <w:sz w:val="24"/>
          <w:szCs w:val="24"/>
          <w:lang w:val="bg-BG"/>
        </w:rPr>
        <w:t>След победата си Западът се почувства свободен да насочи своята експанзия към всяка точка на света, свързана с енергийни ресурси, енергийни и търговски пътища, големи икономически проекти и евтина работна ръка. Налице е тенденция за непрекъснато разрастване и увеличаване на регионалните конфликти като нито един от тях не намира постоянно разрешаване. Големият му враг Русия също трябваше да бъде опасан от зони на несигурност, които да бъдат взривявани периодично.</w:t>
      </w:r>
    </w:p>
    <w:p w:rsidR="00527382" w:rsidRPr="00527382" w:rsidRDefault="00527382" w:rsidP="00992C97">
      <w:pPr>
        <w:spacing w:after="0"/>
        <w:ind w:firstLine="720"/>
        <w:contextualSpacing/>
        <w:jc w:val="both"/>
        <w:rPr>
          <w:rFonts w:ascii="Times New Roman" w:hAnsi="Times New Roman" w:cs="Times New Roman"/>
          <w:sz w:val="24"/>
          <w:szCs w:val="24"/>
          <w:lang w:val="bg-BG"/>
        </w:rPr>
      </w:pPr>
      <w:r w:rsidRPr="00527382">
        <w:rPr>
          <w:rFonts w:ascii="Times New Roman" w:hAnsi="Times New Roman" w:cs="Times New Roman"/>
          <w:sz w:val="24"/>
          <w:szCs w:val="24"/>
          <w:lang w:val="bg-BG"/>
        </w:rPr>
        <w:t>Ако прибавим към тези най-нови конфликти успешните усилия на Запада чрез операцията „Арабска пролет” да подпали Северна Африка (с огромните находища в Либия, и Дарфур, Судан) и по ефекта на махалото да се прицели към опасния, но богат на ресурси Иран, или агресията на Франция в Мали в подкрепа на усилията на френски концерн</w:t>
      </w:r>
      <w:r w:rsidRPr="00527382">
        <w:rPr>
          <w:rFonts w:ascii="Times New Roman" w:hAnsi="Times New Roman" w:cs="Times New Roman"/>
          <w:sz w:val="24"/>
          <w:szCs w:val="24"/>
          <w:lang w:val="ru-RU"/>
        </w:rPr>
        <w:t xml:space="preserve"> </w:t>
      </w:r>
      <w:r w:rsidRPr="00527382">
        <w:rPr>
          <w:rFonts w:ascii="Times New Roman" w:hAnsi="Times New Roman" w:cs="Times New Roman"/>
          <w:sz w:val="24"/>
          <w:szCs w:val="24"/>
          <w:lang w:val="bg-BG"/>
        </w:rPr>
        <w:t xml:space="preserve">да експлоатира уран в тази малка страна, получаваме истинските причини за ръста на принудителната миграция. Те могат да бъдат обобщени така: </w:t>
      </w:r>
      <w:proofErr w:type="spellStart"/>
      <w:r w:rsidRPr="00527382">
        <w:rPr>
          <w:rFonts w:ascii="Times New Roman" w:hAnsi="Times New Roman" w:cs="Times New Roman"/>
          <w:sz w:val="24"/>
          <w:szCs w:val="24"/>
          <w:lang w:val="bg-BG"/>
        </w:rPr>
        <w:t>експанзионизмът</w:t>
      </w:r>
      <w:proofErr w:type="spellEnd"/>
      <w:r w:rsidRPr="00527382">
        <w:rPr>
          <w:rFonts w:ascii="Times New Roman" w:hAnsi="Times New Roman" w:cs="Times New Roman"/>
          <w:sz w:val="24"/>
          <w:szCs w:val="24"/>
          <w:lang w:val="bg-BG"/>
        </w:rPr>
        <w:t xml:space="preserve"> на Запада се почувства свободен от падането на бариерите на Варшавския договор и СССР, на силното тогава Движение на необвързаните, които вече станаха достатъчно обвързани, и се насочи към овладяване на света. В глобалната епоха той се оказва все по-малък и податлив. Поводи се намериха достатъчно – „глобалния“ тероризъм, „обосновани” подозрения, че Ирак трупа ядрено, а Сирия – химическо оръжие. </w:t>
      </w:r>
    </w:p>
    <w:p w:rsidR="00527382" w:rsidRPr="00527382" w:rsidRDefault="00527382" w:rsidP="00992C97">
      <w:pPr>
        <w:spacing w:after="0"/>
        <w:ind w:firstLine="720"/>
        <w:contextualSpacing/>
        <w:jc w:val="both"/>
        <w:rPr>
          <w:rFonts w:ascii="Times New Roman" w:hAnsi="Times New Roman" w:cs="Times New Roman"/>
          <w:sz w:val="24"/>
          <w:szCs w:val="24"/>
          <w:lang w:val="bg-BG"/>
        </w:rPr>
      </w:pPr>
      <w:r w:rsidRPr="00527382">
        <w:rPr>
          <w:rFonts w:ascii="Times New Roman" w:hAnsi="Times New Roman" w:cs="Times New Roman"/>
          <w:sz w:val="24"/>
          <w:szCs w:val="24"/>
          <w:lang w:val="bg-BG"/>
        </w:rPr>
        <w:t>Големият политически резултат на тази политика бе компрометирането на арабските проекти за модернизация (</w:t>
      </w:r>
      <w:proofErr w:type="spellStart"/>
      <w:r w:rsidRPr="00527382">
        <w:rPr>
          <w:rFonts w:ascii="Times New Roman" w:hAnsi="Times New Roman" w:cs="Times New Roman"/>
          <w:sz w:val="24"/>
          <w:szCs w:val="24"/>
          <w:lang w:val="bg-BG"/>
        </w:rPr>
        <w:t>Садам</w:t>
      </w:r>
      <w:proofErr w:type="spellEnd"/>
      <w:r w:rsidRPr="00527382">
        <w:rPr>
          <w:rFonts w:ascii="Times New Roman" w:hAnsi="Times New Roman" w:cs="Times New Roman"/>
          <w:sz w:val="24"/>
          <w:szCs w:val="24"/>
          <w:lang w:val="bg-BG"/>
        </w:rPr>
        <w:t xml:space="preserve"> Хюсеин, </w:t>
      </w:r>
      <w:proofErr w:type="spellStart"/>
      <w:r w:rsidRPr="00527382">
        <w:rPr>
          <w:rFonts w:ascii="Times New Roman" w:hAnsi="Times New Roman" w:cs="Times New Roman"/>
          <w:sz w:val="24"/>
          <w:szCs w:val="24"/>
          <w:lang w:val="bg-BG"/>
        </w:rPr>
        <w:t>Хафез</w:t>
      </w:r>
      <w:proofErr w:type="spellEnd"/>
      <w:r w:rsidRPr="00527382">
        <w:rPr>
          <w:rFonts w:ascii="Times New Roman" w:hAnsi="Times New Roman" w:cs="Times New Roman"/>
          <w:sz w:val="24"/>
          <w:szCs w:val="24"/>
          <w:lang w:val="bg-BG"/>
        </w:rPr>
        <w:t xml:space="preserve"> и Башар Асад, Либия на Кадафи, Египет на </w:t>
      </w:r>
      <w:proofErr w:type="spellStart"/>
      <w:r w:rsidRPr="00527382">
        <w:rPr>
          <w:rFonts w:ascii="Times New Roman" w:hAnsi="Times New Roman" w:cs="Times New Roman"/>
          <w:sz w:val="24"/>
          <w:szCs w:val="24"/>
          <w:lang w:val="bg-BG"/>
        </w:rPr>
        <w:t>Садат</w:t>
      </w:r>
      <w:proofErr w:type="spellEnd"/>
      <w:r w:rsidRPr="00527382">
        <w:rPr>
          <w:rFonts w:ascii="Times New Roman" w:hAnsi="Times New Roman" w:cs="Times New Roman"/>
          <w:sz w:val="24"/>
          <w:szCs w:val="24"/>
          <w:lang w:val="bg-BG"/>
        </w:rPr>
        <w:t xml:space="preserve"> и Мубарак) и мобилизацията на ислямизма, който също е част от реванша на онеправданата от империализма част от света. Ислямистите получиха своето бойно кръщение и финансова подкрепа благодарение на съвместната поддръжка на САЩ, Израел, Катар и Саудитска Арабия, които смятаха да ги използват като удобни изпълнители и </w:t>
      </w:r>
      <w:proofErr w:type="spellStart"/>
      <w:r w:rsidRPr="00527382">
        <w:rPr>
          <w:rFonts w:ascii="Times New Roman" w:hAnsi="Times New Roman" w:cs="Times New Roman"/>
          <w:sz w:val="24"/>
          <w:szCs w:val="24"/>
          <w:lang w:val="bg-BG"/>
        </w:rPr>
        <w:t>прокси</w:t>
      </w:r>
      <w:proofErr w:type="spellEnd"/>
      <w:r w:rsidRPr="00527382">
        <w:rPr>
          <w:rFonts w:ascii="Times New Roman" w:hAnsi="Times New Roman" w:cs="Times New Roman"/>
          <w:sz w:val="24"/>
          <w:szCs w:val="24"/>
          <w:lang w:val="bg-BG"/>
        </w:rPr>
        <w:t>-войници. „Ислямската държава на Ирак и Леванта” обаче е нещо като буйно дете, измъкнало се от опеката на своите родители и започнало да пакости. Този проект е най-новият и продължителен катализатор на миграция от региона на Бли</w:t>
      </w:r>
      <w:r w:rsidR="00D82AF9">
        <w:rPr>
          <w:rFonts w:ascii="Times New Roman" w:hAnsi="Times New Roman" w:cs="Times New Roman"/>
          <w:sz w:val="24"/>
          <w:szCs w:val="24"/>
          <w:lang w:val="bg-BG"/>
        </w:rPr>
        <w:t>зкия и</w:t>
      </w:r>
      <w:r w:rsidRPr="00527382">
        <w:rPr>
          <w:rFonts w:ascii="Times New Roman" w:hAnsi="Times New Roman" w:cs="Times New Roman"/>
          <w:sz w:val="24"/>
          <w:szCs w:val="24"/>
          <w:lang w:val="bg-BG"/>
        </w:rPr>
        <w:t>зток. Той започна да се разширява от Сирия и Ирак към Либия и Афганистан.</w:t>
      </w:r>
    </w:p>
    <w:p w:rsidR="00527382" w:rsidRPr="00527382" w:rsidRDefault="00527382" w:rsidP="00992C97">
      <w:pPr>
        <w:spacing w:after="0"/>
        <w:ind w:firstLine="720"/>
        <w:contextualSpacing/>
        <w:jc w:val="both"/>
        <w:rPr>
          <w:rFonts w:ascii="Times New Roman" w:hAnsi="Times New Roman" w:cs="Times New Roman"/>
          <w:bCs/>
          <w:sz w:val="24"/>
          <w:szCs w:val="24"/>
          <w:lang w:val="bg-BG"/>
        </w:rPr>
      </w:pPr>
      <w:r w:rsidRPr="00527382">
        <w:rPr>
          <w:rFonts w:ascii="Times New Roman" w:hAnsi="Times New Roman" w:cs="Times New Roman"/>
          <w:bCs/>
          <w:sz w:val="24"/>
          <w:szCs w:val="24"/>
          <w:lang w:val="bg-BG"/>
        </w:rPr>
        <w:t>Ръстът на принудителната миграция е породен от ръста на регионалните конфликти, граждански войни, екологични катастрофи и разсипването на цели държави в икономически, социален и политически план. Тя е истински реванш на “Третия свят” срещу деспотизма на богатите държави и техните елити. Богатите страни са обсадени от нежелани “гости” и се принуждават да изграждат “санитарни кордони”, за да се предпазят. На България и Балканите е отредена такава роля на предмостие.</w:t>
      </w:r>
      <w:r w:rsidRPr="00527382">
        <w:rPr>
          <w:rFonts w:ascii="Times New Roman" w:hAnsi="Times New Roman" w:cs="Times New Roman"/>
          <w:bCs/>
          <w:sz w:val="24"/>
          <w:szCs w:val="24"/>
          <w:lang w:val="ru-RU"/>
        </w:rPr>
        <w:t xml:space="preserve"> </w:t>
      </w:r>
    </w:p>
    <w:p w:rsidR="00527382" w:rsidRPr="00527382" w:rsidRDefault="00527382" w:rsidP="00992C97">
      <w:pPr>
        <w:spacing w:after="0"/>
        <w:ind w:firstLine="720"/>
        <w:contextualSpacing/>
        <w:jc w:val="both"/>
        <w:rPr>
          <w:rFonts w:ascii="Times New Roman" w:eastAsia="+mn-ea" w:hAnsi="Times New Roman" w:cs="Times New Roman"/>
          <w:bCs/>
          <w:color w:val="000000" w:themeColor="text1"/>
          <w:kern w:val="24"/>
          <w:sz w:val="24"/>
          <w:szCs w:val="24"/>
          <w:lang w:val="bg-BG"/>
        </w:rPr>
      </w:pPr>
      <w:r w:rsidRPr="00527382">
        <w:rPr>
          <w:rFonts w:ascii="Times New Roman" w:eastAsia="+mn-ea" w:hAnsi="Times New Roman" w:cs="Times New Roman"/>
          <w:bCs/>
          <w:color w:val="000000" w:themeColor="text1"/>
          <w:kern w:val="24"/>
          <w:sz w:val="24"/>
          <w:szCs w:val="24"/>
          <w:lang w:val="bg-BG"/>
        </w:rPr>
        <w:t>Тенденцията на разглеждане на принудителната миграция като заплаха за сигурността и благоденствието на Запада (</w:t>
      </w:r>
      <w:proofErr w:type="spellStart"/>
      <w:r w:rsidRPr="00527382">
        <w:rPr>
          <w:rFonts w:ascii="Times New Roman" w:eastAsia="+mn-ea" w:hAnsi="Times New Roman" w:cs="Times New Roman"/>
          <w:bCs/>
          <w:color w:val="000000" w:themeColor="text1"/>
          <w:kern w:val="24"/>
          <w:sz w:val="24"/>
          <w:szCs w:val="24"/>
          <w:lang w:val="bg-BG"/>
        </w:rPr>
        <w:t>секюритизация</w:t>
      </w:r>
      <w:proofErr w:type="spellEnd"/>
      <w:r w:rsidRPr="00527382">
        <w:rPr>
          <w:rFonts w:ascii="Times New Roman" w:eastAsia="+mn-ea" w:hAnsi="Times New Roman" w:cs="Times New Roman"/>
          <w:bCs/>
          <w:color w:val="000000" w:themeColor="text1"/>
          <w:kern w:val="24"/>
          <w:sz w:val="24"/>
          <w:szCs w:val="24"/>
          <w:lang w:val="bg-BG"/>
        </w:rPr>
        <w:t xml:space="preserve"> и </w:t>
      </w:r>
      <w:proofErr w:type="spellStart"/>
      <w:r w:rsidRPr="00527382">
        <w:rPr>
          <w:rFonts w:ascii="Times New Roman" w:eastAsia="+mn-ea" w:hAnsi="Times New Roman" w:cs="Times New Roman"/>
          <w:bCs/>
          <w:color w:val="000000" w:themeColor="text1"/>
          <w:kern w:val="24"/>
          <w:sz w:val="24"/>
          <w:szCs w:val="24"/>
          <w:lang w:val="bg-BG"/>
        </w:rPr>
        <w:t>икономизация</w:t>
      </w:r>
      <w:proofErr w:type="spellEnd"/>
      <w:r w:rsidRPr="00527382">
        <w:rPr>
          <w:rFonts w:ascii="Times New Roman" w:eastAsia="+mn-ea" w:hAnsi="Times New Roman" w:cs="Times New Roman"/>
          <w:bCs/>
          <w:color w:val="000000" w:themeColor="text1"/>
          <w:kern w:val="24"/>
          <w:sz w:val="24"/>
          <w:szCs w:val="24"/>
          <w:lang w:val="bg-BG"/>
        </w:rPr>
        <w:t xml:space="preserve">) е последица на „войната срещу тероризма” след 11 септември и е свързана със задълбочаващата се социална и икономическа криза на Западния свят. Днешният неолиберален капитализъм не е в състояние </w:t>
      </w:r>
      <w:r w:rsidR="00D82AF9">
        <w:rPr>
          <w:rFonts w:ascii="Times New Roman" w:eastAsia="+mn-ea" w:hAnsi="Times New Roman" w:cs="Times New Roman"/>
          <w:bCs/>
          <w:color w:val="000000" w:themeColor="text1"/>
          <w:kern w:val="24"/>
          <w:sz w:val="24"/>
          <w:szCs w:val="24"/>
          <w:lang w:val="bg-BG"/>
        </w:rPr>
        <w:t xml:space="preserve">да създаде </w:t>
      </w:r>
      <w:r w:rsidRPr="00527382">
        <w:rPr>
          <w:rFonts w:ascii="Times New Roman" w:eastAsia="+mn-ea" w:hAnsi="Times New Roman" w:cs="Times New Roman"/>
          <w:bCs/>
          <w:color w:val="000000" w:themeColor="text1"/>
          <w:kern w:val="24"/>
          <w:sz w:val="24"/>
          <w:szCs w:val="24"/>
          <w:lang w:val="bg-BG"/>
        </w:rPr>
        <w:t>нормални жизнени условия за човечеството</w:t>
      </w:r>
      <w:r w:rsidR="00D82AF9">
        <w:rPr>
          <w:rFonts w:ascii="Times New Roman" w:eastAsia="+mn-ea" w:hAnsi="Times New Roman" w:cs="Times New Roman"/>
          <w:bCs/>
          <w:color w:val="000000" w:themeColor="text1"/>
          <w:kern w:val="24"/>
          <w:sz w:val="24"/>
          <w:szCs w:val="24"/>
          <w:lang w:val="bg-BG"/>
        </w:rPr>
        <w:t>,</w:t>
      </w:r>
      <w:r w:rsidRPr="00527382">
        <w:rPr>
          <w:rFonts w:ascii="Times New Roman" w:eastAsia="+mn-ea" w:hAnsi="Times New Roman" w:cs="Times New Roman"/>
          <w:bCs/>
          <w:color w:val="000000" w:themeColor="text1"/>
          <w:kern w:val="24"/>
          <w:sz w:val="24"/>
          <w:szCs w:val="24"/>
          <w:lang w:val="bg-BG"/>
        </w:rPr>
        <w:t xml:space="preserve"> дори на една десета от качеството на живот на елитите и хората от богатите страни. Два милиарда живеят под </w:t>
      </w:r>
      <w:r w:rsidRPr="00527382">
        <w:rPr>
          <w:rFonts w:ascii="Times New Roman" w:eastAsia="+mn-ea" w:hAnsi="Times New Roman" w:cs="Times New Roman"/>
          <w:bCs/>
          <w:color w:val="000000" w:themeColor="text1"/>
          <w:kern w:val="24"/>
          <w:sz w:val="24"/>
          <w:szCs w:val="24"/>
          <w:lang w:val="bg-BG"/>
        </w:rPr>
        <w:lastRenderedPageBreak/>
        <w:t>необходимия жизнен минимум, световната бедност непрекъснато се увеличава. 18 милиона годишно, повечето деца, умират по причини, свързани с бедността</w:t>
      </w:r>
      <w:r>
        <w:rPr>
          <w:rStyle w:val="a5"/>
          <w:rFonts w:ascii="Times New Roman" w:eastAsia="+mn-ea" w:hAnsi="Times New Roman" w:cs="Times New Roman"/>
          <w:bCs/>
          <w:color w:val="000000" w:themeColor="text1"/>
          <w:kern w:val="24"/>
          <w:sz w:val="24"/>
          <w:szCs w:val="24"/>
          <w:lang w:val="bg-BG"/>
        </w:rPr>
        <w:footnoteReference w:id="6"/>
      </w:r>
      <w:r w:rsidRPr="00527382">
        <w:rPr>
          <w:rFonts w:ascii="Times New Roman" w:eastAsia="+mn-ea" w:hAnsi="Times New Roman" w:cs="Times New Roman"/>
          <w:bCs/>
          <w:color w:val="000000" w:themeColor="text1"/>
          <w:kern w:val="24"/>
          <w:sz w:val="24"/>
          <w:szCs w:val="24"/>
          <w:lang w:val="ru-RU"/>
        </w:rPr>
        <w:t>.</w:t>
      </w:r>
      <w:r>
        <w:rPr>
          <w:rFonts w:ascii="Times New Roman" w:eastAsia="+mn-ea" w:hAnsi="Times New Roman" w:cs="Times New Roman"/>
          <w:bCs/>
          <w:color w:val="000000" w:themeColor="text1"/>
          <w:kern w:val="24"/>
          <w:sz w:val="24"/>
          <w:szCs w:val="24"/>
          <w:lang w:val="bg-BG"/>
        </w:rPr>
        <w:t xml:space="preserve"> </w:t>
      </w:r>
      <w:r w:rsidRPr="00527382">
        <w:rPr>
          <w:rFonts w:ascii="Times New Roman" w:eastAsia="+mn-ea" w:hAnsi="Times New Roman" w:cs="Times New Roman"/>
          <w:bCs/>
          <w:color w:val="000000" w:themeColor="text1"/>
          <w:kern w:val="24"/>
          <w:sz w:val="24"/>
          <w:szCs w:val="24"/>
          <w:lang w:val="ru-RU"/>
        </w:rPr>
        <w:t xml:space="preserve"> </w:t>
      </w:r>
      <w:r w:rsidRPr="00527382">
        <w:rPr>
          <w:rFonts w:ascii="Times New Roman" w:eastAsia="+mn-ea" w:hAnsi="Times New Roman" w:cs="Times New Roman"/>
          <w:bCs/>
          <w:color w:val="000000" w:themeColor="text1"/>
          <w:kern w:val="24"/>
          <w:sz w:val="24"/>
          <w:szCs w:val="24"/>
          <w:lang w:val="bg-BG"/>
        </w:rPr>
        <w:t>Днешният свят е устойчиво разделен от регионални и граждански войни, насилие и конфликти за разпределението и преразпределението на ресурси, които носят огромна мизерия на хората, разрушаване на държави и бежански вълни. Глобалната несправедливост, войните и бедността принуждават милиони да напуснат домовете си, за да търсят по-добри жизнени условия, работа и нови жизнени шансове в богатите страни.</w:t>
      </w:r>
    </w:p>
    <w:p w:rsidR="00527382" w:rsidRPr="00527382" w:rsidRDefault="00527382" w:rsidP="00992C97">
      <w:pPr>
        <w:spacing w:after="0"/>
        <w:ind w:firstLine="720"/>
        <w:contextualSpacing/>
        <w:jc w:val="both"/>
        <w:rPr>
          <w:rFonts w:ascii="Times New Roman" w:eastAsia="+mn-ea" w:hAnsi="Times New Roman" w:cs="Times New Roman"/>
          <w:bCs/>
          <w:color w:val="000000" w:themeColor="text1"/>
          <w:kern w:val="24"/>
          <w:sz w:val="24"/>
          <w:szCs w:val="24"/>
          <w:lang w:val="bg-BG"/>
        </w:rPr>
      </w:pPr>
      <w:r w:rsidRPr="00527382">
        <w:rPr>
          <w:rFonts w:ascii="Times New Roman" w:eastAsia="+mn-ea" w:hAnsi="Times New Roman" w:cs="Times New Roman"/>
          <w:bCs/>
          <w:color w:val="000000" w:themeColor="text1"/>
          <w:kern w:val="24"/>
          <w:sz w:val="24"/>
          <w:szCs w:val="24"/>
          <w:lang w:val="bg-BG"/>
        </w:rPr>
        <w:t xml:space="preserve">Може уверено да се твърди, че хаотичният процес на принудително преместване на огромни маси от хора от „периферните” към привилегированите страни изглежда като истински реванш срещу преобърнатата структура на съвременния несправедлив свят. Отговорът на богатия Запад е политизацията на принудителната миграция като заплаха за сигурността на базата на изобретената връзка между нея, глобалния тероризъм и организираната престъпност. </w:t>
      </w:r>
    </w:p>
    <w:p w:rsidR="00527382" w:rsidRDefault="00527382" w:rsidP="00992C97">
      <w:pPr>
        <w:spacing w:after="0"/>
        <w:ind w:firstLine="720"/>
        <w:contextualSpacing/>
        <w:jc w:val="both"/>
        <w:rPr>
          <w:rFonts w:ascii="Times New Roman" w:hAnsi="Times New Roman" w:cs="Times New Roman"/>
          <w:sz w:val="24"/>
          <w:szCs w:val="24"/>
        </w:rPr>
      </w:pPr>
      <w:r w:rsidRPr="00527382">
        <w:rPr>
          <w:rFonts w:ascii="Times New Roman" w:eastAsia="+mn-ea" w:hAnsi="Times New Roman" w:cs="Times New Roman"/>
          <w:bCs/>
          <w:color w:val="000000" w:themeColor="text1"/>
          <w:kern w:val="24"/>
          <w:sz w:val="24"/>
          <w:szCs w:val="24"/>
          <w:lang w:val="bg-BG"/>
        </w:rPr>
        <w:t>„Разпространението на страх и доверие” в манипулирания западен свят се превръща в средство за администриране на включването и изключването в западното общество и за асимилацията на имигрантите</w:t>
      </w:r>
      <w:r>
        <w:rPr>
          <w:rStyle w:val="a5"/>
          <w:rFonts w:ascii="Times New Roman" w:eastAsia="+mn-ea" w:hAnsi="Times New Roman" w:cs="Times New Roman"/>
          <w:bCs/>
          <w:color w:val="000000" w:themeColor="text1"/>
          <w:kern w:val="24"/>
          <w:sz w:val="24"/>
          <w:szCs w:val="24"/>
          <w:lang w:val="bg-BG"/>
        </w:rPr>
        <w:footnoteReference w:id="7"/>
      </w:r>
      <w:r w:rsidRPr="00527382">
        <w:rPr>
          <w:rFonts w:ascii="Times New Roman" w:hAnsi="Times New Roman" w:cs="Times New Roman"/>
          <w:sz w:val="24"/>
          <w:szCs w:val="24"/>
          <w:lang w:val="ru-RU"/>
        </w:rPr>
        <w:t>.</w:t>
      </w:r>
      <w:r w:rsidRPr="00527382">
        <w:rPr>
          <w:rFonts w:ascii="Times New Roman" w:hAnsi="Times New Roman" w:cs="Times New Roman"/>
          <w:sz w:val="24"/>
          <w:szCs w:val="24"/>
          <w:lang w:val="bg-BG"/>
        </w:rPr>
        <w:t xml:space="preserve"> В неговия националистически израз този отговор става още по-истеричен в периоди на задълбочаване на икономическите и социални сътресения. Западният национализъм като дегенерирал наследник и оръжие на Западния империализъм, става все по-влиятелен фактор в определяне на отношението на Запада към хората от „останалия свят”, „новите варвари”. Добър символ на тази политика са „Шенгенските бариери”, които все още са валидни и задълго ще останат такива за Румъния и България, както и воплите на западните политици за „краха на </w:t>
      </w:r>
      <w:proofErr w:type="spellStart"/>
      <w:r w:rsidRPr="00527382">
        <w:rPr>
          <w:rFonts w:ascii="Times New Roman" w:hAnsi="Times New Roman" w:cs="Times New Roman"/>
          <w:sz w:val="24"/>
          <w:szCs w:val="24"/>
          <w:lang w:val="bg-BG"/>
        </w:rPr>
        <w:t>мултикултурализма</w:t>
      </w:r>
      <w:proofErr w:type="spellEnd"/>
      <w:r w:rsidRPr="00527382">
        <w:rPr>
          <w:rFonts w:ascii="Times New Roman" w:hAnsi="Times New Roman" w:cs="Times New Roman"/>
          <w:sz w:val="24"/>
          <w:szCs w:val="24"/>
          <w:lang w:val="bg-BG"/>
        </w:rPr>
        <w:t xml:space="preserve">”. Всъщност става дума за една вече безвъзвратно изгубена евтина брошка, която служеше за оправдание на привлекателността на западния начин на живот и разбиване на социалната държава чрез внос на евтини работници. </w:t>
      </w:r>
    </w:p>
    <w:p w:rsidR="00B87997" w:rsidRDefault="00B87997" w:rsidP="00992C97">
      <w:pPr>
        <w:spacing w:after="0"/>
        <w:ind w:firstLine="720"/>
        <w:contextualSpacing/>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Символ на колапса на пропагандния </w:t>
      </w:r>
      <w:proofErr w:type="spellStart"/>
      <w:r>
        <w:rPr>
          <w:rFonts w:ascii="Times New Roman" w:hAnsi="Times New Roman" w:cs="Times New Roman"/>
          <w:sz w:val="24"/>
          <w:szCs w:val="24"/>
          <w:lang w:val="bg-BG"/>
        </w:rPr>
        <w:t>мултикултурализъм</w:t>
      </w:r>
      <w:proofErr w:type="spellEnd"/>
      <w:r>
        <w:rPr>
          <w:rFonts w:ascii="Times New Roman" w:hAnsi="Times New Roman" w:cs="Times New Roman"/>
          <w:sz w:val="24"/>
          <w:szCs w:val="24"/>
          <w:lang w:val="bg-BG"/>
        </w:rPr>
        <w:t xml:space="preserve"> станаха атентатите в Париж – от атаката срещу провокационната жълта многотиражка </w:t>
      </w:r>
      <w:proofErr w:type="spellStart"/>
      <w:r>
        <w:rPr>
          <w:rFonts w:ascii="Times New Roman" w:hAnsi="Times New Roman" w:cs="Times New Roman"/>
          <w:i/>
          <w:sz w:val="24"/>
          <w:szCs w:val="24"/>
        </w:rPr>
        <w:t>Sharlie</w:t>
      </w:r>
      <w:proofErr w:type="spellEnd"/>
      <w:r w:rsidRPr="00B87997">
        <w:rPr>
          <w:rFonts w:ascii="Times New Roman" w:hAnsi="Times New Roman" w:cs="Times New Roman"/>
          <w:i/>
          <w:sz w:val="24"/>
          <w:szCs w:val="24"/>
          <w:lang w:val="ru-RU"/>
        </w:rPr>
        <w:t xml:space="preserve"> </w:t>
      </w:r>
      <w:r>
        <w:rPr>
          <w:rFonts w:ascii="Times New Roman" w:hAnsi="Times New Roman" w:cs="Times New Roman"/>
          <w:i/>
          <w:sz w:val="24"/>
          <w:szCs w:val="24"/>
        </w:rPr>
        <w:t>Hebdo</w:t>
      </w:r>
      <w:r>
        <w:rPr>
          <w:rFonts w:ascii="Times New Roman" w:hAnsi="Times New Roman" w:cs="Times New Roman"/>
          <w:sz w:val="24"/>
          <w:szCs w:val="24"/>
          <w:lang w:val="bg-BG"/>
        </w:rPr>
        <w:t xml:space="preserve">, която счупи </w:t>
      </w:r>
      <w:proofErr w:type="spellStart"/>
      <w:r>
        <w:rPr>
          <w:rFonts w:ascii="Times New Roman" w:hAnsi="Times New Roman" w:cs="Times New Roman"/>
          <w:sz w:val="24"/>
          <w:szCs w:val="24"/>
          <w:lang w:val="bg-BG"/>
        </w:rPr>
        <w:t>тъпомерите</w:t>
      </w:r>
      <w:proofErr w:type="spellEnd"/>
      <w:r>
        <w:rPr>
          <w:rFonts w:ascii="Times New Roman" w:hAnsi="Times New Roman" w:cs="Times New Roman"/>
          <w:sz w:val="24"/>
          <w:szCs w:val="24"/>
          <w:lang w:val="bg-BG"/>
        </w:rPr>
        <w:t xml:space="preserve"> по неадекватен хумор и </w:t>
      </w:r>
      <w:proofErr w:type="spellStart"/>
      <w:r>
        <w:rPr>
          <w:rFonts w:ascii="Times New Roman" w:hAnsi="Times New Roman" w:cs="Times New Roman"/>
          <w:sz w:val="24"/>
          <w:szCs w:val="24"/>
          <w:lang w:val="bg-BG"/>
        </w:rPr>
        <w:t>псевдоизкуство</w:t>
      </w:r>
      <w:proofErr w:type="spellEnd"/>
      <w:r>
        <w:rPr>
          <w:rFonts w:ascii="Times New Roman" w:hAnsi="Times New Roman" w:cs="Times New Roman"/>
          <w:sz w:val="24"/>
          <w:szCs w:val="24"/>
          <w:lang w:val="bg-BG"/>
        </w:rPr>
        <w:t xml:space="preserve"> и нападенията на 13.11.2015 г. до историята с Брюксел. Навсякъде демонстрация на професионална некомпетентност на службите, злополучни постановки и медийна арогантност. В шествието срещу тероризма на първия ред бе палачът </w:t>
      </w:r>
      <w:proofErr w:type="spellStart"/>
      <w:r>
        <w:rPr>
          <w:rFonts w:ascii="Times New Roman" w:hAnsi="Times New Roman" w:cs="Times New Roman"/>
          <w:sz w:val="24"/>
          <w:szCs w:val="24"/>
          <w:lang w:val="bg-BG"/>
        </w:rPr>
        <w:t>Биби</w:t>
      </w:r>
      <w:proofErr w:type="spellEnd"/>
      <w:r>
        <w:rPr>
          <w:rFonts w:ascii="Times New Roman" w:hAnsi="Times New Roman" w:cs="Times New Roman"/>
          <w:sz w:val="24"/>
          <w:szCs w:val="24"/>
          <w:lang w:val="bg-BG"/>
        </w:rPr>
        <w:t xml:space="preserve"> </w:t>
      </w:r>
      <w:proofErr w:type="spellStart"/>
      <w:r>
        <w:rPr>
          <w:rFonts w:ascii="Times New Roman" w:hAnsi="Times New Roman" w:cs="Times New Roman"/>
          <w:sz w:val="24"/>
          <w:szCs w:val="24"/>
          <w:lang w:val="bg-BG"/>
        </w:rPr>
        <w:t>Натаняху</w:t>
      </w:r>
      <w:proofErr w:type="spellEnd"/>
      <w:r>
        <w:rPr>
          <w:rFonts w:ascii="Times New Roman" w:hAnsi="Times New Roman" w:cs="Times New Roman"/>
          <w:sz w:val="24"/>
          <w:szCs w:val="24"/>
          <w:lang w:val="bg-BG"/>
        </w:rPr>
        <w:t>, който не се притеснява да получава финансиране от спонсора на атентатите на 11.09</w:t>
      </w:r>
      <w:r w:rsidR="00D82AF9">
        <w:rPr>
          <w:rFonts w:ascii="Times New Roman" w:hAnsi="Times New Roman" w:cs="Times New Roman"/>
          <w:sz w:val="24"/>
          <w:szCs w:val="24"/>
          <w:lang w:val="bg-BG"/>
        </w:rPr>
        <w:t>,</w:t>
      </w:r>
      <w:r>
        <w:rPr>
          <w:rFonts w:ascii="Times New Roman" w:hAnsi="Times New Roman" w:cs="Times New Roman"/>
          <w:sz w:val="24"/>
          <w:szCs w:val="24"/>
          <w:lang w:val="bg-BG"/>
        </w:rPr>
        <w:t xml:space="preserve"> Саудитска Арабия.</w:t>
      </w:r>
      <w:r>
        <w:rPr>
          <w:rStyle w:val="a5"/>
          <w:rFonts w:ascii="Times New Roman" w:hAnsi="Times New Roman" w:cs="Times New Roman"/>
          <w:sz w:val="24"/>
          <w:szCs w:val="24"/>
          <w:lang w:val="bg-BG"/>
        </w:rPr>
        <w:footnoteReference w:id="8"/>
      </w:r>
      <w:r>
        <w:rPr>
          <w:rFonts w:ascii="Times New Roman" w:hAnsi="Times New Roman" w:cs="Times New Roman"/>
          <w:sz w:val="24"/>
          <w:szCs w:val="24"/>
          <w:lang w:val="bg-BG"/>
        </w:rPr>
        <w:t xml:space="preserve"> Днес в западното общество все повече се разширяват </w:t>
      </w:r>
      <w:proofErr w:type="spellStart"/>
      <w:r>
        <w:rPr>
          <w:rFonts w:ascii="Times New Roman" w:hAnsi="Times New Roman" w:cs="Times New Roman"/>
          <w:sz w:val="24"/>
          <w:szCs w:val="24"/>
          <w:lang w:val="bg-BG"/>
        </w:rPr>
        <w:t>ислямофобията</w:t>
      </w:r>
      <w:proofErr w:type="spellEnd"/>
      <w:r>
        <w:rPr>
          <w:rFonts w:ascii="Times New Roman" w:hAnsi="Times New Roman" w:cs="Times New Roman"/>
          <w:sz w:val="24"/>
          <w:szCs w:val="24"/>
          <w:lang w:val="bg-BG"/>
        </w:rPr>
        <w:t xml:space="preserve">, страхът от чуждите, опасенията за края на християнската цивилизация в Европа. Истината е, че голямата заплаха са не </w:t>
      </w:r>
      <w:proofErr w:type="spellStart"/>
      <w:r>
        <w:rPr>
          <w:rFonts w:ascii="Times New Roman" w:hAnsi="Times New Roman" w:cs="Times New Roman"/>
          <w:sz w:val="24"/>
          <w:szCs w:val="24"/>
          <w:lang w:val="bg-BG"/>
        </w:rPr>
        <w:t>мигрантите</w:t>
      </w:r>
      <w:proofErr w:type="spellEnd"/>
      <w:r>
        <w:rPr>
          <w:rFonts w:ascii="Times New Roman" w:hAnsi="Times New Roman" w:cs="Times New Roman"/>
          <w:sz w:val="24"/>
          <w:szCs w:val="24"/>
          <w:lang w:val="bg-BG"/>
        </w:rPr>
        <w:t>, а некадърните политици, които доведоха нещата до тук.</w:t>
      </w:r>
      <w:r w:rsidR="00B66788">
        <w:rPr>
          <w:rFonts w:ascii="Times New Roman" w:hAnsi="Times New Roman" w:cs="Times New Roman"/>
          <w:sz w:val="24"/>
          <w:szCs w:val="24"/>
          <w:lang w:val="bg-BG"/>
        </w:rPr>
        <w:t xml:space="preserve"> Те продължават да вървят сляпо </w:t>
      </w:r>
      <w:r w:rsidR="00B66788">
        <w:rPr>
          <w:rFonts w:ascii="Times New Roman" w:hAnsi="Times New Roman" w:cs="Times New Roman"/>
          <w:sz w:val="24"/>
          <w:szCs w:val="24"/>
          <w:lang w:val="bg-BG"/>
        </w:rPr>
        <w:lastRenderedPageBreak/>
        <w:t>след американските „големи разкази“ за „добрите“ и „лошите“ терористи, за диктатора Асад и необходимостта Сирия да бъде разделена по заплатената щедро от Катар поръчка.</w:t>
      </w:r>
    </w:p>
    <w:p w:rsidR="00B66788" w:rsidRDefault="00B73676" w:rsidP="00992C97">
      <w:pPr>
        <w:spacing w:after="0"/>
        <w:ind w:firstLine="720"/>
        <w:contextualSpacing/>
        <w:jc w:val="both"/>
        <w:rPr>
          <w:rFonts w:ascii="Times New Roman" w:hAnsi="Times New Roman" w:cs="Times New Roman"/>
          <w:sz w:val="24"/>
          <w:szCs w:val="24"/>
          <w:lang w:val="bg-BG"/>
        </w:rPr>
      </w:pPr>
      <w:r>
        <w:rPr>
          <w:rFonts w:ascii="Times New Roman" w:hAnsi="Times New Roman" w:cs="Times New Roman"/>
          <w:sz w:val="24"/>
          <w:szCs w:val="24"/>
          <w:lang w:val="bg-BG"/>
        </w:rPr>
        <w:t>Сделката с Турция беше най-умното, което те можаха да измислят. Сключена на 18.03.2016 г. след две изтощителни срещи с вели</w:t>
      </w:r>
      <w:r w:rsidR="00D82AF9">
        <w:rPr>
          <w:rFonts w:ascii="Times New Roman" w:hAnsi="Times New Roman" w:cs="Times New Roman"/>
          <w:sz w:val="24"/>
          <w:szCs w:val="24"/>
          <w:lang w:val="bg-BG"/>
        </w:rPr>
        <w:t>колепния геополитик Ахмед Давуто</w:t>
      </w:r>
      <w:r>
        <w:rPr>
          <w:rFonts w:ascii="Times New Roman" w:hAnsi="Times New Roman" w:cs="Times New Roman"/>
          <w:sz w:val="24"/>
          <w:szCs w:val="24"/>
          <w:lang w:val="bg-BG"/>
        </w:rPr>
        <w:t>глу</w:t>
      </w:r>
      <w:r w:rsidR="00D82AF9">
        <w:rPr>
          <w:rFonts w:ascii="Times New Roman" w:hAnsi="Times New Roman" w:cs="Times New Roman"/>
          <w:sz w:val="24"/>
          <w:szCs w:val="24"/>
          <w:lang w:val="bg-BG"/>
        </w:rPr>
        <w:t>,</w:t>
      </w:r>
      <w:r>
        <w:rPr>
          <w:rFonts w:ascii="Times New Roman" w:hAnsi="Times New Roman" w:cs="Times New Roman"/>
          <w:sz w:val="24"/>
          <w:szCs w:val="24"/>
          <w:lang w:val="bg-BG"/>
        </w:rPr>
        <w:t xml:space="preserve"> тя предвиждаше връщане на нелегалните </w:t>
      </w:r>
      <w:proofErr w:type="spellStart"/>
      <w:r>
        <w:rPr>
          <w:rFonts w:ascii="Times New Roman" w:hAnsi="Times New Roman" w:cs="Times New Roman"/>
          <w:sz w:val="24"/>
          <w:szCs w:val="24"/>
          <w:lang w:val="bg-BG"/>
        </w:rPr>
        <w:t>мигранти</w:t>
      </w:r>
      <w:proofErr w:type="spellEnd"/>
      <w:r>
        <w:rPr>
          <w:rFonts w:ascii="Times New Roman" w:hAnsi="Times New Roman" w:cs="Times New Roman"/>
          <w:sz w:val="24"/>
          <w:szCs w:val="24"/>
          <w:lang w:val="bg-BG"/>
        </w:rPr>
        <w:t xml:space="preserve"> от Гърция в Турция срещу ангажимент за приемане на квотен принцип от страните от ЕС на </w:t>
      </w:r>
      <w:r w:rsidR="00B66788">
        <w:rPr>
          <w:rFonts w:ascii="Times New Roman" w:hAnsi="Times New Roman" w:cs="Times New Roman"/>
          <w:sz w:val="24"/>
          <w:szCs w:val="24"/>
          <w:lang w:val="bg-BG"/>
        </w:rPr>
        <w:t xml:space="preserve">десетки хиляди легални </w:t>
      </w:r>
      <w:proofErr w:type="spellStart"/>
      <w:r w:rsidR="00B66788">
        <w:rPr>
          <w:rFonts w:ascii="Times New Roman" w:hAnsi="Times New Roman" w:cs="Times New Roman"/>
          <w:sz w:val="24"/>
          <w:szCs w:val="24"/>
          <w:lang w:val="bg-BG"/>
        </w:rPr>
        <w:t>мигранти</w:t>
      </w:r>
      <w:proofErr w:type="spellEnd"/>
      <w:r w:rsidR="00B66788">
        <w:rPr>
          <w:rFonts w:ascii="Times New Roman" w:hAnsi="Times New Roman" w:cs="Times New Roman"/>
          <w:sz w:val="24"/>
          <w:szCs w:val="24"/>
          <w:lang w:val="bg-BG"/>
        </w:rPr>
        <w:t>. В добавка – 6 милиарда обезщетение за Турция, която бе сред най-активните в поддържането на огъня в Сирия и рестарт на преговорите за интеграция в ЕС. Всъщност тази сделка е успех за Турция, защото тя дава нова перспектива за изпълнение на стратегическите цели на управлението на Ердо</w:t>
      </w:r>
      <w:r w:rsidR="00212022">
        <w:rPr>
          <w:rFonts w:ascii="Times New Roman" w:hAnsi="Times New Roman" w:cs="Times New Roman"/>
          <w:sz w:val="24"/>
          <w:szCs w:val="24"/>
          <w:lang w:val="bg-BG"/>
        </w:rPr>
        <w:t>г</w:t>
      </w:r>
      <w:r w:rsidR="00B66788">
        <w:rPr>
          <w:rFonts w:ascii="Times New Roman" w:hAnsi="Times New Roman" w:cs="Times New Roman"/>
          <w:sz w:val="24"/>
          <w:szCs w:val="24"/>
          <w:lang w:val="bg-BG"/>
        </w:rPr>
        <w:t>ан за европейска и световна легитимация срещу затворени уста за нарушенията на правата на човека около вътрешната война с кюрдите. Колко дълго ще издържи тази сделка предстои да видим. Турция няма намерение да изпълни всички условия на ЕС и дръзко го заявява. Дори само извоюването на визи за определени категории нейни граждани</w:t>
      </w:r>
      <w:r w:rsidR="00212022">
        <w:rPr>
          <w:rFonts w:ascii="Times New Roman" w:hAnsi="Times New Roman" w:cs="Times New Roman"/>
          <w:sz w:val="24"/>
          <w:szCs w:val="24"/>
          <w:lang w:val="bg-BG"/>
        </w:rPr>
        <w:t>,</w:t>
      </w:r>
      <w:r w:rsidR="00B66788">
        <w:rPr>
          <w:rFonts w:ascii="Times New Roman" w:hAnsi="Times New Roman" w:cs="Times New Roman"/>
          <w:sz w:val="24"/>
          <w:szCs w:val="24"/>
          <w:lang w:val="bg-BG"/>
        </w:rPr>
        <w:t xml:space="preserve"> ще е голям успех за Анкара и пореден шамар за отритнатите от </w:t>
      </w:r>
      <w:proofErr w:type="spellStart"/>
      <w:r w:rsidR="00B66788">
        <w:rPr>
          <w:rFonts w:ascii="Times New Roman" w:hAnsi="Times New Roman" w:cs="Times New Roman"/>
          <w:sz w:val="24"/>
          <w:szCs w:val="24"/>
          <w:lang w:val="bg-BG"/>
        </w:rPr>
        <w:t>Шенген</w:t>
      </w:r>
      <w:proofErr w:type="spellEnd"/>
      <w:r w:rsidR="00B66788">
        <w:rPr>
          <w:rFonts w:ascii="Times New Roman" w:hAnsi="Times New Roman" w:cs="Times New Roman"/>
          <w:sz w:val="24"/>
          <w:szCs w:val="24"/>
          <w:lang w:val="bg-BG"/>
        </w:rPr>
        <w:t xml:space="preserve"> българи, румънци, хървати. </w:t>
      </w:r>
    </w:p>
    <w:p w:rsidR="00B66788" w:rsidRDefault="00B66788" w:rsidP="00992C97">
      <w:pPr>
        <w:spacing w:after="0"/>
        <w:ind w:firstLine="547"/>
        <w:contextualSpacing/>
        <w:jc w:val="both"/>
        <w:rPr>
          <w:rFonts w:ascii="Times New Roman" w:hAnsi="Times New Roman" w:cs="Times New Roman"/>
          <w:sz w:val="24"/>
          <w:szCs w:val="24"/>
          <w:lang w:val="bg-BG"/>
        </w:rPr>
      </w:pPr>
      <w:r>
        <w:rPr>
          <w:rFonts w:ascii="Times New Roman" w:hAnsi="Times New Roman" w:cs="Times New Roman"/>
          <w:sz w:val="24"/>
          <w:szCs w:val="24"/>
          <w:lang w:val="bg-BG"/>
        </w:rPr>
        <w:t xml:space="preserve">Опитът от преговорите на Турция с ЕС и от приемането на 1 милион гости на </w:t>
      </w:r>
      <w:proofErr w:type="spellStart"/>
      <w:r>
        <w:rPr>
          <w:rFonts w:ascii="Times New Roman" w:hAnsi="Times New Roman" w:cs="Times New Roman"/>
          <w:sz w:val="24"/>
          <w:szCs w:val="24"/>
          <w:lang w:val="bg-BG"/>
        </w:rPr>
        <w:t>фрау</w:t>
      </w:r>
      <w:proofErr w:type="spellEnd"/>
      <w:r>
        <w:rPr>
          <w:rFonts w:ascii="Times New Roman" w:hAnsi="Times New Roman" w:cs="Times New Roman"/>
          <w:sz w:val="24"/>
          <w:szCs w:val="24"/>
          <w:lang w:val="bg-BG"/>
        </w:rPr>
        <w:t xml:space="preserve"> Меркел дават основания да говорим за нов тип принудителна миграция – „контролирана“. Тя е инструмент за натиск от страна на Турция </w:t>
      </w:r>
      <w:r w:rsidRPr="003E0B0C">
        <w:rPr>
          <w:rFonts w:ascii="Times New Roman" w:hAnsi="Times New Roman" w:cs="Times New Roman"/>
          <w:sz w:val="24"/>
          <w:szCs w:val="24"/>
          <w:lang w:val="bg-BG"/>
        </w:rPr>
        <w:t>и другите още по-зловещи регионални сили – Катар и Саудитска Арабия,  върху страните от съседния Европейски регион и неговия субрегион Балканите</w:t>
      </w:r>
      <w:r w:rsidR="00212022">
        <w:rPr>
          <w:rFonts w:ascii="Times New Roman" w:hAnsi="Times New Roman" w:cs="Times New Roman"/>
          <w:sz w:val="24"/>
          <w:szCs w:val="24"/>
          <w:lang w:val="bg-BG"/>
        </w:rPr>
        <w:t>,</w:t>
      </w:r>
      <w:r w:rsidRPr="003E0B0C">
        <w:rPr>
          <w:rFonts w:ascii="Times New Roman" w:hAnsi="Times New Roman" w:cs="Times New Roman"/>
          <w:sz w:val="24"/>
          <w:szCs w:val="24"/>
          <w:lang w:val="bg-BG"/>
        </w:rPr>
        <w:t xml:space="preserve"> с цел да получи подкрепа за плана за отцепване на територии от Сирия, в които да бъдат заселени не по своя воля пребиваващите на нейна територия бежанци от войни и конфликти. Те от своя страна ще послужат като мотив за вкарване не само в Сирия, но и в Ирак на войски и </w:t>
      </w:r>
      <w:proofErr w:type="spellStart"/>
      <w:r w:rsidRPr="003E0B0C">
        <w:rPr>
          <w:rFonts w:ascii="Times New Roman" w:hAnsi="Times New Roman" w:cs="Times New Roman"/>
          <w:sz w:val="24"/>
          <w:szCs w:val="24"/>
          <w:lang w:val="bg-BG"/>
        </w:rPr>
        <w:t>прокси</w:t>
      </w:r>
      <w:proofErr w:type="spellEnd"/>
      <w:r w:rsidRPr="003E0B0C">
        <w:rPr>
          <w:rFonts w:ascii="Times New Roman" w:hAnsi="Times New Roman" w:cs="Times New Roman"/>
          <w:sz w:val="24"/>
          <w:szCs w:val="24"/>
          <w:lang w:val="bg-BG"/>
        </w:rPr>
        <w:t>-войници, които да охраняват реализацията на бъдещия тръбопровод и да увековечат разширението. Всъщност става дума за злоупотреба със стотици хиляди хора-жертви на ново робство, изселвани с помощта на престъпни среди и саудитски пари, с цел не само да създадат тлееща язва в сърцето на Запада, но и да оправдаят бъдещата нова „свободна зона“ за печалби в Сирия и Ирак. Този план само не е сложен във фризера след руската военна намеса в региона, напротив – очаква се неговата втора серия с</w:t>
      </w:r>
      <w:r w:rsidR="00422180">
        <w:rPr>
          <w:rFonts w:ascii="Times New Roman" w:hAnsi="Times New Roman" w:cs="Times New Roman"/>
          <w:sz w:val="24"/>
          <w:szCs w:val="24"/>
          <w:lang w:val="bg-BG"/>
        </w:rPr>
        <w:t xml:space="preserve"> нелепата помощ</w:t>
      </w:r>
      <w:r w:rsidRPr="003E0B0C">
        <w:rPr>
          <w:rFonts w:ascii="Times New Roman" w:hAnsi="Times New Roman" w:cs="Times New Roman"/>
          <w:sz w:val="24"/>
          <w:szCs w:val="24"/>
          <w:lang w:val="bg-BG"/>
        </w:rPr>
        <w:t xml:space="preserve"> на ЕС, в която основен потърпевш ще бъде България…</w:t>
      </w:r>
    </w:p>
    <w:p w:rsidR="00992C97" w:rsidRPr="003E0B0C" w:rsidRDefault="00992C97" w:rsidP="00992C97">
      <w:pPr>
        <w:spacing w:after="0"/>
        <w:contextualSpacing/>
        <w:jc w:val="both"/>
        <w:rPr>
          <w:rFonts w:ascii="Times New Roman" w:hAnsi="Times New Roman" w:cs="Times New Roman"/>
          <w:sz w:val="24"/>
          <w:szCs w:val="24"/>
          <w:lang w:val="bg-BG"/>
        </w:rPr>
      </w:pPr>
    </w:p>
    <w:p w:rsidR="003E0B0C" w:rsidRPr="00992C97" w:rsidRDefault="00992C97" w:rsidP="00992C97">
      <w:pPr>
        <w:spacing w:after="0"/>
        <w:contextualSpacing/>
        <w:jc w:val="both"/>
        <w:rPr>
          <w:rFonts w:ascii="Times New Roman" w:hAnsi="Times New Roman" w:cs="Times New Roman"/>
          <w:i/>
          <w:sz w:val="20"/>
          <w:szCs w:val="20"/>
        </w:rPr>
      </w:pPr>
      <w:r w:rsidRPr="00992C97">
        <w:rPr>
          <w:rFonts w:ascii="Times New Roman" w:hAnsi="Times New Roman" w:cs="Times New Roman"/>
          <w:i/>
          <w:sz w:val="20"/>
          <w:szCs w:val="20"/>
          <w:lang w:val="bg-BG"/>
        </w:rPr>
        <w:t>Използвана литература</w:t>
      </w:r>
      <w:r w:rsidRPr="00992C97">
        <w:rPr>
          <w:rFonts w:ascii="Times New Roman" w:hAnsi="Times New Roman" w:cs="Times New Roman"/>
          <w:i/>
          <w:sz w:val="20"/>
          <w:szCs w:val="20"/>
        </w:rPr>
        <w:t>:</w:t>
      </w:r>
    </w:p>
    <w:p w:rsidR="003E0B0C" w:rsidRPr="00992C97" w:rsidRDefault="003E0B0C" w:rsidP="00992C97">
      <w:pPr>
        <w:pStyle w:val="a3"/>
        <w:numPr>
          <w:ilvl w:val="0"/>
          <w:numId w:val="3"/>
        </w:numPr>
        <w:spacing w:line="276" w:lineRule="auto"/>
        <w:contextualSpacing/>
        <w:rPr>
          <w:rFonts w:ascii="Times New Roman" w:hAnsi="Times New Roman" w:cs="Times New Roman"/>
          <w:i/>
          <w:lang w:val="bg-BG"/>
        </w:rPr>
      </w:pPr>
      <w:r w:rsidRPr="00992C97">
        <w:rPr>
          <w:rFonts w:ascii="Times New Roman" w:hAnsi="Times New Roman" w:cs="Times New Roman"/>
          <w:i/>
          <w:lang w:val="bg-BG"/>
        </w:rPr>
        <w:t>Иванов</w:t>
      </w:r>
      <w:r w:rsidRPr="00992C97">
        <w:rPr>
          <w:rFonts w:ascii="Times New Roman" w:hAnsi="Times New Roman" w:cs="Times New Roman"/>
          <w:b/>
          <w:i/>
          <w:lang w:val="bg-BG"/>
        </w:rPr>
        <w:t xml:space="preserve">, </w:t>
      </w:r>
      <w:r w:rsidRPr="00992C97">
        <w:rPr>
          <w:rFonts w:ascii="Times New Roman" w:hAnsi="Times New Roman" w:cs="Times New Roman"/>
          <w:i/>
          <w:lang w:val="bg-BG"/>
        </w:rPr>
        <w:t xml:space="preserve">Г., 2011, Краят на мултикултурната идилия – В: сп. „Геополитика”, 30.03, </w:t>
      </w:r>
      <w:hyperlink r:id="rId8" w:history="1">
        <w:r w:rsidRPr="00992C97">
          <w:rPr>
            <w:rStyle w:val="a7"/>
            <w:rFonts w:ascii="Times New Roman" w:hAnsi="Times New Roman" w:cs="Times New Roman"/>
            <w:i/>
            <w:lang w:val="bg-BG"/>
          </w:rPr>
          <w:t>http://geopolitica.eu/2011/1024</w:t>
        </w:r>
      </w:hyperlink>
      <w:r w:rsidRPr="00992C97">
        <w:rPr>
          <w:rFonts w:ascii="Times New Roman" w:hAnsi="Times New Roman" w:cs="Times New Roman"/>
          <w:i/>
          <w:lang w:val="bg-BG"/>
        </w:rPr>
        <w:t>;</w:t>
      </w:r>
    </w:p>
    <w:p w:rsidR="003E0B0C" w:rsidRPr="00992C97" w:rsidRDefault="003E0B0C" w:rsidP="00992C97">
      <w:pPr>
        <w:pStyle w:val="a6"/>
        <w:numPr>
          <w:ilvl w:val="0"/>
          <w:numId w:val="3"/>
        </w:numPr>
        <w:overflowPunct w:val="0"/>
        <w:autoSpaceDE w:val="0"/>
        <w:autoSpaceDN w:val="0"/>
        <w:adjustRightInd w:val="0"/>
        <w:spacing w:after="0"/>
        <w:textAlignment w:val="baseline"/>
        <w:rPr>
          <w:rFonts w:ascii="Times New Roman" w:hAnsi="Times New Roman" w:cs="Times New Roman"/>
          <w:i/>
          <w:sz w:val="20"/>
          <w:szCs w:val="20"/>
          <w:lang w:val="ru-RU"/>
        </w:rPr>
      </w:pPr>
      <w:r w:rsidRPr="00992C97">
        <w:rPr>
          <w:rFonts w:ascii="Times New Roman" w:hAnsi="Times New Roman" w:cs="Times New Roman"/>
          <w:i/>
          <w:sz w:val="20"/>
          <w:szCs w:val="20"/>
          <w:lang w:val="ru-RU"/>
        </w:rPr>
        <w:t>КАК</w:t>
      </w:r>
      <w:r w:rsidRPr="00992C97">
        <w:rPr>
          <w:rFonts w:ascii="Times New Roman" w:hAnsi="Times New Roman" w:cs="Times New Roman"/>
          <w:i/>
          <w:sz w:val="20"/>
          <w:szCs w:val="20"/>
          <w:lang w:val="bg-BG"/>
        </w:rPr>
        <w:t xml:space="preserve"> ЕС</w:t>
      </w:r>
      <w:r w:rsidRPr="00992C97">
        <w:rPr>
          <w:rFonts w:ascii="Times New Roman" w:hAnsi="Times New Roman" w:cs="Times New Roman"/>
          <w:b/>
          <w:i/>
          <w:sz w:val="20"/>
          <w:szCs w:val="20"/>
          <w:lang w:val="bg-BG"/>
        </w:rPr>
        <w:t xml:space="preserve"> </w:t>
      </w:r>
      <w:r w:rsidRPr="00992C97">
        <w:rPr>
          <w:rFonts w:ascii="Times New Roman" w:hAnsi="Times New Roman" w:cs="Times New Roman"/>
          <w:i/>
          <w:sz w:val="20"/>
          <w:szCs w:val="20"/>
          <w:lang w:val="bg-BG"/>
        </w:rPr>
        <w:t>се превърна в непревземаема крепост за бежанците (по материали от сп. „</w:t>
      </w:r>
      <w:proofErr w:type="spellStart"/>
      <w:r w:rsidRPr="00992C97">
        <w:rPr>
          <w:rFonts w:ascii="Times New Roman" w:hAnsi="Times New Roman" w:cs="Times New Roman"/>
          <w:i/>
          <w:sz w:val="20"/>
          <w:szCs w:val="20"/>
          <w:lang w:val="bg-BG"/>
        </w:rPr>
        <w:t>Шпигел</w:t>
      </w:r>
      <w:proofErr w:type="spellEnd"/>
      <w:r w:rsidRPr="00992C97">
        <w:rPr>
          <w:rFonts w:ascii="Times New Roman" w:hAnsi="Times New Roman" w:cs="Times New Roman"/>
          <w:i/>
          <w:sz w:val="20"/>
          <w:szCs w:val="20"/>
          <w:lang w:val="bg-BG"/>
        </w:rPr>
        <w:t xml:space="preserve">”) – В: в-к „Сега”, </w:t>
      </w:r>
      <w:proofErr w:type="spellStart"/>
      <w:r w:rsidRPr="00992C97">
        <w:rPr>
          <w:rFonts w:ascii="Times New Roman" w:hAnsi="Times New Roman" w:cs="Times New Roman"/>
          <w:i/>
          <w:sz w:val="20"/>
          <w:szCs w:val="20"/>
          <w:lang w:val="ru-RU"/>
        </w:rPr>
        <w:t>Брой</w:t>
      </w:r>
      <w:proofErr w:type="spellEnd"/>
      <w:r w:rsidRPr="00992C97">
        <w:rPr>
          <w:rFonts w:ascii="Times New Roman" w:hAnsi="Times New Roman" w:cs="Times New Roman"/>
          <w:i/>
          <w:sz w:val="20"/>
          <w:szCs w:val="20"/>
          <w:lang w:val="ru-RU"/>
        </w:rPr>
        <w:t xml:space="preserve"> 5094 (219) 22 </w:t>
      </w:r>
      <w:proofErr w:type="spellStart"/>
      <w:r w:rsidRPr="00992C97">
        <w:rPr>
          <w:rFonts w:ascii="Times New Roman" w:hAnsi="Times New Roman" w:cs="Times New Roman"/>
          <w:i/>
          <w:sz w:val="20"/>
          <w:szCs w:val="20"/>
          <w:lang w:val="ru-RU"/>
        </w:rPr>
        <w:t>Септември</w:t>
      </w:r>
      <w:proofErr w:type="spellEnd"/>
      <w:r w:rsidRPr="00992C97">
        <w:rPr>
          <w:rFonts w:ascii="Times New Roman" w:hAnsi="Times New Roman" w:cs="Times New Roman"/>
          <w:i/>
          <w:sz w:val="20"/>
          <w:szCs w:val="20"/>
          <w:lang w:val="ru-RU"/>
        </w:rPr>
        <w:t xml:space="preserve"> 2014</w:t>
      </w:r>
      <w:r w:rsidRPr="00992C97">
        <w:rPr>
          <w:rFonts w:ascii="Times New Roman" w:hAnsi="Times New Roman" w:cs="Times New Roman"/>
          <w:i/>
          <w:sz w:val="20"/>
          <w:szCs w:val="20"/>
          <w:lang w:val="bg-BG"/>
        </w:rPr>
        <w:t xml:space="preserve">, </w:t>
      </w:r>
      <w:hyperlink r:id="rId9" w:history="1">
        <w:r w:rsidRPr="00992C97">
          <w:rPr>
            <w:rStyle w:val="a7"/>
            <w:rFonts w:ascii="Times New Roman" w:hAnsi="Times New Roman" w:cs="Times New Roman"/>
            <w:i/>
            <w:sz w:val="20"/>
            <w:szCs w:val="20"/>
            <w:lang w:val="ru-RU"/>
          </w:rPr>
          <w:t>http://www.segabg.com/article.php?id=718078</w:t>
        </w:r>
      </w:hyperlink>
      <w:r w:rsidRPr="00992C97">
        <w:rPr>
          <w:rFonts w:ascii="Times New Roman" w:hAnsi="Times New Roman" w:cs="Times New Roman"/>
          <w:i/>
          <w:sz w:val="20"/>
          <w:szCs w:val="20"/>
          <w:lang w:val="ru-RU"/>
        </w:rPr>
        <w:t>;</w:t>
      </w:r>
    </w:p>
    <w:p w:rsidR="003E0B0C" w:rsidRPr="00992C97" w:rsidRDefault="003E0B0C" w:rsidP="00992C97">
      <w:pPr>
        <w:pStyle w:val="a6"/>
        <w:numPr>
          <w:ilvl w:val="0"/>
          <w:numId w:val="3"/>
        </w:numPr>
        <w:spacing w:after="0"/>
        <w:rPr>
          <w:rFonts w:ascii="Times New Roman" w:hAnsi="Times New Roman" w:cs="Times New Roman"/>
          <w:i/>
          <w:sz w:val="20"/>
          <w:szCs w:val="20"/>
          <w:lang w:val="bg-BG"/>
        </w:rPr>
      </w:pPr>
      <w:r w:rsidRPr="00992C97">
        <w:rPr>
          <w:rFonts w:ascii="Times New Roman" w:hAnsi="Times New Roman" w:cs="Times New Roman"/>
          <w:i/>
          <w:iCs/>
          <w:sz w:val="20"/>
          <w:szCs w:val="20"/>
          <w:lang w:val="bg-BG"/>
        </w:rPr>
        <w:t xml:space="preserve">ПАНАМАГЕЙТ: Саудитска Арабия е финансирала израелския премиер </w:t>
      </w:r>
      <w:proofErr w:type="spellStart"/>
      <w:r w:rsidRPr="00992C97">
        <w:rPr>
          <w:rFonts w:ascii="Times New Roman" w:hAnsi="Times New Roman" w:cs="Times New Roman"/>
          <w:i/>
          <w:iCs/>
          <w:sz w:val="20"/>
          <w:szCs w:val="20"/>
          <w:lang w:val="bg-BG"/>
        </w:rPr>
        <w:t>Натаняху</w:t>
      </w:r>
      <w:proofErr w:type="spellEnd"/>
      <w:r w:rsidRPr="00992C97">
        <w:rPr>
          <w:rFonts w:ascii="Times New Roman" w:hAnsi="Times New Roman" w:cs="Times New Roman"/>
          <w:i/>
          <w:iCs/>
          <w:sz w:val="20"/>
          <w:szCs w:val="20"/>
          <w:lang w:val="bg-BG"/>
        </w:rPr>
        <w:t xml:space="preserve">, 2016 – В: Български </w:t>
      </w:r>
      <w:proofErr w:type="spellStart"/>
      <w:r w:rsidRPr="00992C97">
        <w:rPr>
          <w:rFonts w:ascii="Times New Roman" w:hAnsi="Times New Roman" w:cs="Times New Roman"/>
          <w:i/>
          <w:iCs/>
          <w:sz w:val="20"/>
          <w:szCs w:val="20"/>
          <w:lang w:val="bg-BG"/>
        </w:rPr>
        <w:t>журналь</w:t>
      </w:r>
      <w:proofErr w:type="spellEnd"/>
      <w:r w:rsidRPr="00992C97">
        <w:rPr>
          <w:rFonts w:ascii="Times New Roman" w:hAnsi="Times New Roman" w:cs="Times New Roman"/>
          <w:i/>
          <w:iCs/>
          <w:sz w:val="20"/>
          <w:szCs w:val="20"/>
          <w:lang w:val="bg-BG"/>
        </w:rPr>
        <w:t xml:space="preserve"> (</w:t>
      </w:r>
      <w:hyperlink r:id="rId10" w:history="1">
        <w:r w:rsidR="006C2FA9" w:rsidRPr="00992C97">
          <w:rPr>
            <w:rStyle w:val="a7"/>
            <w:rFonts w:ascii="Times New Roman" w:hAnsi="Times New Roman" w:cs="Times New Roman"/>
            <w:i/>
            <w:sz w:val="20"/>
            <w:szCs w:val="20"/>
            <w:lang w:val="bg-BG"/>
          </w:rPr>
          <w:t>http://bgjournal.info/panamski-razkritiya-kralya-na-sauditska-arabiya-e-finansiral-izraelskiyat-premier-netanyahu/</w:t>
        </w:r>
      </w:hyperlink>
      <w:r w:rsidR="006C2FA9" w:rsidRPr="00992C97">
        <w:rPr>
          <w:rFonts w:ascii="Times New Roman" w:hAnsi="Times New Roman" w:cs="Times New Roman"/>
          <w:i/>
          <w:sz w:val="20"/>
          <w:szCs w:val="20"/>
          <w:lang w:val="bg-BG"/>
        </w:rPr>
        <w:t>;</w:t>
      </w:r>
    </w:p>
    <w:p w:rsidR="006C2FA9" w:rsidRPr="00992C97" w:rsidRDefault="006C2FA9" w:rsidP="00992C97">
      <w:pPr>
        <w:pStyle w:val="a6"/>
        <w:numPr>
          <w:ilvl w:val="0"/>
          <w:numId w:val="3"/>
        </w:numPr>
        <w:spacing w:after="0"/>
        <w:rPr>
          <w:rStyle w:val="publication-title"/>
          <w:rFonts w:ascii="Times New Roman" w:hAnsi="Times New Roman" w:cs="Times New Roman"/>
          <w:i/>
          <w:color w:val="000000"/>
          <w:sz w:val="20"/>
          <w:szCs w:val="20"/>
          <w:lang w:val="bg-BG"/>
        </w:rPr>
      </w:pPr>
      <w:proofErr w:type="spellStart"/>
      <w:r w:rsidRPr="00992C97">
        <w:rPr>
          <w:rFonts w:ascii="Times New Roman" w:hAnsi="Times New Roman" w:cs="Times New Roman"/>
          <w:i/>
          <w:sz w:val="20"/>
          <w:szCs w:val="20"/>
        </w:rPr>
        <w:t>Bouzov</w:t>
      </w:r>
      <w:proofErr w:type="spellEnd"/>
      <w:r w:rsidRPr="00992C97">
        <w:rPr>
          <w:rFonts w:ascii="Times New Roman" w:hAnsi="Times New Roman" w:cs="Times New Roman"/>
          <w:i/>
          <w:sz w:val="20"/>
          <w:szCs w:val="20"/>
        </w:rPr>
        <w:t xml:space="preserve">, V. (2015), Forced Migration, Global Media and Peace Culture – in: </w:t>
      </w:r>
      <w:proofErr w:type="spellStart"/>
      <w:r w:rsidRPr="00992C97">
        <w:rPr>
          <w:rFonts w:ascii="Times New Roman" w:hAnsi="Times New Roman" w:cs="Times New Roman"/>
          <w:i/>
          <w:sz w:val="20"/>
          <w:szCs w:val="20"/>
        </w:rPr>
        <w:t>Nauka</w:t>
      </w:r>
      <w:proofErr w:type="spellEnd"/>
      <w:r w:rsidRPr="00992C97">
        <w:rPr>
          <w:rFonts w:ascii="Times New Roman" w:hAnsi="Times New Roman" w:cs="Times New Roman"/>
          <w:i/>
          <w:sz w:val="20"/>
          <w:szCs w:val="20"/>
        </w:rPr>
        <w:t xml:space="preserve"> I </w:t>
      </w:r>
      <w:proofErr w:type="spellStart"/>
      <w:r w:rsidRPr="00992C97">
        <w:rPr>
          <w:rFonts w:ascii="Times New Roman" w:hAnsi="Times New Roman" w:cs="Times New Roman"/>
          <w:i/>
          <w:sz w:val="20"/>
          <w:szCs w:val="20"/>
        </w:rPr>
        <w:t>savremeni</w:t>
      </w:r>
      <w:proofErr w:type="spellEnd"/>
      <w:r w:rsidRPr="00992C97">
        <w:rPr>
          <w:rFonts w:ascii="Times New Roman" w:hAnsi="Times New Roman" w:cs="Times New Roman"/>
          <w:i/>
          <w:sz w:val="20"/>
          <w:szCs w:val="20"/>
        </w:rPr>
        <w:t xml:space="preserve"> </w:t>
      </w:r>
      <w:proofErr w:type="spellStart"/>
      <w:r w:rsidRPr="00992C97">
        <w:rPr>
          <w:rFonts w:ascii="Times New Roman" w:hAnsi="Times New Roman" w:cs="Times New Roman"/>
          <w:i/>
          <w:sz w:val="20"/>
          <w:szCs w:val="20"/>
        </w:rPr>
        <w:t>universitet</w:t>
      </w:r>
      <w:proofErr w:type="spellEnd"/>
      <w:r w:rsidRPr="00992C97">
        <w:rPr>
          <w:rFonts w:ascii="Times New Roman" w:hAnsi="Times New Roman" w:cs="Times New Roman"/>
          <w:i/>
          <w:sz w:val="20"/>
          <w:szCs w:val="20"/>
        </w:rPr>
        <w:t>, NISUN 4, University of Nis</w:t>
      </w:r>
      <w:r w:rsidRPr="00992C97">
        <w:rPr>
          <w:rFonts w:ascii="Times New Roman" w:hAnsi="Times New Roman" w:cs="Times New Roman"/>
          <w:i/>
          <w:color w:val="444444"/>
          <w:sz w:val="20"/>
          <w:szCs w:val="20"/>
        </w:rPr>
        <w:t xml:space="preserve"> </w:t>
      </w:r>
      <w:hyperlink r:id="rId11" w:history="1">
        <w:r w:rsidRPr="00992C97">
          <w:rPr>
            <w:rStyle w:val="apple-converted-space"/>
            <w:rFonts w:ascii="Times New Roman" w:hAnsi="Times New Roman" w:cs="Times New Roman"/>
            <w:i/>
            <w:color w:val="000000"/>
            <w:sz w:val="20"/>
            <w:szCs w:val="20"/>
            <w:lang w:val="bg-BG"/>
          </w:rPr>
          <w:t>;</w:t>
        </w:r>
      </w:hyperlink>
    </w:p>
    <w:p w:rsidR="006C2FA9" w:rsidRPr="00992C97" w:rsidRDefault="006C2FA9" w:rsidP="00992C97">
      <w:pPr>
        <w:pStyle w:val="a6"/>
        <w:numPr>
          <w:ilvl w:val="0"/>
          <w:numId w:val="3"/>
        </w:numPr>
        <w:spacing w:after="0"/>
        <w:rPr>
          <w:rFonts w:ascii="Times New Roman" w:hAnsi="Times New Roman" w:cs="Times New Roman"/>
          <w:i/>
          <w:sz w:val="20"/>
          <w:szCs w:val="20"/>
          <w:lang w:val="bg-BG"/>
        </w:rPr>
      </w:pPr>
      <w:r w:rsidRPr="00992C97">
        <w:rPr>
          <w:rFonts w:ascii="Times New Roman" w:hAnsi="Times New Roman" w:cs="Times New Roman"/>
          <w:i/>
          <w:sz w:val="20"/>
          <w:szCs w:val="20"/>
        </w:rPr>
        <w:t>Handbook on European Law Related to Asylum, Borders and Immigration, 2013, European Agency for Fundamental Rights</w:t>
      </w:r>
    </w:p>
    <w:p w:rsidR="006C2FA9" w:rsidRPr="00992C97" w:rsidRDefault="006C2FA9" w:rsidP="00992C97">
      <w:pPr>
        <w:pStyle w:val="a6"/>
        <w:numPr>
          <w:ilvl w:val="0"/>
          <w:numId w:val="3"/>
        </w:numPr>
        <w:spacing w:after="0"/>
        <w:jc w:val="both"/>
        <w:rPr>
          <w:rFonts w:ascii="Times New Roman" w:hAnsi="Times New Roman" w:cs="Times New Roman"/>
          <w:i/>
          <w:iCs/>
          <w:spacing w:val="-7"/>
          <w:sz w:val="20"/>
          <w:szCs w:val="20"/>
          <w:lang w:val="bg-BG"/>
        </w:rPr>
      </w:pPr>
      <w:r w:rsidRPr="00992C97">
        <w:rPr>
          <w:rFonts w:ascii="Times New Roman" w:hAnsi="Times New Roman" w:cs="Times New Roman"/>
          <w:i/>
          <w:iCs/>
          <w:spacing w:val="-7"/>
          <w:sz w:val="20"/>
          <w:szCs w:val="20"/>
        </w:rPr>
        <w:lastRenderedPageBreak/>
        <w:t xml:space="preserve">HUYSMANS, </w:t>
      </w:r>
      <w:proofErr w:type="spellStart"/>
      <w:r w:rsidRPr="00992C97">
        <w:rPr>
          <w:rFonts w:ascii="Times New Roman" w:hAnsi="Times New Roman" w:cs="Times New Roman"/>
          <w:i/>
          <w:iCs/>
          <w:spacing w:val="-7"/>
          <w:sz w:val="20"/>
          <w:szCs w:val="20"/>
        </w:rPr>
        <w:t>Jef</w:t>
      </w:r>
      <w:proofErr w:type="spellEnd"/>
      <w:r w:rsidRPr="00992C97">
        <w:rPr>
          <w:rFonts w:ascii="Times New Roman" w:hAnsi="Times New Roman" w:cs="Times New Roman"/>
          <w:i/>
          <w:iCs/>
          <w:spacing w:val="-7"/>
          <w:sz w:val="20"/>
          <w:szCs w:val="20"/>
        </w:rPr>
        <w:t xml:space="preserve"> (2006), The Politics of Insecurity. Fear, Migration and Asylum in the EU, UK: Routledge</w:t>
      </w:r>
      <w:r w:rsidRPr="00992C97">
        <w:rPr>
          <w:rFonts w:ascii="Times New Roman" w:hAnsi="Times New Roman" w:cs="Times New Roman"/>
          <w:i/>
          <w:iCs/>
          <w:spacing w:val="-7"/>
          <w:sz w:val="20"/>
          <w:szCs w:val="20"/>
          <w:lang w:val="bg-BG"/>
        </w:rPr>
        <w:t>;</w:t>
      </w:r>
    </w:p>
    <w:p w:rsidR="006C2FA9" w:rsidRPr="00992C97" w:rsidRDefault="006C2FA9" w:rsidP="00992C97">
      <w:pPr>
        <w:pStyle w:val="a6"/>
        <w:numPr>
          <w:ilvl w:val="0"/>
          <w:numId w:val="3"/>
        </w:numPr>
        <w:spacing w:after="0"/>
        <w:jc w:val="both"/>
        <w:rPr>
          <w:rFonts w:ascii="Times New Roman" w:hAnsi="Times New Roman" w:cs="Times New Roman"/>
          <w:i/>
          <w:sz w:val="20"/>
          <w:szCs w:val="20"/>
          <w:lang w:val="bg-BG"/>
        </w:rPr>
      </w:pPr>
      <w:r w:rsidRPr="00992C97">
        <w:rPr>
          <w:rFonts w:ascii="Times New Roman" w:hAnsi="Times New Roman" w:cs="Times New Roman"/>
          <w:i/>
          <w:sz w:val="20"/>
          <w:szCs w:val="20"/>
        </w:rPr>
        <w:t>POGGE</w:t>
      </w:r>
      <w:r w:rsidRPr="00992C97">
        <w:rPr>
          <w:rFonts w:ascii="Times New Roman" w:hAnsi="Times New Roman" w:cs="Times New Roman"/>
          <w:i/>
          <w:sz w:val="20"/>
          <w:szCs w:val="20"/>
          <w:lang w:val="bg-BG"/>
        </w:rPr>
        <w:t xml:space="preserve">, T., (2005), </w:t>
      </w:r>
      <w:proofErr w:type="spellStart"/>
      <w:r w:rsidRPr="00992C97">
        <w:rPr>
          <w:rFonts w:ascii="Times New Roman" w:hAnsi="Times New Roman" w:cs="Times New Roman"/>
          <w:i/>
          <w:sz w:val="20"/>
          <w:szCs w:val="20"/>
          <w:lang w:val="bg-BG"/>
        </w:rPr>
        <w:t>Real</w:t>
      </w:r>
      <w:proofErr w:type="spellEnd"/>
      <w:r w:rsidRPr="00992C97">
        <w:rPr>
          <w:rFonts w:ascii="Times New Roman" w:hAnsi="Times New Roman" w:cs="Times New Roman"/>
          <w:i/>
          <w:sz w:val="20"/>
          <w:szCs w:val="20"/>
          <w:lang w:val="bg-BG"/>
        </w:rPr>
        <w:t xml:space="preserve"> World </w:t>
      </w:r>
      <w:proofErr w:type="spellStart"/>
      <w:r w:rsidRPr="00992C97">
        <w:rPr>
          <w:rFonts w:ascii="Times New Roman" w:hAnsi="Times New Roman" w:cs="Times New Roman"/>
          <w:i/>
          <w:sz w:val="20"/>
          <w:szCs w:val="20"/>
          <w:lang w:val="bg-BG"/>
        </w:rPr>
        <w:t>Justice</w:t>
      </w:r>
      <w:proofErr w:type="spellEnd"/>
      <w:r w:rsidRPr="00992C97">
        <w:rPr>
          <w:rFonts w:ascii="Times New Roman" w:hAnsi="Times New Roman" w:cs="Times New Roman"/>
          <w:i/>
          <w:sz w:val="20"/>
          <w:szCs w:val="20"/>
          <w:lang w:val="bg-BG"/>
        </w:rPr>
        <w:t xml:space="preserve"> – </w:t>
      </w:r>
      <w:r w:rsidRPr="00992C97">
        <w:rPr>
          <w:rFonts w:ascii="Times New Roman" w:hAnsi="Times New Roman" w:cs="Times New Roman"/>
          <w:i/>
          <w:sz w:val="20"/>
          <w:szCs w:val="20"/>
        </w:rPr>
        <w:t xml:space="preserve">Brock, G., D. </w:t>
      </w:r>
      <w:proofErr w:type="spellStart"/>
      <w:r w:rsidRPr="00992C97">
        <w:rPr>
          <w:rFonts w:ascii="Times New Roman" w:hAnsi="Times New Roman" w:cs="Times New Roman"/>
          <w:i/>
          <w:sz w:val="20"/>
          <w:szCs w:val="20"/>
        </w:rPr>
        <w:t>Moellendorf</w:t>
      </w:r>
      <w:proofErr w:type="spellEnd"/>
      <w:r w:rsidRPr="00992C97">
        <w:rPr>
          <w:rFonts w:ascii="Times New Roman" w:hAnsi="Times New Roman" w:cs="Times New Roman"/>
          <w:i/>
          <w:sz w:val="20"/>
          <w:szCs w:val="20"/>
        </w:rPr>
        <w:t xml:space="preserve"> (eds.), Current Debates in Global Justice, Springer, pp.29-53;</w:t>
      </w:r>
    </w:p>
    <w:p w:rsidR="007C22BF" w:rsidRPr="00992C97" w:rsidRDefault="006C2FA9" w:rsidP="00992C97">
      <w:pPr>
        <w:pStyle w:val="a6"/>
        <w:numPr>
          <w:ilvl w:val="0"/>
          <w:numId w:val="3"/>
        </w:numPr>
        <w:spacing w:after="0"/>
        <w:jc w:val="both"/>
        <w:rPr>
          <w:rFonts w:ascii="Times New Roman" w:hAnsi="Times New Roman" w:cs="Times New Roman"/>
          <w:i/>
          <w:sz w:val="20"/>
          <w:szCs w:val="20"/>
          <w:lang w:val="bg-BG"/>
        </w:rPr>
      </w:pPr>
      <w:r w:rsidRPr="00992C97">
        <w:rPr>
          <w:rFonts w:ascii="Times New Roman" w:hAnsi="Times New Roman" w:cs="Times New Roman"/>
          <w:i/>
          <w:sz w:val="20"/>
          <w:szCs w:val="20"/>
        </w:rPr>
        <w:t>REGIONAL Focus: Syrians in Bulgaria – in: Forced Migration Current Awareness, 04.12.2013(http://fm-cab.blogspot.com/2013/12/regional-focus-syrians-in-bulgaria.html);</w:t>
      </w:r>
    </w:p>
    <w:sectPr w:rsidR="007C22BF" w:rsidRPr="00992C97" w:rsidSect="002C4D5D">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4D1" w:rsidRDefault="003D34D1" w:rsidP="00774898">
      <w:pPr>
        <w:spacing w:after="0" w:line="240" w:lineRule="auto"/>
      </w:pPr>
      <w:r>
        <w:separator/>
      </w:r>
    </w:p>
  </w:endnote>
  <w:endnote w:type="continuationSeparator" w:id="0">
    <w:p w:rsidR="003D34D1" w:rsidRDefault="003D34D1" w:rsidP="0077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4D1" w:rsidRDefault="003D34D1" w:rsidP="00774898">
      <w:pPr>
        <w:spacing w:after="0" w:line="240" w:lineRule="auto"/>
      </w:pPr>
      <w:r>
        <w:separator/>
      </w:r>
    </w:p>
  </w:footnote>
  <w:footnote w:type="continuationSeparator" w:id="0">
    <w:p w:rsidR="003D34D1" w:rsidRDefault="003D34D1" w:rsidP="00774898">
      <w:pPr>
        <w:spacing w:after="0" w:line="240" w:lineRule="auto"/>
      </w:pPr>
      <w:r>
        <w:continuationSeparator/>
      </w:r>
    </w:p>
  </w:footnote>
  <w:footnote w:id="1">
    <w:p w:rsidR="00774898" w:rsidRPr="00992C97" w:rsidRDefault="00774898">
      <w:pPr>
        <w:pStyle w:val="a3"/>
        <w:rPr>
          <w:rFonts w:ascii="Times New Roman" w:hAnsi="Times New Roman" w:cs="Times New Roman"/>
          <w:i/>
        </w:rPr>
      </w:pPr>
      <w:r w:rsidRPr="00992C97">
        <w:rPr>
          <w:rStyle w:val="a5"/>
          <w:i/>
        </w:rPr>
        <w:footnoteRef/>
      </w:r>
      <w:r w:rsidRPr="00992C97">
        <w:rPr>
          <w:i/>
        </w:rPr>
        <w:t xml:space="preserve"> </w:t>
      </w:r>
      <w:r w:rsidRPr="00992C97">
        <w:rPr>
          <w:rFonts w:ascii="Times New Roman" w:hAnsi="Times New Roman" w:cs="Times New Roman"/>
          <w:i/>
        </w:rPr>
        <w:t>Handbook on European Law Related to Asylum, Borders and Immigration, 2013, European Agency for Fundamental Rights, 260p.</w:t>
      </w:r>
    </w:p>
  </w:footnote>
  <w:footnote w:id="2">
    <w:p w:rsidR="00523217" w:rsidRPr="00992C97" w:rsidRDefault="00523217">
      <w:pPr>
        <w:pStyle w:val="a3"/>
        <w:rPr>
          <w:i/>
          <w:lang w:val="bg-BG"/>
        </w:rPr>
      </w:pPr>
      <w:r w:rsidRPr="00992C97">
        <w:rPr>
          <w:rStyle w:val="a5"/>
          <w:i/>
        </w:rPr>
        <w:footnoteRef/>
      </w:r>
      <w:r w:rsidRPr="00992C97">
        <w:rPr>
          <w:i/>
          <w:lang w:val="ru-RU"/>
        </w:rPr>
        <w:t xml:space="preserve"> </w:t>
      </w:r>
      <w:r w:rsidRPr="00992C97">
        <w:rPr>
          <w:rFonts w:ascii="Times New Roman" w:hAnsi="Times New Roman" w:cs="Times New Roman"/>
          <w:i/>
          <w:lang w:val="bg-BG"/>
        </w:rPr>
        <w:t>Иванов</w:t>
      </w:r>
      <w:r w:rsidRPr="00992C97">
        <w:rPr>
          <w:rFonts w:ascii="Times New Roman" w:hAnsi="Times New Roman" w:cs="Times New Roman"/>
          <w:b/>
          <w:i/>
          <w:lang w:val="bg-BG"/>
        </w:rPr>
        <w:t xml:space="preserve">, </w:t>
      </w:r>
      <w:r w:rsidRPr="00992C97">
        <w:rPr>
          <w:rFonts w:ascii="Times New Roman" w:hAnsi="Times New Roman" w:cs="Times New Roman"/>
          <w:i/>
          <w:lang w:val="bg-BG"/>
        </w:rPr>
        <w:t>Г., 2011, Краят на мултикултурната идилия – В: сп. „Геополитика”, 30.03, http://geopolitica.eu/2011/1024;</w:t>
      </w:r>
    </w:p>
  </w:footnote>
  <w:footnote w:id="3">
    <w:p w:rsidR="0050061E" w:rsidRPr="00992C97" w:rsidRDefault="0050061E">
      <w:pPr>
        <w:pStyle w:val="a3"/>
        <w:rPr>
          <w:rFonts w:ascii="Times New Roman" w:hAnsi="Times New Roman" w:cs="Times New Roman"/>
          <w:i/>
          <w:lang w:val="bg-BG"/>
        </w:rPr>
      </w:pPr>
      <w:r w:rsidRPr="00992C97">
        <w:rPr>
          <w:rStyle w:val="a5"/>
          <w:i/>
        </w:rPr>
        <w:footnoteRef/>
      </w:r>
      <w:r w:rsidRPr="00992C97">
        <w:rPr>
          <w:i/>
        </w:rPr>
        <w:t xml:space="preserve"> </w:t>
      </w:r>
      <w:r w:rsidRPr="00992C97">
        <w:rPr>
          <w:rFonts w:ascii="Times New Roman" w:hAnsi="Times New Roman" w:cs="Times New Roman"/>
          <w:i/>
        </w:rPr>
        <w:t>REGIONAL Focus: Syrians in Bulgaria – in: Forced Migration Current Awareness, 04.12.2013(http://fm-cab.blogspot.com/2013/12/regional-focus-syrians-in-bulgaria.html);</w:t>
      </w:r>
    </w:p>
  </w:footnote>
  <w:footnote w:id="4">
    <w:p w:rsidR="00875D3D" w:rsidRPr="00992C97" w:rsidRDefault="00875D3D" w:rsidP="00875D3D">
      <w:pPr>
        <w:tabs>
          <w:tab w:val="num" w:pos="720"/>
        </w:tabs>
        <w:autoSpaceDE w:val="0"/>
        <w:autoSpaceDN w:val="0"/>
        <w:adjustRightInd w:val="0"/>
        <w:spacing w:after="0" w:line="240" w:lineRule="auto"/>
        <w:rPr>
          <w:rFonts w:ascii="Times New Roman" w:eastAsia="Calibri" w:hAnsi="Times New Roman" w:cs="Times New Roman"/>
          <w:bCs/>
          <w:i/>
        </w:rPr>
      </w:pPr>
      <w:r w:rsidRPr="00992C97">
        <w:rPr>
          <w:rStyle w:val="a5"/>
          <w:i/>
        </w:rPr>
        <w:footnoteRef/>
      </w:r>
      <w:r w:rsidRPr="00992C97">
        <w:rPr>
          <w:i/>
        </w:rPr>
        <w:t xml:space="preserve"> </w:t>
      </w:r>
      <w:proofErr w:type="spellStart"/>
      <w:r w:rsidRPr="00992C97">
        <w:rPr>
          <w:rFonts w:ascii="Times New Roman" w:hAnsi="Times New Roman" w:cs="Times New Roman"/>
          <w:i/>
          <w:sz w:val="20"/>
          <w:szCs w:val="20"/>
        </w:rPr>
        <w:t>Bouzov</w:t>
      </w:r>
      <w:proofErr w:type="spellEnd"/>
      <w:r w:rsidRPr="00992C97">
        <w:rPr>
          <w:rFonts w:ascii="Times New Roman" w:hAnsi="Times New Roman" w:cs="Times New Roman"/>
          <w:i/>
          <w:sz w:val="20"/>
          <w:szCs w:val="20"/>
        </w:rPr>
        <w:t xml:space="preserve">, V. (2015), Forced Migration, Global Media and Peace Culture – in: </w:t>
      </w:r>
      <w:proofErr w:type="spellStart"/>
      <w:r w:rsidRPr="00992C97">
        <w:rPr>
          <w:rFonts w:ascii="Times New Roman" w:hAnsi="Times New Roman" w:cs="Times New Roman"/>
          <w:i/>
          <w:sz w:val="20"/>
          <w:szCs w:val="20"/>
        </w:rPr>
        <w:t>Nauka</w:t>
      </w:r>
      <w:proofErr w:type="spellEnd"/>
      <w:r w:rsidRPr="00992C97">
        <w:rPr>
          <w:rFonts w:ascii="Times New Roman" w:hAnsi="Times New Roman" w:cs="Times New Roman"/>
          <w:i/>
          <w:sz w:val="20"/>
          <w:szCs w:val="20"/>
        </w:rPr>
        <w:t xml:space="preserve"> I </w:t>
      </w:r>
      <w:proofErr w:type="spellStart"/>
      <w:r w:rsidRPr="00992C97">
        <w:rPr>
          <w:rFonts w:ascii="Times New Roman" w:hAnsi="Times New Roman" w:cs="Times New Roman"/>
          <w:i/>
          <w:sz w:val="20"/>
          <w:szCs w:val="20"/>
        </w:rPr>
        <w:t>savremeni</w:t>
      </w:r>
      <w:proofErr w:type="spellEnd"/>
      <w:r w:rsidRPr="00992C97">
        <w:rPr>
          <w:rFonts w:ascii="Times New Roman" w:hAnsi="Times New Roman" w:cs="Times New Roman"/>
          <w:i/>
          <w:sz w:val="20"/>
          <w:szCs w:val="20"/>
        </w:rPr>
        <w:t xml:space="preserve"> </w:t>
      </w:r>
      <w:proofErr w:type="spellStart"/>
      <w:r w:rsidRPr="00992C97">
        <w:rPr>
          <w:rFonts w:ascii="Times New Roman" w:hAnsi="Times New Roman" w:cs="Times New Roman"/>
          <w:i/>
          <w:sz w:val="20"/>
          <w:szCs w:val="20"/>
        </w:rPr>
        <w:t>universitet</w:t>
      </w:r>
      <w:proofErr w:type="spellEnd"/>
      <w:r w:rsidRPr="00992C97">
        <w:rPr>
          <w:rFonts w:ascii="Times New Roman" w:hAnsi="Times New Roman" w:cs="Times New Roman"/>
          <w:i/>
          <w:sz w:val="20"/>
          <w:szCs w:val="20"/>
        </w:rPr>
        <w:t>, NISUN 4, University of Nis</w:t>
      </w:r>
      <w:r w:rsidRPr="00992C97">
        <w:rPr>
          <w:rFonts w:ascii="Times New Roman" w:hAnsi="Times New Roman" w:cs="Times New Roman"/>
          <w:i/>
          <w:color w:val="444444"/>
          <w:sz w:val="20"/>
          <w:szCs w:val="20"/>
        </w:rPr>
        <w:t xml:space="preserve"> </w:t>
      </w:r>
      <w:hyperlink r:id="rId1" w:history="1">
        <w:r w:rsidRPr="00992C97">
          <w:rPr>
            <w:rStyle w:val="apple-converted-space"/>
            <w:rFonts w:ascii="Times New Roman" w:hAnsi="Times New Roman" w:cs="Times New Roman"/>
            <w:i/>
            <w:color w:val="000000"/>
            <w:sz w:val="20"/>
            <w:szCs w:val="20"/>
          </w:rPr>
          <w:t> </w:t>
        </w:r>
        <w:r w:rsidRPr="00992C97">
          <w:rPr>
            <w:rStyle w:val="publication-title"/>
            <w:rFonts w:ascii="Times New Roman" w:hAnsi="Times New Roman" w:cs="Times New Roman"/>
            <w:i/>
            <w:color w:val="000000"/>
            <w:sz w:val="20"/>
            <w:szCs w:val="20"/>
          </w:rPr>
          <w:t xml:space="preserve">T.2 </w:t>
        </w:r>
        <w:proofErr w:type="spellStart"/>
        <w:r w:rsidRPr="00992C97">
          <w:rPr>
            <w:rStyle w:val="publication-title"/>
            <w:rFonts w:ascii="Times New Roman" w:hAnsi="Times New Roman" w:cs="Times New Roman"/>
            <w:i/>
            <w:color w:val="000000"/>
            <w:sz w:val="20"/>
            <w:szCs w:val="20"/>
          </w:rPr>
          <w:t>Drjavnost</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demokratizacja</w:t>
        </w:r>
        <w:proofErr w:type="spellEnd"/>
        <w:r w:rsidRPr="00992C97">
          <w:rPr>
            <w:rStyle w:val="publication-title"/>
            <w:rFonts w:ascii="Times New Roman" w:hAnsi="Times New Roman" w:cs="Times New Roman"/>
            <w:i/>
            <w:color w:val="000000"/>
            <w:sz w:val="20"/>
            <w:szCs w:val="20"/>
          </w:rPr>
          <w:t xml:space="preserve"> I </w:t>
        </w:r>
        <w:proofErr w:type="spellStart"/>
        <w:r w:rsidRPr="00992C97">
          <w:rPr>
            <w:rStyle w:val="publication-title"/>
            <w:rFonts w:ascii="Times New Roman" w:hAnsi="Times New Roman" w:cs="Times New Roman"/>
            <w:i/>
            <w:color w:val="000000"/>
            <w:sz w:val="20"/>
            <w:szCs w:val="20"/>
          </w:rPr>
          <w:t>kultura</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na</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mira</w:t>
        </w:r>
        <w:proofErr w:type="spellEnd"/>
        <w:r w:rsidRPr="00992C97">
          <w:rPr>
            <w:rStyle w:val="publication-title"/>
            <w:rFonts w:ascii="Times New Roman" w:hAnsi="Times New Roman" w:cs="Times New Roman"/>
            <w:i/>
            <w:color w:val="000000"/>
            <w:sz w:val="20"/>
            <w:szCs w:val="20"/>
          </w:rPr>
          <w:t xml:space="preserve"> [Science and Modern University 4. V.2, Statehood, Democratization and Peace Culture], </w:t>
        </w:r>
        <w:proofErr w:type="spellStart"/>
        <w:r w:rsidRPr="00992C97">
          <w:rPr>
            <w:rStyle w:val="publication-title"/>
            <w:rFonts w:ascii="Times New Roman" w:hAnsi="Times New Roman" w:cs="Times New Roman"/>
            <w:i/>
            <w:color w:val="000000"/>
            <w:sz w:val="20"/>
            <w:szCs w:val="20"/>
          </w:rPr>
          <w:t>Tematic</w:t>
        </w:r>
        <w:proofErr w:type="spellEnd"/>
        <w:r w:rsidRPr="00992C97">
          <w:rPr>
            <w:rStyle w:val="publication-title"/>
            <w:rFonts w:ascii="Times New Roman" w:hAnsi="Times New Roman" w:cs="Times New Roman"/>
            <w:i/>
            <w:color w:val="000000"/>
            <w:sz w:val="20"/>
            <w:szCs w:val="20"/>
          </w:rPr>
          <w:t xml:space="preserve"> Collection Book, </w:t>
        </w:r>
        <w:proofErr w:type="spellStart"/>
        <w:r w:rsidRPr="00992C97">
          <w:rPr>
            <w:rStyle w:val="publication-title"/>
            <w:rFonts w:ascii="Times New Roman" w:hAnsi="Times New Roman" w:cs="Times New Roman"/>
            <w:i/>
            <w:color w:val="000000"/>
            <w:sz w:val="20"/>
            <w:szCs w:val="20"/>
          </w:rPr>
          <w:t>Filozofski</w:t>
        </w:r>
        <w:proofErr w:type="spellEnd"/>
        <w:r w:rsidRPr="00992C97">
          <w:rPr>
            <w:rStyle w:val="publication-title"/>
            <w:rFonts w:ascii="Times New Roman" w:hAnsi="Times New Roman" w:cs="Times New Roman"/>
            <w:i/>
            <w:color w:val="000000"/>
            <w:sz w:val="20"/>
            <w:szCs w:val="20"/>
          </w:rPr>
          <w:t xml:space="preserve"> </w:t>
        </w:r>
        <w:proofErr w:type="spellStart"/>
        <w:r w:rsidRPr="00992C97">
          <w:rPr>
            <w:rStyle w:val="publication-title"/>
            <w:rFonts w:ascii="Times New Roman" w:hAnsi="Times New Roman" w:cs="Times New Roman"/>
            <w:i/>
            <w:color w:val="000000"/>
            <w:sz w:val="20"/>
            <w:szCs w:val="20"/>
          </w:rPr>
          <w:t>fakultet</w:t>
        </w:r>
        <w:proofErr w:type="spellEnd"/>
        <w:r w:rsidRPr="00992C97">
          <w:rPr>
            <w:rStyle w:val="publication-title"/>
            <w:rFonts w:ascii="Times New Roman" w:hAnsi="Times New Roman" w:cs="Times New Roman"/>
            <w:i/>
            <w:color w:val="000000"/>
            <w:sz w:val="20"/>
            <w:szCs w:val="20"/>
          </w:rPr>
          <w:t>, University of Nis, Serbia, pp.249-257.</w:t>
        </w:r>
      </w:hyperlink>
    </w:p>
    <w:p w:rsidR="00875D3D" w:rsidRPr="00875D3D" w:rsidRDefault="00875D3D">
      <w:pPr>
        <w:pStyle w:val="a3"/>
      </w:pPr>
    </w:p>
  </w:footnote>
  <w:footnote w:id="5">
    <w:p w:rsidR="00004020" w:rsidRPr="00992C97" w:rsidRDefault="00004020" w:rsidP="00004020">
      <w:pPr>
        <w:overflowPunct w:val="0"/>
        <w:autoSpaceDE w:val="0"/>
        <w:autoSpaceDN w:val="0"/>
        <w:adjustRightInd w:val="0"/>
        <w:spacing w:after="0" w:line="240" w:lineRule="auto"/>
        <w:textAlignment w:val="baseline"/>
        <w:rPr>
          <w:rFonts w:ascii="Times New Roman" w:hAnsi="Times New Roman"/>
          <w:i/>
          <w:sz w:val="20"/>
          <w:szCs w:val="20"/>
          <w:lang w:val="ru-RU"/>
        </w:rPr>
      </w:pPr>
      <w:r w:rsidRPr="00992C97">
        <w:rPr>
          <w:rStyle w:val="a5"/>
          <w:i/>
        </w:rPr>
        <w:footnoteRef/>
      </w:r>
      <w:r w:rsidRPr="00992C97">
        <w:rPr>
          <w:i/>
          <w:lang w:val="ru-RU"/>
        </w:rPr>
        <w:t xml:space="preserve"> </w:t>
      </w:r>
      <w:r w:rsidRPr="00992C97">
        <w:rPr>
          <w:rFonts w:ascii="Times New Roman" w:hAnsi="Times New Roman"/>
          <w:i/>
          <w:sz w:val="20"/>
          <w:szCs w:val="20"/>
          <w:lang w:val="ru-RU"/>
        </w:rPr>
        <w:t>КАК</w:t>
      </w:r>
      <w:r w:rsidRPr="00992C97">
        <w:rPr>
          <w:rFonts w:ascii="Times New Roman" w:hAnsi="Times New Roman"/>
          <w:i/>
          <w:sz w:val="20"/>
          <w:szCs w:val="20"/>
          <w:lang w:val="bg-BG"/>
        </w:rPr>
        <w:t xml:space="preserve"> ЕС</w:t>
      </w:r>
      <w:r w:rsidRPr="00992C97">
        <w:rPr>
          <w:rFonts w:ascii="Times New Roman" w:hAnsi="Times New Roman"/>
          <w:b/>
          <w:i/>
          <w:sz w:val="20"/>
          <w:szCs w:val="20"/>
          <w:lang w:val="bg-BG"/>
        </w:rPr>
        <w:t xml:space="preserve"> </w:t>
      </w:r>
      <w:r w:rsidRPr="00992C97">
        <w:rPr>
          <w:rFonts w:ascii="Times New Roman" w:hAnsi="Times New Roman"/>
          <w:i/>
          <w:sz w:val="20"/>
          <w:szCs w:val="20"/>
          <w:lang w:val="bg-BG"/>
        </w:rPr>
        <w:t xml:space="preserve">се превърна в непревземаема крепост за бежанците (по материали от сп. </w:t>
      </w:r>
      <w:r w:rsidRPr="00992C97">
        <w:rPr>
          <w:rFonts w:ascii="Times New Roman" w:hAnsi="Times New Roman"/>
          <w:i/>
          <w:sz w:val="20"/>
          <w:szCs w:val="20"/>
          <w:lang w:val="bg-BG"/>
        </w:rPr>
        <w:t>„</w:t>
      </w:r>
      <w:proofErr w:type="spellStart"/>
      <w:r w:rsidRPr="00992C97">
        <w:rPr>
          <w:rFonts w:ascii="Times New Roman" w:hAnsi="Times New Roman"/>
          <w:i/>
          <w:sz w:val="20"/>
          <w:szCs w:val="20"/>
          <w:lang w:val="bg-BG"/>
        </w:rPr>
        <w:t>Шпигел</w:t>
      </w:r>
      <w:proofErr w:type="spellEnd"/>
      <w:r w:rsidRPr="00992C97">
        <w:rPr>
          <w:rFonts w:ascii="Times New Roman" w:hAnsi="Times New Roman"/>
          <w:i/>
          <w:sz w:val="20"/>
          <w:szCs w:val="20"/>
          <w:lang w:val="bg-BG"/>
        </w:rPr>
        <w:t xml:space="preserve">”) – В: в-к „Сега”, </w:t>
      </w:r>
      <w:proofErr w:type="spellStart"/>
      <w:r w:rsidRPr="00992C97">
        <w:rPr>
          <w:rFonts w:ascii="Times New Roman" w:hAnsi="Times New Roman"/>
          <w:i/>
          <w:sz w:val="20"/>
          <w:szCs w:val="20"/>
          <w:lang w:val="ru-RU"/>
        </w:rPr>
        <w:t>Брой</w:t>
      </w:r>
      <w:proofErr w:type="spellEnd"/>
      <w:r w:rsidRPr="00992C97">
        <w:rPr>
          <w:rFonts w:ascii="Times New Roman" w:hAnsi="Times New Roman"/>
          <w:i/>
          <w:sz w:val="20"/>
          <w:szCs w:val="20"/>
          <w:lang w:val="ru-RU"/>
        </w:rPr>
        <w:t xml:space="preserve"> 5094 (219) 22 </w:t>
      </w:r>
      <w:proofErr w:type="spellStart"/>
      <w:r w:rsidRPr="00992C97">
        <w:rPr>
          <w:rFonts w:ascii="Times New Roman" w:hAnsi="Times New Roman"/>
          <w:i/>
          <w:sz w:val="20"/>
          <w:szCs w:val="20"/>
          <w:lang w:val="ru-RU"/>
        </w:rPr>
        <w:t>Септември</w:t>
      </w:r>
      <w:proofErr w:type="spellEnd"/>
      <w:r w:rsidRPr="00992C97">
        <w:rPr>
          <w:rFonts w:ascii="Times New Roman" w:hAnsi="Times New Roman"/>
          <w:i/>
          <w:sz w:val="20"/>
          <w:szCs w:val="20"/>
          <w:lang w:val="ru-RU"/>
        </w:rPr>
        <w:t xml:space="preserve"> 2014</w:t>
      </w:r>
      <w:r w:rsidRPr="00992C97">
        <w:rPr>
          <w:rFonts w:ascii="Times New Roman" w:hAnsi="Times New Roman"/>
          <w:i/>
          <w:sz w:val="20"/>
          <w:szCs w:val="20"/>
          <w:lang w:val="bg-BG"/>
        </w:rPr>
        <w:t xml:space="preserve">, </w:t>
      </w:r>
      <w:hyperlink r:id="rId2" w:history="1">
        <w:r w:rsidRPr="00992C97">
          <w:rPr>
            <w:rStyle w:val="a7"/>
            <w:rFonts w:ascii="Times New Roman" w:hAnsi="Times New Roman"/>
            <w:i/>
            <w:sz w:val="20"/>
            <w:szCs w:val="20"/>
            <w:lang w:val="ru-RU"/>
          </w:rPr>
          <w:t>http://www.segabg.com/article.php?id=718078</w:t>
        </w:r>
      </w:hyperlink>
      <w:r w:rsidRPr="00992C97">
        <w:rPr>
          <w:rFonts w:ascii="Times New Roman" w:hAnsi="Times New Roman"/>
          <w:i/>
          <w:sz w:val="20"/>
          <w:szCs w:val="20"/>
          <w:lang w:val="ru-RU"/>
        </w:rPr>
        <w:t>;</w:t>
      </w:r>
    </w:p>
    <w:p w:rsidR="00004020" w:rsidRPr="00527382" w:rsidRDefault="00004020">
      <w:pPr>
        <w:pStyle w:val="a3"/>
        <w:rPr>
          <w:lang w:val="ru-RU"/>
        </w:rPr>
      </w:pPr>
    </w:p>
  </w:footnote>
  <w:footnote w:id="6">
    <w:p w:rsidR="00527382" w:rsidRPr="00992C97" w:rsidRDefault="00527382" w:rsidP="00992C97">
      <w:pPr>
        <w:overflowPunct w:val="0"/>
        <w:autoSpaceDE w:val="0"/>
        <w:autoSpaceDN w:val="0"/>
        <w:adjustRightInd w:val="0"/>
        <w:spacing w:after="0" w:line="240" w:lineRule="auto"/>
        <w:textAlignment w:val="baseline"/>
        <w:rPr>
          <w:rFonts w:ascii="Times New Roman" w:hAnsi="Times New Roman"/>
          <w:i/>
          <w:sz w:val="20"/>
          <w:szCs w:val="20"/>
        </w:rPr>
      </w:pPr>
      <w:r w:rsidRPr="00992C97">
        <w:rPr>
          <w:rStyle w:val="a5"/>
          <w:i/>
        </w:rPr>
        <w:footnoteRef/>
      </w:r>
      <w:r w:rsidRPr="00992C97">
        <w:rPr>
          <w:i/>
        </w:rPr>
        <w:t xml:space="preserve"> </w:t>
      </w:r>
      <w:r w:rsidRPr="00992C97">
        <w:rPr>
          <w:rFonts w:ascii="Times New Roman" w:hAnsi="Times New Roman"/>
          <w:i/>
          <w:sz w:val="20"/>
          <w:szCs w:val="20"/>
        </w:rPr>
        <w:t>POGGE</w:t>
      </w:r>
      <w:r w:rsidRPr="00992C97">
        <w:rPr>
          <w:rFonts w:ascii="Times New Roman" w:hAnsi="Times New Roman"/>
          <w:i/>
          <w:sz w:val="20"/>
          <w:szCs w:val="20"/>
          <w:lang w:val="bg-BG"/>
        </w:rPr>
        <w:t xml:space="preserve">, T., </w:t>
      </w:r>
      <w:r w:rsidR="006C2FA9" w:rsidRPr="00992C97">
        <w:rPr>
          <w:rFonts w:ascii="Times New Roman" w:hAnsi="Times New Roman"/>
          <w:i/>
          <w:sz w:val="20"/>
          <w:szCs w:val="20"/>
          <w:lang w:val="bg-BG"/>
        </w:rPr>
        <w:t>(</w:t>
      </w:r>
      <w:r w:rsidRPr="00992C97">
        <w:rPr>
          <w:rFonts w:ascii="Times New Roman" w:hAnsi="Times New Roman"/>
          <w:i/>
          <w:sz w:val="20"/>
          <w:szCs w:val="20"/>
          <w:lang w:val="bg-BG"/>
        </w:rPr>
        <w:t>2005</w:t>
      </w:r>
      <w:r w:rsidR="006C2FA9" w:rsidRPr="00992C97">
        <w:rPr>
          <w:rFonts w:ascii="Times New Roman" w:hAnsi="Times New Roman"/>
          <w:i/>
          <w:sz w:val="20"/>
          <w:szCs w:val="20"/>
          <w:lang w:val="bg-BG"/>
        </w:rPr>
        <w:t>)</w:t>
      </w:r>
      <w:r w:rsidRPr="00992C97">
        <w:rPr>
          <w:rFonts w:ascii="Times New Roman" w:hAnsi="Times New Roman"/>
          <w:i/>
          <w:sz w:val="20"/>
          <w:szCs w:val="20"/>
          <w:lang w:val="bg-BG"/>
        </w:rPr>
        <w:t xml:space="preserve">, </w:t>
      </w:r>
      <w:proofErr w:type="spellStart"/>
      <w:r w:rsidRPr="00992C97">
        <w:rPr>
          <w:rFonts w:ascii="Times New Roman" w:hAnsi="Times New Roman"/>
          <w:i/>
          <w:sz w:val="20"/>
          <w:szCs w:val="20"/>
          <w:lang w:val="bg-BG"/>
        </w:rPr>
        <w:t>Real</w:t>
      </w:r>
      <w:proofErr w:type="spellEnd"/>
      <w:r w:rsidRPr="00992C97">
        <w:rPr>
          <w:rFonts w:ascii="Times New Roman" w:hAnsi="Times New Roman"/>
          <w:i/>
          <w:sz w:val="20"/>
          <w:szCs w:val="20"/>
          <w:lang w:val="bg-BG"/>
        </w:rPr>
        <w:t xml:space="preserve"> World </w:t>
      </w:r>
      <w:proofErr w:type="spellStart"/>
      <w:r w:rsidRPr="00992C97">
        <w:rPr>
          <w:rFonts w:ascii="Times New Roman" w:hAnsi="Times New Roman"/>
          <w:i/>
          <w:sz w:val="20"/>
          <w:szCs w:val="20"/>
          <w:lang w:val="bg-BG"/>
        </w:rPr>
        <w:t>Justice</w:t>
      </w:r>
      <w:proofErr w:type="spellEnd"/>
      <w:r w:rsidRPr="00992C97">
        <w:rPr>
          <w:rFonts w:ascii="Times New Roman" w:hAnsi="Times New Roman"/>
          <w:i/>
          <w:sz w:val="20"/>
          <w:szCs w:val="20"/>
          <w:lang w:val="bg-BG"/>
        </w:rPr>
        <w:t xml:space="preserve"> – </w:t>
      </w:r>
      <w:r w:rsidRPr="00992C97">
        <w:rPr>
          <w:rFonts w:ascii="Times New Roman" w:hAnsi="Times New Roman"/>
          <w:i/>
          <w:sz w:val="20"/>
          <w:szCs w:val="20"/>
        </w:rPr>
        <w:t xml:space="preserve">Brock, G., D. </w:t>
      </w:r>
      <w:proofErr w:type="spellStart"/>
      <w:r w:rsidRPr="00992C97">
        <w:rPr>
          <w:rFonts w:ascii="Times New Roman" w:hAnsi="Times New Roman"/>
          <w:i/>
          <w:sz w:val="20"/>
          <w:szCs w:val="20"/>
        </w:rPr>
        <w:t>Moellendorf</w:t>
      </w:r>
      <w:proofErr w:type="spellEnd"/>
      <w:r w:rsidRPr="00992C97">
        <w:rPr>
          <w:rFonts w:ascii="Times New Roman" w:hAnsi="Times New Roman"/>
          <w:i/>
          <w:sz w:val="20"/>
          <w:szCs w:val="20"/>
        </w:rPr>
        <w:t xml:space="preserve"> (eds.), Current Debates in Global Justice, Springer, pp.29-53;</w:t>
      </w:r>
    </w:p>
  </w:footnote>
  <w:footnote w:id="7">
    <w:p w:rsidR="00527382" w:rsidRPr="00992C97" w:rsidRDefault="00527382" w:rsidP="00B87997">
      <w:pPr>
        <w:overflowPunct w:val="0"/>
        <w:autoSpaceDE w:val="0"/>
        <w:autoSpaceDN w:val="0"/>
        <w:adjustRightInd w:val="0"/>
        <w:spacing w:after="0" w:line="240" w:lineRule="auto"/>
        <w:textAlignment w:val="baseline"/>
        <w:rPr>
          <w:rFonts w:ascii="Times New Roman" w:hAnsi="Times New Roman"/>
          <w:i/>
          <w:sz w:val="20"/>
          <w:szCs w:val="20"/>
          <w:lang w:val="bg-BG"/>
        </w:rPr>
      </w:pPr>
      <w:r w:rsidRPr="00992C97">
        <w:rPr>
          <w:rStyle w:val="a5"/>
          <w:i/>
        </w:rPr>
        <w:footnoteRef/>
      </w:r>
      <w:r w:rsidRPr="00992C97">
        <w:rPr>
          <w:i/>
        </w:rPr>
        <w:t xml:space="preserve"> </w:t>
      </w:r>
      <w:r w:rsidRPr="00992C97">
        <w:rPr>
          <w:rFonts w:ascii="Times New Roman" w:hAnsi="Times New Roman"/>
          <w:i/>
          <w:iCs/>
          <w:spacing w:val="-7"/>
          <w:sz w:val="20"/>
          <w:szCs w:val="20"/>
        </w:rPr>
        <w:t xml:space="preserve">HUYSMANS, </w:t>
      </w:r>
      <w:proofErr w:type="spellStart"/>
      <w:r w:rsidRPr="00992C97">
        <w:rPr>
          <w:rFonts w:ascii="Times New Roman" w:hAnsi="Times New Roman"/>
          <w:i/>
          <w:iCs/>
          <w:spacing w:val="-7"/>
          <w:sz w:val="20"/>
          <w:szCs w:val="20"/>
        </w:rPr>
        <w:t>Jef</w:t>
      </w:r>
      <w:proofErr w:type="spellEnd"/>
      <w:r w:rsidRPr="00992C97">
        <w:rPr>
          <w:rFonts w:ascii="Times New Roman" w:hAnsi="Times New Roman"/>
          <w:i/>
          <w:iCs/>
          <w:spacing w:val="-7"/>
          <w:sz w:val="20"/>
          <w:szCs w:val="20"/>
        </w:rPr>
        <w:t xml:space="preserve"> (2006), The Politics of Insecurity. Fear, Migration and Asylum in the EU, UK: Routledge</w:t>
      </w:r>
      <w:r w:rsidRPr="00992C97">
        <w:rPr>
          <w:rFonts w:ascii="Times New Roman" w:hAnsi="Times New Roman"/>
          <w:i/>
          <w:iCs/>
          <w:spacing w:val="-7"/>
          <w:sz w:val="20"/>
          <w:szCs w:val="20"/>
          <w:lang w:val="bg-BG"/>
        </w:rPr>
        <w:t xml:space="preserve">, </w:t>
      </w:r>
      <w:r w:rsidRPr="00992C97">
        <w:rPr>
          <w:rFonts w:ascii="Times New Roman" w:hAnsi="Times New Roman"/>
          <w:i/>
          <w:iCs/>
          <w:spacing w:val="-7"/>
          <w:sz w:val="20"/>
          <w:szCs w:val="20"/>
        </w:rPr>
        <w:t>pp.47-50;</w:t>
      </w:r>
    </w:p>
  </w:footnote>
  <w:footnote w:id="8">
    <w:p w:rsidR="00B87997" w:rsidRPr="003E0B0C" w:rsidRDefault="00B87997" w:rsidP="003E0B0C">
      <w:pPr>
        <w:spacing w:after="0" w:line="240" w:lineRule="auto"/>
        <w:rPr>
          <w:rFonts w:ascii="Times New Roman" w:hAnsi="Times New Roman" w:cs="Times New Roman"/>
          <w:sz w:val="20"/>
          <w:szCs w:val="20"/>
          <w:lang w:val="bg-BG"/>
        </w:rPr>
      </w:pPr>
      <w:r w:rsidRPr="00992C97">
        <w:rPr>
          <w:rStyle w:val="a5"/>
          <w:i/>
        </w:rPr>
        <w:footnoteRef/>
      </w:r>
      <w:r w:rsidRPr="00992C97">
        <w:rPr>
          <w:i/>
          <w:lang w:val="ru-RU"/>
        </w:rPr>
        <w:t xml:space="preserve"> </w:t>
      </w:r>
      <w:r w:rsidRPr="00992C97">
        <w:rPr>
          <w:rFonts w:ascii="Times New Roman" w:hAnsi="Times New Roman" w:cs="Times New Roman"/>
          <w:i/>
          <w:iCs/>
          <w:sz w:val="20"/>
          <w:szCs w:val="20"/>
          <w:lang w:val="bg-BG"/>
        </w:rPr>
        <w:t xml:space="preserve">ПАНАМАГЕЙТ: Саудитска Арабия е финансирала израелския премиер </w:t>
      </w:r>
      <w:proofErr w:type="spellStart"/>
      <w:r w:rsidRPr="00992C97">
        <w:rPr>
          <w:rFonts w:ascii="Times New Roman" w:hAnsi="Times New Roman" w:cs="Times New Roman"/>
          <w:i/>
          <w:iCs/>
          <w:sz w:val="20"/>
          <w:szCs w:val="20"/>
          <w:lang w:val="bg-BG"/>
        </w:rPr>
        <w:t>Натаняху</w:t>
      </w:r>
      <w:proofErr w:type="spellEnd"/>
      <w:r w:rsidRPr="00992C97">
        <w:rPr>
          <w:rFonts w:ascii="Times New Roman" w:hAnsi="Times New Roman" w:cs="Times New Roman"/>
          <w:i/>
          <w:iCs/>
          <w:sz w:val="20"/>
          <w:szCs w:val="20"/>
          <w:lang w:val="bg-BG"/>
        </w:rPr>
        <w:t xml:space="preserve">, 2016 – В: Български </w:t>
      </w:r>
      <w:proofErr w:type="spellStart"/>
      <w:r w:rsidRPr="00992C97">
        <w:rPr>
          <w:rFonts w:ascii="Times New Roman" w:hAnsi="Times New Roman" w:cs="Times New Roman"/>
          <w:i/>
          <w:iCs/>
          <w:sz w:val="20"/>
          <w:szCs w:val="20"/>
          <w:lang w:val="bg-BG"/>
        </w:rPr>
        <w:t>журналь</w:t>
      </w:r>
      <w:proofErr w:type="spellEnd"/>
      <w:r w:rsidRPr="00992C97">
        <w:rPr>
          <w:rFonts w:ascii="Times New Roman" w:hAnsi="Times New Roman" w:cs="Times New Roman"/>
          <w:i/>
          <w:iCs/>
          <w:sz w:val="20"/>
          <w:szCs w:val="20"/>
          <w:lang w:val="bg-BG"/>
        </w:rPr>
        <w:t xml:space="preserve"> (</w:t>
      </w:r>
      <w:r w:rsidRPr="00992C97">
        <w:rPr>
          <w:rFonts w:ascii="Times New Roman" w:hAnsi="Times New Roman" w:cs="Times New Roman"/>
          <w:i/>
          <w:sz w:val="20"/>
          <w:szCs w:val="20"/>
          <w:lang w:val="bg-BG"/>
        </w:rPr>
        <w:t>http://bgjournal.info/panamski-razkritiya-kralya-na-sauditska-arabiya-e-finansiral-izraelskiyat-premier-netanyahu/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B4487"/>
    <w:multiLevelType w:val="hybridMultilevel"/>
    <w:tmpl w:val="4E021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1057A"/>
    <w:multiLevelType w:val="singleLevel"/>
    <w:tmpl w:val="0C090011"/>
    <w:lvl w:ilvl="0">
      <w:start w:val="1"/>
      <w:numFmt w:val="decimal"/>
      <w:lvlText w:val="%1)"/>
      <w:lvlJc w:val="left"/>
      <w:pPr>
        <w:tabs>
          <w:tab w:val="num" w:pos="502"/>
        </w:tabs>
        <w:ind w:left="502" w:hanging="360"/>
      </w:pPr>
      <w:rPr>
        <w:rFonts w:hint="default"/>
      </w:rPr>
    </w:lvl>
  </w:abstractNum>
  <w:abstractNum w:abstractNumId="2" w15:restartNumberingAfterBreak="0">
    <w:nsid w:val="5A996A19"/>
    <w:multiLevelType w:val="hybridMultilevel"/>
    <w:tmpl w:val="35EE3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220"/>
    <w:rsid w:val="00004020"/>
    <w:rsid w:val="000A6648"/>
    <w:rsid w:val="001F5811"/>
    <w:rsid w:val="00205B94"/>
    <w:rsid w:val="00212022"/>
    <w:rsid w:val="002459FA"/>
    <w:rsid w:val="002C4D5D"/>
    <w:rsid w:val="00314EFB"/>
    <w:rsid w:val="00352820"/>
    <w:rsid w:val="003D34D1"/>
    <w:rsid w:val="003E0B0C"/>
    <w:rsid w:val="00422180"/>
    <w:rsid w:val="0050061E"/>
    <w:rsid w:val="00523217"/>
    <w:rsid w:val="00527382"/>
    <w:rsid w:val="005547E5"/>
    <w:rsid w:val="006B6FB5"/>
    <w:rsid w:val="006C2FA9"/>
    <w:rsid w:val="006F282B"/>
    <w:rsid w:val="00774898"/>
    <w:rsid w:val="007A6EE6"/>
    <w:rsid w:val="007C22BF"/>
    <w:rsid w:val="007D48A0"/>
    <w:rsid w:val="008015A0"/>
    <w:rsid w:val="00875D3D"/>
    <w:rsid w:val="00901923"/>
    <w:rsid w:val="00992C97"/>
    <w:rsid w:val="00A058CA"/>
    <w:rsid w:val="00AA3254"/>
    <w:rsid w:val="00B66788"/>
    <w:rsid w:val="00B73676"/>
    <w:rsid w:val="00B87997"/>
    <w:rsid w:val="00BC7220"/>
    <w:rsid w:val="00D82AF9"/>
    <w:rsid w:val="00DC5363"/>
    <w:rsid w:val="00DF3B5C"/>
    <w:rsid w:val="00E13D52"/>
    <w:rsid w:val="00F22808"/>
    <w:rsid w:val="00FC6363"/>
    <w:rsid w:val="00FE1748"/>
    <w:rsid w:val="00FE6E7B"/>
    <w:rsid w:val="00FE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ABC0"/>
  <w15:docId w15:val="{C3C271A3-5F10-4DF0-BD6A-5E5FBCF0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74898"/>
    <w:pPr>
      <w:spacing w:after="0" w:line="240" w:lineRule="auto"/>
    </w:pPr>
    <w:rPr>
      <w:sz w:val="20"/>
      <w:szCs w:val="20"/>
    </w:rPr>
  </w:style>
  <w:style w:type="character" w:customStyle="1" w:styleId="a4">
    <w:name w:val="Текст под линия Знак"/>
    <w:basedOn w:val="a0"/>
    <w:link w:val="a3"/>
    <w:uiPriority w:val="99"/>
    <w:semiHidden/>
    <w:rsid w:val="00774898"/>
    <w:rPr>
      <w:sz w:val="20"/>
      <w:szCs w:val="20"/>
    </w:rPr>
  </w:style>
  <w:style w:type="character" w:styleId="a5">
    <w:name w:val="footnote reference"/>
    <w:basedOn w:val="a0"/>
    <w:uiPriority w:val="99"/>
    <w:semiHidden/>
    <w:unhideWhenUsed/>
    <w:rsid w:val="00774898"/>
    <w:rPr>
      <w:vertAlign w:val="superscript"/>
    </w:rPr>
  </w:style>
  <w:style w:type="paragraph" w:styleId="a6">
    <w:name w:val="List Paragraph"/>
    <w:basedOn w:val="a"/>
    <w:uiPriority w:val="34"/>
    <w:qFormat/>
    <w:rsid w:val="00875D3D"/>
    <w:pPr>
      <w:ind w:left="720"/>
      <w:contextualSpacing/>
    </w:pPr>
  </w:style>
  <w:style w:type="character" w:customStyle="1" w:styleId="publication-title">
    <w:name w:val="publication-title"/>
    <w:rsid w:val="00875D3D"/>
  </w:style>
  <w:style w:type="character" w:customStyle="1" w:styleId="apple-converted-space">
    <w:name w:val="apple-converted-space"/>
    <w:rsid w:val="00875D3D"/>
  </w:style>
  <w:style w:type="character" w:styleId="a7">
    <w:name w:val="Hyperlink"/>
    <w:basedOn w:val="a0"/>
    <w:uiPriority w:val="99"/>
    <w:unhideWhenUsed/>
    <w:rsid w:val="00004020"/>
    <w:rPr>
      <w:color w:val="0000FF" w:themeColor="hyperlink"/>
      <w:u w:val="single"/>
    </w:rPr>
  </w:style>
  <w:style w:type="paragraph" w:styleId="a8">
    <w:name w:val="endnote text"/>
    <w:basedOn w:val="a"/>
    <w:link w:val="a9"/>
    <w:uiPriority w:val="99"/>
    <w:semiHidden/>
    <w:unhideWhenUsed/>
    <w:rsid w:val="003E0B0C"/>
    <w:pPr>
      <w:spacing w:after="0" w:line="240" w:lineRule="auto"/>
    </w:pPr>
    <w:rPr>
      <w:sz w:val="20"/>
      <w:szCs w:val="20"/>
    </w:rPr>
  </w:style>
  <w:style w:type="character" w:customStyle="1" w:styleId="a9">
    <w:name w:val="Текст на бележка в края Знак"/>
    <w:basedOn w:val="a0"/>
    <w:link w:val="a8"/>
    <w:uiPriority w:val="99"/>
    <w:semiHidden/>
    <w:rsid w:val="003E0B0C"/>
    <w:rPr>
      <w:sz w:val="20"/>
      <w:szCs w:val="20"/>
    </w:rPr>
  </w:style>
  <w:style w:type="character" w:styleId="aa">
    <w:name w:val="endnote reference"/>
    <w:basedOn w:val="a0"/>
    <w:uiPriority w:val="99"/>
    <w:semiHidden/>
    <w:unhideWhenUsed/>
    <w:rsid w:val="003E0B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politica.eu/2011/10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86259808_44_Bouzov_V_2015_Forced_Migration_Global_Media_and_Peace_Culture_-_in_Nauka_I_savremenni_univerzitet_4_T2_Drjavnost_demokratizacja_I_kultura_na_mira_Science_and_Modern_University_4_V2_Statehood_Democr?ev=prf_pub" TargetMode="External"/><Relationship Id="rId5" Type="http://schemas.openxmlformats.org/officeDocument/2006/relationships/webSettings" Target="webSettings.xml"/><Relationship Id="rId10" Type="http://schemas.openxmlformats.org/officeDocument/2006/relationships/hyperlink" Target="http://bgjournal.info/panamski-razkritiya-kralya-na-sauditska-arabiya-e-finansiral-izraelskiyat-premier-netanyahu/" TargetMode="External"/><Relationship Id="rId4" Type="http://schemas.openxmlformats.org/officeDocument/2006/relationships/settings" Target="settings.xml"/><Relationship Id="rId9" Type="http://schemas.openxmlformats.org/officeDocument/2006/relationships/hyperlink" Target="http://www.segabg.com/article.php?id=718078"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segabg.com/article.php?id=718078" TargetMode="External"/><Relationship Id="rId1" Type="http://schemas.openxmlformats.org/officeDocument/2006/relationships/hyperlink" Target="https://www.researchgate.net/publication/286259808_44_Bouzov_V_2015_Forced_Migration_Global_Media_and_Peace_Culture_-_in_Nauka_I_savremenni_univerzitet_4_T2_Drjavnost_demokratizacja_I_kultura_na_mira_Science_and_Modern_University_4_V2_Statehood_Democr?ev=prf_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7DD5A-C5E5-4007-8E35-8A2FC58EA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7</Pages>
  <Words>2709</Words>
  <Characters>15444</Characters>
  <Application>Microsoft Office Word</Application>
  <DocSecurity>0</DocSecurity>
  <Lines>128</Lines>
  <Paragraphs>36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dc:creator>
  <cp:lastModifiedBy>Mihael Dimitrov</cp:lastModifiedBy>
  <cp:revision>37</cp:revision>
  <dcterms:created xsi:type="dcterms:W3CDTF">2016-05-08T15:54:00Z</dcterms:created>
  <dcterms:modified xsi:type="dcterms:W3CDTF">2016-06-29T08:26:00Z</dcterms:modified>
</cp:coreProperties>
</file>